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9679" w14:textId="0F7F6493" w:rsidR="00011D9A" w:rsidRPr="006E2012" w:rsidRDefault="00321C41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="00011D9A"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="00011D9A"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25B7BAE1" w14:textId="7F34C213" w:rsidR="00346C83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 w:rsidR="00346C83">
        <w:rPr>
          <w:rFonts w:ascii="Times New Roman" w:eastAsia="Times New Roman" w:hAnsi="Times New Roman" w:cs="Times New Roman"/>
          <w:lang w:val="ro-RO"/>
        </w:rPr>
        <w:tab/>
      </w:r>
      <w:r w:rsidR="00346C83">
        <w:rPr>
          <w:rFonts w:ascii="Times New Roman" w:eastAsia="Times New Roman" w:hAnsi="Times New Roman" w:cs="Times New Roman"/>
          <w:lang w:val="ro-RO"/>
        </w:rPr>
        <w:tab/>
      </w:r>
      <w:r w:rsidR="00346C83">
        <w:rPr>
          <w:rFonts w:ascii="Times New Roman" w:eastAsia="Times New Roman" w:hAnsi="Times New Roman" w:cs="Times New Roman"/>
          <w:lang w:val="ro-RO"/>
        </w:rPr>
        <w:tab/>
      </w:r>
      <w:r w:rsidR="00346C83">
        <w:rPr>
          <w:rFonts w:ascii="Times New Roman" w:eastAsia="Times New Roman" w:hAnsi="Times New Roman" w:cs="Times New Roman"/>
          <w:lang w:val="ro-RO"/>
        </w:rPr>
        <w:tab/>
        <w:t xml:space="preserve">                         p.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114FE5D4" w14:textId="26065A99" w:rsidR="00011D9A" w:rsidRDefault="00346C83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VICEPRIMAR</w:t>
      </w:r>
      <w:r w:rsidR="00011D9A">
        <w:rPr>
          <w:rFonts w:ascii="Times New Roman" w:eastAsia="Times New Roman" w:hAnsi="Times New Roman" w:cs="Times New Roman"/>
          <w:lang w:val="ro-RO"/>
        </w:rPr>
        <w:tab/>
      </w:r>
    </w:p>
    <w:p w14:paraId="4130C2F8" w14:textId="1ED2BC81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 w:rsidR="00346C83">
        <w:rPr>
          <w:rFonts w:ascii="Times New Roman" w:eastAsia="Times New Roman" w:hAnsi="Times New Roman" w:cs="Times New Roman"/>
          <w:lang w:val="ro-RO"/>
        </w:rPr>
        <w:t xml:space="preserve">             KOV</w:t>
      </w:r>
      <w:r w:rsidR="00346C83">
        <w:rPr>
          <w:rFonts w:ascii="Times New Roman" w:eastAsia="Times New Roman" w:hAnsi="Times New Roman" w:cs="Times New Roman"/>
          <w:lang w:val="hu-HU"/>
        </w:rPr>
        <w:t>ÁCS MIHÁLY LEVENTE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DA6AF5">
      <w:pPr>
        <w:spacing w:line="120" w:lineRule="auto"/>
        <w:rPr>
          <w:lang w:eastAsia="zh-CN"/>
        </w:rPr>
      </w:pPr>
    </w:p>
    <w:p w14:paraId="52B249A1" w14:textId="77777777" w:rsidR="00011D9A" w:rsidRPr="007A4FBE" w:rsidRDefault="00011D9A" w:rsidP="00011D9A">
      <w:pPr>
        <w:spacing w:line="120" w:lineRule="auto"/>
        <w:rPr>
          <w:lang w:val="ro-RO"/>
        </w:rPr>
      </w:pPr>
    </w:p>
    <w:p w14:paraId="17434CE1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BE91C6C" w14:textId="77777777" w:rsidR="00A163C5" w:rsidRDefault="00A163C5" w:rsidP="007A4FBE">
      <w:pPr>
        <w:spacing w:line="12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B0F010F" w14:textId="4C85C324" w:rsidR="00A163C5" w:rsidRPr="00874923" w:rsidRDefault="00874923" w:rsidP="00874923">
      <w:pPr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privind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unui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teren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suplimentar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b/>
          <w:sz w:val="26"/>
          <w:lang w:val="ro-RO"/>
        </w:rPr>
        <w:t>î</w:t>
      </w:r>
      <w:r>
        <w:rPr>
          <w:rFonts w:ascii="Times New Roman" w:hAnsi="Times New Roman" w:cs="Times New Roman"/>
          <w:b/>
          <w:sz w:val="26"/>
          <w:lang w:val="fr-FR"/>
        </w:rPr>
        <w:t xml:space="preserve">n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suprafaţă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de 7</w:t>
      </w:r>
      <w:r w:rsidR="00B47114">
        <w:rPr>
          <w:rFonts w:ascii="Times New Roman" w:hAnsi="Times New Roman" w:cs="Times New Roman"/>
          <w:b/>
          <w:sz w:val="26"/>
          <w:lang w:val="fr-FR"/>
        </w:rPr>
        <w:t>,00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mp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către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HEGEDÜS EMERIC ȘI HEGEDÜS ELISABETA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teren aflat în proprietatea Municipiului Târgu Mureş </w:t>
      </w:r>
    </w:p>
    <w:p w14:paraId="19A86907" w14:textId="77777777" w:rsidR="00A163C5" w:rsidRDefault="00A163C5" w:rsidP="00DA6AF5">
      <w:pPr>
        <w:spacing w:line="120" w:lineRule="auto"/>
        <w:jc w:val="center"/>
        <w:rPr>
          <w:b/>
          <w:sz w:val="26"/>
          <w:lang w:val="fr-FR"/>
        </w:rPr>
      </w:pPr>
    </w:p>
    <w:p w14:paraId="6CD1FD71" w14:textId="4C5B48B6" w:rsidR="00A163C5" w:rsidRPr="00BB294D" w:rsidRDefault="000C4EA0" w:rsidP="000C4EA0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Doamnul</w:t>
      </w:r>
      <w:proofErr w:type="spellEnd"/>
      <w:r w:rsidR="00BB219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HEGEDÜS EMERIC </w:t>
      </w:r>
      <w:r w:rsidRPr="000C4EA0">
        <w:rPr>
          <w:rFonts w:ascii="Times New Roman" w:eastAsia="Times New Roman" w:hAnsi="Times New Roman" w:cs="Times New Roman"/>
          <w:sz w:val="26"/>
          <w:szCs w:val="26"/>
          <w:lang w:val="ro-RO"/>
        </w:rPr>
        <w:t>și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doamna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HEGEDÜS ELISABETA</w:t>
      </w:r>
      <w:r w:rsidR="009D33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sunt</w:t>
      </w:r>
      <w:r w:rsidR="00BB21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concesionarii</w:t>
      </w:r>
      <w:proofErr w:type="spellEnd"/>
      <w:r w:rsidR="00A163C5"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63C5"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="00A163C5"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63C5"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="00A163C5"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A163C5"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="00A163C5"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 w:rsidR="00C97EDD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A163C5"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163C5"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="00A163C5"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="00A163C5"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163C5"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="00A163C5"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63C5"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="00A163C5"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63C5"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A163C5"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63C5"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="00A163C5" w:rsidRPr="00BB294D">
        <w:rPr>
          <w:rFonts w:ascii="Times New Roman" w:hAnsi="Times New Roman" w:cs="Times New Roman"/>
          <w:sz w:val="26"/>
          <w:szCs w:val="26"/>
        </w:rPr>
        <w:t xml:space="preserve"> Municipiului </w:t>
      </w:r>
      <w:proofErr w:type="spellStart"/>
      <w:r w:rsidR="00A163C5"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="00A163C5"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 w:rsidR="00A163C5"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="00A163C5"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63C5"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="00A163C5" w:rsidRPr="00BB294D">
        <w:rPr>
          <w:rFonts w:ascii="Times New Roman" w:hAnsi="Times New Roman" w:cs="Times New Roman"/>
          <w:sz w:val="26"/>
          <w:szCs w:val="26"/>
        </w:rPr>
        <w:t xml:space="preserve"> nr.2.</w:t>
      </w:r>
      <w:r w:rsidR="00A163C5">
        <w:rPr>
          <w:rFonts w:ascii="Times New Roman" w:hAnsi="Times New Roman" w:cs="Times New Roman"/>
          <w:sz w:val="26"/>
          <w:szCs w:val="26"/>
        </w:rPr>
        <w:t xml:space="preserve"> </w:t>
      </w:r>
      <w:r w:rsidR="00A163C5" w:rsidRPr="00BB29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F4D854" w14:textId="3510BD2E" w:rsidR="00A163C5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BB294D">
        <w:rPr>
          <w:rFonts w:ascii="Times New Roman" w:hAnsi="Times New Roman" w:cs="Times New Roman"/>
          <w:sz w:val="26"/>
          <w:szCs w:val="26"/>
        </w:rPr>
        <w:t>Pentru terenul concesionat, a fost încheiat</w:t>
      </w:r>
      <w:r w:rsidR="009D335C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="000C4EA0">
        <w:rPr>
          <w:rFonts w:ascii="Times New Roman" w:eastAsia="Times New Roman" w:hAnsi="Times New Roman" w:cs="Times New Roman"/>
          <w:sz w:val="26"/>
          <w:szCs w:val="26"/>
          <w:lang w:val="ro-RO"/>
        </w:rPr>
        <w:t>Contractul de concesiune</w:t>
      </w:r>
      <w:r w:rsidR="009D335C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0C4EA0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 w:rsidR="009D335C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0C4EA0">
        <w:rPr>
          <w:rFonts w:ascii="Times New Roman" w:eastAsia="Times New Roman" w:hAnsi="Times New Roman" w:cs="Times New Roman"/>
          <w:sz w:val="26"/>
          <w:szCs w:val="26"/>
          <w:lang w:val="ro-RO"/>
        </w:rPr>
        <w:t>20</w:t>
      </w:r>
      <w:r w:rsidR="009D335C">
        <w:rPr>
          <w:rFonts w:ascii="Times New Roman" w:eastAsia="Times New Roman" w:hAnsi="Times New Roman" w:cs="Times New Roman"/>
          <w:sz w:val="26"/>
          <w:szCs w:val="26"/>
        </w:rPr>
        <w:t>.</w:t>
      </w:r>
      <w:r w:rsidR="009D335C">
        <w:rPr>
          <w:rFonts w:ascii="Times New Roman" w:eastAsia="Times New Roman" w:hAnsi="Times New Roman" w:cs="Times New Roman"/>
          <w:sz w:val="26"/>
          <w:szCs w:val="26"/>
          <w:lang w:val="hu-HU"/>
        </w:rPr>
        <w:t>0</w:t>
      </w:r>
      <w:r w:rsidR="000C4EA0">
        <w:rPr>
          <w:rFonts w:ascii="Times New Roman" w:eastAsia="Times New Roman" w:hAnsi="Times New Roman" w:cs="Times New Roman"/>
          <w:sz w:val="26"/>
          <w:szCs w:val="26"/>
          <w:lang w:val="hu-HU"/>
        </w:rPr>
        <w:t>1</w:t>
      </w:r>
      <w:r w:rsidR="009D335C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9D335C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="000C4EA0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="009D335C">
        <w:rPr>
          <w:rFonts w:ascii="Times New Roman" w:eastAsia="Times New Roman" w:hAnsi="Times New Roman" w:cs="Times New Roman"/>
          <w:sz w:val="26"/>
          <w:szCs w:val="26"/>
        </w:rPr>
        <w:t xml:space="preserve"> (anexat)</w:t>
      </w:r>
      <w:r w:rsidR="004564F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</w:p>
    <w:p w14:paraId="40094101" w14:textId="1C895E33" w:rsidR="00BB2193" w:rsidRDefault="00146D0A" w:rsidP="00DA6AF5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eastAsia="zh-CN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Astfel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fr-FR"/>
        </w:rPr>
        <w:t>d</w:t>
      </w:r>
      <w:r w:rsidR="0047473D">
        <w:rPr>
          <w:rFonts w:ascii="Times New Roman" w:hAnsi="Times New Roman" w:cs="Times New Roman"/>
          <w:sz w:val="26"/>
          <w:szCs w:val="26"/>
          <w:lang w:val="fr-FR"/>
        </w:rPr>
        <w:t>oamnul</w:t>
      </w:r>
      <w:proofErr w:type="spellEnd"/>
      <w:r w:rsidR="00E653AB" w:rsidRPr="00112D6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653AB"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47473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HEGEDÜS</w:t>
      </w:r>
      <w:proofErr w:type="gramEnd"/>
      <w:r w:rsidR="0047473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EMERIC 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 xml:space="preserve">cu domiciliul </w:t>
      </w:r>
      <w:proofErr w:type="spellStart"/>
      <w:r w:rsidR="009D335C"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="009D335C" w:rsidRPr="006016F8">
        <w:rPr>
          <w:rFonts w:ascii="Times New Roman" w:hAnsi="Times New Roman" w:cs="Times New Roman"/>
          <w:sz w:val="26"/>
          <w:lang w:val="fr-FR"/>
        </w:rPr>
        <w:t xml:space="preserve"> Tîrgu-Mures, 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47473D"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>P-ța Trandafirilor, nr.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32-33D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>, ap.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48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 xml:space="preserve">, identificat prin CI seria 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M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>S</w:t>
      </w:r>
      <w:r w:rsidR="0047473D"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487710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1480106264371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473D" w:rsidRPr="00853D86">
        <w:rPr>
          <w:rFonts w:ascii="Times New Roman" w:eastAsia="Times New Roman" w:hAnsi="Times New Roman" w:cs="Times New Roman"/>
          <w:sz w:val="26"/>
          <w:szCs w:val="26"/>
          <w:lang w:val="ro-RO"/>
        </w:rPr>
        <w:t>și doamna</w:t>
      </w:r>
      <w:r w:rsidR="0047473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HEGEDÜS ELISABETA 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="0047473D"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>P-ța Trandafirilor, nr.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32-33D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>, ap.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48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>, identificat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ă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 xml:space="preserve"> prin CI seria 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M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>S</w:t>
      </w:r>
      <w:r w:rsidR="0047473D"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743187</w:t>
      </w:r>
      <w:r w:rsidR="0047473D"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2520606264377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>,</w:t>
      </w:r>
      <w:r w:rsidR="00A163C5"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1438</w:t>
      </w:r>
      <w:r w:rsidR="00A163C5" w:rsidRPr="002A0DDA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14</w:t>
      </w:r>
      <w:r w:rsidR="00A163C5" w:rsidRPr="002A0DDA">
        <w:rPr>
          <w:rFonts w:ascii="Times New Roman" w:eastAsia="Times New Roman" w:hAnsi="Times New Roman" w:cs="Times New Roman"/>
          <w:sz w:val="26"/>
          <w:szCs w:val="26"/>
        </w:rPr>
        <w:t>.</w:t>
      </w:r>
      <w:r w:rsidR="009D335C">
        <w:rPr>
          <w:rFonts w:ascii="Times New Roman" w:eastAsia="Times New Roman" w:hAnsi="Times New Roman" w:cs="Times New Roman"/>
          <w:sz w:val="26"/>
          <w:szCs w:val="26"/>
          <w:lang w:val="ro-RO"/>
        </w:rPr>
        <w:t>0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4</w:t>
      </w:r>
      <w:r w:rsidR="00BB2193" w:rsidRPr="002A0DDA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7473D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="00A163C5" w:rsidRPr="002A0DD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E7E45" w:rsidRPr="002A0DDA">
        <w:rPr>
          <w:rFonts w:ascii="Times New Roman" w:eastAsia="Times New Roman" w:hAnsi="Times New Roman" w:cs="Times New Roman"/>
          <w:sz w:val="26"/>
          <w:szCs w:val="26"/>
        </w:rPr>
        <w:t xml:space="preserve">înregistrată la </w:t>
      </w:r>
      <w:r w:rsidR="008E7E45" w:rsidRPr="002A0DDA">
        <w:rPr>
          <w:rFonts w:ascii="Times New Roman" w:hAnsi="Times New Roman" w:cs="Times New Roman"/>
          <w:sz w:val="26"/>
          <w:lang w:val="ro-RO"/>
        </w:rPr>
        <w:t>Centrul de Cultură,</w:t>
      </w:r>
      <w:r w:rsidR="002A76A6" w:rsidRPr="002A0DDA">
        <w:rPr>
          <w:rFonts w:ascii="Times New Roman" w:hAnsi="Times New Roman" w:cs="Times New Roman"/>
          <w:sz w:val="26"/>
          <w:lang w:val="ro-RO"/>
        </w:rPr>
        <w:t xml:space="preserve"> </w:t>
      </w:r>
      <w:r w:rsidR="008E7E45" w:rsidRPr="002A0DDA">
        <w:rPr>
          <w:rFonts w:ascii="Times New Roman" w:hAnsi="Times New Roman" w:cs="Times New Roman"/>
          <w:sz w:val="26"/>
          <w:lang w:val="ro-RO"/>
        </w:rPr>
        <w:t>Artă și Agrement</w:t>
      </w:r>
      <w:r w:rsidR="00A163C5" w:rsidRPr="002A0DDA">
        <w:rPr>
          <w:rFonts w:ascii="Times New Roman" w:eastAsia="Times New Roman" w:hAnsi="Times New Roman" w:cs="Times New Roman"/>
          <w:sz w:val="26"/>
          <w:szCs w:val="26"/>
        </w:rPr>
        <w:t xml:space="preserve"> (ane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 xml:space="preserve">xată), concesionarea </w:t>
      </w:r>
      <w:proofErr w:type="spellStart"/>
      <w:r w:rsidR="000D58CE" w:rsidRPr="006016F8">
        <w:rPr>
          <w:rFonts w:ascii="Times New Roman" w:hAnsi="Times New Roman" w:cs="Times New Roman"/>
          <w:sz w:val="26"/>
          <w:lang w:val="fr-FR"/>
        </w:rPr>
        <w:t>unui</w:t>
      </w:r>
      <w:proofErr w:type="spellEnd"/>
      <w:r w:rsidR="000D58CE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0D58CE" w:rsidRPr="006016F8">
        <w:rPr>
          <w:rFonts w:ascii="Times New Roman" w:hAnsi="Times New Roman" w:cs="Times New Roman"/>
          <w:sz w:val="26"/>
          <w:lang w:val="fr-FR"/>
        </w:rPr>
        <w:t>teren</w:t>
      </w:r>
      <w:proofErr w:type="spellEnd"/>
      <w:r w:rsidR="000D58CE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0D58CE" w:rsidRPr="006016F8">
        <w:rPr>
          <w:rFonts w:ascii="Times New Roman" w:hAnsi="Times New Roman" w:cs="Times New Roman"/>
          <w:sz w:val="26"/>
          <w:lang w:val="fr-FR"/>
        </w:rPr>
        <w:t>suplimentar</w:t>
      </w:r>
      <w:proofErr w:type="spellEnd"/>
      <w:r w:rsidR="000D58CE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0D58CE"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="000D58CE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0D58CE" w:rsidRPr="006016F8">
        <w:rPr>
          <w:rFonts w:ascii="Times New Roman" w:hAnsi="Times New Roman" w:cs="Times New Roman"/>
          <w:sz w:val="26"/>
          <w:lang w:val="fr-FR"/>
        </w:rPr>
        <w:t>suprafaţă</w:t>
      </w:r>
      <w:proofErr w:type="spellEnd"/>
      <w:r w:rsidR="000D58CE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r w:rsidR="000D58CE">
        <w:rPr>
          <w:rFonts w:ascii="Times New Roman" w:hAnsi="Times New Roman" w:cs="Times New Roman"/>
          <w:sz w:val="26"/>
          <w:lang w:val="fr-FR"/>
        </w:rPr>
        <w:t xml:space="preserve">de </w:t>
      </w:r>
      <w:r w:rsidR="000D58CE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7</w:t>
      </w:r>
      <w:r w:rsidR="009D335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,</w:t>
      </w:r>
      <w:r w:rsidR="0047473D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00</w:t>
      </w:r>
      <w:r w:rsidR="00BB219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A163C5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A163C5"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 w:rsidR="00A163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2193">
        <w:rPr>
          <w:rFonts w:ascii="Times New Roman" w:eastAsia="Times New Roman" w:hAnsi="Times New Roman" w:cs="Times New Roman"/>
          <w:sz w:val="26"/>
          <w:szCs w:val="26"/>
        </w:rPr>
        <w:t xml:space="preserve">teren aferent construcției </w:t>
      </w:r>
      <w:r w:rsidR="00BB2193"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 w:rsidR="00BB2193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BB2193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2193"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="00BB2193">
        <w:rPr>
          <w:rFonts w:ascii="Times New Roman" w:hAnsi="Times New Roman" w:cs="Times New Roman"/>
          <w:sz w:val="26"/>
          <w:lang w:val="ro-RO"/>
        </w:rPr>
        <w:t xml:space="preserve">, </w:t>
      </w:r>
      <w:r w:rsidR="00BB2193"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 w:rsidR="00BB21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2193"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52F73084" w14:textId="5CB5FBB2" w:rsidR="000D58CE" w:rsidRPr="006016F8" w:rsidRDefault="000D58CE" w:rsidP="000D58CE">
      <w:pPr>
        <w:ind w:firstLine="709"/>
        <w:jc w:val="both"/>
        <w:rPr>
          <w:rFonts w:ascii="Times New Roman" w:hAnsi="Times New Roman" w:cs="Times New Roman"/>
          <w:sz w:val="26"/>
          <w:lang w:val="fr-FR"/>
        </w:rPr>
      </w:pP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punctului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3.1.3. </w:t>
      </w:r>
      <w:proofErr w:type="gramStart"/>
      <w:r>
        <w:rPr>
          <w:rFonts w:ascii="Times New Roman" w:hAnsi="Times New Roman" w:cs="Times New Roman"/>
          <w:sz w:val="26"/>
          <w:lang w:val="fr-FR"/>
        </w:rPr>
        <w:t>lit</w:t>
      </w:r>
      <w:proofErr w:type="gramEnd"/>
      <w:r>
        <w:rPr>
          <w:rFonts w:ascii="Times New Roman" w:hAnsi="Times New Roman" w:cs="Times New Roman"/>
          <w:sz w:val="26"/>
          <w:lang w:val="fr-FR"/>
        </w:rPr>
        <w:t xml:space="preserve">. „b” </w:t>
      </w:r>
      <w:proofErr w:type="spellStart"/>
      <w:proofErr w:type="gramStart"/>
      <w:r>
        <w:rPr>
          <w:rFonts w:ascii="Times New Roman" w:hAnsi="Times New Roman" w:cs="Times New Roman"/>
          <w:sz w:val="26"/>
          <w:lang w:val="fr-FR"/>
        </w:rPr>
        <w:t>din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regulamentul</w:t>
      </w:r>
      <w:proofErr w:type="spellEnd"/>
      <w:proofErr w:type="gramEnd"/>
      <w:r w:rsidRPr="006016F8">
        <w:rPr>
          <w:rFonts w:ascii="Times New Roman" w:hAnsi="Times New Roman" w:cs="Times New Roman"/>
          <w:sz w:val="26"/>
          <w:lang w:val="fr-FR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favoarea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domnului</w:t>
      </w:r>
      <w:proofErr w:type="spellEnd"/>
      <w:r w:rsidR="00874923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74923" w:rsidRPr="00874923">
        <w:rPr>
          <w:rFonts w:ascii="Times New Roman" w:eastAsia="Times New Roman" w:hAnsi="Times New Roman" w:cs="Times New Roman"/>
          <w:sz w:val="26"/>
          <w:szCs w:val="26"/>
          <w:lang w:val="ro-RO"/>
        </w:rPr>
        <w:t>Hegedüs</w:t>
      </w:r>
      <w:proofErr w:type="spellEnd"/>
      <w:r w:rsidR="00874923" w:rsidRPr="0087492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Emeric și a</w:t>
      </w:r>
      <w:r w:rsidRPr="0087492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74923">
        <w:rPr>
          <w:rFonts w:ascii="Times New Roman" w:hAnsi="Times New Roman" w:cs="Times New Roman"/>
          <w:sz w:val="26"/>
          <w:szCs w:val="26"/>
          <w:lang w:val="fr-FR"/>
        </w:rPr>
        <w:t>doamnei</w:t>
      </w:r>
      <w:proofErr w:type="spellEnd"/>
      <w:r w:rsidRPr="0087492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74923" w:rsidRPr="00874923">
        <w:rPr>
          <w:rFonts w:ascii="Times New Roman" w:eastAsia="Times New Roman" w:hAnsi="Times New Roman" w:cs="Times New Roman"/>
          <w:sz w:val="26"/>
          <w:szCs w:val="26"/>
          <w:lang w:val="ro-RO"/>
        </w:rPr>
        <w:t>Hegedüs</w:t>
      </w:r>
      <w:proofErr w:type="spellEnd"/>
      <w:r w:rsidR="00874923" w:rsidRPr="0087492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874923" w:rsidRPr="0087492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Elisabeta 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se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poate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concesiona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un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ter</w:t>
      </w:r>
      <w:r>
        <w:rPr>
          <w:rFonts w:ascii="Times New Roman" w:hAnsi="Times New Roman" w:cs="Times New Roman"/>
          <w:sz w:val="26"/>
          <w:lang w:val="fr-FR"/>
        </w:rPr>
        <w:t>en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suplimentar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de </w:t>
      </w:r>
      <w:r w:rsidR="00874923" w:rsidRPr="00B47114">
        <w:rPr>
          <w:rFonts w:ascii="Times New Roman" w:hAnsi="Times New Roman" w:cs="Times New Roman"/>
          <w:b/>
          <w:sz w:val="26"/>
          <w:lang w:val="fr-FR"/>
        </w:rPr>
        <w:t>7</w:t>
      </w:r>
      <w:r w:rsidR="00B47114">
        <w:rPr>
          <w:rFonts w:ascii="Times New Roman" w:hAnsi="Times New Roman" w:cs="Times New Roman"/>
          <w:b/>
          <w:sz w:val="26"/>
          <w:lang w:val="fr-FR"/>
        </w:rPr>
        <w:t>,00</w:t>
      </w:r>
      <w:r w:rsidRPr="00B47114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B47114">
        <w:rPr>
          <w:rFonts w:ascii="Times New Roman" w:hAnsi="Times New Roman" w:cs="Times New Roman"/>
          <w:b/>
          <w:sz w:val="26"/>
          <w:lang w:val="fr-FR"/>
        </w:rPr>
        <w:t>mp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.,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pentru</w:t>
      </w:r>
      <w:proofErr w:type="spellEnd"/>
      <w:r w:rsidR="00874923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74923">
        <w:rPr>
          <w:rFonts w:ascii="Times New Roman" w:hAnsi="Times New Roman" w:cs="Times New Roman"/>
          <w:sz w:val="26"/>
          <w:lang w:val="fr-FR"/>
        </w:rPr>
        <w:t>intrarea</w:t>
      </w:r>
      <w:proofErr w:type="spellEnd"/>
      <w:r w:rsidR="00874923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74923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="00874923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74923">
        <w:rPr>
          <w:rFonts w:ascii="Times New Roman" w:hAnsi="Times New Roman" w:cs="Times New Roman"/>
          <w:sz w:val="26"/>
          <w:lang w:val="fr-FR"/>
        </w:rPr>
        <w:t>legalitate</w:t>
      </w:r>
      <w:proofErr w:type="spellEnd"/>
      <w:r w:rsidR="00874923">
        <w:rPr>
          <w:rFonts w:ascii="Times New Roman" w:hAnsi="Times New Roman" w:cs="Times New Roman"/>
          <w:sz w:val="26"/>
          <w:lang w:val="fr-FR"/>
        </w:rPr>
        <w:t xml:space="preserve"> a </w:t>
      </w:r>
      <w:proofErr w:type="spellStart"/>
      <w:r w:rsidR="00874923">
        <w:rPr>
          <w:rFonts w:ascii="Times New Roman" w:hAnsi="Times New Roman" w:cs="Times New Roman"/>
          <w:sz w:val="26"/>
          <w:lang w:val="fr-FR"/>
        </w:rPr>
        <w:t>construcției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lang w:val="fr-FR"/>
        </w:rPr>
        <w:t>cu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redevenţa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de </w:t>
      </w:r>
      <w:r w:rsidRPr="00903DC5">
        <w:rPr>
          <w:rFonts w:ascii="Times New Roman" w:hAnsi="Times New Roman" w:cs="Times New Roman"/>
          <w:b/>
          <w:sz w:val="26"/>
          <w:lang w:val="fr-FR"/>
        </w:rPr>
        <w:t>6,50</w:t>
      </w:r>
      <w:r>
        <w:rPr>
          <w:rFonts w:ascii="Times New Roman" w:hAnsi="Times New Roman" w:cs="Times New Roman"/>
          <w:sz w:val="26"/>
          <w:lang w:val="fr-FR"/>
        </w:rPr>
        <w:t xml:space="preserve"> euro/</w:t>
      </w:r>
      <w:proofErr w:type="spellStart"/>
      <w:r>
        <w:rPr>
          <w:rFonts w:ascii="Times New Roman" w:hAnsi="Times New Roman" w:cs="Times New Roman"/>
          <w:sz w:val="26"/>
          <w:lang w:val="fr-FR"/>
        </w:rPr>
        <w:t>mp</w:t>
      </w:r>
      <w:proofErr w:type="spellEnd"/>
      <w:r>
        <w:rPr>
          <w:rFonts w:ascii="Times New Roman" w:hAnsi="Times New Roman" w:cs="Times New Roman"/>
          <w:sz w:val="26"/>
          <w:lang w:val="fr-FR"/>
        </w:rPr>
        <w:t>/an.</w:t>
      </w:r>
    </w:p>
    <w:p w14:paraId="76C78D12" w14:textId="6795AFCF" w:rsidR="00A163C5" w:rsidRDefault="00A163C5" w:rsidP="00A163C5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87492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45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874923">
        <w:rPr>
          <w:rFonts w:ascii="Times New Roman" w:eastAsia="Times New Roman" w:hAnsi="Times New Roman" w:cs="Times New Roman"/>
          <w:b/>
          <w:bCs/>
          <w:sz w:val="26"/>
          <w:szCs w:val="26"/>
          <w:lang w:val="hu-HU"/>
        </w:rPr>
        <w:t>5</w:t>
      </w:r>
      <w:r w:rsidR="0047473D">
        <w:rPr>
          <w:rFonts w:ascii="Times New Roman" w:eastAsia="Times New Roman" w:hAnsi="Times New Roman" w:cs="Times New Roman"/>
          <w:b/>
          <w:bCs/>
          <w:sz w:val="26"/>
          <w:szCs w:val="26"/>
          <w:lang w:val="hu-HU"/>
        </w:rPr>
        <w:t xml:space="preserve">0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607BDA22" w14:textId="77777777" w:rsidR="00A163C5" w:rsidRDefault="00A163C5" w:rsidP="00A163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139  alin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privind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administrativ,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Publice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24AB6BF" w14:textId="77777777" w:rsidR="00A163C5" w:rsidRPr="00705BB6" w:rsidRDefault="00A163C5" w:rsidP="007A4FBE">
      <w:pPr>
        <w:spacing w:line="12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4868C1C" w14:textId="77777777" w:rsidR="00874923" w:rsidRDefault="00A163C5" w:rsidP="00A163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4C36AD3" w14:textId="77777777" w:rsidR="00874923" w:rsidRDefault="00874923" w:rsidP="00A163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60C1A" w14:textId="77777777" w:rsidR="00874923" w:rsidRDefault="00874923" w:rsidP="00A163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51A6A9" w14:textId="68BA0E4C" w:rsidR="00A163C5" w:rsidRDefault="00A163C5" w:rsidP="00A163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5273832D" w14:textId="5E452FB6" w:rsidR="00A163C5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</w:t>
      </w:r>
      <w:r w:rsidR="0087492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47C30C3" w14:textId="3068DA88" w:rsidR="00A163C5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7473D">
        <w:rPr>
          <w:rFonts w:ascii="Times New Roman" w:eastAsia="Times New Roman" w:hAnsi="Times New Roman" w:cs="Times New Roman"/>
          <w:sz w:val="24"/>
          <w:szCs w:val="24"/>
        </w:rPr>
        <w:t>Nagy Botond</w:t>
      </w:r>
    </w:p>
    <w:p w14:paraId="1B677365" w14:textId="77777777" w:rsidR="00A163C5" w:rsidRPr="004C1C91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0FBCFD02" w14:textId="77777777" w:rsidR="00971AE7" w:rsidRDefault="00971AE7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1E732DE" w14:textId="77777777" w:rsidR="00874923" w:rsidRDefault="00874923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F6B070D" w14:textId="77777777" w:rsidR="00874923" w:rsidRDefault="00874923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D97517A" w14:textId="77777777" w:rsidR="00874923" w:rsidRDefault="00874923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9E4CFA2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9FE617A" w14:textId="77777777" w:rsidR="00A163C5" w:rsidRDefault="00A163C5" w:rsidP="00A163C5">
      <w:pPr>
        <w:ind w:firstLine="720"/>
        <w:rPr>
          <w:rFonts w:ascii="Times New Roman" w:hAnsi="Times New Roman" w:cs="Times New Roman"/>
          <w:sz w:val="16"/>
          <w:szCs w:val="16"/>
          <w:lang w:val="ro-RO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353DBB19" w14:textId="77777777" w:rsidR="007576B8" w:rsidRDefault="007576B8" w:rsidP="00A163C5">
      <w:pPr>
        <w:ind w:firstLine="720"/>
        <w:rPr>
          <w:rFonts w:ascii="Times New Roman" w:hAnsi="Times New Roman" w:cs="Times New Roman"/>
          <w:sz w:val="16"/>
          <w:szCs w:val="16"/>
          <w:lang w:val="ro-RO"/>
        </w:rPr>
      </w:pPr>
    </w:p>
    <w:p w14:paraId="48EFE134" w14:textId="77777777" w:rsidR="007576B8" w:rsidRPr="007576B8" w:rsidRDefault="007576B8" w:rsidP="00A163C5">
      <w:pPr>
        <w:ind w:firstLine="720"/>
        <w:rPr>
          <w:rFonts w:ascii="Times New Roman" w:hAnsi="Times New Roman" w:cs="Times New Roman"/>
          <w:sz w:val="16"/>
          <w:szCs w:val="16"/>
          <w:lang w:val="ro-RO"/>
        </w:rPr>
      </w:pPr>
    </w:p>
    <w:p w14:paraId="0EEE6741" w14:textId="17461516" w:rsidR="00A163C5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6AFBEB99" w14:textId="76A3BB4A" w:rsidR="00A163C5" w:rsidRPr="004C1C91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5D8A3541" w14:textId="0068344B" w:rsidR="00A163C5" w:rsidRDefault="00A163C5" w:rsidP="00A163C5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UL  LOCAL MUNICIPAL TÂ</w:t>
      </w:r>
      <w:r w:rsidR="00346C8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RGU MUREŞ                   </w:t>
      </w:r>
      <w:r w:rsidR="007576B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  <w:r w:rsidR="00346C8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p.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1A29F561" w14:textId="6E0A122D" w:rsidR="00A163C5" w:rsidRPr="007A0B11" w:rsidRDefault="00A163C5" w:rsidP="00A163C5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="00346C83">
        <w:rPr>
          <w:rFonts w:ascii="Times New Roman" w:eastAsia="Times New Roman" w:hAnsi="Times New Roman" w:cs="Times New Roman"/>
          <w:lang w:val="ro-RO"/>
        </w:rPr>
        <w:t>VICEPRIMAR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56B739E4" w14:textId="3FB14661" w:rsidR="00A163C5" w:rsidRDefault="00346C83" w:rsidP="00A163C5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</w:t>
      </w:r>
      <w:r w:rsidR="007576B8">
        <w:rPr>
          <w:rFonts w:ascii="Times New Roman" w:eastAsia="Times New Roman" w:hAnsi="Times New Roman" w:cs="Times New Roman"/>
          <w:lang w:val="ro-RO"/>
        </w:rPr>
        <w:t xml:space="preserve">  </w:t>
      </w:r>
      <w:r>
        <w:rPr>
          <w:rFonts w:ascii="Times New Roman" w:eastAsia="Times New Roman" w:hAnsi="Times New Roman" w:cs="Times New Roman"/>
          <w:lang w:val="ro-RO"/>
        </w:rPr>
        <w:t>KOV</w:t>
      </w:r>
      <w:r>
        <w:rPr>
          <w:rFonts w:ascii="Times New Roman" w:eastAsia="Times New Roman" w:hAnsi="Times New Roman" w:cs="Times New Roman"/>
          <w:lang w:val="hu-HU"/>
        </w:rPr>
        <w:t>ÁCS MIHÁLY LEVENTE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4E34CDBF" w14:textId="77777777" w:rsidR="00A163C5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5AC60422" w14:textId="77777777" w:rsidR="00A163C5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9996DD5" w14:textId="77777777" w:rsidR="00A163C5" w:rsidRPr="00844F4F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0E176A49" w14:textId="3F7741E7" w:rsidR="00A163C5" w:rsidRPr="00F12406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="007576B8">
        <w:rPr>
          <w:rFonts w:ascii="Times New Roman" w:eastAsia="Times New Roman" w:hAnsi="Times New Roman"/>
          <w:b/>
          <w:lang w:val="ro-RO" w:bidi="en-US"/>
        </w:rPr>
        <w:t xml:space="preserve">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33552732" w14:textId="77777777" w:rsidR="00A163C5" w:rsidRPr="00F12406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64CD773D" w14:textId="469D82DB" w:rsidR="00A163C5" w:rsidRPr="00F12406" w:rsidRDefault="00A163C5" w:rsidP="00A163C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 w:rsidR="0047473D">
        <w:rPr>
          <w:rFonts w:ascii="Times New Roman" w:eastAsia="Times New Roman" w:hAnsi="Times New Roman"/>
          <w:b/>
          <w:lang w:val="ro-RO" w:bidi="en-US"/>
        </w:rPr>
        <w:t>5</w:t>
      </w:r>
    </w:p>
    <w:p w14:paraId="39644357" w14:textId="77777777" w:rsidR="00A163C5" w:rsidRPr="002C44D8" w:rsidRDefault="00A163C5" w:rsidP="00A163C5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03CD9496" w14:textId="781E9442" w:rsidR="00A163C5" w:rsidRPr="00874923" w:rsidRDefault="00A163C5" w:rsidP="00874923">
      <w:pPr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privind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874923" w:rsidRPr="006016F8">
        <w:rPr>
          <w:rFonts w:ascii="Times New Roman" w:hAnsi="Times New Roman" w:cs="Times New Roman"/>
          <w:b/>
          <w:sz w:val="26"/>
          <w:lang w:val="fr-FR"/>
        </w:rPr>
        <w:t>unui</w:t>
      </w:r>
      <w:proofErr w:type="spellEnd"/>
      <w:r w:rsidR="00874923"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874923" w:rsidRPr="006016F8">
        <w:rPr>
          <w:rFonts w:ascii="Times New Roman" w:hAnsi="Times New Roman" w:cs="Times New Roman"/>
          <w:b/>
          <w:sz w:val="26"/>
          <w:lang w:val="fr-FR"/>
        </w:rPr>
        <w:t>teren</w:t>
      </w:r>
      <w:proofErr w:type="spellEnd"/>
      <w:r w:rsidR="00874923"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874923" w:rsidRPr="006016F8">
        <w:rPr>
          <w:rFonts w:ascii="Times New Roman" w:hAnsi="Times New Roman" w:cs="Times New Roman"/>
          <w:b/>
          <w:sz w:val="26"/>
          <w:lang w:val="fr-FR"/>
        </w:rPr>
        <w:t>suplimentar</w:t>
      </w:r>
      <w:proofErr w:type="spellEnd"/>
      <w:r w:rsidR="00874923"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="00874923" w:rsidRPr="006016F8">
        <w:rPr>
          <w:rFonts w:ascii="Times New Roman" w:hAnsi="Times New Roman" w:cs="Times New Roman"/>
          <w:b/>
          <w:sz w:val="26"/>
          <w:lang w:val="ro-RO"/>
        </w:rPr>
        <w:t>î</w:t>
      </w:r>
      <w:r w:rsidR="00874923">
        <w:rPr>
          <w:rFonts w:ascii="Times New Roman" w:hAnsi="Times New Roman" w:cs="Times New Roman"/>
          <w:b/>
          <w:sz w:val="26"/>
          <w:lang w:val="fr-FR"/>
        </w:rPr>
        <w:t xml:space="preserve">n </w:t>
      </w:r>
      <w:proofErr w:type="spellStart"/>
      <w:r w:rsidR="00874923">
        <w:rPr>
          <w:rFonts w:ascii="Times New Roman" w:hAnsi="Times New Roman" w:cs="Times New Roman"/>
          <w:b/>
          <w:sz w:val="26"/>
          <w:lang w:val="fr-FR"/>
        </w:rPr>
        <w:t>suprafaţă</w:t>
      </w:r>
      <w:proofErr w:type="spellEnd"/>
      <w:r w:rsidR="00874923">
        <w:rPr>
          <w:rFonts w:ascii="Times New Roman" w:hAnsi="Times New Roman" w:cs="Times New Roman"/>
          <w:b/>
          <w:sz w:val="26"/>
          <w:lang w:val="fr-FR"/>
        </w:rPr>
        <w:t xml:space="preserve"> de 7</w:t>
      </w:r>
      <w:r w:rsidR="00B47114">
        <w:rPr>
          <w:rFonts w:ascii="Times New Roman" w:hAnsi="Times New Roman" w:cs="Times New Roman"/>
          <w:b/>
          <w:sz w:val="26"/>
          <w:lang w:val="fr-FR"/>
        </w:rPr>
        <w:t>,00</w:t>
      </w:r>
      <w:r w:rsidR="00874923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874923">
        <w:rPr>
          <w:rFonts w:ascii="Times New Roman" w:hAnsi="Times New Roman" w:cs="Times New Roman"/>
          <w:b/>
          <w:sz w:val="26"/>
          <w:lang w:val="fr-FR"/>
        </w:rPr>
        <w:t>mp</w:t>
      </w:r>
      <w:proofErr w:type="spellEnd"/>
      <w:r w:rsidR="00874923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874923">
        <w:rPr>
          <w:rFonts w:ascii="Times New Roman" w:hAnsi="Times New Roman" w:cs="Times New Roman"/>
          <w:b/>
          <w:sz w:val="26"/>
          <w:lang w:val="fr-FR"/>
        </w:rPr>
        <w:t>către</w:t>
      </w:r>
      <w:proofErr w:type="spellEnd"/>
      <w:r w:rsidR="00874923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="0047473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HEGEDÜS EMERIC ȘI HEGEDÜS ELISABETA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teren aflat în proprietatea Municipiului Târgu Mureş </w:t>
      </w:r>
    </w:p>
    <w:p w14:paraId="00C9F0A0" w14:textId="77777777" w:rsidR="00A163C5" w:rsidRPr="00705BB6" w:rsidRDefault="00A163C5" w:rsidP="00A163C5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13A3643A" w14:textId="77777777" w:rsidR="007576B8" w:rsidRDefault="007576B8" w:rsidP="00A163C5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</w:p>
    <w:p w14:paraId="5E20CB18" w14:textId="5435163F" w:rsidR="00A163C5" w:rsidRPr="00F12406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 xml:space="preserve">Consiliul local  municipal Târgu </w:t>
      </w:r>
      <w:proofErr w:type="spellStart"/>
      <w:r w:rsidRPr="00F12406">
        <w:rPr>
          <w:rFonts w:ascii="Times New Roman" w:eastAsia="Times New Roman" w:hAnsi="Times New Roman" w:cs="Times New Roman"/>
          <w:b/>
          <w:i/>
          <w:lang w:val="ro-RO"/>
        </w:rPr>
        <w:t>Mureş</w:t>
      </w:r>
      <w:proofErr w:type="spellEnd"/>
      <w:r w:rsidRPr="00F12406">
        <w:rPr>
          <w:rFonts w:ascii="Times New Roman" w:eastAsia="Times New Roman" w:hAnsi="Times New Roman" w:cs="Times New Roman"/>
          <w:b/>
          <w:i/>
          <w:lang w:val="ro-RO"/>
        </w:rPr>
        <w:t xml:space="preserve">, întrunit în </w:t>
      </w:r>
      <w:proofErr w:type="spellStart"/>
      <w:r w:rsidRPr="00F12406">
        <w:rPr>
          <w:rFonts w:ascii="Times New Roman" w:eastAsia="Times New Roman" w:hAnsi="Times New Roman" w:cs="Times New Roman"/>
          <w:b/>
          <w:i/>
          <w:lang w:val="ro-RO"/>
        </w:rPr>
        <w:t>şedinţa</w:t>
      </w:r>
      <w:proofErr w:type="spellEnd"/>
      <w:r w:rsidRPr="00F12406">
        <w:rPr>
          <w:rFonts w:ascii="Times New Roman" w:eastAsia="Times New Roman" w:hAnsi="Times New Roman" w:cs="Times New Roman"/>
          <w:b/>
          <w:i/>
          <w:lang w:val="ro-RO"/>
        </w:rPr>
        <w:t xml:space="preserve"> ordinară de lucru,</w:t>
      </w:r>
    </w:p>
    <w:p w14:paraId="2B1C2E90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10B93E2" w14:textId="77777777" w:rsidR="007576B8" w:rsidRDefault="007576B8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3331D41" w14:textId="41E8F4FE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0AF649BE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5087779" w14:textId="02E41DF8" w:rsidR="007576B8" w:rsidRPr="00874923" w:rsidRDefault="007576B8" w:rsidP="007576B8">
      <w:pPr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</w:t>
      </w:r>
      <w:r w:rsidR="00A163C5"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C339D9">
        <w:rPr>
          <w:rFonts w:ascii="Times New Roman" w:eastAsia="Times New Roman" w:hAnsi="Times New Roman" w:cs="Times New Roman"/>
          <w:lang w:val="ro-RO"/>
        </w:rPr>
        <w:t>Referatul de aprobare nr.</w:t>
      </w:r>
      <w:r w:rsidR="002F3FB1">
        <w:rPr>
          <w:rFonts w:ascii="Times New Roman" w:eastAsia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>1959</w:t>
      </w:r>
      <w:r w:rsidR="002F3FB1">
        <w:rPr>
          <w:rFonts w:ascii="Times New Roman" w:eastAsia="Times New Roman" w:hAnsi="Times New Roman" w:cs="Times New Roman"/>
          <w:lang w:val="ro-RO"/>
        </w:rPr>
        <w:t xml:space="preserve"> </w:t>
      </w:r>
      <w:r w:rsidR="00C339D9">
        <w:rPr>
          <w:rFonts w:ascii="Times New Roman" w:eastAsia="Times New Roman" w:hAnsi="Times New Roman" w:cs="Times New Roman"/>
          <w:lang w:val="ro-RO"/>
        </w:rPr>
        <w:t>din</w:t>
      </w:r>
      <w:r w:rsidR="00C339D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7576B8">
        <w:rPr>
          <w:rFonts w:ascii="Times New Roman" w:eastAsia="Times New Roman" w:hAnsi="Times New Roman" w:cs="Times New Roman"/>
          <w:color w:val="000000" w:themeColor="text1"/>
          <w:lang w:val="ro-RO"/>
        </w:rPr>
        <w:t>12.05.2025</w:t>
      </w:r>
      <w:r w:rsidR="00C339D9" w:rsidRPr="007576B8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, </w:t>
      </w:r>
      <w:r w:rsidR="00A163C5"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="00A163C5" w:rsidRPr="00B47CDD">
        <w:rPr>
          <w:rFonts w:ascii="Times New Roman" w:hAnsi="Times New Roman" w:cs="Times New Roman"/>
          <w:lang w:val="ro-RO"/>
        </w:rPr>
        <w:t>Centrul de Cultură</w:t>
      </w:r>
      <w:r w:rsidR="00A163C5">
        <w:rPr>
          <w:rFonts w:ascii="Times New Roman" w:hAnsi="Times New Roman" w:cs="Times New Roman"/>
          <w:lang w:val="ro-RO"/>
        </w:rPr>
        <w:t>,</w:t>
      </w:r>
      <w:r w:rsidR="00A163C5"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>,</w:t>
      </w:r>
      <w:r w:rsidR="00A163C5">
        <w:rPr>
          <w:rFonts w:ascii="Times New Roman" w:eastAsia="Times New Roman" w:hAnsi="Times New Roman" w:cs="Times New Roman"/>
          <w:lang w:val="ro-RO"/>
        </w:rPr>
        <w:t xml:space="preserve"> privind </w:t>
      </w:r>
      <w:proofErr w:type="spellStart"/>
      <w:r w:rsidRPr="007576B8">
        <w:rPr>
          <w:rFonts w:ascii="Times New Roman" w:hAnsi="Times New Roman" w:cs="Times New Roman"/>
          <w:bCs/>
          <w:lang w:val="fr-FR"/>
        </w:rPr>
        <w:t>concesionarea</w:t>
      </w:r>
      <w:proofErr w:type="spellEnd"/>
      <w:r w:rsidRPr="007576B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7576B8">
        <w:rPr>
          <w:rFonts w:ascii="Times New Roman" w:hAnsi="Times New Roman" w:cs="Times New Roman"/>
          <w:bCs/>
          <w:lang w:val="fr-FR"/>
        </w:rPr>
        <w:t>unui</w:t>
      </w:r>
      <w:proofErr w:type="spellEnd"/>
      <w:r w:rsidRPr="007576B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7576B8">
        <w:rPr>
          <w:rFonts w:ascii="Times New Roman" w:hAnsi="Times New Roman" w:cs="Times New Roman"/>
          <w:bCs/>
          <w:lang w:val="fr-FR"/>
        </w:rPr>
        <w:t>teren</w:t>
      </w:r>
      <w:proofErr w:type="spellEnd"/>
      <w:r w:rsidRPr="007576B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7576B8">
        <w:rPr>
          <w:rFonts w:ascii="Times New Roman" w:hAnsi="Times New Roman" w:cs="Times New Roman"/>
          <w:bCs/>
          <w:lang w:val="fr-FR"/>
        </w:rPr>
        <w:t>suplimentar</w:t>
      </w:r>
      <w:proofErr w:type="spellEnd"/>
      <w:r w:rsidRPr="007576B8">
        <w:rPr>
          <w:rFonts w:ascii="Times New Roman" w:hAnsi="Times New Roman" w:cs="Times New Roman"/>
          <w:bCs/>
          <w:lang w:val="fr-FR"/>
        </w:rPr>
        <w:t xml:space="preserve"> </w:t>
      </w:r>
      <w:r w:rsidRPr="007576B8">
        <w:rPr>
          <w:rFonts w:ascii="Times New Roman" w:hAnsi="Times New Roman" w:cs="Times New Roman"/>
          <w:bCs/>
          <w:lang w:val="ro-RO"/>
        </w:rPr>
        <w:t>î</w:t>
      </w:r>
      <w:r w:rsidRPr="007576B8">
        <w:rPr>
          <w:rFonts w:ascii="Times New Roman" w:hAnsi="Times New Roman" w:cs="Times New Roman"/>
          <w:bCs/>
          <w:lang w:val="fr-FR"/>
        </w:rPr>
        <w:t xml:space="preserve">n </w:t>
      </w:r>
      <w:proofErr w:type="spellStart"/>
      <w:r w:rsidRPr="007576B8">
        <w:rPr>
          <w:rFonts w:ascii="Times New Roman" w:hAnsi="Times New Roman" w:cs="Times New Roman"/>
          <w:bCs/>
          <w:lang w:val="fr-FR"/>
        </w:rPr>
        <w:t>suprafaţă</w:t>
      </w:r>
      <w:proofErr w:type="spellEnd"/>
      <w:r w:rsidRPr="007576B8">
        <w:rPr>
          <w:rFonts w:ascii="Times New Roman" w:hAnsi="Times New Roman" w:cs="Times New Roman"/>
          <w:bCs/>
          <w:lang w:val="fr-FR"/>
        </w:rPr>
        <w:t xml:space="preserve"> de 7,00 </w:t>
      </w:r>
      <w:proofErr w:type="spellStart"/>
      <w:r w:rsidRPr="007576B8">
        <w:rPr>
          <w:rFonts w:ascii="Times New Roman" w:hAnsi="Times New Roman" w:cs="Times New Roman"/>
          <w:bCs/>
          <w:lang w:val="fr-FR"/>
        </w:rPr>
        <w:t>mp</w:t>
      </w:r>
      <w:proofErr w:type="spellEnd"/>
      <w:r w:rsidRPr="007576B8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7576B8">
        <w:rPr>
          <w:rFonts w:ascii="Times New Roman" w:hAnsi="Times New Roman" w:cs="Times New Roman"/>
          <w:bCs/>
          <w:lang w:val="fr-FR"/>
        </w:rPr>
        <w:t>către</w:t>
      </w:r>
      <w:proofErr w:type="spellEnd"/>
      <w:r w:rsidRPr="007576B8">
        <w:rPr>
          <w:rFonts w:ascii="Times New Roman" w:hAnsi="Times New Roman" w:cs="Times New Roman"/>
          <w:bCs/>
          <w:lang w:val="fr-FR"/>
        </w:rPr>
        <w:t xml:space="preserve"> </w:t>
      </w:r>
      <w:r w:rsidRPr="007576B8">
        <w:rPr>
          <w:rFonts w:ascii="Times New Roman" w:eastAsia="Times New Roman" w:hAnsi="Times New Roman" w:cs="Times New Roman"/>
          <w:b/>
          <w:lang w:val="ro-RO"/>
        </w:rPr>
        <w:t>HEGEDÜS EMERIC ȘI HEGEDÜS ELISABETA</w:t>
      </w:r>
      <w:r w:rsidRPr="007576B8">
        <w:rPr>
          <w:rFonts w:ascii="Times New Roman" w:eastAsia="Times New Roman" w:hAnsi="Times New Roman" w:cs="Times New Roman"/>
          <w:bCs/>
        </w:rPr>
        <w:t>, teren aflat în proprietatea Municipiului Târgu Mureş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B295572" w14:textId="20DC2FD4" w:rsidR="00A163C5" w:rsidRPr="00253707" w:rsidRDefault="00A163C5" w:rsidP="00A163C5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7BBFF15E" w14:textId="6598E791" w:rsidR="00A163C5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 w:rsidR="0047473D" w:rsidRPr="002C44D8">
        <w:rPr>
          <w:rFonts w:ascii="Times New Roman" w:eastAsia="Times New Roman" w:hAnsi="Times New Roman" w:cs="Times New Roman"/>
          <w:bCs/>
          <w:lang w:val="ro-RO"/>
        </w:rPr>
        <w:t>Avizul favorabil al Direcției Economice – Biroul Concesionări, Închirieri și Vânzări</w:t>
      </w:r>
    </w:p>
    <w:p w14:paraId="0D9BA634" w14:textId="77777777" w:rsidR="00A163C5" w:rsidRPr="002C44D8" w:rsidRDefault="00A163C5" w:rsidP="00A163C5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2743C088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D3DD840" w14:textId="77777777" w:rsidR="00A163C5" w:rsidRPr="002C44D8" w:rsidRDefault="00A163C5" w:rsidP="00A163C5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789E0DF3" w14:textId="77777777" w:rsidR="00A163C5" w:rsidRPr="002C44D8" w:rsidRDefault="00A163C5" w:rsidP="00A163C5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r w:rsidRPr="0083239D">
        <w:rPr>
          <w:rFonts w:ascii="Times New Roman" w:eastAsia="Times New Roman" w:hAnsi="Times New Roman" w:cs="Times New Roman"/>
          <w:lang w:val="fr-FR"/>
        </w:rPr>
        <w:t xml:space="preserve">privind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628A2979" w14:textId="674FFE85" w:rsidR="00A163C5" w:rsidRPr="002C44D8" w:rsidRDefault="00A163C5" w:rsidP="00A163C5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  <w:r w:rsidR="007576B8">
        <w:rPr>
          <w:rFonts w:ascii="Times New Roman" w:eastAsia="Times New Roman" w:hAnsi="Times New Roman" w:cs="Times New Roman"/>
          <w:lang w:val="ro-RO"/>
        </w:rPr>
        <w:t>cu modificările și completările ulterioare,</w:t>
      </w:r>
    </w:p>
    <w:p w14:paraId="6965ED15" w14:textId="77777777" w:rsidR="00A163C5" w:rsidRPr="002C44D8" w:rsidRDefault="00A163C5" w:rsidP="00A163C5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6452E93" w14:textId="77777777" w:rsidR="00A163C5" w:rsidRPr="002C44D8" w:rsidRDefault="00A163C5" w:rsidP="00A163C5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27187F1E" w14:textId="77777777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1D160D6" w14:textId="5D280F70" w:rsidR="00A163C5" w:rsidRPr="00F12B45" w:rsidRDefault="00A163C5" w:rsidP="00BB2193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7576B8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47473D" w:rsidRPr="0047473D">
        <w:rPr>
          <w:rFonts w:ascii="Times New Roman" w:eastAsia="Times New Roman" w:hAnsi="Times New Roman" w:cs="Times New Roman"/>
          <w:b/>
          <w:lang w:val="ro-RO"/>
        </w:rPr>
        <w:t>Hegedüs Emeric și Hegedüs Elisabeta</w:t>
      </w:r>
      <w:r w:rsidR="0047473D" w:rsidRPr="002C44D8">
        <w:rPr>
          <w:rFonts w:ascii="Times New Roman" w:eastAsia="Times New Roman" w:hAnsi="Times New Roman" w:cs="Times New Roman"/>
          <w:lang w:val="ro-RO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 w:rsidR="00874923">
        <w:rPr>
          <w:rFonts w:ascii="Times New Roman" w:eastAsia="Times New Roman" w:hAnsi="Times New Roman" w:cs="Times New Roman"/>
          <w:b/>
          <w:bCs/>
          <w:lang w:val="ro-RO"/>
        </w:rPr>
        <w:t>7</w:t>
      </w:r>
      <w:r w:rsidR="009D335C">
        <w:rPr>
          <w:rFonts w:ascii="Times New Roman" w:eastAsia="Times New Roman" w:hAnsi="Times New Roman" w:cs="Times New Roman"/>
          <w:b/>
          <w:bCs/>
          <w:lang w:val="ro-RO"/>
        </w:rPr>
        <w:t>,</w:t>
      </w:r>
      <w:r w:rsidR="0047473D">
        <w:rPr>
          <w:rFonts w:ascii="Times New Roman" w:eastAsia="Times New Roman" w:hAnsi="Times New Roman" w:cs="Times New Roman"/>
          <w:b/>
          <w:bCs/>
          <w:lang w:val="ro-RO"/>
        </w:rPr>
        <w:t>00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="00BB2193"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="00BB2193" w:rsidRPr="00E54163">
        <w:rPr>
          <w:rFonts w:ascii="Times New Roman" w:eastAsia="Times New Roman" w:hAnsi="Times New Roman" w:cs="Times New Roman"/>
        </w:rPr>
        <w:t xml:space="preserve">- </w:t>
      </w:r>
      <w:r w:rsidR="00BB2193" w:rsidRPr="00B47CDD">
        <w:rPr>
          <w:rFonts w:ascii="Times New Roman" w:hAnsi="Times New Roman" w:cs="Times New Roman"/>
          <w:lang w:val="ro-RO"/>
        </w:rPr>
        <w:t>Centrul de Cultură</w:t>
      </w:r>
      <w:r w:rsidR="00BB2193">
        <w:rPr>
          <w:rFonts w:ascii="Times New Roman" w:hAnsi="Times New Roman" w:cs="Times New Roman"/>
          <w:lang w:val="ro-RO"/>
        </w:rPr>
        <w:t>,</w:t>
      </w:r>
      <w:r w:rsidR="00BB2193" w:rsidRPr="00B47CDD">
        <w:rPr>
          <w:rFonts w:ascii="Times New Roman" w:hAnsi="Times New Roman" w:cs="Times New Roman"/>
          <w:lang w:val="ro-RO"/>
        </w:rPr>
        <w:t xml:space="preserve"> Artă și Agrement</w:t>
      </w:r>
      <w:r w:rsidR="00BB2193" w:rsidRPr="00E54163">
        <w:rPr>
          <w:rFonts w:ascii="Times New Roman" w:hAnsi="Times New Roman" w:cs="Times New Roman"/>
          <w:lang w:val="ro-RO"/>
        </w:rPr>
        <w:t xml:space="preserve">, </w:t>
      </w:r>
      <w:r w:rsidR="00BB2193">
        <w:rPr>
          <w:rFonts w:ascii="Times New Roman" w:eastAsia="Times New Roman" w:hAnsi="Times New Roman" w:cs="Times New Roman"/>
        </w:rPr>
        <w:t xml:space="preserve">str.Plutelor nr.2, </w:t>
      </w:r>
      <w:r w:rsidR="00BB2193" w:rsidRPr="00E54163">
        <w:rPr>
          <w:rFonts w:ascii="Times New Roman" w:hAnsi="Times New Roman" w:cs="Times New Roman"/>
          <w:bCs/>
        </w:rPr>
        <w:t>până la data de 31.12.2025</w:t>
      </w:r>
      <w:r w:rsidR="00BB2193">
        <w:rPr>
          <w:rFonts w:ascii="Times New Roman" w:eastAsia="Times New Roman" w:hAnsi="Times New Roman" w:cs="Times New Roman"/>
          <w:lang w:val="ro-RO"/>
        </w:rPr>
        <w:t xml:space="preserve">, </w:t>
      </w:r>
      <w:r w:rsidR="00BB2193" w:rsidRPr="005D5441">
        <w:rPr>
          <w:rFonts w:ascii="Times New Roman" w:eastAsia="Times New Roman" w:hAnsi="Times New Roman" w:cs="Times New Roman"/>
          <w:b/>
        </w:rPr>
        <w:t>cu destinația caban</w:t>
      </w:r>
      <w:r w:rsidR="00BB2193"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="00BB2193" w:rsidRPr="005D5441">
        <w:rPr>
          <w:rFonts w:ascii="Times New Roman" w:eastAsia="Times New Roman" w:hAnsi="Times New Roman" w:cs="Times New Roman"/>
          <w:b/>
        </w:rPr>
        <w:t xml:space="preserve"> de odihnă.</w:t>
      </w:r>
      <w:r w:rsidR="00BB2193">
        <w:rPr>
          <w:rFonts w:ascii="Times New Roman" w:eastAsia="Times New Roman" w:hAnsi="Times New Roman" w:cs="Times New Roman"/>
          <w:b/>
        </w:rPr>
        <w:t xml:space="preserve">   </w:t>
      </w:r>
    </w:p>
    <w:p w14:paraId="087CE1C4" w14:textId="77777777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6113C10" w14:textId="04F0B383" w:rsidR="00445AA2" w:rsidRDefault="00A163C5" w:rsidP="002A76A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7576B8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E54163">
        <w:rPr>
          <w:rFonts w:ascii="Times New Roman" w:eastAsia="Times New Roman" w:hAnsi="Times New Roman" w:cs="Times New Roman"/>
          <w:lang w:val="fr-FR"/>
        </w:rPr>
        <w:t xml:space="preserve">2022  </w:t>
      </w:r>
      <w:r w:rsidRPr="00E54163">
        <w:rPr>
          <w:rFonts w:ascii="Times New Roman" w:eastAsia="Times New Roman" w:hAnsi="Times New Roman" w:cs="Times New Roman"/>
          <w:lang w:val="ro-RO"/>
        </w:rPr>
        <w:t>va</w:t>
      </w:r>
      <w:proofErr w:type="gramEnd"/>
      <w:r w:rsidRPr="00E54163">
        <w:rPr>
          <w:rFonts w:ascii="Times New Roman" w:eastAsia="Times New Roman" w:hAnsi="Times New Roman" w:cs="Times New Roman"/>
          <w:lang w:val="ro-RO"/>
        </w:rPr>
        <w:t xml:space="preserve"> </w:t>
      </w:r>
      <w:proofErr w:type="gramStart"/>
      <w:r w:rsidRPr="00E54163">
        <w:rPr>
          <w:rFonts w:ascii="Times New Roman" w:eastAsia="Times New Roman" w:hAnsi="Times New Roman" w:cs="Times New Roman"/>
          <w:lang w:val="ro-RO"/>
        </w:rPr>
        <w:t>fi  de</w:t>
      </w:r>
      <w:proofErr w:type="gramEnd"/>
      <w:r w:rsidRPr="00E54163">
        <w:rPr>
          <w:rFonts w:ascii="Times New Roman" w:eastAsia="Times New Roman" w:hAnsi="Times New Roman" w:cs="Times New Roman"/>
          <w:lang w:val="ro-RO"/>
        </w:rPr>
        <w:t xml:space="preserve"> </w:t>
      </w:r>
      <w:r w:rsidR="00874923">
        <w:rPr>
          <w:rFonts w:ascii="Times New Roman" w:eastAsia="Times New Roman" w:hAnsi="Times New Roman" w:cs="Times New Roman"/>
          <w:b/>
          <w:bCs/>
          <w:lang w:val="ro-RO"/>
        </w:rPr>
        <w:t>45</w:t>
      </w:r>
      <w:r>
        <w:rPr>
          <w:rFonts w:ascii="Times New Roman" w:eastAsia="Times New Roman" w:hAnsi="Times New Roman" w:cs="Times New Roman"/>
          <w:b/>
          <w:bCs/>
        </w:rPr>
        <w:t>,</w:t>
      </w:r>
      <w:r w:rsidR="00874923">
        <w:rPr>
          <w:rFonts w:ascii="Times New Roman" w:eastAsia="Times New Roman" w:hAnsi="Times New Roman" w:cs="Times New Roman"/>
          <w:b/>
          <w:bCs/>
          <w:lang w:val="ro-RO"/>
        </w:rPr>
        <w:t>5</w:t>
      </w:r>
      <w:r w:rsidR="0047473D">
        <w:rPr>
          <w:rFonts w:ascii="Times New Roman" w:eastAsia="Times New Roman" w:hAnsi="Times New Roman" w:cs="Times New Roman"/>
          <w:b/>
          <w:bCs/>
          <w:lang w:val="ro-RO"/>
        </w:rPr>
        <w:t>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487233C3" w14:textId="77777777" w:rsidR="000062A4" w:rsidRPr="002C44D8" w:rsidRDefault="000062A4" w:rsidP="00874923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05FBC36C" w14:textId="42D6B4F5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7576B8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874923">
        <w:rPr>
          <w:rFonts w:ascii="Times New Roman" w:eastAsia="Times New Roman" w:hAnsi="Times New Roman" w:cs="Times New Roman"/>
          <w:b/>
          <w:lang w:val="ro-RO"/>
        </w:rPr>
        <w:t>3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67B72985" w14:textId="77777777" w:rsidR="00A163C5" w:rsidRDefault="00A163C5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41248244" w14:textId="77777777" w:rsidR="002A76A6" w:rsidRDefault="002A76A6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4971C6C9" w14:textId="77777777" w:rsidR="007576B8" w:rsidRDefault="007576B8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3FBA44F9" w14:textId="77777777" w:rsidR="007576B8" w:rsidRDefault="007576B8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288655CD" w14:textId="77777777" w:rsidR="00874923" w:rsidRPr="002C44D8" w:rsidRDefault="00874923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7F00DD39" w14:textId="571E0069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874923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5F33BDBB" w14:textId="77777777" w:rsidR="00A163C5" w:rsidRPr="002C44D8" w:rsidRDefault="00A163C5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5F0289AC" w14:textId="41C49940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874923">
        <w:rPr>
          <w:rFonts w:ascii="Times New Roman" w:eastAsia="Times New Roman" w:hAnsi="Times New Roman" w:cs="Times New Roman"/>
          <w:b/>
          <w:bCs/>
          <w:lang w:val="ro-RO"/>
        </w:rPr>
        <w:t>5</w:t>
      </w:r>
      <w:r w:rsidR="00445AA2">
        <w:rPr>
          <w:rFonts w:ascii="Times New Roman" w:eastAsia="Times New Roman" w:hAnsi="Times New Roman" w:cs="Times New Roman"/>
          <w:b/>
          <w:bCs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7F68640C" w14:textId="77777777" w:rsidR="00A163C5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62D31505" w14:textId="77777777" w:rsidR="00A163C5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56DA59F9" w14:textId="796B6EC0" w:rsidR="00A163C5" w:rsidRPr="003249A9" w:rsidRDefault="0047473D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fr-FR"/>
        </w:rPr>
        <w:t>Doamnului</w:t>
      </w:r>
      <w:proofErr w:type="spellEnd"/>
      <w:r w:rsidR="004D1A1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7473D">
        <w:rPr>
          <w:rFonts w:ascii="Times New Roman" w:eastAsia="Times New Roman" w:hAnsi="Times New Roman" w:cs="Times New Roman"/>
          <w:lang w:val="ro-RO"/>
        </w:rPr>
        <w:t>Hegedüs</w:t>
      </w:r>
      <w:proofErr w:type="spellEnd"/>
      <w:r w:rsidRPr="0047473D">
        <w:rPr>
          <w:rFonts w:ascii="Times New Roman" w:eastAsia="Times New Roman" w:hAnsi="Times New Roman" w:cs="Times New Roman"/>
          <w:lang w:val="ro-RO"/>
        </w:rPr>
        <w:t xml:space="preserve"> Emeric și doamnei </w:t>
      </w:r>
      <w:proofErr w:type="spellStart"/>
      <w:r w:rsidRPr="0047473D">
        <w:rPr>
          <w:rFonts w:ascii="Times New Roman" w:eastAsia="Times New Roman" w:hAnsi="Times New Roman" w:cs="Times New Roman"/>
          <w:lang w:val="ro-RO"/>
        </w:rPr>
        <w:t>Hegedüs</w:t>
      </w:r>
      <w:proofErr w:type="spellEnd"/>
      <w:r w:rsidRPr="0047473D">
        <w:rPr>
          <w:rFonts w:ascii="Times New Roman" w:eastAsia="Times New Roman" w:hAnsi="Times New Roman" w:cs="Times New Roman"/>
          <w:lang w:val="ro-RO"/>
        </w:rPr>
        <w:t xml:space="preserve"> Elisabeta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="00A163C5">
        <w:rPr>
          <w:rFonts w:ascii="Times New Roman" w:hAnsi="Times New Roman" w:cs="Times New Roman"/>
          <w:lang w:val="fr-FR"/>
        </w:rPr>
        <w:t>prin</w:t>
      </w:r>
      <w:proofErr w:type="spellEnd"/>
      <w:r w:rsidR="00A163C5">
        <w:rPr>
          <w:rFonts w:ascii="Times New Roman" w:hAnsi="Times New Roman" w:cs="Times New Roman"/>
          <w:lang w:val="fr-FR"/>
        </w:rPr>
        <w:t xml:space="preserve"> </w:t>
      </w:r>
      <w:r w:rsidR="00A163C5" w:rsidRPr="00B47CDD">
        <w:rPr>
          <w:rFonts w:ascii="Times New Roman" w:hAnsi="Times New Roman" w:cs="Times New Roman"/>
          <w:lang w:val="ro-RO"/>
        </w:rPr>
        <w:t>Centrul de Cultură</w:t>
      </w:r>
      <w:r w:rsidR="00A163C5">
        <w:rPr>
          <w:rFonts w:ascii="Times New Roman" w:hAnsi="Times New Roman" w:cs="Times New Roman"/>
          <w:lang w:val="ro-RO"/>
        </w:rPr>
        <w:t>,</w:t>
      </w:r>
      <w:r w:rsidR="00A163C5" w:rsidRPr="00B47CDD">
        <w:rPr>
          <w:rFonts w:ascii="Times New Roman" w:hAnsi="Times New Roman" w:cs="Times New Roman"/>
          <w:lang w:val="ro-RO"/>
        </w:rPr>
        <w:t xml:space="preserve"> Artă și Agrement</w:t>
      </w:r>
      <w:r w:rsidR="00A163C5">
        <w:rPr>
          <w:rFonts w:ascii="Times New Roman" w:hAnsi="Times New Roman" w:cs="Times New Roman"/>
          <w:lang w:val="ro-RO"/>
        </w:rPr>
        <w:t xml:space="preserve"> </w:t>
      </w:r>
    </w:p>
    <w:p w14:paraId="11BA9AA6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ECB8914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15695A4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1B77219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5A0E16E" w14:textId="77777777" w:rsidR="00A163C5" w:rsidRPr="001D7DFE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7F50337" w14:textId="77777777" w:rsidR="00A163C5" w:rsidRDefault="00A163C5" w:rsidP="00A163C5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1D892F0C" w14:textId="77777777" w:rsidR="00A163C5" w:rsidRPr="005D5441" w:rsidRDefault="00A163C5" w:rsidP="00A163C5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32DE9F93" w14:textId="77777777" w:rsidR="00A163C5" w:rsidRPr="005D5441" w:rsidRDefault="00A163C5" w:rsidP="00A163C5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219C976E" w14:textId="77777777" w:rsidR="00A163C5" w:rsidRPr="002E3D9E" w:rsidRDefault="00A163C5" w:rsidP="00A163C5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0F6A2650" w14:textId="77777777" w:rsidR="00A163C5" w:rsidRPr="001D7DFE" w:rsidRDefault="00A163C5" w:rsidP="00A163C5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64C8C3F" w14:textId="77777777" w:rsidR="00A163C5" w:rsidRPr="001D7DFE" w:rsidRDefault="00A163C5" w:rsidP="00A163C5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1AD4E23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09B7B4B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07D5B95A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D3461A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D9300B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B90079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F7EDBED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0C8114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564BA623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F316249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4944EA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899549A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D4F50D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6DC369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92748C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320A36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628C86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59C331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460CAE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053E53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6D8C5F5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3D3284F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5622E099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1543194" w14:textId="77777777" w:rsidR="002A76A6" w:rsidRDefault="002A76A6" w:rsidP="00A163C5">
      <w:pPr>
        <w:rPr>
          <w:rFonts w:ascii="Times New Roman" w:eastAsia="Calibri" w:hAnsi="Times New Roman" w:cs="Times New Roman"/>
          <w:b/>
          <w:lang w:val="ro-RO" w:eastAsia="en-GB"/>
        </w:rPr>
      </w:pPr>
    </w:p>
    <w:p w14:paraId="387F1FBA" w14:textId="77777777" w:rsidR="007A4FBE" w:rsidRPr="007A4FBE" w:rsidRDefault="007A4FBE" w:rsidP="00A163C5">
      <w:pPr>
        <w:rPr>
          <w:rFonts w:ascii="Times New Roman" w:hAnsi="Times New Roman" w:cs="Times New Roman"/>
          <w:b/>
          <w:lang w:val="ro-RO" w:eastAsia="zh-CN"/>
        </w:rPr>
      </w:pPr>
    </w:p>
    <w:p w14:paraId="2ACCA839" w14:textId="77777777" w:rsidR="00971AE7" w:rsidRDefault="00971AE7" w:rsidP="00A163C5">
      <w:pPr>
        <w:rPr>
          <w:rFonts w:ascii="Times New Roman" w:hAnsi="Times New Roman" w:cs="Times New Roman"/>
          <w:b/>
          <w:lang w:eastAsia="zh-CN"/>
        </w:rPr>
      </w:pPr>
    </w:p>
    <w:p w14:paraId="0A363BC7" w14:textId="77777777" w:rsidR="00346C83" w:rsidRDefault="00346C83" w:rsidP="00A163C5">
      <w:pPr>
        <w:rPr>
          <w:rFonts w:ascii="Times New Roman" w:hAnsi="Times New Roman" w:cs="Times New Roman"/>
          <w:b/>
          <w:lang w:eastAsia="zh-CN"/>
        </w:rPr>
      </w:pPr>
    </w:p>
    <w:p w14:paraId="5CD9F719" w14:textId="77777777" w:rsidR="00346C83" w:rsidRDefault="00346C83" w:rsidP="00A163C5">
      <w:pPr>
        <w:rPr>
          <w:rFonts w:ascii="Times New Roman" w:hAnsi="Times New Roman" w:cs="Times New Roman"/>
          <w:b/>
          <w:lang w:eastAsia="zh-CN"/>
        </w:rPr>
      </w:pPr>
    </w:p>
    <w:p w14:paraId="68BB797F" w14:textId="77777777" w:rsidR="00EC3978" w:rsidRDefault="00EC3978" w:rsidP="00A163C5">
      <w:pPr>
        <w:rPr>
          <w:rFonts w:ascii="Times New Roman" w:hAnsi="Times New Roman" w:cs="Times New Roman"/>
          <w:b/>
          <w:lang w:eastAsia="zh-CN"/>
        </w:rPr>
      </w:pPr>
    </w:p>
    <w:p w14:paraId="1C059817" w14:textId="77777777" w:rsidR="00874923" w:rsidRPr="004564F9" w:rsidRDefault="00874923" w:rsidP="00A163C5">
      <w:pPr>
        <w:rPr>
          <w:rFonts w:ascii="Times New Roman" w:hAnsi="Times New Roman" w:cs="Times New Roman"/>
          <w:b/>
          <w:lang w:val="ro-RO" w:eastAsia="zh-CN"/>
        </w:rPr>
      </w:pPr>
    </w:p>
    <w:p w14:paraId="1DA86A59" w14:textId="77777777" w:rsidR="00874923" w:rsidRDefault="00874923" w:rsidP="00A163C5">
      <w:pPr>
        <w:rPr>
          <w:rFonts w:ascii="Times New Roman" w:hAnsi="Times New Roman" w:cs="Times New Roman"/>
          <w:b/>
          <w:lang w:eastAsia="zh-CN"/>
        </w:rPr>
      </w:pPr>
    </w:p>
    <w:p w14:paraId="61049074" w14:textId="77777777" w:rsidR="00874923" w:rsidRDefault="00874923" w:rsidP="00A163C5">
      <w:pPr>
        <w:rPr>
          <w:rFonts w:ascii="Times New Roman" w:hAnsi="Times New Roman" w:cs="Times New Roman"/>
          <w:b/>
          <w:lang w:eastAsia="zh-CN"/>
        </w:rPr>
      </w:pPr>
    </w:p>
    <w:p w14:paraId="73E453D3" w14:textId="77777777" w:rsidR="005D5EE1" w:rsidRPr="008B62C0" w:rsidRDefault="005D5EE1" w:rsidP="00A163C5">
      <w:pPr>
        <w:rPr>
          <w:rFonts w:ascii="Times New Roman" w:hAnsi="Times New Roman" w:cs="Times New Roman"/>
          <w:b/>
          <w:lang w:eastAsia="zh-CN"/>
        </w:rPr>
      </w:pPr>
    </w:p>
    <w:p w14:paraId="4FD06517" w14:textId="2B97557B" w:rsidR="00F160D1" w:rsidRPr="00A163C5" w:rsidRDefault="00A163C5" w:rsidP="00A163C5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lastRenderedPageBreak/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A163C5" w:rsidSect="007576B8">
      <w:headerReference w:type="default" r:id="rId7"/>
      <w:headerReference w:type="first" r:id="rId8"/>
      <w:pgSz w:w="11906" w:h="16838"/>
      <w:pgMar w:top="284" w:right="849" w:bottom="426" w:left="1417" w:header="2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D21A" w14:textId="77777777" w:rsidR="0028776E" w:rsidRDefault="0028776E" w:rsidP="00331576">
      <w:r>
        <w:separator/>
      </w:r>
    </w:p>
  </w:endnote>
  <w:endnote w:type="continuationSeparator" w:id="0">
    <w:p w14:paraId="5FD850C3" w14:textId="77777777" w:rsidR="0028776E" w:rsidRDefault="0028776E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DAE5" w14:textId="77777777" w:rsidR="0028776E" w:rsidRDefault="0028776E" w:rsidP="00331576">
      <w:r>
        <w:separator/>
      </w:r>
    </w:p>
  </w:footnote>
  <w:footnote w:type="continuationSeparator" w:id="0">
    <w:p w14:paraId="5BE8F2D3" w14:textId="77777777" w:rsidR="0028776E" w:rsidRDefault="0028776E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148B" w14:textId="77777777" w:rsidR="00346C83" w:rsidRPr="00346C83" w:rsidRDefault="00346C83" w:rsidP="00346C83">
    <w:pPr>
      <w:pStyle w:val="Header"/>
      <w:ind w:left="-270" w:hanging="720"/>
      <w:rPr>
        <w:rFonts w:ascii="Times New Roman" w:eastAsiaTheme="minorEastAsia" w:hAnsi="Times New Roman" w:cs="Times New Roman"/>
        <w:b/>
        <w:sz w:val="22"/>
        <w:szCs w:val="22"/>
        <w:lang w:eastAsia="zh-CN"/>
      </w:rPr>
    </w:pPr>
    <w:r w:rsidRPr="00346C83">
      <w:rPr>
        <w:noProof/>
        <w:sz w:val="22"/>
        <w:szCs w:val="22"/>
        <w:lang w:val="ro-RO" w:eastAsia="ro-RO"/>
      </w:rPr>
      <w:drawing>
        <wp:anchor distT="0" distB="0" distL="114300" distR="114300" simplePos="0" relativeHeight="251659264" behindDoc="0" locked="0" layoutInCell="1" allowOverlap="1" wp14:anchorId="0C77C587" wp14:editId="69E1776D">
          <wp:simplePos x="0" y="0"/>
          <wp:positionH relativeFrom="column">
            <wp:posOffset>-628650</wp:posOffset>
          </wp:positionH>
          <wp:positionV relativeFrom="paragraph">
            <wp:posOffset>0</wp:posOffset>
          </wp:positionV>
          <wp:extent cx="1790700" cy="866775"/>
          <wp:effectExtent l="0" t="0" r="0" b="9525"/>
          <wp:wrapSquare wrapText="bothSides"/>
          <wp:docPr id="390824877" name="Picture 390824877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691268" name="Picture 1" descr="A logo with text on i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46C83">
      <w:rPr>
        <w:rFonts w:ascii="Times New Roman" w:eastAsiaTheme="minorEastAsia" w:hAnsi="Times New Roman" w:cs="Times New Roman"/>
        <w:b/>
        <w:sz w:val="22"/>
        <w:szCs w:val="22"/>
        <w:lang w:val="hu-HU" w:eastAsia="zh-CN"/>
      </w:rPr>
      <w:t>ROM</w:t>
    </w:r>
    <w:r w:rsidRPr="00346C83">
      <w:rPr>
        <w:rFonts w:ascii="Times New Roman" w:eastAsiaTheme="minorEastAsia" w:hAnsi="Times New Roman" w:cs="Times New Roman"/>
        <w:b/>
        <w:sz w:val="22"/>
        <w:szCs w:val="22"/>
        <w:lang w:eastAsia="zh-CN"/>
      </w:rPr>
      <w:t>ÂNIA, JUD. MUREȘ,</w:t>
    </w:r>
  </w:p>
  <w:p w14:paraId="013BDA83" w14:textId="77777777" w:rsidR="00346C83" w:rsidRPr="00346C83" w:rsidRDefault="00346C83" w:rsidP="00346C83">
    <w:pPr>
      <w:tabs>
        <w:tab w:val="center" w:pos="4536"/>
        <w:tab w:val="right" w:pos="9072"/>
      </w:tabs>
      <w:ind w:left="-270" w:hanging="720"/>
      <w:rPr>
        <w:rFonts w:ascii="Times New Roman" w:eastAsiaTheme="minorEastAsia" w:hAnsi="Times New Roman" w:cs="Times New Roman"/>
        <w:b/>
        <w:sz w:val="22"/>
        <w:szCs w:val="22"/>
        <w:lang w:eastAsia="zh-CN"/>
      </w:rPr>
    </w:pPr>
    <w:r w:rsidRPr="00346C83">
      <w:rPr>
        <w:rFonts w:ascii="Times New Roman" w:eastAsiaTheme="minorEastAsia" w:hAnsi="Times New Roman" w:cs="Times New Roman"/>
        <w:b/>
        <w:sz w:val="22"/>
        <w:szCs w:val="22"/>
        <w:lang w:val="hu-HU" w:eastAsia="zh-CN"/>
      </w:rPr>
      <w:t>CONSILIUL LOCAL MUNCIPAL TÂRGU MUREȘ</w:t>
    </w:r>
  </w:p>
  <w:p w14:paraId="703A8809" w14:textId="77777777" w:rsidR="00346C83" w:rsidRPr="00346C83" w:rsidRDefault="00346C83" w:rsidP="00346C83">
    <w:pPr>
      <w:tabs>
        <w:tab w:val="center" w:pos="4536"/>
        <w:tab w:val="right" w:pos="9072"/>
      </w:tabs>
      <w:ind w:left="-270" w:hanging="720"/>
      <w:rPr>
        <w:rFonts w:ascii="Times New Roman" w:eastAsiaTheme="minorEastAsia" w:hAnsi="Times New Roman" w:cs="Times New Roman"/>
        <w:b/>
        <w:sz w:val="22"/>
        <w:szCs w:val="22"/>
        <w:lang w:eastAsia="zh-CN"/>
      </w:rPr>
    </w:pPr>
    <w:r w:rsidRPr="00346C83">
      <w:rPr>
        <w:rFonts w:ascii="Times New Roman" w:hAnsi="Times New Roman" w:cs="Times New Roman"/>
        <w:b/>
        <w:color w:val="1F4E79" w:themeColor="accent5" w:themeShade="80"/>
        <w:sz w:val="22"/>
        <w:szCs w:val="22"/>
      </w:rPr>
      <w:t>CENTRUL DE CULTURĂ, ARTĂ ȘI AGREMENT TÂRGU MUREȘ</w:t>
    </w:r>
    <w:r w:rsidRPr="00346C83">
      <w:rPr>
        <w:rFonts w:ascii="Times New Roman" w:hAnsi="Times New Roman" w:cs="Times New Roman"/>
        <w:b/>
        <w:color w:val="1F4E79" w:themeColor="accent5" w:themeShade="80"/>
        <w:sz w:val="22"/>
        <w:szCs w:val="22"/>
      </w:rPr>
      <w:tab/>
    </w:r>
  </w:p>
  <w:p w14:paraId="1081C72C" w14:textId="77777777" w:rsidR="00346C83" w:rsidRPr="00346C83" w:rsidRDefault="00346C83" w:rsidP="00346C83">
    <w:pPr>
      <w:tabs>
        <w:tab w:val="center" w:pos="4536"/>
        <w:tab w:val="right" w:pos="9072"/>
      </w:tabs>
      <w:rPr>
        <w:rFonts w:ascii="Times New Roman" w:hAnsi="Times New Roman" w:cs="Times New Roman"/>
        <w:b/>
        <w:bCs/>
        <w:sz w:val="22"/>
        <w:szCs w:val="22"/>
      </w:rPr>
    </w:pPr>
    <w:r w:rsidRPr="00346C83">
      <w:rPr>
        <w:rFonts w:ascii="Times New Roman" w:hAnsi="Times New Roman" w:cs="Times New Roman"/>
        <w:b/>
        <w:bCs/>
        <w:sz w:val="22"/>
        <w:szCs w:val="22"/>
      </w:rPr>
      <w:t>STR. AVRAM IANCU NR.2 | COD POSTAL: 540088 | TÂRGU MUREȘ, JUD.      MUREȘ, ROMÂNIA</w:t>
    </w:r>
  </w:p>
  <w:p w14:paraId="5DC2926A" w14:textId="0D8997AB" w:rsidR="00346C83" w:rsidRPr="00346C83" w:rsidRDefault="00346C83" w:rsidP="00346C83">
    <w:pPr>
      <w:tabs>
        <w:tab w:val="center" w:pos="4536"/>
        <w:tab w:val="right" w:pos="9072"/>
      </w:tabs>
      <w:rPr>
        <w:rFonts w:ascii="Times New Roman" w:hAnsi="Times New Roman" w:cs="Times New Roman"/>
        <w:b/>
        <w:bCs/>
        <w:sz w:val="22"/>
        <w:szCs w:val="22"/>
      </w:rPr>
    </w:pPr>
    <w:r w:rsidRPr="00346C83">
      <w:rPr>
        <w:rFonts w:ascii="Times New Roman" w:hAnsi="Times New Roman" w:cs="Times New Roman"/>
        <w:sz w:val="22"/>
        <w:szCs w:val="22"/>
      </w:rPr>
      <w:t xml:space="preserve">CUI: 47113359 | telefon: 0265-250-337 | e-mail: </w:t>
    </w:r>
    <w:hyperlink r:id="rId2" w:history="1">
      <w:r w:rsidRPr="00966906">
        <w:rPr>
          <w:rStyle w:val="Hyperlink"/>
          <w:rFonts w:ascii="Times New Roman" w:hAnsi="Times New Roman" w:cs="Times New Roman"/>
          <w:sz w:val="22"/>
          <w:szCs w:val="22"/>
          <w:lang w:val="hu-HU"/>
        </w:rPr>
        <w:t>office</w:t>
      </w:r>
      <w:r w:rsidRPr="00966906">
        <w:rPr>
          <w:rStyle w:val="Hyperlink"/>
          <w:rFonts w:ascii="Times New Roman" w:hAnsi="Times New Roman" w:cs="Times New Roman"/>
          <w:sz w:val="22"/>
          <w:szCs w:val="22"/>
        </w:rPr>
        <w:t>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7F00A1B2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>.</w:t>
    </w:r>
    <w:r w:rsidR="007576B8">
      <w:rPr>
        <w:rFonts w:ascii="Times New Roman" w:hAnsi="Times New Roman" w:cs="Times New Roman"/>
        <w:b/>
        <w:bCs/>
        <w:lang w:val="en-US"/>
      </w:rPr>
      <w:t xml:space="preserve">  </w:t>
    </w:r>
    <w:proofErr w:type="gramStart"/>
    <w:r w:rsidR="007576B8">
      <w:rPr>
        <w:rFonts w:ascii="Times New Roman" w:hAnsi="Times New Roman" w:cs="Times New Roman"/>
        <w:b/>
        <w:bCs/>
        <w:lang w:val="en-US"/>
      </w:rPr>
      <w:t xml:space="preserve">1959  </w:t>
    </w:r>
    <w:r w:rsidRPr="009918D7">
      <w:rPr>
        <w:rFonts w:ascii="Times New Roman" w:hAnsi="Times New Roman" w:cs="Times New Roman"/>
        <w:b/>
        <w:bCs/>
        <w:lang w:val="en-US"/>
      </w:rPr>
      <w:t>din</w:t>
    </w:r>
    <w:proofErr w:type="gramEnd"/>
    <w:r w:rsidR="007576B8">
      <w:rPr>
        <w:rFonts w:ascii="Times New Roman" w:hAnsi="Times New Roman" w:cs="Times New Roman"/>
        <w:b/>
        <w:bCs/>
        <w:lang w:val="en-US"/>
      </w:rPr>
      <w:t xml:space="preserve"> 12 05 2025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77097">
    <w:abstractNumId w:val="5"/>
  </w:num>
  <w:num w:numId="2" w16cid:durableId="2007203493">
    <w:abstractNumId w:val="0"/>
  </w:num>
  <w:num w:numId="3" w16cid:durableId="797064116">
    <w:abstractNumId w:val="1"/>
  </w:num>
  <w:num w:numId="4" w16cid:durableId="1538270684">
    <w:abstractNumId w:val="6"/>
  </w:num>
  <w:num w:numId="5" w16cid:durableId="1931236234">
    <w:abstractNumId w:val="4"/>
  </w:num>
  <w:num w:numId="6" w16cid:durableId="1010369742">
    <w:abstractNumId w:val="2"/>
  </w:num>
  <w:num w:numId="7" w16cid:durableId="655377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058B4"/>
    <w:rsid w:val="000062A4"/>
    <w:rsid w:val="00010E82"/>
    <w:rsid w:val="00011D9A"/>
    <w:rsid w:val="00024A45"/>
    <w:rsid w:val="00026037"/>
    <w:rsid w:val="00036DA6"/>
    <w:rsid w:val="00055D5A"/>
    <w:rsid w:val="00072E69"/>
    <w:rsid w:val="000B2258"/>
    <w:rsid w:val="000C4EA0"/>
    <w:rsid w:val="000D58CE"/>
    <w:rsid w:val="000E50DB"/>
    <w:rsid w:val="000F4442"/>
    <w:rsid w:val="00116C11"/>
    <w:rsid w:val="0012119D"/>
    <w:rsid w:val="00130A37"/>
    <w:rsid w:val="001438A8"/>
    <w:rsid w:val="00146D0A"/>
    <w:rsid w:val="0017131A"/>
    <w:rsid w:val="00191524"/>
    <w:rsid w:val="001A69FD"/>
    <w:rsid w:val="001C1A72"/>
    <w:rsid w:val="0028776E"/>
    <w:rsid w:val="0028782D"/>
    <w:rsid w:val="002A0DDA"/>
    <w:rsid w:val="002A76A6"/>
    <w:rsid w:val="002B16F6"/>
    <w:rsid w:val="002B469B"/>
    <w:rsid w:val="002D59C4"/>
    <w:rsid w:val="002F3FB1"/>
    <w:rsid w:val="00321C41"/>
    <w:rsid w:val="00331576"/>
    <w:rsid w:val="0034082E"/>
    <w:rsid w:val="00346C83"/>
    <w:rsid w:val="00381549"/>
    <w:rsid w:val="003C128B"/>
    <w:rsid w:val="003D6BDD"/>
    <w:rsid w:val="00403F0F"/>
    <w:rsid w:val="004202A3"/>
    <w:rsid w:val="0044208B"/>
    <w:rsid w:val="00445AA2"/>
    <w:rsid w:val="004564F9"/>
    <w:rsid w:val="00473A51"/>
    <w:rsid w:val="0047473D"/>
    <w:rsid w:val="004B503A"/>
    <w:rsid w:val="004D19CE"/>
    <w:rsid w:val="004D1A19"/>
    <w:rsid w:val="004D31DD"/>
    <w:rsid w:val="004D4868"/>
    <w:rsid w:val="004E19B2"/>
    <w:rsid w:val="0051540B"/>
    <w:rsid w:val="00522770"/>
    <w:rsid w:val="00547044"/>
    <w:rsid w:val="00565991"/>
    <w:rsid w:val="005804B7"/>
    <w:rsid w:val="005873FA"/>
    <w:rsid w:val="005C197E"/>
    <w:rsid w:val="005D5EE1"/>
    <w:rsid w:val="00600E5E"/>
    <w:rsid w:val="00662679"/>
    <w:rsid w:val="0067142C"/>
    <w:rsid w:val="00684E9A"/>
    <w:rsid w:val="006961E0"/>
    <w:rsid w:val="006B0E9B"/>
    <w:rsid w:val="006B3EA1"/>
    <w:rsid w:val="006C6C6D"/>
    <w:rsid w:val="00714DEE"/>
    <w:rsid w:val="00720E85"/>
    <w:rsid w:val="007576B8"/>
    <w:rsid w:val="007731A6"/>
    <w:rsid w:val="0079413A"/>
    <w:rsid w:val="007A4FBE"/>
    <w:rsid w:val="007D0D9C"/>
    <w:rsid w:val="007D6CE5"/>
    <w:rsid w:val="008163E7"/>
    <w:rsid w:val="00854A41"/>
    <w:rsid w:val="00874923"/>
    <w:rsid w:val="00885911"/>
    <w:rsid w:val="008B62C0"/>
    <w:rsid w:val="008E7E45"/>
    <w:rsid w:val="008F4FF1"/>
    <w:rsid w:val="00904D5C"/>
    <w:rsid w:val="00914ED8"/>
    <w:rsid w:val="00932D47"/>
    <w:rsid w:val="009376F7"/>
    <w:rsid w:val="00963674"/>
    <w:rsid w:val="00971AE7"/>
    <w:rsid w:val="00971E56"/>
    <w:rsid w:val="00982E5C"/>
    <w:rsid w:val="009918D7"/>
    <w:rsid w:val="00993239"/>
    <w:rsid w:val="009B4F4D"/>
    <w:rsid w:val="009C1F82"/>
    <w:rsid w:val="009D335C"/>
    <w:rsid w:val="009E0AE4"/>
    <w:rsid w:val="009F2657"/>
    <w:rsid w:val="009F49C5"/>
    <w:rsid w:val="00A017CD"/>
    <w:rsid w:val="00A163C5"/>
    <w:rsid w:val="00B056FF"/>
    <w:rsid w:val="00B30FFC"/>
    <w:rsid w:val="00B45E0E"/>
    <w:rsid w:val="00B47114"/>
    <w:rsid w:val="00B65703"/>
    <w:rsid w:val="00BA5FB9"/>
    <w:rsid w:val="00BB0D3D"/>
    <w:rsid w:val="00BB2193"/>
    <w:rsid w:val="00BB6613"/>
    <w:rsid w:val="00BD1638"/>
    <w:rsid w:val="00BE1539"/>
    <w:rsid w:val="00BF5E0B"/>
    <w:rsid w:val="00C21B2D"/>
    <w:rsid w:val="00C339D9"/>
    <w:rsid w:val="00C655A1"/>
    <w:rsid w:val="00C70F8B"/>
    <w:rsid w:val="00C97EDD"/>
    <w:rsid w:val="00CB3882"/>
    <w:rsid w:val="00CB715B"/>
    <w:rsid w:val="00CC4C11"/>
    <w:rsid w:val="00CC5CB6"/>
    <w:rsid w:val="00CE7177"/>
    <w:rsid w:val="00CF09C4"/>
    <w:rsid w:val="00D42808"/>
    <w:rsid w:val="00D625F8"/>
    <w:rsid w:val="00D72C79"/>
    <w:rsid w:val="00DA6AF5"/>
    <w:rsid w:val="00DC0E14"/>
    <w:rsid w:val="00DE5C74"/>
    <w:rsid w:val="00DF72F7"/>
    <w:rsid w:val="00E071FC"/>
    <w:rsid w:val="00E35AEA"/>
    <w:rsid w:val="00E43EA6"/>
    <w:rsid w:val="00E55A15"/>
    <w:rsid w:val="00E642B2"/>
    <w:rsid w:val="00E653AB"/>
    <w:rsid w:val="00EC3978"/>
    <w:rsid w:val="00F13B38"/>
    <w:rsid w:val="00F160D1"/>
    <w:rsid w:val="00F36782"/>
    <w:rsid w:val="00F716E9"/>
    <w:rsid w:val="00F915DE"/>
    <w:rsid w:val="00FB4225"/>
    <w:rsid w:val="00FC56B3"/>
    <w:rsid w:val="00FE1D7F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ulturamures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773</Words>
  <Characters>5709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2025-05-16T10:08:00Z</cp:lastPrinted>
  <dcterms:created xsi:type="dcterms:W3CDTF">2025-05-16T09:50:00Z</dcterms:created>
  <dcterms:modified xsi:type="dcterms:W3CDTF">2025-05-16T10:26:00Z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f412a545b2e5fe4b2158931d1392df5ce16d5afeccf918027a3c2c0e199aa31f</vt:lpwstr>
  </property>
</Properties>
</file>