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C164" w14:textId="75232383" w:rsidR="00C843A4" w:rsidRDefault="005B2D24" w:rsidP="005B2D24">
      <w:pPr>
        <w:jc w:val="right"/>
        <w:rPr>
          <w:lang w:val="ro-RO"/>
        </w:rPr>
      </w:pPr>
      <w:r>
        <w:rPr>
          <w:lang w:val="ro-RO"/>
        </w:rPr>
        <w:t xml:space="preserve">Anexa </w:t>
      </w:r>
      <w:r w:rsidR="007702A9">
        <w:rPr>
          <w:lang w:val="ro-RO"/>
        </w:rPr>
        <w:t>2</w:t>
      </w:r>
      <w:r>
        <w:rPr>
          <w:lang w:val="ro-RO"/>
        </w:rPr>
        <w:t xml:space="preserve"> la Hotărârea ________________</w:t>
      </w:r>
    </w:p>
    <w:p w14:paraId="3333A81A" w14:textId="77777777" w:rsidR="005B2D24" w:rsidRDefault="005B2D24" w:rsidP="005B2D24">
      <w:pPr>
        <w:jc w:val="right"/>
        <w:rPr>
          <w:lang w:val="ro-RO"/>
        </w:rPr>
      </w:pPr>
    </w:p>
    <w:p w14:paraId="13FBE1CE" w14:textId="51DA5D9D" w:rsidR="005B2D24" w:rsidRPr="007702A9" w:rsidRDefault="005B2D24" w:rsidP="005B2D24">
      <w:pPr>
        <w:tabs>
          <w:tab w:val="left" w:pos="0"/>
        </w:tabs>
        <w:spacing w:after="0" w:line="240" w:lineRule="auto"/>
        <w:ind w:left="360"/>
        <w:jc w:val="center"/>
        <w:rPr>
          <w:b/>
          <w:bCs/>
        </w:rPr>
      </w:pPr>
      <w:r w:rsidRPr="007702A9">
        <w:rPr>
          <w:b/>
          <w:bCs/>
          <w:lang w:val="ro-RO"/>
        </w:rPr>
        <w:t xml:space="preserve">Lista mijloacelor fixe </w:t>
      </w:r>
      <w:r w:rsidR="007702A9" w:rsidRPr="007702A9">
        <w:rPr>
          <w:b/>
          <w:bCs/>
          <w:lang w:val="ro-RO"/>
        </w:rPr>
        <w:t xml:space="preserve">propuse spre </w:t>
      </w:r>
      <w:r w:rsidR="007702A9" w:rsidRPr="007702A9">
        <w:rPr>
          <w:b/>
          <w:bCs/>
        </w:rPr>
        <w:t>eliminare ca deșeuri periculoase, rezultate în urma casării-dezmembrării mijloacelor fixe din Anexa 2 la HCL nr. 203/2010, datorită conținutului de uleiuri sintetice toxice de tipul PCB (bifenili policlorurați</w:t>
      </w:r>
      <w:r w:rsidR="007702A9" w:rsidRPr="007702A9">
        <w:rPr>
          <w:b/>
          <w:bCs/>
        </w:rPr>
        <w:t>)</w:t>
      </w:r>
    </w:p>
    <w:p w14:paraId="7F7744D9" w14:textId="77777777" w:rsidR="005B2D24" w:rsidRDefault="005B2D24" w:rsidP="005B2D24">
      <w:pPr>
        <w:tabs>
          <w:tab w:val="left" w:pos="0"/>
        </w:tabs>
        <w:spacing w:after="0" w:line="240" w:lineRule="auto"/>
        <w:ind w:left="360"/>
        <w:jc w:val="both"/>
      </w:pPr>
    </w:p>
    <w:p w14:paraId="65B4C592" w14:textId="77777777" w:rsidR="005B2D24" w:rsidRDefault="005B2D24" w:rsidP="005B2D24">
      <w:pPr>
        <w:tabs>
          <w:tab w:val="left" w:pos="0"/>
        </w:tabs>
        <w:spacing w:after="0" w:line="240" w:lineRule="auto"/>
        <w:ind w:left="360"/>
        <w:jc w:val="both"/>
      </w:pPr>
    </w:p>
    <w:tbl>
      <w:tblPr>
        <w:tblStyle w:val="TableGrid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685"/>
        <w:gridCol w:w="1134"/>
        <w:gridCol w:w="1418"/>
        <w:gridCol w:w="850"/>
        <w:gridCol w:w="1418"/>
        <w:gridCol w:w="992"/>
        <w:gridCol w:w="992"/>
        <w:gridCol w:w="709"/>
        <w:gridCol w:w="1276"/>
      </w:tblGrid>
      <w:tr w:rsidR="00750B14" w14:paraId="14CC8F07" w14:textId="6F32A275" w:rsidTr="004A71C3">
        <w:trPr>
          <w:trHeight w:val="285"/>
        </w:trPr>
        <w:tc>
          <w:tcPr>
            <w:tcW w:w="709" w:type="dxa"/>
            <w:vMerge w:val="restart"/>
          </w:tcPr>
          <w:p w14:paraId="203AF655" w14:textId="0512FD2E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Nr. Crt.</w:t>
            </w:r>
          </w:p>
        </w:tc>
        <w:tc>
          <w:tcPr>
            <w:tcW w:w="1560" w:type="dxa"/>
            <w:vMerge w:val="restart"/>
          </w:tcPr>
          <w:p w14:paraId="1108EB94" w14:textId="0D80BB75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Cod de clasificare</w:t>
            </w:r>
          </w:p>
        </w:tc>
        <w:tc>
          <w:tcPr>
            <w:tcW w:w="3685" w:type="dxa"/>
            <w:vMerge w:val="restart"/>
          </w:tcPr>
          <w:p w14:paraId="1E42584C" w14:textId="2F1CADE5" w:rsidR="00750B14" w:rsidRPr="00750B14" w:rsidRDefault="00750B14" w:rsidP="00750B14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Denumirea Mijlocului fix</w:t>
            </w:r>
          </w:p>
        </w:tc>
        <w:tc>
          <w:tcPr>
            <w:tcW w:w="1134" w:type="dxa"/>
            <w:vMerge w:val="restart"/>
          </w:tcPr>
          <w:p w14:paraId="724212AE" w14:textId="08B3FCAB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Nr. Inv.</w:t>
            </w:r>
          </w:p>
        </w:tc>
        <w:tc>
          <w:tcPr>
            <w:tcW w:w="1418" w:type="dxa"/>
            <w:vMerge w:val="restart"/>
          </w:tcPr>
          <w:p w14:paraId="6BD38A74" w14:textId="1AEA6443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Data punerii în func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14:paraId="2D737E0D" w14:textId="3D03CC4D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Durata normală (luni)</w:t>
            </w:r>
          </w:p>
        </w:tc>
        <w:tc>
          <w:tcPr>
            <w:tcW w:w="1418" w:type="dxa"/>
            <w:vMerge w:val="restart"/>
          </w:tcPr>
          <w:p w14:paraId="42B78094" w14:textId="21051ACD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 xml:space="preserve">Durata </w:t>
            </w:r>
            <w:r>
              <w:rPr>
                <w:sz w:val="20"/>
                <w:szCs w:val="20"/>
              </w:rPr>
              <w:t>c</w:t>
            </w:r>
            <w:r w:rsidRPr="00750B14">
              <w:rPr>
                <w:sz w:val="20"/>
                <w:szCs w:val="20"/>
              </w:rPr>
              <w:t>onsumată (luni)</w:t>
            </w:r>
          </w:p>
        </w:tc>
        <w:tc>
          <w:tcPr>
            <w:tcW w:w="2693" w:type="dxa"/>
            <w:gridSpan w:val="3"/>
          </w:tcPr>
          <w:p w14:paraId="00D772E5" w14:textId="5D3841E5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Cantitate</w:t>
            </w:r>
          </w:p>
        </w:tc>
        <w:tc>
          <w:tcPr>
            <w:tcW w:w="1276" w:type="dxa"/>
            <w:vMerge w:val="restart"/>
          </w:tcPr>
          <w:p w14:paraId="45F10F09" w14:textId="76D68694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Valoare</w:t>
            </w:r>
            <w:r>
              <w:rPr>
                <w:sz w:val="20"/>
                <w:szCs w:val="20"/>
              </w:rPr>
              <w:t xml:space="preserve"> </w:t>
            </w:r>
            <w:r w:rsidRPr="00750B14">
              <w:rPr>
                <w:sz w:val="20"/>
                <w:szCs w:val="20"/>
              </w:rPr>
              <w:t>de inventar</w:t>
            </w:r>
          </w:p>
        </w:tc>
      </w:tr>
      <w:tr w:rsidR="00750B14" w14:paraId="6156E969" w14:textId="77777777" w:rsidTr="004A71C3">
        <w:trPr>
          <w:trHeight w:val="585"/>
        </w:trPr>
        <w:tc>
          <w:tcPr>
            <w:tcW w:w="709" w:type="dxa"/>
            <w:vMerge/>
          </w:tcPr>
          <w:p w14:paraId="00DA0891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1560" w:type="dxa"/>
            <w:vMerge/>
          </w:tcPr>
          <w:p w14:paraId="4787497D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3685" w:type="dxa"/>
            <w:vMerge/>
          </w:tcPr>
          <w:p w14:paraId="2C1B1DB3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1134" w:type="dxa"/>
            <w:vMerge/>
          </w:tcPr>
          <w:p w14:paraId="274F2070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1418" w:type="dxa"/>
            <w:vMerge/>
          </w:tcPr>
          <w:p w14:paraId="219C3C4F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850" w:type="dxa"/>
            <w:vMerge/>
          </w:tcPr>
          <w:p w14:paraId="01C27174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1418" w:type="dxa"/>
            <w:vMerge/>
          </w:tcPr>
          <w:p w14:paraId="1B871EF3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  <w:tc>
          <w:tcPr>
            <w:tcW w:w="992" w:type="dxa"/>
          </w:tcPr>
          <w:p w14:paraId="29BAFF69" w14:textId="3A15F087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Scriptic</w:t>
            </w:r>
          </w:p>
        </w:tc>
        <w:tc>
          <w:tcPr>
            <w:tcW w:w="992" w:type="dxa"/>
          </w:tcPr>
          <w:p w14:paraId="05E5334B" w14:textId="726F16A9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Faptic</w:t>
            </w:r>
          </w:p>
        </w:tc>
        <w:tc>
          <w:tcPr>
            <w:tcW w:w="709" w:type="dxa"/>
          </w:tcPr>
          <w:p w14:paraId="44ED770C" w14:textId="33DC93E5" w:rsidR="00750B14" w:rsidRPr="00750B14" w:rsidRDefault="00750B14" w:rsidP="005B2D24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750B14">
              <w:rPr>
                <w:sz w:val="20"/>
                <w:szCs w:val="20"/>
              </w:rPr>
              <w:t>Diferente</w:t>
            </w:r>
          </w:p>
        </w:tc>
        <w:tc>
          <w:tcPr>
            <w:tcW w:w="1276" w:type="dxa"/>
            <w:vMerge/>
          </w:tcPr>
          <w:p w14:paraId="64FCE70A" w14:textId="77777777" w:rsidR="00750B14" w:rsidRDefault="00750B14" w:rsidP="005B2D24">
            <w:pPr>
              <w:tabs>
                <w:tab w:val="left" w:pos="0"/>
              </w:tabs>
              <w:jc w:val="both"/>
            </w:pPr>
          </w:p>
        </w:tc>
      </w:tr>
      <w:tr w:rsidR="00B16CD4" w14:paraId="4B916A8F" w14:textId="77777777" w:rsidTr="004A71C3">
        <w:trPr>
          <w:trHeight w:val="585"/>
        </w:trPr>
        <w:tc>
          <w:tcPr>
            <w:tcW w:w="709" w:type="dxa"/>
          </w:tcPr>
          <w:p w14:paraId="1E13F989" w14:textId="088C5D84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1386</w:t>
            </w:r>
          </w:p>
        </w:tc>
        <w:tc>
          <w:tcPr>
            <w:tcW w:w="1560" w:type="dxa"/>
          </w:tcPr>
          <w:p w14:paraId="7F58C6A5" w14:textId="51623A86" w:rsidR="00B16CD4" w:rsidRPr="004A71C3" w:rsidRDefault="00B16CD4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</w:t>
            </w:r>
            <w:r w:rsidR="007702A9" w:rsidRPr="004A71C3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14:paraId="0BC9ABE5" w14:textId="4D3A00ED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52D41EB9" w14:textId="53CF85E2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24332</w:t>
            </w:r>
          </w:p>
        </w:tc>
        <w:tc>
          <w:tcPr>
            <w:tcW w:w="1418" w:type="dxa"/>
          </w:tcPr>
          <w:p w14:paraId="2EAB7154" w14:textId="3A23EFE5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</w:t>
            </w:r>
            <w:r w:rsidR="00B16CD4" w:rsidRPr="004A71C3">
              <w:rPr>
                <w:sz w:val="22"/>
                <w:szCs w:val="22"/>
              </w:rPr>
              <w:t>/</w:t>
            </w:r>
            <w:r w:rsidRPr="004A71C3">
              <w:rPr>
                <w:sz w:val="22"/>
                <w:szCs w:val="22"/>
              </w:rPr>
              <w:t>1999</w:t>
            </w:r>
          </w:p>
        </w:tc>
        <w:tc>
          <w:tcPr>
            <w:tcW w:w="850" w:type="dxa"/>
          </w:tcPr>
          <w:p w14:paraId="0227805B" w14:textId="4ECBB05A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4073D88F" w14:textId="23849A15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</w:tcPr>
          <w:p w14:paraId="3747B3F4" w14:textId="4A6924ED" w:rsidR="00B16CD4" w:rsidRPr="004A71C3" w:rsidRDefault="00B16CD4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54CF657D" w14:textId="3EBA7097" w:rsidR="00B16CD4" w:rsidRPr="004A71C3" w:rsidRDefault="00B16CD4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375620C" w14:textId="77777777" w:rsidR="00B16CD4" w:rsidRPr="004A71C3" w:rsidRDefault="00B16CD4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3F46F1" w14:textId="531A179D" w:rsidR="00B16CD4" w:rsidRPr="004A71C3" w:rsidRDefault="007702A9" w:rsidP="005B2D2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5DF58B80" w14:textId="77777777" w:rsidTr="004A71C3">
        <w:trPr>
          <w:trHeight w:val="585"/>
        </w:trPr>
        <w:tc>
          <w:tcPr>
            <w:tcW w:w="709" w:type="dxa"/>
          </w:tcPr>
          <w:p w14:paraId="46500473" w14:textId="31AADF3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1387</w:t>
            </w:r>
          </w:p>
        </w:tc>
        <w:tc>
          <w:tcPr>
            <w:tcW w:w="1560" w:type="dxa"/>
          </w:tcPr>
          <w:p w14:paraId="06C7856D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2F564B5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1C94160E" w14:textId="5A3A5BE6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</w:t>
            </w:r>
            <w:r w:rsidRPr="004A71C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81ED054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512B1E07" w14:textId="0328FC44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7E2BC197" w14:textId="5028C71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6FAEAFE5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1B9ECFB7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6936C2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A82739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22CCC8F7" w14:textId="77777777" w:rsidTr="004A71C3">
        <w:trPr>
          <w:trHeight w:val="585"/>
        </w:trPr>
        <w:tc>
          <w:tcPr>
            <w:tcW w:w="709" w:type="dxa"/>
          </w:tcPr>
          <w:p w14:paraId="2FF58684" w14:textId="0634CA5B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138</w:t>
            </w:r>
            <w:r w:rsidRPr="004A71C3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793647B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32697E63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14226639" w14:textId="52DA19CB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</w:t>
            </w:r>
            <w:r w:rsidRPr="004A71C3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06B84C69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6758185B" w14:textId="69E96708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39AB4E73" w14:textId="68FA5649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7BED612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5CB3F02D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E11C96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7A90B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1420F483" w14:textId="77777777" w:rsidTr="004A71C3">
        <w:trPr>
          <w:trHeight w:val="585"/>
        </w:trPr>
        <w:tc>
          <w:tcPr>
            <w:tcW w:w="709" w:type="dxa"/>
          </w:tcPr>
          <w:p w14:paraId="25466786" w14:textId="4B53C69A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138</w:t>
            </w:r>
            <w:r w:rsidRPr="004A71C3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18FE5793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70725859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6DB44624" w14:textId="21ABDD0F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</w:t>
            </w:r>
            <w:r w:rsidRPr="004A71C3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37F3BE0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1CCCE7A2" w14:textId="7D0CE506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7BDEFF53" w14:textId="0C32A9E6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34F60C5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5E4327F6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160EC78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AB36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7306A39F" w14:textId="77777777" w:rsidTr="004A71C3">
        <w:trPr>
          <w:trHeight w:val="585"/>
        </w:trPr>
        <w:tc>
          <w:tcPr>
            <w:tcW w:w="709" w:type="dxa"/>
          </w:tcPr>
          <w:p w14:paraId="4F50FA6A" w14:textId="7BD429A5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</w:t>
            </w:r>
            <w:r w:rsidRPr="004A71C3"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</w:tcPr>
          <w:p w14:paraId="70A39084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4DEC1A41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75B804A7" w14:textId="5F726470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</w:t>
            </w:r>
            <w:r w:rsidRPr="004A71C3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2F978117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62402419" w14:textId="0D466A52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51B5BDA1" w14:textId="3F5BD71D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4438AE91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4D8DCBCA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3CFD96D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D50AA7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22B408E2" w14:textId="77777777" w:rsidTr="004A71C3">
        <w:trPr>
          <w:trHeight w:val="585"/>
        </w:trPr>
        <w:tc>
          <w:tcPr>
            <w:tcW w:w="709" w:type="dxa"/>
          </w:tcPr>
          <w:p w14:paraId="60C00DBC" w14:textId="06C19C0C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</w:t>
            </w:r>
            <w:r w:rsidRPr="004A71C3">
              <w:rPr>
                <w:sz w:val="22"/>
                <w:szCs w:val="22"/>
              </w:rPr>
              <w:t>92</w:t>
            </w:r>
          </w:p>
        </w:tc>
        <w:tc>
          <w:tcPr>
            <w:tcW w:w="1560" w:type="dxa"/>
          </w:tcPr>
          <w:p w14:paraId="42DBD29E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062BD1C4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5A1B01ED" w14:textId="5C58E1EB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</w:t>
            </w:r>
            <w:r w:rsidRPr="004A71C3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5925C40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18DD2B37" w14:textId="25F6B461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77CF9014" w14:textId="05F849D6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70D74AD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0E5E485D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20AC4D1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D6623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2DC45731" w14:textId="77777777" w:rsidTr="004A71C3">
        <w:trPr>
          <w:trHeight w:val="585"/>
        </w:trPr>
        <w:tc>
          <w:tcPr>
            <w:tcW w:w="709" w:type="dxa"/>
          </w:tcPr>
          <w:p w14:paraId="6FC59A78" w14:textId="1EAEEBB0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</w:t>
            </w:r>
            <w:r w:rsidRPr="004A71C3">
              <w:rPr>
                <w:sz w:val="22"/>
                <w:szCs w:val="22"/>
              </w:rPr>
              <w:t>93</w:t>
            </w:r>
          </w:p>
        </w:tc>
        <w:tc>
          <w:tcPr>
            <w:tcW w:w="1560" w:type="dxa"/>
          </w:tcPr>
          <w:p w14:paraId="0AC3F2AC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1A415461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574EC0F0" w14:textId="20E4D20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2433</w:t>
            </w:r>
            <w:r w:rsidRPr="004A71C3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034C9DC5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2D4D353B" w14:textId="3F218068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05FFE7CA" w14:textId="5410ADD8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456BE236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56D2037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1DAC703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11AA6F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5A868225" w14:textId="77777777" w:rsidTr="004A71C3">
        <w:trPr>
          <w:trHeight w:val="585"/>
        </w:trPr>
        <w:tc>
          <w:tcPr>
            <w:tcW w:w="709" w:type="dxa"/>
          </w:tcPr>
          <w:p w14:paraId="6051B7BC" w14:textId="6385D306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</w:t>
            </w:r>
            <w:r w:rsidRPr="004A71C3">
              <w:rPr>
                <w:sz w:val="22"/>
                <w:szCs w:val="22"/>
              </w:rPr>
              <w:t>94</w:t>
            </w:r>
          </w:p>
        </w:tc>
        <w:tc>
          <w:tcPr>
            <w:tcW w:w="1560" w:type="dxa"/>
          </w:tcPr>
          <w:p w14:paraId="3A028555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0DC1E626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de 6 KV IN U2</w:t>
            </w:r>
          </w:p>
        </w:tc>
        <w:tc>
          <w:tcPr>
            <w:tcW w:w="1134" w:type="dxa"/>
          </w:tcPr>
          <w:p w14:paraId="62A6F23B" w14:textId="5A80FE53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</w:t>
            </w:r>
            <w:r w:rsidRPr="004A71C3"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14:paraId="39A7A4A4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6F63EDEF" w14:textId="7B5E65CF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67ABD92A" w14:textId="1FE3BEDD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</w:tcPr>
          <w:p w14:paraId="46B71D77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79F225B5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599D9BE5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7285DF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533,14</w:t>
            </w:r>
          </w:p>
        </w:tc>
      </w:tr>
      <w:tr w:rsidR="007702A9" w14:paraId="6F6A74FC" w14:textId="77777777" w:rsidTr="004A71C3">
        <w:trPr>
          <w:trHeight w:val="585"/>
        </w:trPr>
        <w:tc>
          <w:tcPr>
            <w:tcW w:w="709" w:type="dxa"/>
          </w:tcPr>
          <w:p w14:paraId="6CC7CDD7" w14:textId="7C156333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139</w:t>
            </w:r>
            <w:r w:rsidR="001C50BE" w:rsidRPr="004A71C3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483097C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0B3AC1A0" w14:textId="14A69671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condensatoare IN U2</w:t>
            </w:r>
          </w:p>
        </w:tc>
        <w:tc>
          <w:tcPr>
            <w:tcW w:w="1134" w:type="dxa"/>
          </w:tcPr>
          <w:p w14:paraId="6822C9ED" w14:textId="130AE77A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2434</w:t>
            </w:r>
            <w:r w:rsidR="001C50BE" w:rsidRPr="004A71C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9A968C9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132598C6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2462AEC9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</w:tcPr>
          <w:p w14:paraId="78D81A1A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156E436B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21D2FF8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C61D99" w14:textId="17967BC5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343,38</w:t>
            </w:r>
          </w:p>
        </w:tc>
      </w:tr>
      <w:tr w:rsidR="007702A9" w14:paraId="4F7B2A77" w14:textId="77777777" w:rsidTr="004A71C3">
        <w:trPr>
          <w:trHeight w:val="585"/>
        </w:trPr>
        <w:tc>
          <w:tcPr>
            <w:tcW w:w="709" w:type="dxa"/>
          </w:tcPr>
          <w:p w14:paraId="6216D1DE" w14:textId="02F53C45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139</w:t>
            </w:r>
            <w:r w:rsidR="001C50BE" w:rsidRPr="004A71C3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207E2843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22DB5A6C" w14:textId="25561545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condensatoare IN U2</w:t>
            </w:r>
          </w:p>
        </w:tc>
        <w:tc>
          <w:tcPr>
            <w:tcW w:w="1134" w:type="dxa"/>
          </w:tcPr>
          <w:p w14:paraId="5428B108" w14:textId="1499F022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2434</w:t>
            </w:r>
            <w:r w:rsidR="001C50BE" w:rsidRPr="004A71C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81C6AE8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353E087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27D6BFCD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</w:tcPr>
          <w:p w14:paraId="7488F2C3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44D6142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63CF2867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4DDF45" w14:textId="3C3149DD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343,38</w:t>
            </w:r>
          </w:p>
        </w:tc>
      </w:tr>
      <w:tr w:rsidR="007702A9" w14:paraId="0FAF30AE" w14:textId="77777777" w:rsidTr="004A71C3">
        <w:trPr>
          <w:trHeight w:val="585"/>
        </w:trPr>
        <w:tc>
          <w:tcPr>
            <w:tcW w:w="709" w:type="dxa"/>
          </w:tcPr>
          <w:p w14:paraId="4318ED40" w14:textId="0127EBEF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lastRenderedPageBreak/>
              <w:t>139</w:t>
            </w:r>
            <w:r w:rsidR="001C50BE" w:rsidRPr="004A71C3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14:paraId="2E5277CF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2CCB0596" w14:textId="6A669EE3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condensatoare IN U2</w:t>
            </w:r>
          </w:p>
        </w:tc>
        <w:tc>
          <w:tcPr>
            <w:tcW w:w="1134" w:type="dxa"/>
          </w:tcPr>
          <w:p w14:paraId="03A2069D" w14:textId="769693E9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2434</w:t>
            </w:r>
            <w:r w:rsidR="001C50BE" w:rsidRPr="004A71C3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9E4749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4C590671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0E58EB34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</w:tcPr>
          <w:p w14:paraId="0443EEAE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3D2832F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4A374E6C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C85D46" w14:textId="67E7606B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343,38</w:t>
            </w:r>
          </w:p>
        </w:tc>
      </w:tr>
      <w:tr w:rsidR="007702A9" w14:paraId="70C5B28E" w14:textId="77777777" w:rsidTr="004A71C3">
        <w:trPr>
          <w:trHeight w:val="585"/>
        </w:trPr>
        <w:tc>
          <w:tcPr>
            <w:tcW w:w="709" w:type="dxa"/>
          </w:tcPr>
          <w:p w14:paraId="4EEB4C6A" w14:textId="6557B072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139</w:t>
            </w:r>
            <w:r w:rsidR="001C50BE" w:rsidRPr="004A71C3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33DF6A1B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1CF6615B" w14:textId="206AA914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condensatoare IN U2</w:t>
            </w:r>
          </w:p>
        </w:tc>
        <w:tc>
          <w:tcPr>
            <w:tcW w:w="1134" w:type="dxa"/>
          </w:tcPr>
          <w:p w14:paraId="3301A7D7" w14:textId="0AF25084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2434</w:t>
            </w:r>
            <w:r w:rsidR="001C50BE" w:rsidRPr="004A71C3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190BD64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08BEA0D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142C0C3B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</w:tcPr>
          <w:p w14:paraId="78DDDD8A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7288FA7B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0BFE2A90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B37CC1" w14:textId="48B06444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343,38</w:t>
            </w:r>
          </w:p>
        </w:tc>
      </w:tr>
      <w:tr w:rsidR="007702A9" w14:paraId="06D4F127" w14:textId="77777777" w:rsidTr="004A71C3">
        <w:trPr>
          <w:trHeight w:val="585"/>
        </w:trPr>
        <w:tc>
          <w:tcPr>
            <w:tcW w:w="709" w:type="dxa"/>
          </w:tcPr>
          <w:p w14:paraId="6B5FE57F" w14:textId="07E5B382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139</w:t>
            </w:r>
            <w:r w:rsidR="001C50BE" w:rsidRPr="004A71C3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58F43956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2.1.16.5</w:t>
            </w:r>
          </w:p>
        </w:tc>
        <w:tc>
          <w:tcPr>
            <w:tcW w:w="3685" w:type="dxa"/>
          </w:tcPr>
          <w:p w14:paraId="2C48905B" w14:textId="0F3C9525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Celule condensatoare IN U2</w:t>
            </w:r>
          </w:p>
        </w:tc>
        <w:tc>
          <w:tcPr>
            <w:tcW w:w="1134" w:type="dxa"/>
          </w:tcPr>
          <w:p w14:paraId="76D6AD0D" w14:textId="74FB7273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2434</w:t>
            </w:r>
            <w:r w:rsidR="001C50BE" w:rsidRPr="004A71C3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24B9BC31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02/26/1999</w:t>
            </w:r>
          </w:p>
        </w:tc>
        <w:tc>
          <w:tcPr>
            <w:tcW w:w="850" w:type="dxa"/>
          </w:tcPr>
          <w:p w14:paraId="04757002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2856A5CA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146</w:t>
            </w:r>
          </w:p>
        </w:tc>
        <w:tc>
          <w:tcPr>
            <w:tcW w:w="992" w:type="dxa"/>
          </w:tcPr>
          <w:p w14:paraId="1F22FE8B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1C8BCAE7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39F3C06F" w14:textId="77777777" w:rsidR="007702A9" w:rsidRPr="004A71C3" w:rsidRDefault="007702A9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2A24DC" w14:textId="47518087" w:rsidR="007702A9" w:rsidRPr="004A71C3" w:rsidRDefault="001C50BE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343,38</w:t>
            </w:r>
          </w:p>
        </w:tc>
      </w:tr>
      <w:tr w:rsidR="004A71C3" w14:paraId="1A5CE564" w14:textId="77777777" w:rsidTr="004A71C3">
        <w:trPr>
          <w:trHeight w:val="585"/>
        </w:trPr>
        <w:tc>
          <w:tcPr>
            <w:tcW w:w="709" w:type="dxa"/>
          </w:tcPr>
          <w:p w14:paraId="067CEEAF" w14:textId="462DAAA5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533</w:t>
            </w:r>
          </w:p>
        </w:tc>
        <w:tc>
          <w:tcPr>
            <w:tcW w:w="1560" w:type="dxa"/>
          </w:tcPr>
          <w:p w14:paraId="01DD60F5" w14:textId="39572A86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</w:t>
            </w:r>
            <w:r w:rsidRPr="004A71C3">
              <w:rPr>
                <w:sz w:val="22"/>
                <w:szCs w:val="22"/>
              </w:rPr>
              <w:t>3.3</w:t>
            </w:r>
          </w:p>
        </w:tc>
        <w:tc>
          <w:tcPr>
            <w:tcW w:w="3685" w:type="dxa"/>
          </w:tcPr>
          <w:p w14:paraId="24DD3F05" w14:textId="600738AF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Celule condensatoare </w:t>
            </w:r>
          </w:p>
        </w:tc>
        <w:tc>
          <w:tcPr>
            <w:tcW w:w="1134" w:type="dxa"/>
          </w:tcPr>
          <w:p w14:paraId="56C75625" w14:textId="317FED62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3020</w:t>
            </w:r>
          </w:p>
        </w:tc>
        <w:tc>
          <w:tcPr>
            <w:tcW w:w="1418" w:type="dxa"/>
          </w:tcPr>
          <w:p w14:paraId="3840A42E" w14:textId="3D28998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7</w:t>
            </w:r>
            <w:r w:rsidRPr="004A71C3">
              <w:rPr>
                <w:sz w:val="22"/>
                <w:szCs w:val="22"/>
              </w:rPr>
              <w:t>/</w:t>
            </w: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/1</w:t>
            </w:r>
            <w:r w:rsidRPr="004A71C3">
              <w:rPr>
                <w:sz w:val="22"/>
                <w:szCs w:val="22"/>
              </w:rPr>
              <w:t>974</w:t>
            </w:r>
          </w:p>
        </w:tc>
        <w:tc>
          <w:tcPr>
            <w:tcW w:w="850" w:type="dxa"/>
          </w:tcPr>
          <w:p w14:paraId="22E75147" w14:textId="7777777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168</w:t>
            </w:r>
          </w:p>
        </w:tc>
        <w:tc>
          <w:tcPr>
            <w:tcW w:w="1418" w:type="dxa"/>
          </w:tcPr>
          <w:p w14:paraId="1F25DF18" w14:textId="702AFEDB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14:paraId="0AEC6E71" w14:textId="7777777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992" w:type="dxa"/>
          </w:tcPr>
          <w:p w14:paraId="2B55ACE9" w14:textId="7777777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0D7218B" w14:textId="7777777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E7C22" w14:textId="3271FC6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4,114.54</w:t>
            </w:r>
          </w:p>
        </w:tc>
      </w:tr>
      <w:tr w:rsidR="004A71C3" w14:paraId="7DC31419" w14:textId="77777777" w:rsidTr="004A71C3">
        <w:trPr>
          <w:trHeight w:val="585"/>
        </w:trPr>
        <w:tc>
          <w:tcPr>
            <w:tcW w:w="709" w:type="dxa"/>
          </w:tcPr>
          <w:p w14:paraId="78D8FA47" w14:textId="5A45E875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</w:t>
            </w:r>
            <w:r w:rsidRPr="004A71C3">
              <w:rPr>
                <w:sz w:val="22"/>
                <w:szCs w:val="22"/>
              </w:rPr>
              <w:t>602</w:t>
            </w:r>
          </w:p>
        </w:tc>
        <w:tc>
          <w:tcPr>
            <w:tcW w:w="1560" w:type="dxa"/>
          </w:tcPr>
          <w:p w14:paraId="3706648A" w14:textId="45D6829A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2.1.16.</w:t>
            </w:r>
            <w:r w:rsidRPr="004A71C3">
              <w:rPr>
                <w:sz w:val="22"/>
                <w:szCs w:val="22"/>
              </w:rPr>
              <w:t>3.3.O</w:t>
            </w:r>
          </w:p>
        </w:tc>
        <w:tc>
          <w:tcPr>
            <w:tcW w:w="3685" w:type="dxa"/>
          </w:tcPr>
          <w:p w14:paraId="0B4BC798" w14:textId="29FDFBC4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Condensator stativ CS 364 (NI.3661-3665)</w:t>
            </w:r>
          </w:p>
        </w:tc>
        <w:tc>
          <w:tcPr>
            <w:tcW w:w="1134" w:type="dxa"/>
          </w:tcPr>
          <w:p w14:paraId="7534D44D" w14:textId="3ED0B478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3661</w:t>
            </w:r>
          </w:p>
        </w:tc>
        <w:tc>
          <w:tcPr>
            <w:tcW w:w="1418" w:type="dxa"/>
          </w:tcPr>
          <w:p w14:paraId="06C1961F" w14:textId="408A953C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10/11/1978</w:t>
            </w:r>
          </w:p>
        </w:tc>
        <w:tc>
          <w:tcPr>
            <w:tcW w:w="850" w:type="dxa"/>
          </w:tcPr>
          <w:p w14:paraId="4BA8D863" w14:textId="571563A1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14:paraId="27821F7D" w14:textId="6C91668D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14:paraId="45FEC9DD" w14:textId="3384EC86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5A92F9C0" w14:textId="02272BF3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53842C1E" w14:textId="77777777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9D4DEC" w14:textId="358ACA61" w:rsidR="004A71C3" w:rsidRPr="004A71C3" w:rsidRDefault="004A71C3" w:rsidP="00F52BF3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A71C3">
              <w:rPr>
                <w:sz w:val="22"/>
                <w:szCs w:val="22"/>
              </w:rPr>
              <w:t>63,14</w:t>
            </w:r>
          </w:p>
        </w:tc>
      </w:tr>
    </w:tbl>
    <w:p w14:paraId="6DDE1955" w14:textId="77777777" w:rsidR="005B2D24" w:rsidRPr="005B2D24" w:rsidRDefault="005B2D24" w:rsidP="005B2D24">
      <w:pPr>
        <w:tabs>
          <w:tab w:val="left" w:pos="0"/>
        </w:tabs>
        <w:spacing w:after="0" w:line="240" w:lineRule="auto"/>
        <w:ind w:left="360"/>
        <w:jc w:val="both"/>
      </w:pPr>
    </w:p>
    <w:p w14:paraId="1A4F1681" w14:textId="41126172" w:rsidR="005B2D24" w:rsidRPr="005B2D24" w:rsidRDefault="005B2D24" w:rsidP="005B2D24">
      <w:pPr>
        <w:jc w:val="center"/>
        <w:rPr>
          <w:lang w:val="ro-RO"/>
        </w:rPr>
      </w:pPr>
    </w:p>
    <w:sectPr w:rsidR="005B2D24" w:rsidRPr="005B2D24" w:rsidSect="005B2D2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BA6"/>
    <w:multiLevelType w:val="hybridMultilevel"/>
    <w:tmpl w:val="71346602"/>
    <w:lvl w:ilvl="0" w:tplc="17103A2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4"/>
    <w:rsid w:val="00155166"/>
    <w:rsid w:val="001C50BE"/>
    <w:rsid w:val="004A71C3"/>
    <w:rsid w:val="005B2D24"/>
    <w:rsid w:val="00750B14"/>
    <w:rsid w:val="007702A9"/>
    <w:rsid w:val="00B16CD4"/>
    <w:rsid w:val="00C3048D"/>
    <w:rsid w:val="00C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C5BD"/>
  <w15:chartTrackingRefBased/>
  <w15:docId w15:val="{ECEB76AA-186C-4C82-AAB9-320D06A5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84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Fagarasan</dc:creator>
  <cp:keywords/>
  <dc:description/>
  <cp:lastModifiedBy>Tudor Fagarasan</cp:lastModifiedBy>
  <cp:revision>5</cp:revision>
  <dcterms:created xsi:type="dcterms:W3CDTF">2025-05-16T07:34:00Z</dcterms:created>
  <dcterms:modified xsi:type="dcterms:W3CDTF">2025-05-16T08:11:00Z</dcterms:modified>
</cp:coreProperties>
</file>