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50E" w:rsidRPr="00E4150E" w:rsidRDefault="00E4150E" w:rsidP="00E4150E">
      <w:pPr>
        <w:rPr>
          <w:b/>
          <w:lang w:val="ro-RO"/>
        </w:rPr>
      </w:pPr>
      <w:r>
        <w:rPr>
          <w:noProof/>
          <w:lang w:val="ro-RO" w:eastAsia="ro-RO"/>
        </w:rPr>
        <w:drawing>
          <wp:anchor distT="0" distB="0" distL="114300" distR="114300" simplePos="0" relativeHeight="251658240" behindDoc="0" locked="0" layoutInCell="1" allowOverlap="1">
            <wp:simplePos x="0" y="0"/>
            <wp:positionH relativeFrom="margin">
              <wp:align>left</wp:align>
            </wp:positionH>
            <wp:positionV relativeFrom="paragraph">
              <wp:posOffset>9525</wp:posOffset>
            </wp:positionV>
            <wp:extent cx="504825" cy="763905"/>
            <wp:effectExtent l="0" t="0" r="9525" b="0"/>
            <wp:wrapThrough wrapText="bothSides">
              <wp:wrapPolygon edited="0">
                <wp:start x="5706" y="0"/>
                <wp:lineTo x="0" y="539"/>
                <wp:lineTo x="0" y="12928"/>
                <wp:lineTo x="2445" y="17237"/>
                <wp:lineTo x="8151" y="21007"/>
                <wp:lineTo x="8966" y="21007"/>
                <wp:lineTo x="12226" y="21007"/>
                <wp:lineTo x="13042" y="21007"/>
                <wp:lineTo x="18747" y="17237"/>
                <wp:lineTo x="21192" y="12928"/>
                <wp:lineTo x="21192" y="539"/>
                <wp:lineTo x="15487" y="0"/>
                <wp:lineTo x="5706" y="0"/>
              </wp:wrapPolygon>
            </wp:wrapThrough>
            <wp:docPr id="2" name="Imagine 2" descr="Descriere: C:\Users\User\AppData\Local\Microsoft\Windows\INetCache\Content.Word\Coa_Romania_Town_Marosvásárhe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ere: C:\Users\User\AppData\Local\Microsoft\Windows\INetCache\Content.Word\Coa_Romania_Town_Marosvásárhely.sv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763905"/>
                    </a:xfrm>
                    <a:prstGeom prst="rect">
                      <a:avLst/>
                    </a:prstGeom>
                    <a:noFill/>
                  </pic:spPr>
                </pic:pic>
              </a:graphicData>
            </a:graphic>
            <wp14:sizeRelH relativeFrom="page">
              <wp14:pctWidth>0</wp14:pctWidth>
            </wp14:sizeRelH>
            <wp14:sizeRelV relativeFrom="page">
              <wp14:pctHeight>0</wp14:pctHeight>
            </wp14:sizeRelV>
          </wp:anchor>
        </w:drawing>
      </w:r>
      <w:r>
        <w:rPr>
          <w:lang w:val="ro-RO"/>
        </w:rPr>
        <w:t>ROMÂNIA</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sidRPr="00E4150E">
        <w:rPr>
          <w:b/>
          <w:lang w:val="ro-RO"/>
        </w:rPr>
        <w:t xml:space="preserve">   Varianta 2</w:t>
      </w:r>
    </w:p>
    <w:p w:rsidR="00E4150E" w:rsidRDefault="00E4150E" w:rsidP="00E4150E">
      <w:pPr>
        <w:rPr>
          <w:lang w:val="ro-RO"/>
        </w:rPr>
      </w:pPr>
      <w:r>
        <w:rPr>
          <w:lang w:val="ro-RO"/>
        </w:rPr>
        <w:t>JUDEŢUL MUREŞ</w:t>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p>
    <w:p w:rsidR="00E4150E" w:rsidRDefault="00E4150E" w:rsidP="00E4150E">
      <w:pPr>
        <w:rPr>
          <w:lang w:val="ro-RO"/>
        </w:rPr>
      </w:pPr>
      <w:r>
        <w:rPr>
          <w:lang w:val="ro-RO"/>
        </w:rPr>
        <w:t xml:space="preserve">MUNICIPIULUI TÎRGU-MUREŞ </w:t>
      </w:r>
      <w:r>
        <w:rPr>
          <w:lang w:val="ro-RO"/>
        </w:rPr>
        <w:tab/>
      </w:r>
      <w:r>
        <w:rPr>
          <w:lang w:val="ro-RO"/>
        </w:rPr>
        <w:tab/>
      </w:r>
      <w:r>
        <w:rPr>
          <w:lang w:val="ro-RO"/>
        </w:rPr>
        <w:tab/>
      </w:r>
      <w:r>
        <w:rPr>
          <w:lang w:val="ro-RO"/>
        </w:rPr>
        <w:tab/>
      </w:r>
      <w:r>
        <w:rPr>
          <w:lang w:val="ro-RO"/>
        </w:rPr>
        <w:tab/>
        <w:t xml:space="preserve">   </w:t>
      </w:r>
    </w:p>
    <w:p w:rsidR="00E4150E" w:rsidRDefault="00E4150E" w:rsidP="00E4150E">
      <w:pPr>
        <w:rPr>
          <w:lang w:val="ro-RO"/>
        </w:rPr>
      </w:pPr>
      <w:r>
        <w:rPr>
          <w:lang w:val="ro-RO"/>
        </w:rPr>
        <w:t>Nr. 9.122 din  14.02.2018</w:t>
      </w:r>
      <w:r>
        <w:rPr>
          <w:lang w:val="ro-RO"/>
        </w:rPr>
        <w:tab/>
      </w:r>
      <w:r>
        <w:rPr>
          <w:lang w:val="ro-RO"/>
        </w:rPr>
        <w:tab/>
      </w:r>
    </w:p>
    <w:p w:rsidR="00E4150E" w:rsidRDefault="00E4150E" w:rsidP="00E4150E">
      <w:pPr>
        <w:rPr>
          <w:lang w:val="ro-RO"/>
        </w:rPr>
      </w:pPr>
      <w:r>
        <w:rPr>
          <w:lang w:val="ro-RO"/>
        </w:rPr>
        <w:tab/>
      </w:r>
      <w:r>
        <w:rPr>
          <w:lang w:val="ro-RO"/>
        </w:rPr>
        <w:tab/>
      </w:r>
      <w:r>
        <w:rPr>
          <w:lang w:val="ro-RO"/>
        </w:rPr>
        <w:tab/>
      </w:r>
      <w:r>
        <w:rPr>
          <w:lang w:val="ro-RO"/>
        </w:rPr>
        <w:tab/>
      </w:r>
      <w:r>
        <w:rPr>
          <w:lang w:val="ro-RO"/>
        </w:rPr>
        <w:tab/>
      </w:r>
    </w:p>
    <w:p w:rsidR="00E4150E" w:rsidRDefault="00E4150E" w:rsidP="00E4150E">
      <w:pPr>
        <w:rPr>
          <w:lang w:val="ro-RO"/>
        </w:rPr>
      </w:pPr>
    </w:p>
    <w:p w:rsidR="00E4150E" w:rsidRDefault="00E4150E" w:rsidP="00E4150E">
      <w:pPr>
        <w:pStyle w:val="Titlu2"/>
      </w:pPr>
      <w:r>
        <w:t>Expunere de motive</w:t>
      </w:r>
    </w:p>
    <w:p w:rsidR="00E4150E" w:rsidRPr="00E4150E" w:rsidRDefault="00E4150E" w:rsidP="00E4150E">
      <w:pPr>
        <w:rPr>
          <w:lang w:val="ro-RO"/>
        </w:rPr>
      </w:pPr>
    </w:p>
    <w:p w:rsidR="00E4150E" w:rsidRDefault="00E4150E" w:rsidP="00E4150E">
      <w:pPr>
        <w:jc w:val="center"/>
        <w:rPr>
          <w:b/>
          <w:sz w:val="26"/>
          <w:szCs w:val="26"/>
          <w:lang w:val="ro-RO"/>
        </w:rPr>
      </w:pPr>
      <w:r>
        <w:rPr>
          <w:b/>
          <w:sz w:val="26"/>
          <w:szCs w:val="26"/>
          <w:lang w:val="ro-RO"/>
        </w:rPr>
        <w:t xml:space="preserve">privind acordarea unor sume din bugetul local sub forma de stimulent financiar medico-social pentru elevii care învață în învățământul preuniversitar de stat, clasele V - XII, din Municipiul </w:t>
      </w:r>
      <w:proofErr w:type="spellStart"/>
      <w:r>
        <w:rPr>
          <w:b/>
          <w:sz w:val="26"/>
          <w:szCs w:val="26"/>
          <w:lang w:val="ro-RO"/>
        </w:rPr>
        <w:t>Tîrgu</w:t>
      </w:r>
      <w:proofErr w:type="spellEnd"/>
      <w:r>
        <w:rPr>
          <w:b/>
          <w:sz w:val="26"/>
          <w:szCs w:val="26"/>
          <w:lang w:val="ro-RO"/>
        </w:rPr>
        <w:t xml:space="preserve"> Mureș</w:t>
      </w:r>
    </w:p>
    <w:p w:rsidR="00E4150E" w:rsidRDefault="00E4150E" w:rsidP="00E4150E">
      <w:pPr>
        <w:jc w:val="center"/>
        <w:rPr>
          <w:b/>
          <w:sz w:val="26"/>
          <w:szCs w:val="26"/>
          <w:lang w:val="ro-RO"/>
        </w:rPr>
      </w:pPr>
    </w:p>
    <w:p w:rsidR="00E4150E" w:rsidRDefault="00E4150E" w:rsidP="00E4150E">
      <w:pPr>
        <w:jc w:val="center"/>
        <w:rPr>
          <w:b/>
          <w:sz w:val="26"/>
          <w:szCs w:val="26"/>
          <w:lang w:val="ro-RO"/>
        </w:rPr>
      </w:pPr>
    </w:p>
    <w:p w:rsidR="00E4150E" w:rsidRDefault="00E4150E" w:rsidP="00E4150E">
      <w:pPr>
        <w:jc w:val="center"/>
        <w:rPr>
          <w:b/>
          <w:sz w:val="26"/>
          <w:szCs w:val="26"/>
          <w:lang w:val="ro-RO"/>
        </w:rPr>
      </w:pPr>
    </w:p>
    <w:p w:rsidR="00E4150E" w:rsidRDefault="00E4150E" w:rsidP="00E4150E">
      <w:pPr>
        <w:ind w:firstLine="708"/>
        <w:jc w:val="both"/>
        <w:rPr>
          <w:lang w:val="ro-RO" w:eastAsia="ro-RO"/>
        </w:rPr>
      </w:pPr>
      <w:r>
        <w:rPr>
          <w:lang w:val="ro-RO" w:eastAsia="ro-RO"/>
        </w:rPr>
        <w:t>Privind prevederilor Legii asistenței sociale nr. 292/2011, autoritățile administrației publice locale sunt obligate să intervină pentru prevenirea, limitarea sau înlăturarea efectelor temporare ori permanente ale situațiilor care pot genera marginalizarea sau excluziunea socială a persoanei, familiei, grupurilor ori comunităților.</w:t>
      </w:r>
    </w:p>
    <w:p w:rsidR="00E4150E" w:rsidRDefault="00E4150E" w:rsidP="00E4150E">
      <w:pPr>
        <w:jc w:val="both"/>
        <w:rPr>
          <w:rStyle w:val="apple-converted-space"/>
          <w:rFonts w:asciiTheme="majorBidi" w:hAnsiTheme="majorBidi" w:cstheme="majorBidi"/>
          <w:color w:val="222222"/>
          <w:shd w:val="clear" w:color="auto" w:fill="FFFFFF"/>
        </w:rPr>
      </w:pPr>
    </w:p>
    <w:p w:rsidR="00E4150E" w:rsidRDefault="00E4150E" w:rsidP="00E4150E">
      <w:pPr>
        <w:ind w:firstLine="708"/>
        <w:jc w:val="both"/>
        <w:rPr>
          <w:rStyle w:val="apple-converted-space"/>
          <w:rFonts w:asciiTheme="majorBidi" w:hAnsiTheme="majorBidi" w:cstheme="majorBidi"/>
          <w:color w:val="222222"/>
          <w:shd w:val="clear" w:color="auto" w:fill="FFFFFF"/>
          <w:lang w:val="ro-RO"/>
        </w:rPr>
      </w:pPr>
      <w:r>
        <w:rPr>
          <w:rStyle w:val="apple-converted-space"/>
          <w:rFonts w:asciiTheme="majorBidi" w:hAnsiTheme="majorBidi" w:cstheme="majorBidi"/>
          <w:color w:val="222222"/>
          <w:shd w:val="clear" w:color="auto" w:fill="FFFFFF"/>
          <w:lang w:val="ro-RO"/>
        </w:rPr>
        <w:t>Statul, prin autoritățile locale, își asumă responsabilitatea de realizare a măsurilor și acțiunilor prevăzute în actele normative privind beneficiile de asistență socială și serviciile sociale, măsuri ce vizează dezvoltarea propriilor capacități de integrare socială și serviciile sociale, măsuri ce vizează dezvoltarea propriilor capacități de integrare socială și implicarea activă în soluționarea situațiilor de dificultate prin crearea de oportunități egale și, în subsidiar, prin acordarea de beneficii de asistență socială și servicii sociale adecvate.</w:t>
      </w:r>
    </w:p>
    <w:p w:rsidR="00E4150E" w:rsidRDefault="00E4150E" w:rsidP="00E4150E">
      <w:pPr>
        <w:jc w:val="both"/>
        <w:rPr>
          <w:rStyle w:val="apple-converted-space"/>
          <w:rFonts w:asciiTheme="majorBidi" w:hAnsiTheme="majorBidi" w:cstheme="majorBidi"/>
          <w:color w:val="222222"/>
          <w:shd w:val="clear" w:color="auto" w:fill="FFFFFF"/>
          <w:lang w:val="ro-RO"/>
        </w:rPr>
      </w:pPr>
    </w:p>
    <w:p w:rsidR="00E4150E" w:rsidRDefault="00E4150E" w:rsidP="00E4150E">
      <w:pPr>
        <w:ind w:firstLine="708"/>
        <w:jc w:val="both"/>
      </w:pPr>
      <w:r>
        <w:rPr>
          <w:lang w:val="ro-RO"/>
        </w:rPr>
        <w:t>Stimulentul financiar medico-social se acordă elevilor înmatriculaţi în clasele V-XII, la cursurile de zi ale anului şcolar curent, într-o unitate de învăţământ de pe raza municipiului Târgu Mureș.</w:t>
      </w:r>
    </w:p>
    <w:p w:rsidR="00E4150E" w:rsidRDefault="00E4150E" w:rsidP="00E4150E">
      <w:pPr>
        <w:jc w:val="both"/>
        <w:rPr>
          <w:rStyle w:val="apple-converted-space"/>
          <w:rFonts w:asciiTheme="majorBidi" w:hAnsiTheme="majorBidi" w:cstheme="majorBidi"/>
          <w:color w:val="222222"/>
          <w:shd w:val="clear" w:color="auto" w:fill="FFFFFF"/>
        </w:rPr>
      </w:pPr>
    </w:p>
    <w:p w:rsidR="00E4150E" w:rsidRDefault="00E4150E" w:rsidP="00E4150E">
      <w:pPr>
        <w:ind w:firstLine="708"/>
        <w:jc w:val="both"/>
        <w:rPr>
          <w:rStyle w:val="apple-converted-space"/>
          <w:rFonts w:asciiTheme="majorBidi" w:hAnsiTheme="majorBidi" w:cstheme="majorBidi"/>
          <w:color w:val="222222"/>
          <w:shd w:val="clear" w:color="auto" w:fill="FFFFFF"/>
          <w:lang w:val="ro-RO"/>
        </w:rPr>
      </w:pPr>
      <w:r>
        <w:rPr>
          <w:rStyle w:val="apple-converted-space"/>
          <w:rFonts w:asciiTheme="majorBidi" w:hAnsiTheme="majorBidi" w:cstheme="majorBidi"/>
          <w:color w:val="222222"/>
          <w:shd w:val="clear" w:color="auto" w:fill="FFFFFF"/>
          <w:lang w:val="ro-RO"/>
        </w:rPr>
        <w:t xml:space="preserve">Dată fiind această situație părinții trebuie sprijiniți de către stat în îngrijirea, creșterea și dezvoltarea armonioasă a copilului, în cadrul familiei. Ajutorului va consta în acordarea unui stimulent financiar în cuantum de 250 lei/lună, în condițiile în care cel puțin un părinte al copilului figurează cu domiciliul pa raza administrativ-teritorială a municipiului </w:t>
      </w:r>
      <w:proofErr w:type="spellStart"/>
      <w:r>
        <w:rPr>
          <w:rStyle w:val="apple-converted-space"/>
          <w:rFonts w:asciiTheme="majorBidi" w:hAnsiTheme="majorBidi" w:cstheme="majorBidi"/>
          <w:color w:val="222222"/>
          <w:shd w:val="clear" w:color="auto" w:fill="FFFFFF"/>
          <w:lang w:val="ro-RO"/>
        </w:rPr>
        <w:t>Tîrgu</w:t>
      </w:r>
      <w:proofErr w:type="spellEnd"/>
      <w:r>
        <w:rPr>
          <w:rStyle w:val="apple-converted-space"/>
          <w:rFonts w:asciiTheme="majorBidi" w:hAnsiTheme="majorBidi" w:cstheme="majorBidi"/>
          <w:color w:val="222222"/>
          <w:shd w:val="clear" w:color="auto" w:fill="FFFFFF"/>
          <w:lang w:val="ro-RO"/>
        </w:rPr>
        <w:t xml:space="preserve"> Mureș.</w:t>
      </w:r>
    </w:p>
    <w:p w:rsidR="00E4150E" w:rsidRDefault="00E4150E" w:rsidP="00E4150E">
      <w:pPr>
        <w:rPr>
          <w:rStyle w:val="apple-converted-space"/>
          <w:rFonts w:asciiTheme="majorBidi" w:hAnsiTheme="majorBidi" w:cstheme="majorBidi"/>
          <w:color w:val="222222"/>
          <w:shd w:val="clear" w:color="auto" w:fill="FFFFFF"/>
          <w:lang w:val="ro-RO"/>
        </w:rPr>
      </w:pPr>
    </w:p>
    <w:p w:rsidR="00E4150E" w:rsidRDefault="00E4150E" w:rsidP="00E4150E">
      <w:pPr>
        <w:rPr>
          <w:rStyle w:val="apple-converted-space"/>
          <w:rFonts w:asciiTheme="majorBidi" w:hAnsiTheme="majorBidi" w:cstheme="majorBidi"/>
          <w:color w:val="222222"/>
          <w:shd w:val="clear" w:color="auto" w:fill="FFFFFF"/>
          <w:lang w:val="ro-RO"/>
        </w:rPr>
      </w:pPr>
    </w:p>
    <w:p w:rsidR="00E4150E" w:rsidRDefault="00E4150E" w:rsidP="00E4150E">
      <w:pPr>
        <w:rPr>
          <w:b/>
          <w:bCs/>
          <w:lang w:eastAsia="ro-RO"/>
        </w:rPr>
      </w:pPr>
    </w:p>
    <w:p w:rsidR="00E4150E" w:rsidRDefault="00E4150E" w:rsidP="00E4150E">
      <w:pPr>
        <w:rPr>
          <w:b/>
          <w:bCs/>
          <w:lang w:val="ro-RO" w:eastAsia="ro-RO"/>
        </w:rPr>
      </w:pPr>
    </w:p>
    <w:p w:rsidR="00E4150E" w:rsidRDefault="00E4150E" w:rsidP="00E4150E">
      <w:pPr>
        <w:rPr>
          <w:b/>
          <w:bCs/>
          <w:lang w:val="ro-RO" w:eastAsia="ro-RO"/>
        </w:rPr>
      </w:pPr>
    </w:p>
    <w:p w:rsidR="00E4150E" w:rsidRDefault="00E4150E" w:rsidP="00E4150E">
      <w:pPr>
        <w:rPr>
          <w:b/>
          <w:bCs/>
          <w:lang w:val="ro-RO" w:eastAsia="ro-RO"/>
        </w:rPr>
      </w:pPr>
    </w:p>
    <w:p w:rsidR="00E4150E" w:rsidRDefault="00E4150E" w:rsidP="00E4150E">
      <w:pPr>
        <w:rPr>
          <w:b/>
          <w:bCs/>
          <w:lang w:val="ro-RO" w:eastAsia="ro-RO"/>
        </w:rPr>
      </w:pPr>
    </w:p>
    <w:p w:rsidR="00E4150E" w:rsidRDefault="00E4150E" w:rsidP="00E4150E">
      <w:pPr>
        <w:rPr>
          <w:b/>
          <w:bCs/>
          <w:lang w:val="ro-RO" w:eastAsia="ro-RO"/>
        </w:rPr>
      </w:pPr>
    </w:p>
    <w:p w:rsidR="00E4150E" w:rsidRDefault="00E4150E" w:rsidP="00E4150E">
      <w:pPr>
        <w:ind w:left="2124" w:firstLine="708"/>
        <w:jc w:val="center"/>
        <w:rPr>
          <w:lang w:val="ro-RO"/>
        </w:rPr>
      </w:pPr>
      <w:r>
        <w:rPr>
          <w:lang w:val="ro-RO"/>
        </w:rPr>
        <w:t xml:space="preserve">                       Iniţiatori:</w:t>
      </w:r>
    </w:p>
    <w:p w:rsidR="00E4150E" w:rsidRDefault="00E4150E" w:rsidP="00E4150E">
      <w:pPr>
        <w:ind w:left="2124" w:firstLine="708"/>
        <w:jc w:val="center"/>
        <w:rPr>
          <w:lang w:val="ro-RO"/>
        </w:rPr>
      </w:pPr>
    </w:p>
    <w:p w:rsidR="00E4150E" w:rsidRDefault="00E4150E" w:rsidP="00E4150E">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proofErr w:type="spellStart"/>
      <w:r>
        <w:rPr>
          <w:lang w:val="ro-RO"/>
        </w:rPr>
        <w:t>Bakó</w:t>
      </w:r>
      <w:proofErr w:type="spellEnd"/>
      <w:r>
        <w:rPr>
          <w:lang w:val="ro-RO"/>
        </w:rPr>
        <w:t xml:space="preserve"> </w:t>
      </w:r>
      <w:proofErr w:type="spellStart"/>
      <w:r>
        <w:rPr>
          <w:lang w:val="ro-RO"/>
        </w:rPr>
        <w:t>Szabolcs</w:t>
      </w:r>
      <w:proofErr w:type="spellEnd"/>
    </w:p>
    <w:p w:rsidR="00E4150E" w:rsidRDefault="00E4150E" w:rsidP="00E4150E">
      <w:pPr>
        <w:jc w:val="both"/>
        <w:rPr>
          <w:lang w:val="ro-RO"/>
        </w:rPr>
      </w:pPr>
      <w:r>
        <w:rPr>
          <w:lang w:val="ro-RO"/>
        </w:rPr>
        <w:t xml:space="preserve">  </w:t>
      </w:r>
    </w:p>
    <w:p w:rsidR="00E4150E" w:rsidRDefault="00E4150E" w:rsidP="00E4150E">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proofErr w:type="spellStart"/>
      <w:r>
        <w:rPr>
          <w:lang w:val="ro-RO"/>
        </w:rPr>
        <w:t>jrs</w:t>
      </w:r>
      <w:proofErr w:type="spellEnd"/>
      <w:r>
        <w:rPr>
          <w:lang w:val="ro-RO"/>
        </w:rPr>
        <w:t xml:space="preserve">. Kovács Lajos - </w:t>
      </w:r>
      <w:proofErr w:type="spellStart"/>
      <w:r>
        <w:rPr>
          <w:lang w:val="ro-RO"/>
        </w:rPr>
        <w:t>Alpár</w:t>
      </w:r>
      <w:proofErr w:type="spellEnd"/>
    </w:p>
    <w:p w:rsidR="00E4150E" w:rsidRDefault="00E4150E" w:rsidP="00E4150E">
      <w:pPr>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p>
    <w:p w:rsidR="00E4150E" w:rsidRDefault="00E4150E" w:rsidP="00E4150E">
      <w:pPr>
        <w:rPr>
          <w:lang w:val="ro-RO"/>
        </w:rPr>
      </w:pPr>
    </w:p>
    <w:p w:rsidR="00E4150E" w:rsidRDefault="00E4150E" w:rsidP="00E4150E">
      <w:pPr>
        <w:rPr>
          <w:b/>
          <w:lang w:val="ro-RO"/>
        </w:rPr>
      </w:pPr>
      <w:r>
        <w:rPr>
          <w:noProof/>
          <w:lang w:val="ro-RO" w:eastAsia="ro-RO"/>
        </w:rPr>
        <w:lastRenderedPageBreak/>
        <w:drawing>
          <wp:anchor distT="0" distB="0" distL="114300" distR="114300" simplePos="0" relativeHeight="251658240" behindDoc="0" locked="0" layoutInCell="1" allowOverlap="1" wp14:anchorId="40924D60" wp14:editId="47AF3770">
            <wp:simplePos x="0" y="0"/>
            <wp:positionH relativeFrom="margin">
              <wp:align>left</wp:align>
            </wp:positionH>
            <wp:positionV relativeFrom="paragraph">
              <wp:posOffset>0</wp:posOffset>
            </wp:positionV>
            <wp:extent cx="504825" cy="763905"/>
            <wp:effectExtent l="0" t="0" r="9525" b="0"/>
            <wp:wrapThrough wrapText="bothSides">
              <wp:wrapPolygon edited="0">
                <wp:start x="5706" y="0"/>
                <wp:lineTo x="0" y="539"/>
                <wp:lineTo x="0" y="12928"/>
                <wp:lineTo x="2445" y="17237"/>
                <wp:lineTo x="8151" y="21007"/>
                <wp:lineTo x="8966" y="21007"/>
                <wp:lineTo x="12226" y="21007"/>
                <wp:lineTo x="13042" y="21007"/>
                <wp:lineTo x="18747" y="17237"/>
                <wp:lineTo x="21192" y="12928"/>
                <wp:lineTo x="21192" y="539"/>
                <wp:lineTo x="15487" y="0"/>
                <wp:lineTo x="5706" y="0"/>
              </wp:wrapPolygon>
            </wp:wrapThrough>
            <wp:docPr id="1" name="Imagine 1" descr="Descriere: C:\Users\User\AppData\Local\Microsoft\Windows\INetCache\Content.Word\Coa_Romania_Town_Marosvásárhe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ere: C:\Users\User\AppData\Local\Microsoft\Windows\INetCache\Content.Word\Coa_Romania_Town_Marosvásárhely.sv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763905"/>
                    </a:xfrm>
                    <a:prstGeom prst="rect">
                      <a:avLst/>
                    </a:prstGeom>
                    <a:noFill/>
                  </pic:spPr>
                </pic:pic>
              </a:graphicData>
            </a:graphic>
            <wp14:sizeRelH relativeFrom="page">
              <wp14:pctWidth>0</wp14:pctWidth>
            </wp14:sizeRelH>
            <wp14:sizeRelV relativeFrom="page">
              <wp14:pctHeight>0</wp14:pctHeight>
            </wp14:sizeRelV>
          </wp:anchor>
        </w:drawing>
      </w:r>
      <w:r>
        <w:rPr>
          <w:b/>
          <w:sz w:val="28"/>
          <w:szCs w:val="28"/>
          <w:lang w:val="ro-RO"/>
        </w:rPr>
        <w:t xml:space="preserve">R O M Â N I A                                                                     </w:t>
      </w:r>
      <w:r w:rsidRPr="00E4150E">
        <w:rPr>
          <w:b/>
          <w:lang w:val="ro-RO"/>
        </w:rPr>
        <w:t xml:space="preserve">   Varianta 2</w:t>
      </w:r>
    </w:p>
    <w:p w:rsidR="00E4150E" w:rsidRDefault="00E4150E" w:rsidP="00E4150E">
      <w:pPr>
        <w:rPr>
          <w:b/>
          <w:lang w:val="ro-RO"/>
        </w:rPr>
      </w:pPr>
      <w:r>
        <w:rPr>
          <w:b/>
          <w:lang w:val="ro-RO"/>
        </w:rPr>
        <w:t>JUDEŢUL MUREŞ</w:t>
      </w:r>
    </w:p>
    <w:p w:rsidR="00E4150E" w:rsidRDefault="00E4150E" w:rsidP="00E4150E">
      <w:pPr>
        <w:rPr>
          <w:b/>
          <w:lang w:val="ro-RO"/>
        </w:rPr>
      </w:pPr>
      <w:r>
        <w:rPr>
          <w:b/>
          <w:lang w:val="ro-RO"/>
        </w:rPr>
        <w:t>CONSILIUL LOCAL MUNICIPAL TÎRGU MUREŞ</w:t>
      </w:r>
      <w:r>
        <w:rPr>
          <w:b/>
          <w:lang w:val="ro-RO"/>
        </w:rPr>
        <w:tab/>
      </w:r>
      <w:r>
        <w:rPr>
          <w:b/>
          <w:lang w:val="ro-RO"/>
        </w:rPr>
        <w:tab/>
      </w:r>
      <w:r>
        <w:rPr>
          <w:b/>
          <w:lang w:val="ro-RO"/>
        </w:rPr>
        <w:tab/>
        <w:t xml:space="preserve">      </w:t>
      </w:r>
    </w:p>
    <w:p w:rsidR="00E4150E" w:rsidRDefault="00E4150E" w:rsidP="00E4150E">
      <w:pPr>
        <w:jc w:val="center"/>
        <w:rPr>
          <w:lang w:val="ro-RO"/>
        </w:rPr>
      </w:pPr>
      <w:r>
        <w:rPr>
          <w:lang w:val="ro-RO"/>
        </w:rPr>
        <w:t xml:space="preserve">                                                                                                                      </w:t>
      </w:r>
    </w:p>
    <w:p w:rsidR="00E4150E" w:rsidRDefault="00E4150E" w:rsidP="00E4150E">
      <w:pPr>
        <w:jc w:val="center"/>
        <w:rPr>
          <w:lang w:val="ro-RO"/>
        </w:rPr>
      </w:pPr>
      <w:r>
        <w:rPr>
          <w:lang w:val="ro-RO"/>
        </w:rPr>
        <w:t xml:space="preserve">                                                                                                </w:t>
      </w:r>
      <w:proofErr w:type="spellStart"/>
      <w:r>
        <w:rPr>
          <w:lang w:val="ro-RO"/>
        </w:rPr>
        <w:t>Bakó</w:t>
      </w:r>
      <w:proofErr w:type="spellEnd"/>
      <w:r>
        <w:rPr>
          <w:lang w:val="ro-RO"/>
        </w:rPr>
        <w:t xml:space="preserve"> </w:t>
      </w:r>
      <w:proofErr w:type="spellStart"/>
      <w:r>
        <w:rPr>
          <w:lang w:val="ro-RO"/>
        </w:rPr>
        <w:t>Szabolcs</w:t>
      </w:r>
      <w:proofErr w:type="spellEnd"/>
    </w:p>
    <w:p w:rsidR="00E4150E" w:rsidRDefault="00E4150E" w:rsidP="00E4150E">
      <w:pPr>
        <w:jc w:val="center"/>
        <w:rPr>
          <w:lang w:val="ro-RO"/>
        </w:rPr>
      </w:pPr>
      <w:r>
        <w:rPr>
          <w:lang w:val="ro-RO"/>
        </w:rPr>
        <w:t xml:space="preserve">                                                                                                            </w:t>
      </w:r>
      <w:proofErr w:type="spellStart"/>
      <w:r>
        <w:rPr>
          <w:lang w:val="ro-RO"/>
        </w:rPr>
        <w:t>jrs</w:t>
      </w:r>
      <w:proofErr w:type="spellEnd"/>
      <w:r>
        <w:rPr>
          <w:lang w:val="ro-RO"/>
        </w:rPr>
        <w:t xml:space="preserve">. Kovács Lajos - </w:t>
      </w:r>
      <w:proofErr w:type="spellStart"/>
      <w:r>
        <w:rPr>
          <w:lang w:val="ro-RO"/>
        </w:rPr>
        <w:t>Alpár</w:t>
      </w:r>
      <w:proofErr w:type="spellEnd"/>
    </w:p>
    <w:p w:rsidR="00E4150E" w:rsidRDefault="00E4150E" w:rsidP="00E4150E">
      <w:pPr>
        <w:jc w:val="both"/>
        <w:rPr>
          <w:b/>
          <w:lang w:val="ro-RO"/>
        </w:rPr>
      </w:pPr>
    </w:p>
    <w:p w:rsidR="00E4150E" w:rsidRDefault="00E4150E" w:rsidP="00E4150E">
      <w:pPr>
        <w:jc w:val="both"/>
        <w:rPr>
          <w:b/>
          <w:lang w:val="ro-RO"/>
        </w:rPr>
      </w:pPr>
    </w:p>
    <w:p w:rsidR="00E4150E" w:rsidRDefault="00E4150E" w:rsidP="00E4150E">
      <w:pPr>
        <w:jc w:val="center"/>
        <w:rPr>
          <w:b/>
          <w:sz w:val="28"/>
          <w:szCs w:val="28"/>
          <w:lang w:val="ro-RO"/>
        </w:rPr>
      </w:pPr>
    </w:p>
    <w:p w:rsidR="00E4150E" w:rsidRDefault="00E4150E" w:rsidP="00E4150E">
      <w:pPr>
        <w:jc w:val="center"/>
        <w:rPr>
          <w:b/>
          <w:sz w:val="28"/>
          <w:szCs w:val="28"/>
          <w:lang w:val="ro-RO"/>
        </w:rPr>
      </w:pPr>
      <w:r>
        <w:rPr>
          <w:b/>
          <w:sz w:val="28"/>
          <w:szCs w:val="28"/>
          <w:lang w:val="ro-RO"/>
        </w:rPr>
        <w:t>H O T Ă R Â R E A     nr. _____</w:t>
      </w:r>
    </w:p>
    <w:p w:rsidR="00E4150E" w:rsidRDefault="00E4150E" w:rsidP="00E4150E">
      <w:pPr>
        <w:jc w:val="center"/>
        <w:rPr>
          <w:b/>
          <w:sz w:val="28"/>
          <w:szCs w:val="28"/>
          <w:lang w:val="ro-RO"/>
        </w:rPr>
      </w:pPr>
      <w:r>
        <w:rPr>
          <w:b/>
          <w:sz w:val="28"/>
          <w:szCs w:val="28"/>
          <w:lang w:val="ro-RO"/>
        </w:rPr>
        <w:t>din ____________________ 2018</w:t>
      </w:r>
    </w:p>
    <w:p w:rsidR="00E4150E" w:rsidRDefault="00E4150E" w:rsidP="00E4150E">
      <w:pPr>
        <w:jc w:val="center"/>
        <w:rPr>
          <w:b/>
          <w:sz w:val="28"/>
          <w:szCs w:val="28"/>
          <w:lang w:val="ro-RO"/>
        </w:rPr>
      </w:pPr>
    </w:p>
    <w:p w:rsidR="00AF1799" w:rsidRDefault="00E4150E" w:rsidP="00E4150E">
      <w:pPr>
        <w:jc w:val="center"/>
        <w:rPr>
          <w:b/>
          <w:lang w:val="ro-RO"/>
        </w:rPr>
      </w:pPr>
      <w:r w:rsidRPr="00AF1799">
        <w:rPr>
          <w:b/>
          <w:lang w:val="ro-RO"/>
        </w:rPr>
        <w:t>privind acordarea unor sume din bugetul local sub forma de stimulent financiar</w:t>
      </w:r>
    </w:p>
    <w:p w:rsidR="00AF1799" w:rsidRDefault="00E4150E" w:rsidP="00E4150E">
      <w:pPr>
        <w:jc w:val="center"/>
        <w:rPr>
          <w:b/>
          <w:lang w:val="ro-RO"/>
        </w:rPr>
      </w:pPr>
      <w:r w:rsidRPr="00AF1799">
        <w:rPr>
          <w:b/>
          <w:lang w:val="ro-RO"/>
        </w:rPr>
        <w:t xml:space="preserve"> medico-social pentru elevii care învață în învățământul preuniversitar de stat, </w:t>
      </w:r>
    </w:p>
    <w:p w:rsidR="00E4150E" w:rsidRPr="00AF1799" w:rsidRDefault="00E4150E" w:rsidP="00E4150E">
      <w:pPr>
        <w:jc w:val="center"/>
        <w:rPr>
          <w:b/>
          <w:lang w:val="ro-RO"/>
        </w:rPr>
      </w:pPr>
      <w:r w:rsidRPr="00AF1799">
        <w:rPr>
          <w:b/>
          <w:lang w:val="ro-RO"/>
        </w:rPr>
        <w:t xml:space="preserve">clasele V - XII, din Municipiul </w:t>
      </w:r>
      <w:proofErr w:type="spellStart"/>
      <w:r w:rsidRPr="00AF1799">
        <w:rPr>
          <w:b/>
          <w:lang w:val="ro-RO"/>
        </w:rPr>
        <w:t>Tîrgu</w:t>
      </w:r>
      <w:proofErr w:type="spellEnd"/>
      <w:r w:rsidRPr="00AF1799">
        <w:rPr>
          <w:b/>
          <w:lang w:val="ro-RO"/>
        </w:rPr>
        <w:t xml:space="preserve"> Mureș</w:t>
      </w:r>
    </w:p>
    <w:p w:rsidR="00E4150E" w:rsidRDefault="00E4150E" w:rsidP="00E4150E">
      <w:pPr>
        <w:jc w:val="center"/>
        <w:rPr>
          <w:b/>
          <w:lang w:val="ro-RO"/>
        </w:rPr>
      </w:pPr>
    </w:p>
    <w:p w:rsidR="00E4150E" w:rsidRDefault="00E4150E" w:rsidP="00E4150E">
      <w:pPr>
        <w:adjustRightInd w:val="0"/>
        <w:jc w:val="center"/>
        <w:rPr>
          <w:b/>
          <w:bCs/>
          <w:i/>
          <w:lang w:val="ro-RO" w:eastAsia="ro-RO"/>
        </w:rPr>
      </w:pPr>
    </w:p>
    <w:p w:rsidR="00E4150E" w:rsidRDefault="00E4150E" w:rsidP="00E4150E">
      <w:pPr>
        <w:adjustRightInd w:val="0"/>
        <w:jc w:val="center"/>
        <w:rPr>
          <w:b/>
          <w:bCs/>
          <w:i/>
          <w:lang w:val="ro-RO" w:eastAsia="ro-RO"/>
        </w:rPr>
      </w:pPr>
    </w:p>
    <w:p w:rsidR="00E4150E" w:rsidRDefault="00E4150E" w:rsidP="00E4150E">
      <w:pPr>
        <w:adjustRightInd w:val="0"/>
        <w:jc w:val="center"/>
        <w:rPr>
          <w:b/>
          <w:bCs/>
          <w:i/>
          <w:lang w:val="ro-RO" w:eastAsia="ro-RO"/>
        </w:rPr>
      </w:pPr>
      <w:r>
        <w:rPr>
          <w:b/>
          <w:bCs/>
          <w:i/>
          <w:lang w:val="ro-RO" w:eastAsia="ro-RO"/>
        </w:rPr>
        <w:t xml:space="preserve">       Consiliul local municipal </w:t>
      </w:r>
      <w:proofErr w:type="spellStart"/>
      <w:r>
        <w:rPr>
          <w:b/>
          <w:bCs/>
          <w:i/>
          <w:lang w:val="ro-RO" w:eastAsia="ro-RO"/>
        </w:rPr>
        <w:t>Tîrgu</w:t>
      </w:r>
      <w:proofErr w:type="spellEnd"/>
      <w:r>
        <w:rPr>
          <w:b/>
          <w:bCs/>
          <w:i/>
          <w:lang w:val="ro-RO" w:eastAsia="ro-RO"/>
        </w:rPr>
        <w:t xml:space="preserve"> Mureş, întrunit în şedinţă ordinară de lucru,</w:t>
      </w:r>
    </w:p>
    <w:p w:rsidR="00E4150E" w:rsidRDefault="00E4150E" w:rsidP="00E4150E">
      <w:pPr>
        <w:jc w:val="both"/>
        <w:rPr>
          <w:b/>
          <w:bCs/>
          <w:i/>
          <w:lang w:val="ro-RO" w:eastAsia="ro-RO"/>
        </w:rPr>
      </w:pPr>
      <w:r>
        <w:rPr>
          <w:b/>
          <w:bCs/>
          <w:i/>
          <w:lang w:val="ro-RO" w:eastAsia="ro-RO"/>
        </w:rPr>
        <w:tab/>
      </w:r>
    </w:p>
    <w:p w:rsidR="00E4150E" w:rsidRPr="00E4150E" w:rsidRDefault="00E4150E" w:rsidP="00E4150E">
      <w:pPr>
        <w:ind w:firstLine="708"/>
        <w:jc w:val="both"/>
        <w:rPr>
          <w:b/>
          <w:lang w:val="ro-RO"/>
        </w:rPr>
      </w:pPr>
      <w:r>
        <w:rPr>
          <w:b/>
          <w:bCs/>
          <w:i/>
          <w:lang w:val="ro-RO" w:eastAsia="ro-RO"/>
        </w:rPr>
        <w:t xml:space="preserve">    </w:t>
      </w:r>
      <w:r w:rsidR="00C574E4">
        <w:rPr>
          <w:bCs/>
          <w:lang w:val="ro-RO" w:eastAsia="ro-RO"/>
        </w:rPr>
        <w:t xml:space="preserve">Văzând Expunerea de motive nr. </w:t>
      </w:r>
      <w:r>
        <w:rPr>
          <w:bCs/>
          <w:lang w:val="ro-RO" w:eastAsia="ro-RO"/>
        </w:rPr>
        <w:t xml:space="preserve">9122 din 14 februarie 2018 prezentată de consilierii locali </w:t>
      </w:r>
      <w:proofErr w:type="spellStart"/>
      <w:r>
        <w:rPr>
          <w:bCs/>
          <w:lang w:val="ro-RO" w:eastAsia="ro-RO"/>
        </w:rPr>
        <w:t>Bakó</w:t>
      </w:r>
      <w:proofErr w:type="spellEnd"/>
      <w:r>
        <w:rPr>
          <w:bCs/>
          <w:lang w:val="ro-RO" w:eastAsia="ro-RO"/>
        </w:rPr>
        <w:t xml:space="preserve"> </w:t>
      </w:r>
      <w:proofErr w:type="spellStart"/>
      <w:r>
        <w:rPr>
          <w:bCs/>
          <w:lang w:val="ro-RO" w:eastAsia="ro-RO"/>
        </w:rPr>
        <w:t>Szabolcs</w:t>
      </w:r>
      <w:proofErr w:type="spellEnd"/>
      <w:r>
        <w:rPr>
          <w:bCs/>
          <w:lang w:val="ro-RO" w:eastAsia="ro-RO"/>
        </w:rPr>
        <w:t xml:space="preserve"> şi Kovács Lajos - </w:t>
      </w:r>
      <w:proofErr w:type="spellStart"/>
      <w:r>
        <w:rPr>
          <w:bCs/>
          <w:lang w:val="ro-RO" w:eastAsia="ro-RO"/>
        </w:rPr>
        <w:t>Alpár</w:t>
      </w:r>
      <w:proofErr w:type="spellEnd"/>
      <w:r>
        <w:rPr>
          <w:bCs/>
          <w:lang w:val="ro-RO" w:eastAsia="ro-RO"/>
        </w:rPr>
        <w:t>,</w:t>
      </w:r>
      <w:r>
        <w:rPr>
          <w:b/>
          <w:sz w:val="26"/>
          <w:szCs w:val="26"/>
          <w:lang w:val="ro-RO"/>
        </w:rPr>
        <w:t xml:space="preserve"> </w:t>
      </w:r>
      <w:r w:rsidRPr="00E4150E">
        <w:rPr>
          <w:lang w:val="ro-RO"/>
        </w:rPr>
        <w:t xml:space="preserve">privind acordarea unor sume din bugetul local sub forma de stimulent financiar medico-social pentru elevii care învață în învățământul preuniversitar de stat, clasele V - XII, din Municipiul </w:t>
      </w:r>
      <w:proofErr w:type="spellStart"/>
      <w:r w:rsidRPr="00E4150E">
        <w:rPr>
          <w:lang w:val="ro-RO"/>
        </w:rPr>
        <w:t>Tîrgu</w:t>
      </w:r>
      <w:proofErr w:type="spellEnd"/>
      <w:r w:rsidRPr="00E4150E">
        <w:rPr>
          <w:lang w:val="ro-RO"/>
        </w:rPr>
        <w:t xml:space="preserve"> Mureș</w:t>
      </w:r>
      <w:r>
        <w:rPr>
          <w:lang w:val="ro-RO"/>
        </w:rPr>
        <w:t>,</w:t>
      </w:r>
    </w:p>
    <w:p w:rsidR="00E4150E" w:rsidRDefault="00E4150E" w:rsidP="00E4150E">
      <w:pPr>
        <w:adjustRightInd w:val="0"/>
        <w:ind w:firstLine="851"/>
        <w:jc w:val="both"/>
        <w:rPr>
          <w:bCs/>
          <w:lang w:val="ro-RO" w:eastAsia="ro-RO"/>
        </w:rPr>
      </w:pPr>
    </w:p>
    <w:p w:rsidR="00E4150E" w:rsidRDefault="00E4150E" w:rsidP="00E4150E">
      <w:pPr>
        <w:adjustRightInd w:val="0"/>
        <w:ind w:firstLine="851"/>
        <w:jc w:val="both"/>
        <w:rPr>
          <w:bCs/>
          <w:lang w:val="ro-RO" w:eastAsia="ro-RO"/>
        </w:rPr>
      </w:pPr>
      <w:r>
        <w:rPr>
          <w:bCs/>
          <w:lang w:val="ro-RO" w:eastAsia="ro-RO"/>
        </w:rPr>
        <w:t xml:space="preserve">   În conformitate cu prevederile</w:t>
      </w:r>
    </w:p>
    <w:p w:rsidR="00E4150E" w:rsidRDefault="00E4150E" w:rsidP="00E4150E">
      <w:pPr>
        <w:adjustRightInd w:val="0"/>
        <w:ind w:firstLine="851"/>
        <w:jc w:val="both"/>
        <w:rPr>
          <w:lang w:val="ro-RO" w:eastAsia="ro-RO"/>
        </w:rPr>
      </w:pPr>
      <w:r>
        <w:rPr>
          <w:lang w:val="ro-RO" w:eastAsia="ro-RO"/>
        </w:rPr>
        <w:t>- Legea asistenței sociale nr. 292/2011, art.(15) alin (3), art. 16, alin (5), art. 112</w:t>
      </w:r>
    </w:p>
    <w:p w:rsidR="00E4150E" w:rsidRDefault="00E4150E" w:rsidP="00E4150E">
      <w:pPr>
        <w:adjustRightInd w:val="0"/>
        <w:ind w:firstLine="851"/>
        <w:jc w:val="both"/>
        <w:rPr>
          <w:lang w:val="ro-RO" w:eastAsia="ro-RO"/>
        </w:rPr>
      </w:pPr>
      <w:r>
        <w:rPr>
          <w:lang w:val="ro-RO" w:eastAsia="ro-RO"/>
        </w:rPr>
        <w:t>- Legea nr. 272/2004, actualizată privind protecția și promovarea drepturile copilului, art. 2, art. 49</w:t>
      </w:r>
    </w:p>
    <w:p w:rsidR="00E4150E" w:rsidRDefault="00E4150E" w:rsidP="00E4150E">
      <w:pPr>
        <w:adjustRightInd w:val="0"/>
        <w:ind w:firstLine="851"/>
        <w:jc w:val="both"/>
        <w:rPr>
          <w:lang w:val="ro-RO" w:eastAsia="ro-RO"/>
        </w:rPr>
      </w:pPr>
      <w:r>
        <w:rPr>
          <w:lang w:val="ro-RO" w:eastAsia="ro-RO"/>
        </w:rPr>
        <w:t>- Legea nr. 448/2006 privind protecția și promovarea drepturilor persoanelor cu handicap</w:t>
      </w:r>
    </w:p>
    <w:p w:rsidR="00E4150E" w:rsidRDefault="00E4150E" w:rsidP="00E4150E">
      <w:pPr>
        <w:adjustRightInd w:val="0"/>
        <w:ind w:firstLine="851"/>
        <w:jc w:val="both"/>
        <w:rPr>
          <w:lang w:val="ro-RO" w:eastAsia="ro-RO"/>
        </w:rPr>
      </w:pPr>
      <w:r>
        <w:rPr>
          <w:lang w:val="ro-RO" w:eastAsia="ro-RO"/>
        </w:rPr>
        <w:t>- Strategia Națională privind Incluziunea  Socială și Reducerea Sărăciei 2015-2020</w:t>
      </w:r>
    </w:p>
    <w:p w:rsidR="00E4150E" w:rsidRDefault="00E4150E" w:rsidP="00E4150E">
      <w:pPr>
        <w:adjustRightInd w:val="0"/>
        <w:ind w:firstLine="851"/>
        <w:jc w:val="both"/>
        <w:rPr>
          <w:lang w:val="ro-RO" w:eastAsia="ro-RO"/>
        </w:rPr>
      </w:pPr>
      <w:r>
        <w:rPr>
          <w:lang w:val="ro-RO" w:eastAsia="ro-RO"/>
        </w:rPr>
        <w:t>În temeiul prevederilor art. 36 alin (2) lit. d), art. 36 alin (6) lit. a) pct. 2 și pct. 5, art. 45 alin 920 din Legea nr. 215/2001 privind administrația publică locală, republicată, cu modificările și completările ulterioare.</w:t>
      </w:r>
    </w:p>
    <w:p w:rsidR="00E4150E" w:rsidRDefault="00E4150E" w:rsidP="00E4150E">
      <w:pPr>
        <w:adjustRightInd w:val="0"/>
        <w:ind w:firstLine="851"/>
        <w:jc w:val="both"/>
        <w:rPr>
          <w:lang w:val="ro-RO" w:eastAsia="ro-RO"/>
        </w:rPr>
      </w:pPr>
    </w:p>
    <w:p w:rsidR="00E4150E" w:rsidRPr="00AF1799" w:rsidRDefault="00E4150E" w:rsidP="00E4150E">
      <w:pPr>
        <w:adjustRightInd w:val="0"/>
        <w:ind w:firstLine="851"/>
        <w:jc w:val="center"/>
        <w:rPr>
          <w:sz w:val="26"/>
          <w:szCs w:val="26"/>
          <w:lang w:val="ro-RO" w:eastAsia="ro-RO"/>
        </w:rPr>
      </w:pPr>
      <w:r w:rsidRPr="00AF1799">
        <w:rPr>
          <w:b/>
          <w:bCs/>
          <w:sz w:val="26"/>
          <w:szCs w:val="26"/>
          <w:lang w:val="ro-RO" w:eastAsia="ro-RO"/>
        </w:rPr>
        <w:t xml:space="preserve">H o t ă r ă ș t e </w:t>
      </w:r>
      <w:r w:rsidRPr="00AF1799">
        <w:rPr>
          <w:sz w:val="26"/>
          <w:szCs w:val="26"/>
          <w:lang w:val="ro-RO" w:eastAsia="ro-RO"/>
        </w:rPr>
        <w:t>:</w:t>
      </w:r>
    </w:p>
    <w:p w:rsidR="00E4150E" w:rsidRDefault="00E4150E" w:rsidP="00E4150E">
      <w:pPr>
        <w:ind w:firstLine="851"/>
        <w:jc w:val="both"/>
        <w:rPr>
          <w:color w:val="000000" w:themeColor="text1"/>
          <w:lang w:val="ro-RO"/>
        </w:rPr>
      </w:pPr>
    </w:p>
    <w:p w:rsidR="00ED106B" w:rsidRDefault="00E4150E" w:rsidP="00E4150E">
      <w:pPr>
        <w:ind w:firstLine="851"/>
        <w:jc w:val="both"/>
        <w:rPr>
          <w:color w:val="000000" w:themeColor="text1"/>
          <w:shd w:val="clear" w:color="auto" w:fill="FFFFFF"/>
          <w:lang w:val="ro-RO"/>
        </w:rPr>
      </w:pPr>
      <w:r>
        <w:rPr>
          <w:b/>
          <w:color w:val="000000" w:themeColor="text1"/>
          <w:lang w:val="ro-RO"/>
        </w:rPr>
        <w:t>Art. 1.</w:t>
      </w:r>
      <w:r>
        <w:rPr>
          <w:color w:val="000000" w:themeColor="text1"/>
          <w:lang w:val="ro-RO"/>
        </w:rPr>
        <w:t xml:space="preserve"> </w:t>
      </w:r>
      <w:r>
        <w:rPr>
          <w:b/>
          <w:color w:val="000000" w:themeColor="text1"/>
          <w:lang w:val="ro-RO"/>
        </w:rPr>
        <w:t xml:space="preserve"> </w:t>
      </w:r>
      <w:r>
        <w:rPr>
          <w:color w:val="000000" w:themeColor="text1"/>
          <w:shd w:val="clear" w:color="auto" w:fill="FFFFFF"/>
          <w:lang w:val="ro-RO"/>
        </w:rPr>
        <w:t xml:space="preserve">Se aprobă acordarea unui stimulent financiar medico-social pentru </w:t>
      </w:r>
      <w:r w:rsidR="00C574E4">
        <w:rPr>
          <w:color w:val="000000" w:themeColor="text1"/>
          <w:shd w:val="clear" w:color="auto" w:fill="FFFFFF"/>
          <w:lang w:val="ro-RO"/>
        </w:rPr>
        <w:t xml:space="preserve">elevii </w:t>
      </w:r>
      <w:r w:rsidR="00C574E4" w:rsidRPr="00C574E4">
        <w:rPr>
          <w:color w:val="000000" w:themeColor="text1"/>
          <w:shd w:val="clear" w:color="auto" w:fill="FFFFFF"/>
          <w:lang w:val="ro-RO"/>
        </w:rPr>
        <w:t xml:space="preserve">care învață în învățământul preuniversitar de stat, clasele V - XII, din Municipiul </w:t>
      </w:r>
      <w:proofErr w:type="spellStart"/>
      <w:r w:rsidR="00C574E4" w:rsidRPr="00C574E4">
        <w:rPr>
          <w:color w:val="000000" w:themeColor="text1"/>
          <w:shd w:val="clear" w:color="auto" w:fill="FFFFFF"/>
          <w:lang w:val="ro-RO"/>
        </w:rPr>
        <w:t>Tîrgu</w:t>
      </w:r>
      <w:proofErr w:type="spellEnd"/>
      <w:r w:rsidR="00C574E4" w:rsidRPr="00C574E4">
        <w:rPr>
          <w:color w:val="000000" w:themeColor="text1"/>
          <w:shd w:val="clear" w:color="auto" w:fill="FFFFFF"/>
          <w:lang w:val="ro-RO"/>
        </w:rPr>
        <w:t xml:space="preserve"> Mureș</w:t>
      </w:r>
      <w:r w:rsidR="00C574E4">
        <w:rPr>
          <w:color w:val="000000" w:themeColor="text1"/>
          <w:shd w:val="clear" w:color="auto" w:fill="FFFFFF"/>
          <w:lang w:val="ro-RO"/>
        </w:rPr>
        <w:t>,</w:t>
      </w:r>
      <w:r w:rsidR="00C574E4" w:rsidRPr="00C574E4">
        <w:rPr>
          <w:color w:val="000000" w:themeColor="text1"/>
          <w:shd w:val="clear" w:color="auto" w:fill="FFFFFF"/>
          <w:lang w:val="ro-RO"/>
        </w:rPr>
        <w:t xml:space="preserve"> </w:t>
      </w:r>
      <w:r>
        <w:rPr>
          <w:color w:val="000000" w:themeColor="text1"/>
          <w:shd w:val="clear" w:color="auto" w:fill="FFFFFF"/>
          <w:lang w:val="ro-RO"/>
        </w:rPr>
        <w:t xml:space="preserve">bolnavi  de TBC şi care se află în evidenţa dispensarelor şcolare ori bolnavi de diabet, boli maligne, sindromuri de </w:t>
      </w:r>
      <w:proofErr w:type="spellStart"/>
      <w:r>
        <w:rPr>
          <w:color w:val="000000" w:themeColor="text1"/>
          <w:shd w:val="clear" w:color="auto" w:fill="FFFFFF"/>
          <w:lang w:val="ro-RO"/>
        </w:rPr>
        <w:t>malabsorbţie</w:t>
      </w:r>
      <w:proofErr w:type="spellEnd"/>
      <w:r>
        <w:rPr>
          <w:color w:val="000000" w:themeColor="text1"/>
          <w:shd w:val="clear" w:color="auto" w:fill="FFFFFF"/>
          <w:lang w:val="ro-RO"/>
        </w:rPr>
        <w:t xml:space="preserve"> grave, insuficienţe renale cronice, astm </w:t>
      </w:r>
      <w:proofErr w:type="spellStart"/>
      <w:r>
        <w:rPr>
          <w:color w:val="000000" w:themeColor="text1"/>
          <w:shd w:val="clear" w:color="auto" w:fill="FFFFFF"/>
          <w:lang w:val="ro-RO"/>
        </w:rPr>
        <w:t>bronşic</w:t>
      </w:r>
      <w:proofErr w:type="spellEnd"/>
      <w:r>
        <w:rPr>
          <w:color w:val="000000" w:themeColor="text1"/>
          <w:shd w:val="clear" w:color="auto" w:fill="FFFFFF"/>
          <w:lang w:val="ro-RO"/>
        </w:rPr>
        <w:t>, epilepsie, cardiopatii congenitale, hepatită cronică, glaucom, miopie gravă, boli imunologice sau infestaţi cu virusul HIV ori bolnavi de SIDA sau care suferă de poliartrită juvenilă, spondilită anchilozantă ori reumatism articular, handicap locomotor</w:t>
      </w:r>
      <w:r w:rsidR="00ED106B">
        <w:rPr>
          <w:color w:val="000000" w:themeColor="text1"/>
          <w:shd w:val="clear" w:color="auto" w:fill="FFFFFF"/>
          <w:lang w:val="ro-RO"/>
        </w:rPr>
        <w:t xml:space="preserve"> </w:t>
      </w:r>
      <w:r w:rsidR="00ED106B">
        <w:rPr>
          <w:color w:val="000000" w:themeColor="text1"/>
          <w:shd w:val="clear" w:color="auto" w:fill="FFFFFF"/>
          <w:lang w:val="ro-RO"/>
        </w:rPr>
        <w:t>sau și-au pierdut ambii părinți</w:t>
      </w:r>
      <w:r w:rsidR="00ED106B">
        <w:rPr>
          <w:color w:val="000000" w:themeColor="text1"/>
          <w:shd w:val="clear" w:color="auto" w:fill="FFFFFF"/>
          <w:lang w:val="ro-RO"/>
        </w:rPr>
        <w:t>.</w:t>
      </w:r>
    </w:p>
    <w:p w:rsidR="00E4150E" w:rsidRDefault="00ED106B" w:rsidP="00E4150E">
      <w:pPr>
        <w:ind w:firstLine="851"/>
        <w:jc w:val="both"/>
        <w:rPr>
          <w:color w:val="000000" w:themeColor="text1"/>
          <w:shd w:val="clear" w:color="auto" w:fill="FFFFFF"/>
          <w:lang w:val="ro-RO"/>
        </w:rPr>
      </w:pPr>
      <w:r w:rsidRPr="00ED106B">
        <w:rPr>
          <w:b/>
          <w:color w:val="000000" w:themeColor="text1"/>
          <w:shd w:val="clear" w:color="auto" w:fill="FFFFFF"/>
          <w:lang w:val="ro-RO"/>
        </w:rPr>
        <w:t>Art. 2.</w:t>
      </w:r>
      <w:r w:rsidR="00E4150E">
        <w:rPr>
          <w:color w:val="000000" w:themeColor="text1"/>
          <w:shd w:val="clear" w:color="auto" w:fill="FFFFFF"/>
          <w:lang w:val="ro-RO"/>
        </w:rPr>
        <w:t xml:space="preserve"> </w:t>
      </w:r>
      <w:r>
        <w:rPr>
          <w:color w:val="000000" w:themeColor="text1"/>
          <w:shd w:val="clear" w:color="auto" w:fill="FFFFFF"/>
          <w:lang w:val="ro-RO"/>
        </w:rPr>
        <w:t>A</w:t>
      </w:r>
      <w:r w:rsidR="00E4150E">
        <w:rPr>
          <w:color w:val="000000" w:themeColor="text1"/>
          <w:shd w:val="clear" w:color="auto" w:fill="FFFFFF"/>
          <w:lang w:val="ro-RO"/>
        </w:rPr>
        <w:t xml:space="preserve">cordarea burselor pentru motive medicale se face pe baza certificatului eliberat de medicul specialist şi avizat de medicul de familie/medicul de la cabinetul şcolar </w:t>
      </w:r>
      <w:r>
        <w:rPr>
          <w:color w:val="000000" w:themeColor="text1"/>
          <w:shd w:val="clear" w:color="auto" w:fill="FFFFFF"/>
          <w:lang w:val="ro-RO"/>
        </w:rPr>
        <w:t xml:space="preserve">și va fi </w:t>
      </w:r>
      <w:r w:rsidR="00E4150E" w:rsidRPr="00ED106B">
        <w:rPr>
          <w:color w:val="000000" w:themeColor="text1"/>
          <w:shd w:val="clear" w:color="auto" w:fill="FFFFFF"/>
          <w:lang w:val="ro-RO"/>
        </w:rPr>
        <w:t>în cuantum de 250 lei/lună</w:t>
      </w:r>
      <w:r w:rsidR="00E4150E">
        <w:rPr>
          <w:b/>
          <w:color w:val="000000" w:themeColor="text1"/>
          <w:shd w:val="clear" w:color="auto" w:fill="FFFFFF"/>
          <w:lang w:val="ro-RO"/>
        </w:rPr>
        <w:t>.</w:t>
      </w:r>
      <w:r w:rsidR="00E4150E">
        <w:rPr>
          <w:color w:val="000000" w:themeColor="text1"/>
          <w:shd w:val="clear" w:color="auto" w:fill="FFFFFF"/>
          <w:lang w:val="ro-RO"/>
        </w:rPr>
        <w:t> </w:t>
      </w:r>
    </w:p>
    <w:p w:rsidR="00E4150E" w:rsidRDefault="00E4150E" w:rsidP="00E4150E">
      <w:pPr>
        <w:ind w:firstLine="851"/>
        <w:jc w:val="both"/>
        <w:rPr>
          <w:color w:val="000000" w:themeColor="text1"/>
          <w:shd w:val="clear" w:color="auto" w:fill="FFFFFF"/>
          <w:lang w:val="ro-RO"/>
        </w:rPr>
      </w:pPr>
    </w:p>
    <w:p w:rsidR="00E4150E" w:rsidRDefault="00E4150E" w:rsidP="00E4150E">
      <w:pPr>
        <w:ind w:firstLine="851"/>
        <w:jc w:val="both"/>
        <w:rPr>
          <w:color w:val="000000" w:themeColor="text1"/>
          <w:shd w:val="clear" w:color="auto" w:fill="FFFFFF"/>
          <w:lang w:val="ro-RO"/>
        </w:rPr>
      </w:pPr>
      <w:r>
        <w:rPr>
          <w:b/>
          <w:color w:val="000000" w:themeColor="text1"/>
          <w:shd w:val="clear" w:color="auto" w:fill="FFFFFF"/>
          <w:lang w:val="ro-RO"/>
        </w:rPr>
        <w:t xml:space="preserve">Art. </w:t>
      </w:r>
      <w:r w:rsidR="00ED106B">
        <w:rPr>
          <w:b/>
          <w:color w:val="000000" w:themeColor="text1"/>
          <w:shd w:val="clear" w:color="auto" w:fill="FFFFFF"/>
          <w:lang w:val="ro-RO"/>
        </w:rPr>
        <w:t>3</w:t>
      </w:r>
      <w:r>
        <w:rPr>
          <w:color w:val="000000" w:themeColor="text1"/>
          <w:shd w:val="clear" w:color="auto" w:fill="FFFFFF"/>
          <w:lang w:val="ro-RO"/>
        </w:rPr>
        <w:t xml:space="preserve">. Stimulentul financiar se poate acorda și în cazuri excepționale, pe durată determinată, dacă elevul este victima unui accident, și necesită îngrijiri medicale. </w:t>
      </w:r>
    </w:p>
    <w:p w:rsidR="00E4150E" w:rsidRDefault="00E4150E" w:rsidP="00E4150E">
      <w:pPr>
        <w:ind w:firstLine="851"/>
        <w:jc w:val="both"/>
        <w:rPr>
          <w:b/>
          <w:lang w:val="ro-RO"/>
        </w:rPr>
      </w:pPr>
    </w:p>
    <w:p w:rsidR="00E4150E" w:rsidRDefault="00E4150E" w:rsidP="00E4150E">
      <w:pPr>
        <w:ind w:firstLine="851"/>
        <w:jc w:val="both"/>
        <w:rPr>
          <w:lang w:val="ro-RO"/>
        </w:rPr>
      </w:pPr>
      <w:r>
        <w:rPr>
          <w:b/>
          <w:lang w:val="ro-RO"/>
        </w:rPr>
        <w:t xml:space="preserve">Art. </w:t>
      </w:r>
      <w:r w:rsidR="00ED106B">
        <w:rPr>
          <w:b/>
          <w:lang w:val="ro-RO"/>
        </w:rPr>
        <w:t>4</w:t>
      </w:r>
      <w:r>
        <w:rPr>
          <w:b/>
          <w:lang w:val="ro-RO"/>
        </w:rPr>
        <w:t xml:space="preserve">. </w:t>
      </w:r>
      <w:r>
        <w:rPr>
          <w:lang w:val="ro-RO"/>
        </w:rPr>
        <w:t xml:space="preserve">Sumele vor fi acordate de către Serviciul Public Asistență Socială a Municipiului </w:t>
      </w:r>
      <w:proofErr w:type="spellStart"/>
      <w:r>
        <w:rPr>
          <w:lang w:val="ro-RO"/>
        </w:rPr>
        <w:t>Tîrgu</w:t>
      </w:r>
      <w:proofErr w:type="spellEnd"/>
      <w:r>
        <w:rPr>
          <w:lang w:val="ro-RO"/>
        </w:rPr>
        <w:t xml:space="preserve"> Mureș </w:t>
      </w:r>
      <w:r>
        <w:rPr>
          <w:rFonts w:ascii="Arial" w:hAnsi="Arial" w:cs="Arial"/>
          <w:color w:val="222222"/>
          <w:lang w:val="ro-RO"/>
        </w:rPr>
        <w:t> </w:t>
      </w:r>
      <w:r>
        <w:rPr>
          <w:lang w:val="ro-RO"/>
        </w:rPr>
        <w:t>pe bază de cerere individuală, conform metodologiei prevăzută în anexa 1, care este parte integrantă din prezenta hotărâre.</w:t>
      </w:r>
    </w:p>
    <w:p w:rsidR="00E4150E" w:rsidRDefault="00E4150E" w:rsidP="00E4150E">
      <w:pPr>
        <w:tabs>
          <w:tab w:val="left" w:pos="4260"/>
        </w:tabs>
        <w:ind w:left="720" w:firstLine="851"/>
        <w:jc w:val="both"/>
        <w:rPr>
          <w:b/>
          <w:lang w:val="ro-RO"/>
        </w:rPr>
      </w:pPr>
    </w:p>
    <w:p w:rsidR="00E4150E" w:rsidRDefault="00E4150E" w:rsidP="00E4150E">
      <w:pPr>
        <w:tabs>
          <w:tab w:val="left" w:pos="4260"/>
        </w:tabs>
        <w:ind w:firstLine="851"/>
        <w:jc w:val="both"/>
        <w:rPr>
          <w:lang w:val="ro-RO"/>
        </w:rPr>
      </w:pPr>
      <w:r>
        <w:rPr>
          <w:b/>
          <w:lang w:val="ro-RO"/>
        </w:rPr>
        <w:t xml:space="preserve">Art. </w:t>
      </w:r>
      <w:r w:rsidR="00ED106B">
        <w:rPr>
          <w:b/>
          <w:lang w:val="ro-RO"/>
        </w:rPr>
        <w:t>5</w:t>
      </w:r>
      <w:r>
        <w:rPr>
          <w:b/>
          <w:lang w:val="ro-RO"/>
        </w:rPr>
        <w:t>.</w:t>
      </w:r>
      <w:r>
        <w:rPr>
          <w:lang w:val="ro-RO"/>
        </w:rPr>
        <w:t xml:space="preserve"> Cu ducerea la îndeplinire a prevederilor prezentei hotărâri se încredințează Executivul Municipiului </w:t>
      </w:r>
      <w:proofErr w:type="spellStart"/>
      <w:r>
        <w:rPr>
          <w:lang w:val="ro-RO"/>
        </w:rPr>
        <w:t>Tîrgu</w:t>
      </w:r>
      <w:proofErr w:type="spellEnd"/>
      <w:r>
        <w:rPr>
          <w:lang w:val="ro-RO"/>
        </w:rPr>
        <w:t xml:space="preserve"> Mureș prin Direcția Economică și Serviciul Public Asistență Socială.</w:t>
      </w:r>
    </w:p>
    <w:p w:rsidR="00E4150E" w:rsidRDefault="00E4150E" w:rsidP="00E4150E">
      <w:pPr>
        <w:tabs>
          <w:tab w:val="left" w:pos="1170"/>
          <w:tab w:val="left" w:pos="1260"/>
          <w:tab w:val="left" w:pos="9214"/>
        </w:tabs>
        <w:ind w:firstLine="851"/>
        <w:jc w:val="both"/>
        <w:rPr>
          <w:b/>
          <w:color w:val="000000"/>
          <w:lang w:val="ro-RO"/>
        </w:rPr>
      </w:pPr>
    </w:p>
    <w:p w:rsidR="00E4150E" w:rsidRDefault="00E4150E" w:rsidP="00E4150E">
      <w:pPr>
        <w:tabs>
          <w:tab w:val="left" w:pos="1170"/>
          <w:tab w:val="left" w:pos="1260"/>
          <w:tab w:val="left" w:pos="9214"/>
        </w:tabs>
        <w:ind w:firstLine="851"/>
        <w:jc w:val="both"/>
        <w:rPr>
          <w:color w:val="000000"/>
          <w:lang w:val="ro-RO"/>
        </w:rPr>
      </w:pPr>
      <w:r>
        <w:rPr>
          <w:b/>
          <w:color w:val="000000"/>
          <w:lang w:val="ro-RO"/>
        </w:rPr>
        <w:t xml:space="preserve">Art. </w:t>
      </w:r>
      <w:r w:rsidR="00ED106B">
        <w:rPr>
          <w:b/>
          <w:color w:val="000000"/>
          <w:lang w:val="ro-RO"/>
        </w:rPr>
        <w:t>6</w:t>
      </w:r>
      <w:bookmarkStart w:id="0" w:name="_GoBack"/>
      <w:bookmarkEnd w:id="0"/>
      <w:r>
        <w:rPr>
          <w:b/>
          <w:color w:val="000000"/>
          <w:lang w:val="ro-RO"/>
        </w:rPr>
        <w:t xml:space="preserve">. </w:t>
      </w:r>
      <w:r>
        <w:rPr>
          <w:color w:val="000000"/>
          <w:lang w:val="ro-RO"/>
        </w:rPr>
        <w:t>În conformitate cu prevederile art. 19 alin 1 lit. e din Legea  nr. 340/2004, republicată, privind instituția prefectului şi art. 3 alin. 1 din Legea nr.  554/2004, Legea contenciosului administrativ, prezenta Hotărâre se înaintează Prefectului Judeţului Mureş pentru exercitarea controlului de legalitate.</w:t>
      </w:r>
    </w:p>
    <w:p w:rsidR="00E4150E" w:rsidRDefault="00E4150E" w:rsidP="00E4150E">
      <w:pPr>
        <w:tabs>
          <w:tab w:val="left" w:pos="1170"/>
          <w:tab w:val="left" w:pos="1260"/>
          <w:tab w:val="left" w:pos="9214"/>
        </w:tabs>
        <w:ind w:firstLine="851"/>
        <w:jc w:val="both"/>
        <w:rPr>
          <w:color w:val="000000"/>
          <w:lang w:val="ro-RO"/>
        </w:rPr>
      </w:pPr>
    </w:p>
    <w:p w:rsidR="00E4150E" w:rsidRDefault="00E4150E" w:rsidP="00E4150E">
      <w:pPr>
        <w:tabs>
          <w:tab w:val="left" w:pos="1170"/>
          <w:tab w:val="left" w:pos="1260"/>
          <w:tab w:val="left" w:pos="9214"/>
        </w:tabs>
        <w:ind w:firstLine="851"/>
        <w:jc w:val="both"/>
        <w:rPr>
          <w:color w:val="000000"/>
          <w:lang w:val="ro-RO"/>
        </w:rPr>
      </w:pPr>
    </w:p>
    <w:p w:rsidR="00E4150E" w:rsidRDefault="00E4150E" w:rsidP="00E4150E">
      <w:pPr>
        <w:tabs>
          <w:tab w:val="left" w:pos="1170"/>
          <w:tab w:val="left" w:pos="1260"/>
          <w:tab w:val="left" w:pos="9214"/>
        </w:tabs>
        <w:ind w:firstLine="851"/>
        <w:jc w:val="both"/>
        <w:rPr>
          <w:lang w:val="ro-RO"/>
        </w:rPr>
      </w:pPr>
    </w:p>
    <w:p w:rsidR="00E4150E" w:rsidRDefault="00E4150E" w:rsidP="00E4150E">
      <w:pPr>
        <w:ind w:left="-570" w:right="-408" w:firstLine="851"/>
        <w:jc w:val="both"/>
        <w:rPr>
          <w:b/>
          <w:szCs w:val="28"/>
          <w:lang w:val="ro-RO"/>
        </w:rPr>
      </w:pPr>
      <w:r>
        <w:rPr>
          <w:b/>
          <w:szCs w:val="28"/>
          <w:lang w:val="ro-RO"/>
        </w:rPr>
        <w:t xml:space="preserve"> </w:t>
      </w:r>
    </w:p>
    <w:p w:rsidR="00E4150E" w:rsidRDefault="00E4150E" w:rsidP="00E4150E">
      <w:pPr>
        <w:jc w:val="center"/>
        <w:rPr>
          <w:rFonts w:eastAsia="Calibri"/>
          <w:b/>
          <w:bCs/>
          <w:lang w:val="ro-RO" w:eastAsia="en-GB"/>
        </w:rPr>
      </w:pPr>
      <w:r>
        <w:rPr>
          <w:rFonts w:eastAsia="Calibri"/>
          <w:b/>
          <w:lang w:val="ro-RO" w:eastAsia="en-GB"/>
        </w:rPr>
        <w:t>Viză de legalitate</w:t>
      </w:r>
      <w:r>
        <w:rPr>
          <w:rFonts w:eastAsia="Calibri"/>
          <w:b/>
          <w:bCs/>
          <w:lang w:val="ro-RO" w:eastAsia="en-GB"/>
        </w:rPr>
        <w:t>,</w:t>
      </w:r>
    </w:p>
    <w:p w:rsidR="00E4150E" w:rsidRDefault="00E4150E" w:rsidP="00E4150E">
      <w:pPr>
        <w:jc w:val="center"/>
        <w:rPr>
          <w:rFonts w:eastAsia="Calibri"/>
          <w:b/>
          <w:bCs/>
          <w:lang w:val="ro-RO" w:eastAsia="en-GB"/>
        </w:rPr>
      </w:pPr>
      <w:r>
        <w:rPr>
          <w:rFonts w:eastAsia="Calibri"/>
          <w:b/>
          <w:bCs/>
          <w:lang w:val="ro-RO" w:eastAsia="en-GB"/>
        </w:rPr>
        <w:t xml:space="preserve">p. Secretarul Municipiului </w:t>
      </w:r>
      <w:proofErr w:type="spellStart"/>
      <w:r>
        <w:rPr>
          <w:rFonts w:eastAsia="Calibri"/>
          <w:b/>
          <w:bCs/>
          <w:lang w:val="ro-RO" w:eastAsia="en-GB"/>
        </w:rPr>
        <w:t>Tîrgu</w:t>
      </w:r>
      <w:proofErr w:type="spellEnd"/>
      <w:r>
        <w:rPr>
          <w:rFonts w:eastAsia="Calibri"/>
          <w:b/>
          <w:bCs/>
          <w:lang w:val="ro-RO" w:eastAsia="en-GB"/>
        </w:rPr>
        <w:t xml:space="preserve"> Mureş</w:t>
      </w:r>
    </w:p>
    <w:p w:rsidR="002B69D6" w:rsidRPr="002B69D6" w:rsidRDefault="002B69D6" w:rsidP="002B69D6">
      <w:pPr>
        <w:ind w:firstLine="2835"/>
        <w:jc w:val="both"/>
        <w:rPr>
          <w:rFonts w:eastAsia="Calibri"/>
          <w:b/>
          <w:bCs/>
          <w:lang w:val="ro-RO" w:eastAsia="en-GB"/>
        </w:rPr>
      </w:pPr>
      <w:r w:rsidRPr="002B69D6">
        <w:rPr>
          <w:rFonts w:eastAsia="Calibri"/>
          <w:b/>
          <w:bCs/>
          <w:lang w:val="ro-RO" w:eastAsia="en-GB"/>
        </w:rPr>
        <w:t>Director executiv D.J.C.A.A.P.L.</w:t>
      </w:r>
    </w:p>
    <w:p w:rsidR="00E4150E" w:rsidRDefault="002B69D6" w:rsidP="002B69D6">
      <w:pPr>
        <w:ind w:firstLine="3119"/>
        <w:jc w:val="both"/>
        <w:rPr>
          <w:b/>
          <w:sz w:val="22"/>
          <w:szCs w:val="28"/>
          <w:lang w:val="ro-RO"/>
        </w:rPr>
      </w:pPr>
      <w:r>
        <w:rPr>
          <w:rFonts w:eastAsia="Calibri"/>
          <w:b/>
          <w:bCs/>
          <w:lang w:val="ro-RO" w:eastAsia="en-GB"/>
        </w:rPr>
        <w:t xml:space="preserve">  </w:t>
      </w:r>
      <w:r w:rsidRPr="002B69D6">
        <w:rPr>
          <w:rFonts w:eastAsia="Calibri"/>
          <w:b/>
          <w:bCs/>
          <w:lang w:val="ro-RO" w:eastAsia="en-GB"/>
        </w:rPr>
        <w:t xml:space="preserve">Cătană </w:t>
      </w:r>
      <w:proofErr w:type="spellStart"/>
      <w:r w:rsidRPr="002B69D6">
        <w:rPr>
          <w:rFonts w:eastAsia="Calibri"/>
          <w:b/>
          <w:bCs/>
          <w:lang w:val="ro-RO" w:eastAsia="en-GB"/>
        </w:rPr>
        <w:t>Dianora</w:t>
      </w:r>
      <w:proofErr w:type="spellEnd"/>
      <w:r w:rsidRPr="002B69D6">
        <w:rPr>
          <w:rFonts w:eastAsia="Calibri"/>
          <w:b/>
          <w:bCs/>
          <w:lang w:val="ro-RO" w:eastAsia="en-GB"/>
        </w:rPr>
        <w:t xml:space="preserve"> - Monica</w:t>
      </w:r>
    </w:p>
    <w:p w:rsidR="00501021" w:rsidRDefault="00501021"/>
    <w:sectPr w:rsidR="005010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799" w:rsidRDefault="00AF1799" w:rsidP="00E4150E">
      <w:r>
        <w:separator/>
      </w:r>
    </w:p>
  </w:endnote>
  <w:endnote w:type="continuationSeparator" w:id="0">
    <w:p w:rsidR="00AF1799" w:rsidRDefault="00AF1799" w:rsidP="00E41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799" w:rsidRDefault="00AF1799" w:rsidP="00E4150E">
      <w:r>
        <w:separator/>
      </w:r>
    </w:p>
  </w:footnote>
  <w:footnote w:type="continuationSeparator" w:id="0">
    <w:p w:rsidR="00AF1799" w:rsidRDefault="00AF1799" w:rsidP="00E415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769"/>
    <w:rsid w:val="00061769"/>
    <w:rsid w:val="002B69D6"/>
    <w:rsid w:val="00501021"/>
    <w:rsid w:val="00AF1799"/>
    <w:rsid w:val="00C574E4"/>
    <w:rsid w:val="00E4150E"/>
    <w:rsid w:val="00ED10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0E"/>
    <w:pPr>
      <w:spacing w:after="0" w:line="240" w:lineRule="auto"/>
    </w:pPr>
    <w:rPr>
      <w:rFonts w:ascii="Times New Roman" w:eastAsia="Times New Roman" w:hAnsi="Times New Roman" w:cs="Times New Roman"/>
      <w:sz w:val="24"/>
      <w:szCs w:val="24"/>
      <w:lang w:val="en-GB"/>
    </w:rPr>
  </w:style>
  <w:style w:type="paragraph" w:styleId="Titlu2">
    <w:name w:val="heading 2"/>
    <w:basedOn w:val="Normal"/>
    <w:next w:val="Normal"/>
    <w:link w:val="Titlu2Caracter"/>
    <w:semiHidden/>
    <w:unhideWhenUsed/>
    <w:qFormat/>
    <w:rsid w:val="00E4150E"/>
    <w:pPr>
      <w:keepNext/>
      <w:jc w:val="center"/>
      <w:outlineLvl w:val="1"/>
    </w:pPr>
    <w:rPr>
      <w:b/>
      <w:sz w:val="36"/>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semiHidden/>
    <w:rsid w:val="00E4150E"/>
    <w:rPr>
      <w:rFonts w:ascii="Times New Roman" w:eastAsia="Times New Roman" w:hAnsi="Times New Roman" w:cs="Times New Roman"/>
      <w:b/>
      <w:sz w:val="36"/>
      <w:szCs w:val="20"/>
    </w:rPr>
  </w:style>
  <w:style w:type="character" w:customStyle="1" w:styleId="apple-converted-space">
    <w:name w:val="apple-converted-space"/>
    <w:basedOn w:val="Fontdeparagrafimplicit"/>
    <w:rsid w:val="00E4150E"/>
  </w:style>
  <w:style w:type="paragraph" w:styleId="Antet">
    <w:name w:val="header"/>
    <w:basedOn w:val="Normal"/>
    <w:link w:val="AntetCaracter"/>
    <w:uiPriority w:val="99"/>
    <w:unhideWhenUsed/>
    <w:rsid w:val="00E4150E"/>
    <w:pPr>
      <w:tabs>
        <w:tab w:val="center" w:pos="4536"/>
        <w:tab w:val="right" w:pos="9072"/>
      </w:tabs>
    </w:pPr>
  </w:style>
  <w:style w:type="character" w:customStyle="1" w:styleId="AntetCaracter">
    <w:name w:val="Antet Caracter"/>
    <w:basedOn w:val="Fontdeparagrafimplicit"/>
    <w:link w:val="Antet"/>
    <w:uiPriority w:val="99"/>
    <w:rsid w:val="00E4150E"/>
    <w:rPr>
      <w:rFonts w:ascii="Times New Roman" w:eastAsia="Times New Roman" w:hAnsi="Times New Roman" w:cs="Times New Roman"/>
      <w:sz w:val="24"/>
      <w:szCs w:val="24"/>
      <w:lang w:val="en-GB"/>
    </w:rPr>
  </w:style>
  <w:style w:type="paragraph" w:styleId="Subsol">
    <w:name w:val="footer"/>
    <w:basedOn w:val="Normal"/>
    <w:link w:val="SubsolCaracter"/>
    <w:uiPriority w:val="99"/>
    <w:unhideWhenUsed/>
    <w:rsid w:val="00E4150E"/>
    <w:pPr>
      <w:tabs>
        <w:tab w:val="center" w:pos="4536"/>
        <w:tab w:val="right" w:pos="9072"/>
      </w:tabs>
    </w:pPr>
  </w:style>
  <w:style w:type="character" w:customStyle="1" w:styleId="SubsolCaracter">
    <w:name w:val="Subsol Caracter"/>
    <w:basedOn w:val="Fontdeparagrafimplicit"/>
    <w:link w:val="Subsol"/>
    <w:uiPriority w:val="99"/>
    <w:rsid w:val="00E4150E"/>
    <w:rPr>
      <w:rFonts w:ascii="Times New Roman" w:eastAsia="Times New Roman" w:hAnsi="Times New Roman" w:cs="Times New Roman"/>
      <w:sz w:val="24"/>
      <w:szCs w:val="24"/>
      <w:lang w:val="en-GB"/>
    </w:rPr>
  </w:style>
  <w:style w:type="paragraph" w:styleId="TextnBalon">
    <w:name w:val="Balloon Text"/>
    <w:basedOn w:val="Normal"/>
    <w:link w:val="TextnBalonCaracter"/>
    <w:uiPriority w:val="99"/>
    <w:semiHidden/>
    <w:unhideWhenUsed/>
    <w:rsid w:val="002B69D6"/>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B69D6"/>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0E"/>
    <w:pPr>
      <w:spacing w:after="0" w:line="240" w:lineRule="auto"/>
    </w:pPr>
    <w:rPr>
      <w:rFonts w:ascii="Times New Roman" w:eastAsia="Times New Roman" w:hAnsi="Times New Roman" w:cs="Times New Roman"/>
      <w:sz w:val="24"/>
      <w:szCs w:val="24"/>
      <w:lang w:val="en-GB"/>
    </w:rPr>
  </w:style>
  <w:style w:type="paragraph" w:styleId="Titlu2">
    <w:name w:val="heading 2"/>
    <w:basedOn w:val="Normal"/>
    <w:next w:val="Normal"/>
    <w:link w:val="Titlu2Caracter"/>
    <w:semiHidden/>
    <w:unhideWhenUsed/>
    <w:qFormat/>
    <w:rsid w:val="00E4150E"/>
    <w:pPr>
      <w:keepNext/>
      <w:jc w:val="center"/>
      <w:outlineLvl w:val="1"/>
    </w:pPr>
    <w:rPr>
      <w:b/>
      <w:sz w:val="36"/>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semiHidden/>
    <w:rsid w:val="00E4150E"/>
    <w:rPr>
      <w:rFonts w:ascii="Times New Roman" w:eastAsia="Times New Roman" w:hAnsi="Times New Roman" w:cs="Times New Roman"/>
      <w:b/>
      <w:sz w:val="36"/>
      <w:szCs w:val="20"/>
    </w:rPr>
  </w:style>
  <w:style w:type="character" w:customStyle="1" w:styleId="apple-converted-space">
    <w:name w:val="apple-converted-space"/>
    <w:basedOn w:val="Fontdeparagrafimplicit"/>
    <w:rsid w:val="00E4150E"/>
  </w:style>
  <w:style w:type="paragraph" w:styleId="Antet">
    <w:name w:val="header"/>
    <w:basedOn w:val="Normal"/>
    <w:link w:val="AntetCaracter"/>
    <w:uiPriority w:val="99"/>
    <w:unhideWhenUsed/>
    <w:rsid w:val="00E4150E"/>
    <w:pPr>
      <w:tabs>
        <w:tab w:val="center" w:pos="4536"/>
        <w:tab w:val="right" w:pos="9072"/>
      </w:tabs>
    </w:pPr>
  </w:style>
  <w:style w:type="character" w:customStyle="1" w:styleId="AntetCaracter">
    <w:name w:val="Antet Caracter"/>
    <w:basedOn w:val="Fontdeparagrafimplicit"/>
    <w:link w:val="Antet"/>
    <w:uiPriority w:val="99"/>
    <w:rsid w:val="00E4150E"/>
    <w:rPr>
      <w:rFonts w:ascii="Times New Roman" w:eastAsia="Times New Roman" w:hAnsi="Times New Roman" w:cs="Times New Roman"/>
      <w:sz w:val="24"/>
      <w:szCs w:val="24"/>
      <w:lang w:val="en-GB"/>
    </w:rPr>
  </w:style>
  <w:style w:type="paragraph" w:styleId="Subsol">
    <w:name w:val="footer"/>
    <w:basedOn w:val="Normal"/>
    <w:link w:val="SubsolCaracter"/>
    <w:uiPriority w:val="99"/>
    <w:unhideWhenUsed/>
    <w:rsid w:val="00E4150E"/>
    <w:pPr>
      <w:tabs>
        <w:tab w:val="center" w:pos="4536"/>
        <w:tab w:val="right" w:pos="9072"/>
      </w:tabs>
    </w:pPr>
  </w:style>
  <w:style w:type="character" w:customStyle="1" w:styleId="SubsolCaracter">
    <w:name w:val="Subsol Caracter"/>
    <w:basedOn w:val="Fontdeparagrafimplicit"/>
    <w:link w:val="Subsol"/>
    <w:uiPriority w:val="99"/>
    <w:rsid w:val="00E4150E"/>
    <w:rPr>
      <w:rFonts w:ascii="Times New Roman" w:eastAsia="Times New Roman" w:hAnsi="Times New Roman" w:cs="Times New Roman"/>
      <w:sz w:val="24"/>
      <w:szCs w:val="24"/>
      <w:lang w:val="en-GB"/>
    </w:rPr>
  </w:style>
  <w:style w:type="paragraph" w:styleId="TextnBalon">
    <w:name w:val="Balloon Text"/>
    <w:basedOn w:val="Normal"/>
    <w:link w:val="TextnBalonCaracter"/>
    <w:uiPriority w:val="99"/>
    <w:semiHidden/>
    <w:unhideWhenUsed/>
    <w:rsid w:val="002B69D6"/>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B69D6"/>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28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837</Words>
  <Characters>4860</Characters>
  <Application>Microsoft Office Word</Application>
  <DocSecurity>0</DocSecurity>
  <Lines>40</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4</cp:revision>
  <cp:lastPrinted>2018-03-14T09:14:00Z</cp:lastPrinted>
  <dcterms:created xsi:type="dcterms:W3CDTF">2018-03-14T08:48:00Z</dcterms:created>
  <dcterms:modified xsi:type="dcterms:W3CDTF">2018-03-14T09:17:00Z</dcterms:modified>
</cp:coreProperties>
</file>