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D5E" w:rsidRDefault="00290D5E" w:rsidP="00290D5E">
      <w:pPr>
        <w:widowControl w:val="0"/>
        <w:jc w:val="both"/>
        <w:rPr>
          <w:b/>
          <w:kern w:val="2"/>
          <w:lang w:val="en" w:eastAsia="hi-IN" w:bidi="hi-IN"/>
        </w:rPr>
      </w:pPr>
      <w:r>
        <w:rPr>
          <w:noProof/>
          <w:lang w:val="ro-RO" w:eastAsia="ro-RO"/>
        </w:rPr>
        <w:drawing>
          <wp:anchor distT="0" distB="0" distL="114300" distR="114300" simplePos="0" relativeHeight="251658240" behindDoc="1" locked="0" layoutInCell="1" allowOverlap="1" wp14:anchorId="7825F5F5" wp14:editId="6359A7A5">
            <wp:simplePos x="0" y="0"/>
            <wp:positionH relativeFrom="column">
              <wp:posOffset>-343535</wp:posOffset>
            </wp:positionH>
            <wp:positionV relativeFrom="paragraph">
              <wp:posOffset>-64135</wp:posOffset>
            </wp:positionV>
            <wp:extent cx="1155700" cy="1689100"/>
            <wp:effectExtent l="0" t="0" r="6350" b="6350"/>
            <wp:wrapTight wrapText="bothSides">
              <wp:wrapPolygon edited="0">
                <wp:start x="0" y="0"/>
                <wp:lineTo x="0" y="21438"/>
                <wp:lineTo x="21363" y="21438"/>
                <wp:lineTo x="21363"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cus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pic:spPr>
                </pic:pic>
              </a:graphicData>
            </a:graphic>
            <wp14:sizeRelH relativeFrom="page">
              <wp14:pctWidth>0</wp14:pctWidth>
            </wp14:sizeRelH>
            <wp14:sizeRelV relativeFrom="page">
              <wp14:pctHeight>0</wp14:pctHeight>
            </wp14:sizeRelV>
          </wp:anchor>
        </w:drawing>
      </w:r>
    </w:p>
    <w:p w:rsidR="00290D5E" w:rsidRDefault="00290D5E" w:rsidP="00290D5E">
      <w:pPr>
        <w:widowControl w:val="0"/>
        <w:rPr>
          <w:b/>
          <w:kern w:val="2"/>
          <w:lang w:val="en" w:eastAsia="hi-IN" w:bidi="hi-IN"/>
        </w:rPr>
      </w:pPr>
      <w:r>
        <w:rPr>
          <w:b/>
          <w:kern w:val="2"/>
          <w:lang w:val="en" w:eastAsia="hi-IN" w:bidi="hi-IN"/>
        </w:rPr>
        <w:t>MUNICIPIUL TÎRGU-MUREŞ</w:t>
      </w:r>
    </w:p>
    <w:p w:rsidR="00290D5E" w:rsidRDefault="00290D5E" w:rsidP="00290D5E">
      <w:pPr>
        <w:widowControl w:val="0"/>
        <w:rPr>
          <w:b/>
          <w:kern w:val="2"/>
          <w:lang w:val="en" w:eastAsia="hi-IN" w:bidi="hi-IN"/>
        </w:rPr>
      </w:pPr>
      <w:r>
        <w:rPr>
          <w:b/>
          <w:kern w:val="2"/>
          <w:lang w:val="en" w:eastAsia="hi-IN" w:bidi="hi-IN"/>
        </w:rPr>
        <w:t xml:space="preserve">ROMÂNIA – </w:t>
      </w:r>
      <w:proofErr w:type="gramStart"/>
      <w:r>
        <w:rPr>
          <w:b/>
          <w:kern w:val="2"/>
          <w:lang w:val="en" w:eastAsia="hi-IN" w:bidi="hi-IN"/>
        </w:rPr>
        <w:t xml:space="preserve">540026 </w:t>
      </w:r>
      <w:proofErr w:type="spellStart"/>
      <w:r>
        <w:rPr>
          <w:b/>
          <w:kern w:val="2"/>
          <w:lang w:val="en" w:eastAsia="hi-IN" w:bidi="hi-IN"/>
        </w:rPr>
        <w:t>Tîrgu-Mureş</w:t>
      </w:r>
      <w:proofErr w:type="spellEnd"/>
      <w:proofErr w:type="gramEnd"/>
      <w:r>
        <w:rPr>
          <w:b/>
          <w:kern w:val="2"/>
          <w:lang w:val="en" w:eastAsia="hi-IN" w:bidi="hi-IN"/>
        </w:rPr>
        <w:t xml:space="preserve">, </w:t>
      </w:r>
      <w:proofErr w:type="spellStart"/>
      <w:r>
        <w:rPr>
          <w:b/>
          <w:kern w:val="2"/>
          <w:lang w:val="en" w:eastAsia="hi-IN" w:bidi="hi-IN"/>
        </w:rPr>
        <w:t>Piaţa</w:t>
      </w:r>
      <w:proofErr w:type="spellEnd"/>
      <w:r>
        <w:rPr>
          <w:b/>
          <w:kern w:val="2"/>
          <w:lang w:val="en" w:eastAsia="hi-IN" w:bidi="hi-IN"/>
        </w:rPr>
        <w:t xml:space="preserve"> </w:t>
      </w:r>
      <w:proofErr w:type="spellStart"/>
      <w:r>
        <w:rPr>
          <w:b/>
          <w:kern w:val="2"/>
          <w:lang w:val="en" w:eastAsia="hi-IN" w:bidi="hi-IN"/>
        </w:rPr>
        <w:t>Victoriei</w:t>
      </w:r>
      <w:proofErr w:type="spellEnd"/>
      <w:r>
        <w:rPr>
          <w:b/>
          <w:kern w:val="2"/>
          <w:lang w:val="en" w:eastAsia="hi-IN" w:bidi="hi-IN"/>
        </w:rPr>
        <w:t xml:space="preserve"> </w:t>
      </w:r>
      <w:proofErr w:type="spellStart"/>
      <w:r>
        <w:rPr>
          <w:b/>
          <w:kern w:val="2"/>
          <w:lang w:val="en" w:eastAsia="hi-IN" w:bidi="hi-IN"/>
        </w:rPr>
        <w:t>nr</w:t>
      </w:r>
      <w:proofErr w:type="spellEnd"/>
      <w:r>
        <w:rPr>
          <w:b/>
          <w:kern w:val="2"/>
          <w:lang w:val="en" w:eastAsia="hi-IN" w:bidi="hi-IN"/>
        </w:rPr>
        <w:t>. 3</w:t>
      </w:r>
    </w:p>
    <w:p w:rsidR="00290D5E" w:rsidRDefault="00290D5E" w:rsidP="00290D5E">
      <w:pPr>
        <w:keepNext/>
        <w:widowControl w:val="0"/>
        <w:outlineLvl w:val="0"/>
        <w:rPr>
          <w:b/>
          <w:kern w:val="2"/>
          <w:lang w:val="en" w:eastAsia="hi-IN" w:bidi="hi-IN"/>
        </w:rPr>
      </w:pPr>
      <w:r>
        <w:rPr>
          <w:b/>
          <w:kern w:val="2"/>
          <w:lang w:val="en" w:eastAsia="hi-IN" w:bidi="hi-IN"/>
        </w:rPr>
        <w:t>Tel: 00-40-265-268.330</w:t>
      </w:r>
      <w:r>
        <w:rPr>
          <w:b/>
          <w:kern w:val="2"/>
          <w:lang w:val="en" w:eastAsia="hi-IN" w:bidi="hi-IN"/>
        </w:rPr>
        <w:sym w:font="Symbol" w:char="F0A8"/>
      </w:r>
      <w:r>
        <w:rPr>
          <w:b/>
          <w:kern w:val="2"/>
          <w:lang w:val="en" w:eastAsia="hi-IN" w:bidi="hi-IN"/>
        </w:rPr>
        <w:t>Fax: 00-40-265-269.571</w:t>
      </w:r>
    </w:p>
    <w:p w:rsidR="00290D5E" w:rsidRDefault="00290D5E" w:rsidP="00290D5E">
      <w:pPr>
        <w:widowControl w:val="0"/>
        <w:rPr>
          <w:b/>
          <w:kern w:val="2"/>
          <w:lang w:val="en" w:eastAsia="hi-IN" w:bidi="hi-IN"/>
        </w:rPr>
      </w:pPr>
      <w:proofErr w:type="gramStart"/>
      <w:r>
        <w:rPr>
          <w:b/>
          <w:kern w:val="2"/>
          <w:lang w:val="en" w:eastAsia="hi-IN" w:bidi="hi-IN"/>
        </w:rPr>
        <w:t>e-mail</w:t>
      </w:r>
      <w:proofErr w:type="gramEnd"/>
      <w:r>
        <w:rPr>
          <w:b/>
          <w:kern w:val="2"/>
          <w:lang w:val="en" w:eastAsia="hi-IN" w:bidi="hi-IN"/>
        </w:rPr>
        <w:t xml:space="preserve">: </w:t>
      </w:r>
      <w:hyperlink r:id="rId9" w:history="1">
        <w:r>
          <w:rPr>
            <w:rStyle w:val="Hyperlink"/>
            <w:rFonts w:eastAsiaTheme="majorEastAsia"/>
            <w:b/>
            <w:kern w:val="2"/>
            <w:lang w:val="en" w:eastAsia="hi-IN" w:bidi="hi-IN"/>
          </w:rPr>
          <w:t>secretar</w:t>
        </w:r>
        <w:r>
          <w:rPr>
            <w:rStyle w:val="Hyperlink"/>
            <w:rFonts w:eastAsiaTheme="majorEastAsia"/>
            <w:b/>
            <w:kern w:val="2"/>
            <w:lang w:eastAsia="hi-IN" w:bidi="hi-IN"/>
          </w:rPr>
          <w:t>@tirgumures.ro</w:t>
        </w:r>
      </w:hyperlink>
      <w:r>
        <w:rPr>
          <w:b/>
          <w:kern w:val="2"/>
          <w:lang w:val="en" w:eastAsia="hi-IN" w:bidi="hi-IN"/>
        </w:rPr>
        <w:t xml:space="preserve"> www.tirgumures.ro </w:t>
      </w:r>
    </w:p>
    <w:p w:rsidR="00290D5E" w:rsidRDefault="00290D5E" w:rsidP="00290D5E">
      <w:pPr>
        <w:widowControl w:val="0"/>
        <w:rPr>
          <w:b/>
          <w:kern w:val="2"/>
          <w:lang w:val="en" w:eastAsia="hi-IN" w:bidi="hi-IN"/>
        </w:rPr>
      </w:pPr>
    </w:p>
    <w:p w:rsidR="00290D5E" w:rsidRDefault="00290D5E" w:rsidP="00290D5E">
      <w:pPr>
        <w:widowControl w:val="0"/>
        <w:rPr>
          <w:b/>
          <w:kern w:val="2"/>
          <w:lang w:val="en" w:eastAsia="hi-IN" w:bidi="hi-IN"/>
        </w:rPr>
      </w:pPr>
      <w:proofErr w:type="spellStart"/>
      <w:proofErr w:type="gramStart"/>
      <w:r>
        <w:rPr>
          <w:b/>
          <w:kern w:val="2"/>
          <w:lang w:val="en" w:eastAsia="hi-IN" w:bidi="hi-IN"/>
        </w:rPr>
        <w:t>Nr</w:t>
      </w:r>
      <w:proofErr w:type="spellEnd"/>
      <w:r>
        <w:rPr>
          <w:b/>
          <w:kern w:val="2"/>
          <w:lang w:val="en" w:eastAsia="hi-IN" w:bidi="hi-IN"/>
        </w:rPr>
        <w:t>.</w:t>
      </w:r>
      <w:proofErr w:type="gramEnd"/>
      <w:r>
        <w:rPr>
          <w:b/>
          <w:kern w:val="2"/>
          <w:lang w:val="en" w:eastAsia="hi-IN" w:bidi="hi-IN"/>
        </w:rPr>
        <w:t xml:space="preserve">   </w:t>
      </w:r>
      <w:proofErr w:type="gramStart"/>
      <w:r>
        <w:rPr>
          <w:b/>
          <w:kern w:val="2"/>
          <w:lang w:val="en" w:eastAsia="hi-IN" w:bidi="hi-IN"/>
        </w:rPr>
        <w:t>72.023  din</w:t>
      </w:r>
      <w:proofErr w:type="gramEnd"/>
      <w:r>
        <w:rPr>
          <w:b/>
          <w:kern w:val="2"/>
          <w:lang w:val="en" w:eastAsia="hi-IN" w:bidi="hi-IN"/>
        </w:rPr>
        <w:t xml:space="preserve">  27</w:t>
      </w:r>
      <w:r>
        <w:rPr>
          <w:b/>
          <w:kern w:val="2"/>
          <w:lang w:val="en" w:eastAsia="hi-IN" w:bidi="hi-IN"/>
        </w:rPr>
        <w:t xml:space="preserve">  </w:t>
      </w:r>
      <w:proofErr w:type="spellStart"/>
      <w:r>
        <w:rPr>
          <w:b/>
          <w:kern w:val="2"/>
          <w:lang w:val="en" w:eastAsia="hi-IN" w:bidi="hi-IN"/>
        </w:rPr>
        <w:t>noiembrie</w:t>
      </w:r>
      <w:proofErr w:type="spellEnd"/>
      <w:r>
        <w:rPr>
          <w:b/>
          <w:kern w:val="2"/>
          <w:lang w:val="en" w:eastAsia="hi-IN" w:bidi="hi-IN"/>
        </w:rPr>
        <w:t xml:space="preserve">  2018    </w:t>
      </w:r>
    </w:p>
    <w:p w:rsidR="00290D5E" w:rsidRDefault="00290D5E" w:rsidP="00290D5E">
      <w:pPr>
        <w:autoSpaceDE w:val="0"/>
        <w:autoSpaceDN w:val="0"/>
        <w:adjustRightInd w:val="0"/>
        <w:ind w:firstLine="1418"/>
        <w:jc w:val="center"/>
        <w:rPr>
          <w:rFonts w:eastAsia="Calibri"/>
          <w:lang w:val="ro-RO" w:eastAsia="ro-RO"/>
        </w:rPr>
      </w:pPr>
    </w:p>
    <w:p w:rsidR="00290D5E" w:rsidRDefault="00290D5E" w:rsidP="00290D5E">
      <w:pPr>
        <w:autoSpaceDE w:val="0"/>
        <w:autoSpaceDN w:val="0"/>
        <w:adjustRightInd w:val="0"/>
        <w:ind w:firstLine="1418"/>
        <w:jc w:val="center"/>
        <w:rPr>
          <w:lang w:val="en-US" w:eastAsia="ro-RO"/>
        </w:rPr>
      </w:pPr>
    </w:p>
    <w:p w:rsidR="00290D5E" w:rsidRDefault="00290D5E" w:rsidP="00290D5E">
      <w:pPr>
        <w:autoSpaceDE w:val="0"/>
        <w:autoSpaceDN w:val="0"/>
        <w:adjustRightInd w:val="0"/>
        <w:ind w:firstLine="1418"/>
        <w:jc w:val="center"/>
        <w:rPr>
          <w:lang w:eastAsia="ro-RO"/>
        </w:rPr>
      </w:pPr>
    </w:p>
    <w:p w:rsidR="00290D5E" w:rsidRDefault="00290D5E" w:rsidP="00290D5E">
      <w:pPr>
        <w:autoSpaceDE w:val="0"/>
        <w:autoSpaceDN w:val="0"/>
        <w:adjustRightInd w:val="0"/>
        <w:ind w:firstLine="1418"/>
        <w:jc w:val="center"/>
        <w:rPr>
          <w:lang w:eastAsia="ro-RO"/>
        </w:rPr>
      </w:pPr>
    </w:p>
    <w:p w:rsidR="00290D5E" w:rsidRPr="00290D5E" w:rsidRDefault="00290D5E" w:rsidP="00290D5E">
      <w:pPr>
        <w:autoSpaceDE w:val="0"/>
        <w:autoSpaceDN w:val="0"/>
        <w:adjustRightInd w:val="0"/>
        <w:jc w:val="center"/>
        <w:rPr>
          <w:rFonts w:ascii="Times New Roman" w:hAnsi="Times New Roman"/>
          <w:b/>
          <w:lang w:eastAsia="ro-RO"/>
        </w:rPr>
      </w:pPr>
      <w:proofErr w:type="gramStart"/>
      <w:r w:rsidRPr="00290D5E">
        <w:rPr>
          <w:rFonts w:ascii="Times New Roman" w:hAnsi="Times New Roman"/>
          <w:b/>
          <w:lang w:eastAsia="ro-RO"/>
        </w:rPr>
        <w:t>A</w:t>
      </w:r>
      <w:proofErr w:type="gramEnd"/>
      <w:r w:rsidRPr="00290D5E">
        <w:rPr>
          <w:rFonts w:ascii="Times New Roman" w:hAnsi="Times New Roman"/>
          <w:b/>
          <w:lang w:eastAsia="ro-RO"/>
        </w:rPr>
        <w:t xml:space="preserve"> N U N Ţ</w:t>
      </w:r>
    </w:p>
    <w:p w:rsidR="00290D5E" w:rsidRPr="00290D5E" w:rsidRDefault="00290D5E" w:rsidP="00290D5E">
      <w:pPr>
        <w:autoSpaceDE w:val="0"/>
        <w:autoSpaceDN w:val="0"/>
        <w:adjustRightInd w:val="0"/>
        <w:ind w:firstLine="1418"/>
        <w:jc w:val="both"/>
        <w:rPr>
          <w:rFonts w:ascii="Times New Roman" w:hAnsi="Times New Roman"/>
          <w:lang w:eastAsia="ro-RO"/>
        </w:rPr>
      </w:pPr>
    </w:p>
    <w:p w:rsidR="00290D5E" w:rsidRPr="00290D5E" w:rsidRDefault="00290D5E" w:rsidP="00290D5E">
      <w:pPr>
        <w:autoSpaceDE w:val="0"/>
        <w:autoSpaceDN w:val="0"/>
        <w:adjustRightInd w:val="0"/>
        <w:jc w:val="both"/>
        <w:rPr>
          <w:rFonts w:ascii="Times New Roman" w:hAnsi="Times New Roman"/>
          <w:lang w:eastAsia="ro-RO"/>
        </w:rPr>
      </w:pPr>
    </w:p>
    <w:p w:rsidR="00290D5E" w:rsidRPr="00290D5E" w:rsidRDefault="00290D5E" w:rsidP="00290D5E">
      <w:pPr>
        <w:autoSpaceDE w:val="0"/>
        <w:autoSpaceDN w:val="0"/>
        <w:adjustRightInd w:val="0"/>
        <w:jc w:val="both"/>
        <w:rPr>
          <w:rFonts w:ascii="Times New Roman" w:hAnsi="Times New Roman"/>
          <w:szCs w:val="24"/>
          <w:lang w:eastAsia="ro-RO"/>
        </w:rPr>
      </w:pPr>
    </w:p>
    <w:p w:rsidR="00290D5E" w:rsidRPr="00290D5E" w:rsidRDefault="00290D5E" w:rsidP="00290D5E">
      <w:pPr>
        <w:ind w:firstLine="1134"/>
        <w:jc w:val="both"/>
        <w:rPr>
          <w:rFonts w:ascii="Times New Roman" w:hAnsi="Times New Roman"/>
          <w:szCs w:val="24"/>
          <w:lang w:val="ro-RO"/>
        </w:rPr>
      </w:pPr>
      <w:proofErr w:type="spellStart"/>
      <w:r w:rsidRPr="00290D5E">
        <w:rPr>
          <w:rFonts w:ascii="Times New Roman" w:hAnsi="Times New Roman"/>
          <w:szCs w:val="24"/>
          <w:lang w:eastAsia="ro-RO"/>
        </w:rPr>
        <w:t>Municipiul</w:t>
      </w:r>
      <w:proofErr w:type="spellEnd"/>
      <w:r w:rsidRPr="00290D5E">
        <w:rPr>
          <w:rFonts w:ascii="Times New Roman" w:hAnsi="Times New Roman"/>
          <w:szCs w:val="24"/>
          <w:lang w:eastAsia="ro-RO"/>
        </w:rPr>
        <w:t xml:space="preserve"> </w:t>
      </w:r>
      <w:proofErr w:type="spellStart"/>
      <w:r w:rsidRPr="00290D5E">
        <w:rPr>
          <w:rFonts w:ascii="Times New Roman" w:hAnsi="Times New Roman"/>
          <w:szCs w:val="24"/>
          <w:lang w:eastAsia="ro-RO"/>
        </w:rPr>
        <w:t>Tîrgu</w:t>
      </w:r>
      <w:proofErr w:type="spellEnd"/>
      <w:r w:rsidRPr="00290D5E">
        <w:rPr>
          <w:rFonts w:ascii="Times New Roman" w:hAnsi="Times New Roman"/>
          <w:szCs w:val="24"/>
          <w:lang w:eastAsia="ro-RO"/>
        </w:rPr>
        <w:t xml:space="preserve"> </w:t>
      </w:r>
      <w:proofErr w:type="spellStart"/>
      <w:r w:rsidRPr="00290D5E">
        <w:rPr>
          <w:rFonts w:ascii="Times New Roman" w:hAnsi="Times New Roman"/>
          <w:szCs w:val="24"/>
          <w:lang w:eastAsia="ro-RO"/>
        </w:rPr>
        <w:t>Mureş</w:t>
      </w:r>
      <w:proofErr w:type="spellEnd"/>
      <w:proofErr w:type="gramStart"/>
      <w:r w:rsidRPr="00290D5E">
        <w:rPr>
          <w:rFonts w:ascii="Times New Roman" w:hAnsi="Times New Roman"/>
          <w:szCs w:val="24"/>
          <w:lang w:eastAsia="ro-RO"/>
        </w:rPr>
        <w:t xml:space="preserve">,  </w:t>
      </w:r>
      <w:proofErr w:type="spellStart"/>
      <w:r w:rsidRPr="00290D5E">
        <w:rPr>
          <w:rFonts w:ascii="Times New Roman" w:hAnsi="Times New Roman"/>
          <w:szCs w:val="24"/>
          <w:lang w:eastAsia="ro-RO"/>
        </w:rPr>
        <w:t>în</w:t>
      </w:r>
      <w:proofErr w:type="spellEnd"/>
      <w:proofErr w:type="gramEnd"/>
      <w:r w:rsidRPr="00290D5E">
        <w:rPr>
          <w:rFonts w:ascii="Times New Roman" w:hAnsi="Times New Roman"/>
          <w:szCs w:val="24"/>
          <w:lang w:eastAsia="ro-RO"/>
        </w:rPr>
        <w:t xml:space="preserve"> </w:t>
      </w:r>
      <w:proofErr w:type="spellStart"/>
      <w:r w:rsidRPr="00290D5E">
        <w:rPr>
          <w:rFonts w:ascii="Times New Roman" w:hAnsi="Times New Roman"/>
          <w:szCs w:val="24"/>
          <w:lang w:eastAsia="ro-RO"/>
        </w:rPr>
        <w:t>conformitate</w:t>
      </w:r>
      <w:proofErr w:type="spellEnd"/>
      <w:r w:rsidRPr="00290D5E">
        <w:rPr>
          <w:rFonts w:ascii="Times New Roman" w:hAnsi="Times New Roman"/>
          <w:szCs w:val="24"/>
          <w:lang w:eastAsia="ro-RO"/>
        </w:rPr>
        <w:t xml:space="preserve"> cu </w:t>
      </w:r>
      <w:proofErr w:type="spellStart"/>
      <w:r w:rsidRPr="00290D5E">
        <w:rPr>
          <w:rFonts w:ascii="Times New Roman" w:hAnsi="Times New Roman"/>
          <w:szCs w:val="24"/>
          <w:lang w:eastAsia="ro-RO"/>
        </w:rPr>
        <w:t>prevederile</w:t>
      </w:r>
      <w:proofErr w:type="spellEnd"/>
      <w:r w:rsidRPr="00290D5E">
        <w:rPr>
          <w:rFonts w:ascii="Times New Roman" w:hAnsi="Times New Roman"/>
          <w:szCs w:val="24"/>
          <w:lang w:eastAsia="ro-RO"/>
        </w:rPr>
        <w:t xml:space="preserve"> art. 7 din </w:t>
      </w:r>
      <w:proofErr w:type="spellStart"/>
      <w:r w:rsidRPr="00290D5E">
        <w:rPr>
          <w:rFonts w:ascii="Times New Roman" w:hAnsi="Times New Roman"/>
          <w:szCs w:val="24"/>
          <w:lang w:eastAsia="ro-RO"/>
        </w:rPr>
        <w:t>Legea</w:t>
      </w:r>
      <w:proofErr w:type="spellEnd"/>
      <w:r w:rsidRPr="00290D5E">
        <w:rPr>
          <w:rFonts w:ascii="Times New Roman" w:hAnsi="Times New Roman"/>
          <w:szCs w:val="24"/>
          <w:lang w:eastAsia="ro-RO"/>
        </w:rPr>
        <w:t xml:space="preserve"> nr.52/2003 </w:t>
      </w:r>
      <w:proofErr w:type="spellStart"/>
      <w:r w:rsidRPr="00290D5E">
        <w:rPr>
          <w:rFonts w:ascii="Times New Roman" w:hAnsi="Times New Roman"/>
          <w:szCs w:val="24"/>
          <w:lang w:eastAsia="ro-RO"/>
        </w:rPr>
        <w:t>privind</w:t>
      </w:r>
      <w:proofErr w:type="spellEnd"/>
      <w:r w:rsidRPr="00290D5E">
        <w:rPr>
          <w:rFonts w:ascii="Times New Roman" w:hAnsi="Times New Roman"/>
          <w:szCs w:val="24"/>
          <w:lang w:eastAsia="ro-RO"/>
        </w:rPr>
        <w:t xml:space="preserve"> </w:t>
      </w:r>
      <w:proofErr w:type="spellStart"/>
      <w:r w:rsidRPr="00290D5E">
        <w:rPr>
          <w:rFonts w:ascii="Times New Roman" w:hAnsi="Times New Roman"/>
          <w:szCs w:val="24"/>
          <w:lang w:eastAsia="ro-RO"/>
        </w:rPr>
        <w:t>transparenţa</w:t>
      </w:r>
      <w:proofErr w:type="spellEnd"/>
      <w:r w:rsidRPr="00290D5E">
        <w:rPr>
          <w:rFonts w:ascii="Times New Roman" w:hAnsi="Times New Roman"/>
          <w:szCs w:val="24"/>
          <w:lang w:eastAsia="ro-RO"/>
        </w:rPr>
        <w:t xml:space="preserve"> </w:t>
      </w:r>
      <w:proofErr w:type="spellStart"/>
      <w:r w:rsidRPr="00290D5E">
        <w:rPr>
          <w:rFonts w:ascii="Times New Roman" w:hAnsi="Times New Roman"/>
          <w:szCs w:val="24"/>
          <w:lang w:eastAsia="ro-RO"/>
        </w:rPr>
        <w:t>decizională</w:t>
      </w:r>
      <w:proofErr w:type="spellEnd"/>
      <w:r w:rsidRPr="00290D5E">
        <w:rPr>
          <w:rFonts w:ascii="Times New Roman" w:hAnsi="Times New Roman"/>
          <w:szCs w:val="24"/>
          <w:lang w:eastAsia="ro-RO"/>
        </w:rPr>
        <w:t xml:space="preserve"> </w:t>
      </w:r>
      <w:proofErr w:type="spellStart"/>
      <w:r w:rsidRPr="00290D5E">
        <w:rPr>
          <w:rFonts w:ascii="Times New Roman" w:hAnsi="Times New Roman"/>
          <w:szCs w:val="24"/>
          <w:lang w:eastAsia="ro-RO"/>
        </w:rPr>
        <w:t>în</w:t>
      </w:r>
      <w:proofErr w:type="spellEnd"/>
      <w:r w:rsidRPr="00290D5E">
        <w:rPr>
          <w:rFonts w:ascii="Times New Roman" w:hAnsi="Times New Roman"/>
          <w:szCs w:val="24"/>
          <w:lang w:eastAsia="ro-RO"/>
        </w:rPr>
        <w:t xml:space="preserve"> </w:t>
      </w:r>
      <w:proofErr w:type="spellStart"/>
      <w:r w:rsidRPr="00290D5E">
        <w:rPr>
          <w:rFonts w:ascii="Times New Roman" w:hAnsi="Times New Roman"/>
          <w:szCs w:val="24"/>
          <w:lang w:eastAsia="ro-RO"/>
        </w:rPr>
        <w:t>administraţia</w:t>
      </w:r>
      <w:proofErr w:type="spellEnd"/>
      <w:r w:rsidRPr="00290D5E">
        <w:rPr>
          <w:rFonts w:ascii="Times New Roman" w:hAnsi="Times New Roman"/>
          <w:szCs w:val="24"/>
          <w:lang w:eastAsia="ro-RO"/>
        </w:rPr>
        <w:t xml:space="preserve"> </w:t>
      </w:r>
      <w:proofErr w:type="spellStart"/>
      <w:r w:rsidRPr="00290D5E">
        <w:rPr>
          <w:rFonts w:ascii="Times New Roman" w:hAnsi="Times New Roman"/>
          <w:szCs w:val="24"/>
          <w:lang w:eastAsia="ro-RO"/>
        </w:rPr>
        <w:t>publică</w:t>
      </w:r>
      <w:proofErr w:type="spellEnd"/>
      <w:r w:rsidRPr="00290D5E">
        <w:rPr>
          <w:rFonts w:ascii="Times New Roman" w:hAnsi="Times New Roman"/>
          <w:szCs w:val="24"/>
          <w:lang w:eastAsia="ro-RO"/>
        </w:rPr>
        <w:t xml:space="preserve">, </w:t>
      </w:r>
      <w:proofErr w:type="spellStart"/>
      <w:r w:rsidRPr="00290D5E">
        <w:rPr>
          <w:rFonts w:ascii="Times New Roman" w:hAnsi="Times New Roman"/>
          <w:szCs w:val="24"/>
          <w:lang w:eastAsia="ro-RO"/>
        </w:rPr>
        <w:t>îşi</w:t>
      </w:r>
      <w:proofErr w:type="spellEnd"/>
      <w:r w:rsidRPr="00290D5E">
        <w:rPr>
          <w:rFonts w:ascii="Times New Roman" w:hAnsi="Times New Roman"/>
          <w:szCs w:val="24"/>
          <w:lang w:eastAsia="ro-RO"/>
        </w:rPr>
        <w:t xml:space="preserve"> face </w:t>
      </w:r>
      <w:proofErr w:type="spellStart"/>
      <w:r w:rsidRPr="00290D5E">
        <w:rPr>
          <w:rFonts w:ascii="Times New Roman" w:hAnsi="Times New Roman"/>
          <w:szCs w:val="24"/>
          <w:lang w:eastAsia="ro-RO"/>
        </w:rPr>
        <w:t>publică</w:t>
      </w:r>
      <w:proofErr w:type="spellEnd"/>
      <w:r w:rsidRPr="00290D5E">
        <w:rPr>
          <w:rFonts w:ascii="Times New Roman" w:hAnsi="Times New Roman"/>
          <w:szCs w:val="24"/>
          <w:lang w:eastAsia="ro-RO"/>
        </w:rPr>
        <w:t xml:space="preserve"> </w:t>
      </w:r>
      <w:proofErr w:type="spellStart"/>
      <w:r w:rsidRPr="00290D5E">
        <w:rPr>
          <w:rFonts w:ascii="Times New Roman" w:hAnsi="Times New Roman"/>
          <w:szCs w:val="24"/>
          <w:lang w:eastAsia="ro-RO"/>
        </w:rPr>
        <w:t>intenţia</w:t>
      </w:r>
      <w:proofErr w:type="spellEnd"/>
      <w:r w:rsidRPr="00290D5E">
        <w:rPr>
          <w:rFonts w:ascii="Times New Roman" w:hAnsi="Times New Roman"/>
          <w:szCs w:val="24"/>
          <w:lang w:eastAsia="ro-RO"/>
        </w:rPr>
        <w:t xml:space="preserve"> de a </w:t>
      </w:r>
      <w:proofErr w:type="spellStart"/>
      <w:r w:rsidRPr="00290D5E">
        <w:rPr>
          <w:rFonts w:ascii="Times New Roman" w:hAnsi="Times New Roman"/>
          <w:szCs w:val="24"/>
          <w:lang w:eastAsia="ro-RO"/>
        </w:rPr>
        <w:t>aproba</w:t>
      </w:r>
      <w:proofErr w:type="spellEnd"/>
      <w:r w:rsidRPr="00290D5E">
        <w:rPr>
          <w:rFonts w:ascii="Times New Roman" w:hAnsi="Times New Roman"/>
          <w:szCs w:val="24"/>
          <w:lang w:eastAsia="ro-RO"/>
        </w:rPr>
        <w:t xml:space="preserve"> </w:t>
      </w:r>
      <w:proofErr w:type="spellStart"/>
      <w:r w:rsidRPr="00290D5E">
        <w:rPr>
          <w:rFonts w:ascii="Times New Roman" w:hAnsi="Times New Roman"/>
          <w:szCs w:val="24"/>
          <w:lang w:eastAsia="ro-RO"/>
        </w:rPr>
        <w:t>printr</w:t>
      </w:r>
      <w:proofErr w:type="spellEnd"/>
      <w:r w:rsidRPr="00290D5E">
        <w:rPr>
          <w:rFonts w:ascii="Times New Roman" w:hAnsi="Times New Roman"/>
          <w:szCs w:val="24"/>
          <w:lang w:eastAsia="ro-RO"/>
        </w:rPr>
        <w:t xml:space="preserve">-o </w:t>
      </w:r>
      <w:proofErr w:type="spellStart"/>
      <w:proofErr w:type="gramStart"/>
      <w:r w:rsidRPr="00290D5E">
        <w:rPr>
          <w:rFonts w:ascii="Times New Roman" w:hAnsi="Times New Roman"/>
          <w:b/>
          <w:szCs w:val="24"/>
          <w:lang w:eastAsia="ro-RO"/>
        </w:rPr>
        <w:t>hotărâre</w:t>
      </w:r>
      <w:proofErr w:type="spellEnd"/>
      <w:r w:rsidRPr="00290D5E">
        <w:rPr>
          <w:rFonts w:ascii="Times New Roman" w:hAnsi="Times New Roman"/>
          <w:bCs/>
          <w:szCs w:val="24"/>
        </w:rPr>
        <w:t xml:space="preserve">  </w:t>
      </w:r>
      <w:r>
        <w:rPr>
          <w:rFonts w:ascii="Times New Roman" w:hAnsi="Times New Roman"/>
          <w:b/>
          <w:szCs w:val="24"/>
          <w:lang w:val="ro-RO"/>
        </w:rPr>
        <w:t>criteriile</w:t>
      </w:r>
      <w:proofErr w:type="gramEnd"/>
      <w:r w:rsidRPr="00290D5E">
        <w:rPr>
          <w:rFonts w:ascii="Times New Roman" w:hAnsi="Times New Roman"/>
          <w:b/>
          <w:szCs w:val="24"/>
          <w:lang w:val="ro-RO"/>
        </w:rPr>
        <w:t xml:space="preserve"> de încadrare în categoria clădirilor neîngrijite, a clădirilor situate în intravilanul municipiului </w:t>
      </w:r>
      <w:proofErr w:type="spellStart"/>
      <w:r w:rsidRPr="00290D5E">
        <w:rPr>
          <w:rFonts w:ascii="Times New Roman" w:hAnsi="Times New Roman"/>
          <w:b/>
          <w:szCs w:val="24"/>
          <w:lang w:val="ro-RO"/>
        </w:rPr>
        <w:t>Tîrgu-Mureş</w:t>
      </w:r>
      <w:proofErr w:type="spellEnd"/>
      <w:r w:rsidRPr="00290D5E">
        <w:rPr>
          <w:rFonts w:ascii="Times New Roman" w:hAnsi="Times New Roman"/>
          <w:b/>
          <w:szCs w:val="24"/>
          <w:lang w:val="ro-RO"/>
        </w:rPr>
        <w:t>, pentru care se va aplica impozitul majorat</w:t>
      </w:r>
      <w:r>
        <w:rPr>
          <w:rFonts w:ascii="Times New Roman" w:hAnsi="Times New Roman"/>
          <w:b/>
          <w:szCs w:val="24"/>
          <w:lang w:val="ro-RO"/>
        </w:rPr>
        <w:t>,</w:t>
      </w:r>
    </w:p>
    <w:p w:rsidR="00290D5E" w:rsidRDefault="00290D5E" w:rsidP="00290D5E">
      <w:pPr>
        <w:ind w:right="288" w:firstLine="1418"/>
        <w:jc w:val="both"/>
        <w:rPr>
          <w:b/>
          <w:i/>
          <w:lang w:val="ro-RO" w:eastAsia="ar-SA"/>
        </w:rPr>
      </w:pPr>
    </w:p>
    <w:p w:rsidR="00290D5E" w:rsidRDefault="00290D5E" w:rsidP="00290D5E">
      <w:pPr>
        <w:autoSpaceDE w:val="0"/>
        <w:autoSpaceDN w:val="0"/>
        <w:adjustRightInd w:val="0"/>
        <w:jc w:val="both"/>
        <w:rPr>
          <w:lang w:eastAsia="ro-RO"/>
        </w:rPr>
      </w:pPr>
    </w:p>
    <w:p w:rsidR="00290D5E" w:rsidRPr="00290D5E" w:rsidRDefault="00290D5E" w:rsidP="00290D5E">
      <w:pPr>
        <w:autoSpaceDE w:val="0"/>
        <w:autoSpaceDN w:val="0"/>
        <w:adjustRightInd w:val="0"/>
        <w:ind w:firstLine="1418"/>
        <w:jc w:val="both"/>
        <w:rPr>
          <w:rFonts w:ascii="Times New Roman" w:hAnsi="Times New Roman"/>
          <w:szCs w:val="24"/>
          <w:lang w:eastAsia="ro-RO"/>
        </w:rPr>
      </w:pPr>
      <w:proofErr w:type="spellStart"/>
      <w:r w:rsidRPr="00290D5E">
        <w:rPr>
          <w:rFonts w:ascii="Times New Roman" w:hAnsi="Times New Roman"/>
          <w:szCs w:val="24"/>
          <w:lang w:eastAsia="ro-RO"/>
        </w:rPr>
        <w:t>Proiectul</w:t>
      </w:r>
      <w:proofErr w:type="spellEnd"/>
      <w:r w:rsidRPr="00290D5E">
        <w:rPr>
          <w:rFonts w:ascii="Times New Roman" w:hAnsi="Times New Roman"/>
          <w:szCs w:val="24"/>
          <w:lang w:eastAsia="ro-RO"/>
        </w:rPr>
        <w:t xml:space="preserve"> de </w:t>
      </w:r>
      <w:proofErr w:type="spellStart"/>
      <w:r w:rsidRPr="00290D5E">
        <w:rPr>
          <w:rFonts w:ascii="Times New Roman" w:hAnsi="Times New Roman"/>
          <w:szCs w:val="24"/>
          <w:lang w:eastAsia="ro-RO"/>
        </w:rPr>
        <w:t>hotăr</w:t>
      </w:r>
      <w:r>
        <w:rPr>
          <w:rFonts w:ascii="Times New Roman" w:hAnsi="Times New Roman"/>
          <w:szCs w:val="24"/>
          <w:lang w:eastAsia="ro-RO"/>
        </w:rPr>
        <w:t>âre</w:t>
      </w:r>
      <w:proofErr w:type="spellEnd"/>
      <w:r>
        <w:rPr>
          <w:rFonts w:ascii="Times New Roman" w:hAnsi="Times New Roman"/>
          <w:szCs w:val="24"/>
          <w:lang w:eastAsia="ro-RO"/>
        </w:rPr>
        <w:t xml:space="preserve"> </w:t>
      </w:r>
      <w:proofErr w:type="spellStart"/>
      <w:r>
        <w:rPr>
          <w:rFonts w:ascii="Times New Roman" w:hAnsi="Times New Roman"/>
          <w:szCs w:val="24"/>
          <w:lang w:eastAsia="ro-RO"/>
        </w:rPr>
        <w:t>este</w:t>
      </w:r>
      <w:proofErr w:type="spellEnd"/>
      <w:r>
        <w:rPr>
          <w:rFonts w:ascii="Times New Roman" w:hAnsi="Times New Roman"/>
          <w:szCs w:val="24"/>
          <w:lang w:eastAsia="ro-RO"/>
        </w:rPr>
        <w:t xml:space="preserve"> </w:t>
      </w:r>
      <w:proofErr w:type="spellStart"/>
      <w:r>
        <w:rPr>
          <w:rFonts w:ascii="Times New Roman" w:hAnsi="Times New Roman"/>
          <w:szCs w:val="24"/>
          <w:lang w:eastAsia="ro-RO"/>
        </w:rPr>
        <w:t>publicat</w:t>
      </w:r>
      <w:proofErr w:type="spellEnd"/>
      <w:r>
        <w:rPr>
          <w:rFonts w:ascii="Times New Roman" w:hAnsi="Times New Roman"/>
          <w:szCs w:val="24"/>
          <w:lang w:eastAsia="ro-RO"/>
        </w:rPr>
        <w:t xml:space="preserve"> din data de </w:t>
      </w:r>
      <w:proofErr w:type="gramStart"/>
      <w:r>
        <w:rPr>
          <w:rFonts w:ascii="Times New Roman" w:hAnsi="Times New Roman"/>
          <w:szCs w:val="24"/>
          <w:lang w:eastAsia="ro-RO"/>
        </w:rPr>
        <w:t>27</w:t>
      </w:r>
      <w:r w:rsidRPr="00290D5E">
        <w:rPr>
          <w:rFonts w:ascii="Times New Roman" w:hAnsi="Times New Roman"/>
          <w:szCs w:val="24"/>
          <w:lang w:eastAsia="ro-RO"/>
        </w:rPr>
        <w:t xml:space="preserve">  </w:t>
      </w:r>
      <w:proofErr w:type="spellStart"/>
      <w:r w:rsidRPr="00290D5E">
        <w:rPr>
          <w:rFonts w:ascii="Times New Roman" w:hAnsi="Times New Roman"/>
          <w:szCs w:val="24"/>
          <w:lang w:eastAsia="ro-RO"/>
        </w:rPr>
        <w:t>noiembrie</w:t>
      </w:r>
      <w:proofErr w:type="spellEnd"/>
      <w:proofErr w:type="gramEnd"/>
      <w:r w:rsidRPr="00290D5E">
        <w:rPr>
          <w:rFonts w:ascii="Times New Roman" w:hAnsi="Times New Roman"/>
          <w:szCs w:val="24"/>
          <w:lang w:eastAsia="ro-RO"/>
        </w:rPr>
        <w:t xml:space="preserve">  2018, </w:t>
      </w:r>
      <w:proofErr w:type="spellStart"/>
      <w:r w:rsidRPr="00290D5E">
        <w:rPr>
          <w:rFonts w:ascii="Times New Roman" w:hAnsi="Times New Roman"/>
          <w:szCs w:val="24"/>
          <w:lang w:eastAsia="ro-RO"/>
        </w:rPr>
        <w:t>pe</w:t>
      </w:r>
      <w:proofErr w:type="spellEnd"/>
      <w:r w:rsidRPr="00290D5E">
        <w:rPr>
          <w:rFonts w:ascii="Times New Roman" w:hAnsi="Times New Roman"/>
          <w:szCs w:val="24"/>
          <w:lang w:eastAsia="ro-RO"/>
        </w:rPr>
        <w:t xml:space="preserve"> site-</w:t>
      </w:r>
      <w:proofErr w:type="spellStart"/>
      <w:r w:rsidRPr="00290D5E">
        <w:rPr>
          <w:rFonts w:ascii="Times New Roman" w:hAnsi="Times New Roman"/>
          <w:szCs w:val="24"/>
          <w:lang w:eastAsia="ro-RO"/>
        </w:rPr>
        <w:t>ul</w:t>
      </w:r>
      <w:proofErr w:type="spellEnd"/>
      <w:r w:rsidRPr="00290D5E">
        <w:rPr>
          <w:rFonts w:ascii="Times New Roman" w:hAnsi="Times New Roman"/>
          <w:szCs w:val="24"/>
          <w:lang w:eastAsia="ro-RO"/>
        </w:rPr>
        <w:t xml:space="preserve"> </w:t>
      </w:r>
      <w:proofErr w:type="spellStart"/>
      <w:r w:rsidRPr="00290D5E">
        <w:rPr>
          <w:rFonts w:ascii="Times New Roman" w:hAnsi="Times New Roman"/>
          <w:szCs w:val="24"/>
          <w:lang w:eastAsia="ro-RO"/>
        </w:rPr>
        <w:t>Municipiului</w:t>
      </w:r>
      <w:proofErr w:type="spellEnd"/>
      <w:r w:rsidRPr="00290D5E">
        <w:rPr>
          <w:rFonts w:ascii="Times New Roman" w:hAnsi="Times New Roman"/>
          <w:szCs w:val="24"/>
          <w:lang w:eastAsia="ro-RO"/>
        </w:rPr>
        <w:t xml:space="preserve"> </w:t>
      </w:r>
      <w:proofErr w:type="spellStart"/>
      <w:r w:rsidRPr="00290D5E">
        <w:rPr>
          <w:rFonts w:ascii="Times New Roman" w:hAnsi="Times New Roman"/>
          <w:szCs w:val="24"/>
          <w:lang w:eastAsia="ro-RO"/>
        </w:rPr>
        <w:t>Tîrgu</w:t>
      </w:r>
      <w:proofErr w:type="spellEnd"/>
      <w:r w:rsidRPr="00290D5E">
        <w:rPr>
          <w:rFonts w:ascii="Times New Roman" w:hAnsi="Times New Roman"/>
          <w:szCs w:val="24"/>
          <w:lang w:eastAsia="ro-RO"/>
        </w:rPr>
        <w:t xml:space="preserve"> </w:t>
      </w:r>
      <w:proofErr w:type="spellStart"/>
      <w:r w:rsidRPr="00290D5E">
        <w:rPr>
          <w:rFonts w:ascii="Times New Roman" w:hAnsi="Times New Roman"/>
          <w:szCs w:val="24"/>
          <w:lang w:eastAsia="ro-RO"/>
        </w:rPr>
        <w:t>Mureş</w:t>
      </w:r>
      <w:proofErr w:type="spellEnd"/>
      <w:r w:rsidRPr="00290D5E">
        <w:rPr>
          <w:rFonts w:ascii="Times New Roman" w:hAnsi="Times New Roman"/>
          <w:szCs w:val="24"/>
          <w:lang w:eastAsia="ro-RO"/>
        </w:rPr>
        <w:t xml:space="preserve">: </w:t>
      </w:r>
      <w:hyperlink r:id="rId10" w:history="1">
        <w:r w:rsidRPr="00290D5E">
          <w:rPr>
            <w:rStyle w:val="Hyperlink"/>
            <w:rFonts w:ascii="Times New Roman" w:eastAsiaTheme="majorEastAsia" w:hAnsi="Times New Roman"/>
            <w:b/>
            <w:szCs w:val="24"/>
          </w:rPr>
          <w:t>www.tirgumures.ro</w:t>
        </w:r>
      </w:hyperlink>
      <w:r w:rsidRPr="00290D5E">
        <w:rPr>
          <w:rFonts w:ascii="Times New Roman" w:hAnsi="Times New Roman"/>
          <w:b/>
          <w:szCs w:val="24"/>
        </w:rPr>
        <w:t xml:space="preserve"> </w:t>
      </w:r>
      <w:proofErr w:type="spellStart"/>
      <w:r w:rsidRPr="00290D5E">
        <w:rPr>
          <w:rFonts w:ascii="Times New Roman" w:hAnsi="Times New Roman"/>
          <w:szCs w:val="24"/>
          <w:lang w:eastAsia="ro-RO"/>
        </w:rPr>
        <w:t>şi</w:t>
      </w:r>
      <w:proofErr w:type="spellEnd"/>
      <w:r w:rsidRPr="00290D5E">
        <w:rPr>
          <w:rFonts w:ascii="Times New Roman" w:hAnsi="Times New Roman"/>
          <w:szCs w:val="24"/>
          <w:lang w:eastAsia="ro-RO"/>
        </w:rPr>
        <w:t xml:space="preserve"> </w:t>
      </w:r>
      <w:proofErr w:type="spellStart"/>
      <w:r w:rsidRPr="00290D5E">
        <w:rPr>
          <w:rFonts w:ascii="Times New Roman" w:hAnsi="Times New Roman"/>
          <w:szCs w:val="24"/>
          <w:lang w:eastAsia="ro-RO"/>
        </w:rPr>
        <w:t>afişat</w:t>
      </w:r>
      <w:proofErr w:type="spellEnd"/>
      <w:r w:rsidRPr="00290D5E">
        <w:rPr>
          <w:rFonts w:ascii="Times New Roman" w:hAnsi="Times New Roman"/>
          <w:szCs w:val="24"/>
          <w:lang w:eastAsia="ro-RO"/>
        </w:rPr>
        <w:t xml:space="preserve"> la </w:t>
      </w:r>
      <w:proofErr w:type="spellStart"/>
      <w:r w:rsidRPr="00290D5E">
        <w:rPr>
          <w:rFonts w:ascii="Times New Roman" w:hAnsi="Times New Roman"/>
          <w:szCs w:val="24"/>
          <w:lang w:eastAsia="ro-RO"/>
        </w:rPr>
        <w:t>sediul</w:t>
      </w:r>
      <w:proofErr w:type="spellEnd"/>
      <w:r w:rsidRPr="00290D5E">
        <w:rPr>
          <w:rFonts w:ascii="Times New Roman" w:hAnsi="Times New Roman"/>
          <w:szCs w:val="24"/>
          <w:lang w:eastAsia="ro-RO"/>
        </w:rPr>
        <w:t xml:space="preserve"> </w:t>
      </w:r>
      <w:proofErr w:type="spellStart"/>
      <w:r w:rsidRPr="00290D5E">
        <w:rPr>
          <w:rFonts w:ascii="Times New Roman" w:hAnsi="Times New Roman"/>
          <w:szCs w:val="24"/>
          <w:lang w:eastAsia="ro-RO"/>
        </w:rPr>
        <w:t>instituţiei</w:t>
      </w:r>
      <w:proofErr w:type="spellEnd"/>
      <w:r w:rsidRPr="00290D5E">
        <w:rPr>
          <w:rFonts w:ascii="Times New Roman" w:hAnsi="Times New Roman"/>
          <w:szCs w:val="24"/>
          <w:lang w:eastAsia="ro-RO"/>
        </w:rPr>
        <w:t xml:space="preserve"> din </w:t>
      </w:r>
      <w:proofErr w:type="spellStart"/>
      <w:r w:rsidRPr="00290D5E">
        <w:rPr>
          <w:rFonts w:ascii="Times New Roman" w:hAnsi="Times New Roman"/>
          <w:szCs w:val="24"/>
          <w:lang w:eastAsia="ro-RO"/>
        </w:rPr>
        <w:t>Tîrgu</w:t>
      </w:r>
      <w:proofErr w:type="spellEnd"/>
      <w:r w:rsidRPr="00290D5E">
        <w:rPr>
          <w:rFonts w:ascii="Times New Roman" w:hAnsi="Times New Roman"/>
          <w:szCs w:val="24"/>
          <w:lang w:eastAsia="ro-RO"/>
        </w:rPr>
        <w:t xml:space="preserve"> </w:t>
      </w:r>
      <w:proofErr w:type="spellStart"/>
      <w:r w:rsidRPr="00290D5E">
        <w:rPr>
          <w:rFonts w:ascii="Times New Roman" w:hAnsi="Times New Roman"/>
          <w:szCs w:val="24"/>
          <w:lang w:eastAsia="ro-RO"/>
        </w:rPr>
        <w:t>Mureş</w:t>
      </w:r>
      <w:proofErr w:type="spellEnd"/>
      <w:r w:rsidRPr="00290D5E">
        <w:rPr>
          <w:rFonts w:ascii="Times New Roman" w:hAnsi="Times New Roman"/>
          <w:szCs w:val="24"/>
          <w:lang w:eastAsia="ro-RO"/>
        </w:rPr>
        <w:t>, P-</w:t>
      </w:r>
      <w:proofErr w:type="spellStart"/>
      <w:r w:rsidRPr="00290D5E">
        <w:rPr>
          <w:rFonts w:ascii="Times New Roman" w:hAnsi="Times New Roman"/>
          <w:szCs w:val="24"/>
          <w:lang w:eastAsia="ro-RO"/>
        </w:rPr>
        <w:t>ţa</w:t>
      </w:r>
      <w:proofErr w:type="spellEnd"/>
      <w:r w:rsidRPr="00290D5E">
        <w:rPr>
          <w:rFonts w:ascii="Times New Roman" w:hAnsi="Times New Roman"/>
          <w:szCs w:val="24"/>
          <w:lang w:eastAsia="ro-RO"/>
        </w:rPr>
        <w:t xml:space="preserve"> </w:t>
      </w:r>
      <w:proofErr w:type="spellStart"/>
      <w:r w:rsidRPr="00290D5E">
        <w:rPr>
          <w:rFonts w:ascii="Times New Roman" w:hAnsi="Times New Roman"/>
          <w:szCs w:val="24"/>
          <w:lang w:eastAsia="ro-RO"/>
        </w:rPr>
        <w:t>Victoriei</w:t>
      </w:r>
      <w:proofErr w:type="spellEnd"/>
      <w:r w:rsidRPr="00290D5E">
        <w:rPr>
          <w:rFonts w:ascii="Times New Roman" w:hAnsi="Times New Roman"/>
          <w:szCs w:val="24"/>
          <w:lang w:eastAsia="ro-RO"/>
        </w:rPr>
        <w:t>, nr.3.</w:t>
      </w:r>
    </w:p>
    <w:p w:rsidR="00290D5E" w:rsidRPr="00290D5E" w:rsidRDefault="00290D5E" w:rsidP="00290D5E">
      <w:pPr>
        <w:autoSpaceDE w:val="0"/>
        <w:autoSpaceDN w:val="0"/>
        <w:adjustRightInd w:val="0"/>
        <w:jc w:val="both"/>
        <w:rPr>
          <w:rFonts w:ascii="Times New Roman" w:hAnsi="Times New Roman"/>
          <w:szCs w:val="24"/>
          <w:lang w:eastAsia="ro-RO"/>
        </w:rPr>
      </w:pPr>
    </w:p>
    <w:p w:rsidR="00290D5E" w:rsidRPr="00290D5E" w:rsidRDefault="00290D5E" w:rsidP="00290D5E">
      <w:pPr>
        <w:autoSpaceDE w:val="0"/>
        <w:autoSpaceDN w:val="0"/>
        <w:adjustRightInd w:val="0"/>
        <w:ind w:firstLine="1418"/>
        <w:jc w:val="both"/>
        <w:rPr>
          <w:rFonts w:ascii="Times New Roman" w:hAnsi="Times New Roman"/>
          <w:szCs w:val="24"/>
          <w:lang w:eastAsia="ro-RO"/>
        </w:rPr>
      </w:pPr>
      <w:proofErr w:type="spellStart"/>
      <w:r w:rsidRPr="00290D5E">
        <w:rPr>
          <w:rFonts w:ascii="Times New Roman" w:hAnsi="Times New Roman"/>
          <w:szCs w:val="24"/>
          <w:lang w:eastAsia="ro-RO"/>
        </w:rPr>
        <w:t>Cei</w:t>
      </w:r>
      <w:proofErr w:type="spellEnd"/>
      <w:r w:rsidRPr="00290D5E">
        <w:rPr>
          <w:rFonts w:ascii="Times New Roman" w:hAnsi="Times New Roman"/>
          <w:szCs w:val="24"/>
          <w:lang w:eastAsia="ro-RO"/>
        </w:rPr>
        <w:t xml:space="preserve"> </w:t>
      </w:r>
      <w:proofErr w:type="spellStart"/>
      <w:r w:rsidRPr="00290D5E">
        <w:rPr>
          <w:rFonts w:ascii="Times New Roman" w:hAnsi="Times New Roman"/>
          <w:szCs w:val="24"/>
          <w:lang w:eastAsia="ro-RO"/>
        </w:rPr>
        <w:t>interesaţi</w:t>
      </w:r>
      <w:proofErr w:type="spellEnd"/>
      <w:r w:rsidRPr="00290D5E">
        <w:rPr>
          <w:rFonts w:ascii="Times New Roman" w:hAnsi="Times New Roman"/>
          <w:szCs w:val="24"/>
          <w:lang w:eastAsia="ro-RO"/>
        </w:rPr>
        <w:t xml:space="preserve"> </w:t>
      </w:r>
      <w:proofErr w:type="gramStart"/>
      <w:r w:rsidRPr="00290D5E">
        <w:rPr>
          <w:rFonts w:ascii="Times New Roman" w:hAnsi="Times New Roman"/>
          <w:szCs w:val="24"/>
          <w:lang w:eastAsia="ro-RO"/>
        </w:rPr>
        <w:t xml:space="preserve">pot  </w:t>
      </w:r>
      <w:proofErr w:type="spellStart"/>
      <w:r w:rsidRPr="00290D5E">
        <w:rPr>
          <w:rFonts w:ascii="Times New Roman" w:hAnsi="Times New Roman"/>
          <w:szCs w:val="24"/>
          <w:lang w:eastAsia="ro-RO"/>
        </w:rPr>
        <w:t>trimite</w:t>
      </w:r>
      <w:proofErr w:type="spellEnd"/>
      <w:proofErr w:type="gramEnd"/>
      <w:r w:rsidRPr="00290D5E">
        <w:rPr>
          <w:rFonts w:ascii="Times New Roman" w:hAnsi="Times New Roman"/>
          <w:szCs w:val="24"/>
          <w:lang w:eastAsia="ro-RO"/>
        </w:rPr>
        <w:t xml:space="preserve"> </w:t>
      </w:r>
      <w:proofErr w:type="spellStart"/>
      <w:r w:rsidRPr="00290D5E">
        <w:rPr>
          <w:rFonts w:ascii="Times New Roman" w:hAnsi="Times New Roman"/>
          <w:szCs w:val="24"/>
          <w:lang w:eastAsia="ro-RO"/>
        </w:rPr>
        <w:t>în</w:t>
      </w:r>
      <w:proofErr w:type="spellEnd"/>
      <w:r w:rsidRPr="00290D5E">
        <w:rPr>
          <w:rFonts w:ascii="Times New Roman" w:hAnsi="Times New Roman"/>
          <w:szCs w:val="24"/>
          <w:lang w:eastAsia="ro-RO"/>
        </w:rPr>
        <w:t xml:space="preserve"> </w:t>
      </w:r>
      <w:proofErr w:type="spellStart"/>
      <w:r w:rsidRPr="00290D5E">
        <w:rPr>
          <w:rFonts w:ascii="Times New Roman" w:hAnsi="Times New Roman"/>
          <w:szCs w:val="24"/>
          <w:lang w:eastAsia="ro-RO"/>
        </w:rPr>
        <w:t>scris</w:t>
      </w:r>
      <w:proofErr w:type="spellEnd"/>
      <w:r w:rsidRPr="00290D5E">
        <w:rPr>
          <w:rFonts w:ascii="Times New Roman" w:hAnsi="Times New Roman"/>
          <w:szCs w:val="24"/>
          <w:lang w:eastAsia="ro-RO"/>
        </w:rPr>
        <w:t xml:space="preserve"> </w:t>
      </w:r>
      <w:proofErr w:type="spellStart"/>
      <w:r w:rsidRPr="00290D5E">
        <w:rPr>
          <w:rFonts w:ascii="Times New Roman" w:hAnsi="Times New Roman"/>
          <w:szCs w:val="24"/>
          <w:lang w:eastAsia="ro-RO"/>
        </w:rPr>
        <w:t>propuneri</w:t>
      </w:r>
      <w:proofErr w:type="spellEnd"/>
      <w:r w:rsidRPr="00290D5E">
        <w:rPr>
          <w:rFonts w:ascii="Times New Roman" w:hAnsi="Times New Roman"/>
          <w:szCs w:val="24"/>
          <w:lang w:eastAsia="ro-RO"/>
        </w:rPr>
        <w:t xml:space="preserve">, </w:t>
      </w:r>
      <w:proofErr w:type="spellStart"/>
      <w:r w:rsidRPr="00290D5E">
        <w:rPr>
          <w:rFonts w:ascii="Times New Roman" w:hAnsi="Times New Roman"/>
          <w:szCs w:val="24"/>
          <w:lang w:eastAsia="ro-RO"/>
        </w:rPr>
        <w:t>sugestii</w:t>
      </w:r>
      <w:proofErr w:type="spellEnd"/>
      <w:r w:rsidRPr="00290D5E">
        <w:rPr>
          <w:rFonts w:ascii="Times New Roman" w:hAnsi="Times New Roman"/>
          <w:szCs w:val="24"/>
          <w:lang w:eastAsia="ro-RO"/>
        </w:rPr>
        <w:t xml:space="preserve">, </w:t>
      </w:r>
      <w:proofErr w:type="spellStart"/>
      <w:r w:rsidRPr="00290D5E">
        <w:rPr>
          <w:rFonts w:ascii="Times New Roman" w:hAnsi="Times New Roman"/>
          <w:szCs w:val="24"/>
          <w:lang w:eastAsia="ro-RO"/>
        </w:rPr>
        <w:t>opinii</w:t>
      </w:r>
      <w:proofErr w:type="spellEnd"/>
      <w:r w:rsidRPr="00290D5E">
        <w:rPr>
          <w:rFonts w:ascii="Times New Roman" w:hAnsi="Times New Roman"/>
          <w:szCs w:val="24"/>
          <w:lang w:eastAsia="ro-RO"/>
        </w:rPr>
        <w:t xml:space="preserve"> care au </w:t>
      </w:r>
      <w:proofErr w:type="spellStart"/>
      <w:r w:rsidRPr="00290D5E">
        <w:rPr>
          <w:rFonts w:ascii="Times New Roman" w:hAnsi="Times New Roman"/>
          <w:szCs w:val="24"/>
          <w:lang w:eastAsia="ro-RO"/>
        </w:rPr>
        <w:t>valoare</w:t>
      </w:r>
      <w:proofErr w:type="spellEnd"/>
      <w:r w:rsidRPr="00290D5E">
        <w:rPr>
          <w:rFonts w:ascii="Times New Roman" w:hAnsi="Times New Roman"/>
          <w:szCs w:val="24"/>
          <w:lang w:eastAsia="ro-RO"/>
        </w:rPr>
        <w:t xml:space="preserve"> de </w:t>
      </w:r>
      <w:proofErr w:type="spellStart"/>
      <w:r w:rsidRPr="00290D5E">
        <w:rPr>
          <w:rFonts w:ascii="Times New Roman" w:hAnsi="Times New Roman"/>
          <w:szCs w:val="24"/>
          <w:lang w:eastAsia="ro-RO"/>
        </w:rPr>
        <w:t>recomandare</w:t>
      </w:r>
      <w:proofErr w:type="spellEnd"/>
      <w:r w:rsidRPr="00290D5E">
        <w:rPr>
          <w:rFonts w:ascii="Times New Roman" w:hAnsi="Times New Roman"/>
          <w:szCs w:val="24"/>
          <w:lang w:eastAsia="ro-RO"/>
        </w:rPr>
        <w:t xml:space="preserve">, </w:t>
      </w:r>
      <w:proofErr w:type="spellStart"/>
      <w:r w:rsidRPr="00290D5E">
        <w:rPr>
          <w:rFonts w:ascii="Times New Roman" w:hAnsi="Times New Roman"/>
          <w:szCs w:val="24"/>
          <w:lang w:eastAsia="ro-RO"/>
        </w:rPr>
        <w:t>până</w:t>
      </w:r>
      <w:proofErr w:type="spellEnd"/>
      <w:r w:rsidRPr="00290D5E">
        <w:rPr>
          <w:rFonts w:ascii="Times New Roman" w:hAnsi="Times New Roman"/>
          <w:szCs w:val="24"/>
          <w:lang w:eastAsia="ro-RO"/>
        </w:rPr>
        <w:t xml:space="preserve"> la data</w:t>
      </w:r>
      <w:r>
        <w:rPr>
          <w:rFonts w:ascii="Times New Roman" w:hAnsi="Times New Roman"/>
          <w:szCs w:val="24"/>
          <w:lang w:eastAsia="ro-RO"/>
        </w:rPr>
        <w:t xml:space="preserve"> de  7</w:t>
      </w:r>
      <w:r w:rsidRPr="00290D5E">
        <w:rPr>
          <w:rFonts w:ascii="Times New Roman" w:hAnsi="Times New Roman"/>
          <w:szCs w:val="24"/>
          <w:lang w:eastAsia="ro-RO"/>
        </w:rPr>
        <w:t xml:space="preserve">  </w:t>
      </w:r>
      <w:proofErr w:type="spellStart"/>
      <w:r w:rsidRPr="00290D5E">
        <w:rPr>
          <w:rFonts w:ascii="Times New Roman" w:hAnsi="Times New Roman"/>
          <w:szCs w:val="24"/>
          <w:lang w:eastAsia="ro-RO"/>
        </w:rPr>
        <w:t>decembrie</w:t>
      </w:r>
      <w:proofErr w:type="spellEnd"/>
      <w:r w:rsidRPr="00290D5E">
        <w:rPr>
          <w:rFonts w:ascii="Times New Roman" w:hAnsi="Times New Roman"/>
          <w:szCs w:val="24"/>
          <w:lang w:eastAsia="ro-RO"/>
        </w:rPr>
        <w:t xml:space="preserve">  2018, la </w:t>
      </w:r>
      <w:proofErr w:type="spellStart"/>
      <w:r w:rsidRPr="00290D5E">
        <w:rPr>
          <w:rFonts w:ascii="Times New Roman" w:hAnsi="Times New Roman"/>
          <w:szCs w:val="24"/>
          <w:lang w:eastAsia="ro-RO"/>
        </w:rPr>
        <w:t>sediul</w:t>
      </w:r>
      <w:proofErr w:type="spellEnd"/>
      <w:r w:rsidRPr="00290D5E">
        <w:rPr>
          <w:rFonts w:ascii="Times New Roman" w:hAnsi="Times New Roman"/>
          <w:szCs w:val="24"/>
          <w:lang w:eastAsia="ro-RO"/>
        </w:rPr>
        <w:t xml:space="preserve"> </w:t>
      </w:r>
      <w:proofErr w:type="spellStart"/>
      <w:r w:rsidRPr="00290D5E">
        <w:rPr>
          <w:rFonts w:ascii="Times New Roman" w:hAnsi="Times New Roman"/>
          <w:szCs w:val="24"/>
          <w:lang w:eastAsia="ro-RO"/>
        </w:rPr>
        <w:t>Municipiului</w:t>
      </w:r>
      <w:proofErr w:type="spellEnd"/>
      <w:r w:rsidRPr="00290D5E">
        <w:rPr>
          <w:rFonts w:ascii="Times New Roman" w:hAnsi="Times New Roman"/>
          <w:szCs w:val="24"/>
          <w:lang w:eastAsia="ro-RO"/>
        </w:rPr>
        <w:t xml:space="preserve"> </w:t>
      </w:r>
      <w:proofErr w:type="spellStart"/>
      <w:r w:rsidRPr="00290D5E">
        <w:rPr>
          <w:rFonts w:ascii="Times New Roman" w:hAnsi="Times New Roman"/>
          <w:szCs w:val="24"/>
          <w:lang w:eastAsia="ro-RO"/>
        </w:rPr>
        <w:t>Tîrgu</w:t>
      </w:r>
      <w:proofErr w:type="spellEnd"/>
      <w:r w:rsidRPr="00290D5E">
        <w:rPr>
          <w:rFonts w:ascii="Times New Roman" w:hAnsi="Times New Roman"/>
          <w:szCs w:val="24"/>
          <w:lang w:eastAsia="ro-RO"/>
        </w:rPr>
        <w:t xml:space="preserve"> </w:t>
      </w:r>
      <w:proofErr w:type="spellStart"/>
      <w:r w:rsidRPr="00290D5E">
        <w:rPr>
          <w:rFonts w:ascii="Times New Roman" w:hAnsi="Times New Roman"/>
          <w:szCs w:val="24"/>
          <w:lang w:eastAsia="ro-RO"/>
        </w:rPr>
        <w:t>Mureş</w:t>
      </w:r>
      <w:proofErr w:type="spellEnd"/>
      <w:r w:rsidRPr="00290D5E">
        <w:rPr>
          <w:rFonts w:ascii="Times New Roman" w:hAnsi="Times New Roman"/>
          <w:szCs w:val="24"/>
          <w:lang w:eastAsia="ro-RO"/>
        </w:rPr>
        <w:t xml:space="preserve"> </w:t>
      </w:r>
      <w:proofErr w:type="spellStart"/>
      <w:r w:rsidRPr="00290D5E">
        <w:rPr>
          <w:rFonts w:ascii="Times New Roman" w:hAnsi="Times New Roman"/>
          <w:szCs w:val="24"/>
          <w:lang w:eastAsia="ro-RO"/>
        </w:rPr>
        <w:t>sau</w:t>
      </w:r>
      <w:proofErr w:type="spellEnd"/>
      <w:r w:rsidRPr="00290D5E">
        <w:rPr>
          <w:rFonts w:ascii="Times New Roman" w:hAnsi="Times New Roman"/>
          <w:szCs w:val="24"/>
          <w:lang w:eastAsia="ro-RO"/>
        </w:rPr>
        <w:t xml:space="preserve"> </w:t>
      </w:r>
      <w:proofErr w:type="spellStart"/>
      <w:r w:rsidRPr="00290D5E">
        <w:rPr>
          <w:rFonts w:ascii="Times New Roman" w:hAnsi="Times New Roman"/>
          <w:szCs w:val="24"/>
          <w:lang w:eastAsia="ro-RO"/>
        </w:rPr>
        <w:t>prin</w:t>
      </w:r>
      <w:proofErr w:type="spellEnd"/>
      <w:r w:rsidRPr="00290D5E">
        <w:rPr>
          <w:rFonts w:ascii="Times New Roman" w:hAnsi="Times New Roman"/>
          <w:szCs w:val="24"/>
          <w:lang w:eastAsia="ro-RO"/>
        </w:rPr>
        <w:t xml:space="preserve"> e-mail: </w:t>
      </w:r>
      <w:hyperlink r:id="rId11" w:history="1">
        <w:r w:rsidRPr="00290D5E">
          <w:rPr>
            <w:rStyle w:val="Hyperlink"/>
            <w:rFonts w:ascii="Times New Roman" w:eastAsiaTheme="majorEastAsia" w:hAnsi="Times New Roman"/>
            <w:b/>
            <w:kern w:val="2"/>
            <w:szCs w:val="24"/>
            <w:lang w:val="en" w:eastAsia="hi-IN" w:bidi="hi-IN"/>
          </w:rPr>
          <w:t>secretar</w:t>
        </w:r>
        <w:r w:rsidRPr="00290D5E">
          <w:rPr>
            <w:rStyle w:val="Hyperlink"/>
            <w:rFonts w:ascii="Times New Roman" w:eastAsiaTheme="majorEastAsia" w:hAnsi="Times New Roman"/>
            <w:b/>
            <w:kern w:val="2"/>
            <w:szCs w:val="24"/>
            <w:lang w:eastAsia="hi-IN" w:bidi="hi-IN"/>
          </w:rPr>
          <w:t>@tirgumures.ro</w:t>
        </w:r>
      </w:hyperlink>
      <w:r w:rsidRPr="00290D5E">
        <w:rPr>
          <w:rFonts w:ascii="Times New Roman" w:hAnsi="Times New Roman"/>
          <w:szCs w:val="24"/>
          <w:lang w:eastAsia="ro-RO"/>
        </w:rPr>
        <w:t>.</w:t>
      </w:r>
    </w:p>
    <w:p w:rsidR="00290D5E" w:rsidRPr="00290D5E" w:rsidRDefault="00290D5E" w:rsidP="00290D5E">
      <w:pPr>
        <w:autoSpaceDE w:val="0"/>
        <w:autoSpaceDN w:val="0"/>
        <w:adjustRightInd w:val="0"/>
        <w:ind w:firstLine="1418"/>
        <w:jc w:val="both"/>
        <w:rPr>
          <w:rFonts w:ascii="Times New Roman" w:hAnsi="Times New Roman"/>
          <w:szCs w:val="24"/>
          <w:lang w:eastAsia="ro-RO"/>
        </w:rPr>
      </w:pPr>
    </w:p>
    <w:p w:rsidR="00290D5E" w:rsidRDefault="00290D5E" w:rsidP="00290D5E">
      <w:pPr>
        <w:autoSpaceDE w:val="0"/>
        <w:autoSpaceDN w:val="0"/>
        <w:adjustRightInd w:val="0"/>
        <w:ind w:firstLine="1418"/>
        <w:jc w:val="both"/>
        <w:rPr>
          <w:lang w:eastAsia="ro-RO"/>
        </w:rPr>
      </w:pPr>
    </w:p>
    <w:p w:rsidR="00290D5E" w:rsidRDefault="00290D5E" w:rsidP="00290D5E">
      <w:pPr>
        <w:autoSpaceDE w:val="0"/>
        <w:autoSpaceDN w:val="0"/>
        <w:adjustRightInd w:val="0"/>
        <w:ind w:firstLine="1418"/>
        <w:jc w:val="both"/>
        <w:rPr>
          <w:lang w:eastAsia="ro-RO"/>
        </w:rPr>
      </w:pPr>
    </w:p>
    <w:p w:rsidR="00290D5E" w:rsidRDefault="00290D5E" w:rsidP="00290D5E">
      <w:pPr>
        <w:autoSpaceDE w:val="0"/>
        <w:autoSpaceDN w:val="0"/>
        <w:adjustRightInd w:val="0"/>
        <w:ind w:firstLine="1418"/>
        <w:jc w:val="both"/>
        <w:rPr>
          <w:lang w:eastAsia="ro-RO"/>
        </w:rPr>
      </w:pPr>
    </w:p>
    <w:p w:rsidR="00290D5E" w:rsidRDefault="00290D5E" w:rsidP="00290D5E">
      <w:pPr>
        <w:rPr>
          <w:lang w:eastAsia="en-US"/>
        </w:rPr>
      </w:pPr>
    </w:p>
    <w:p w:rsidR="00290D5E" w:rsidRPr="00290D5E" w:rsidRDefault="00290D5E" w:rsidP="00290D5E">
      <w:pPr>
        <w:spacing w:line="360" w:lineRule="auto"/>
        <w:jc w:val="center"/>
        <w:rPr>
          <w:rFonts w:ascii="Times New Roman" w:hAnsi="Times New Roman"/>
          <w:b/>
          <w:lang w:eastAsia="ar-SA"/>
        </w:rPr>
      </w:pPr>
      <w:proofErr w:type="gramStart"/>
      <w:r w:rsidRPr="00290D5E">
        <w:rPr>
          <w:rFonts w:ascii="Times New Roman" w:hAnsi="Times New Roman"/>
          <w:b/>
          <w:color w:val="040408"/>
          <w:lang w:bidi="he-IL"/>
        </w:rPr>
        <w:t>p</w:t>
      </w:r>
      <w:proofErr w:type="gramEnd"/>
      <w:r w:rsidRPr="00290D5E">
        <w:rPr>
          <w:rFonts w:ascii="Times New Roman" w:hAnsi="Times New Roman"/>
          <w:b/>
          <w:color w:val="040408"/>
          <w:lang w:bidi="he-IL"/>
        </w:rPr>
        <w:t xml:space="preserve">. </w:t>
      </w:r>
      <w:proofErr w:type="spellStart"/>
      <w:r w:rsidRPr="00290D5E">
        <w:rPr>
          <w:rFonts w:ascii="Times New Roman" w:hAnsi="Times New Roman"/>
          <w:b/>
        </w:rPr>
        <w:t>Secretarul</w:t>
      </w:r>
      <w:proofErr w:type="spellEnd"/>
      <w:r w:rsidRPr="00290D5E">
        <w:rPr>
          <w:rFonts w:ascii="Times New Roman" w:hAnsi="Times New Roman"/>
          <w:b/>
        </w:rPr>
        <w:t xml:space="preserve">  </w:t>
      </w:r>
      <w:proofErr w:type="spellStart"/>
      <w:r w:rsidRPr="00290D5E">
        <w:rPr>
          <w:rFonts w:ascii="Times New Roman" w:hAnsi="Times New Roman"/>
          <w:b/>
        </w:rPr>
        <w:t>Municipiului</w:t>
      </w:r>
      <w:proofErr w:type="spellEnd"/>
      <w:r w:rsidRPr="00290D5E">
        <w:rPr>
          <w:rFonts w:ascii="Times New Roman" w:hAnsi="Times New Roman"/>
          <w:b/>
        </w:rPr>
        <w:t xml:space="preserve">  </w:t>
      </w:r>
      <w:proofErr w:type="spellStart"/>
      <w:r w:rsidRPr="00290D5E">
        <w:rPr>
          <w:rFonts w:ascii="Times New Roman" w:hAnsi="Times New Roman"/>
          <w:b/>
        </w:rPr>
        <w:t>Tîrgu</w:t>
      </w:r>
      <w:proofErr w:type="spellEnd"/>
      <w:r w:rsidRPr="00290D5E">
        <w:rPr>
          <w:rFonts w:ascii="Times New Roman" w:hAnsi="Times New Roman"/>
          <w:b/>
        </w:rPr>
        <w:t xml:space="preserve"> </w:t>
      </w:r>
      <w:proofErr w:type="spellStart"/>
      <w:r w:rsidRPr="00290D5E">
        <w:rPr>
          <w:rFonts w:ascii="Times New Roman" w:hAnsi="Times New Roman"/>
          <w:b/>
        </w:rPr>
        <w:t>Mureş</w:t>
      </w:r>
      <w:proofErr w:type="spellEnd"/>
      <w:r w:rsidRPr="00290D5E">
        <w:rPr>
          <w:rFonts w:ascii="Times New Roman" w:hAnsi="Times New Roman"/>
          <w:b/>
        </w:rPr>
        <w:t>,</w:t>
      </w:r>
    </w:p>
    <w:p w:rsidR="00290D5E" w:rsidRPr="00290D5E" w:rsidRDefault="00290D5E" w:rsidP="00290D5E">
      <w:pPr>
        <w:spacing w:line="360" w:lineRule="auto"/>
        <w:jc w:val="center"/>
        <w:rPr>
          <w:rFonts w:ascii="Times New Roman" w:hAnsi="Times New Roman"/>
          <w:b/>
        </w:rPr>
      </w:pPr>
      <w:r w:rsidRPr="00290D5E">
        <w:rPr>
          <w:rFonts w:ascii="Times New Roman" w:hAnsi="Times New Roman"/>
          <w:b/>
        </w:rPr>
        <w:t xml:space="preserve">Director </w:t>
      </w:r>
      <w:proofErr w:type="spellStart"/>
      <w:proofErr w:type="gramStart"/>
      <w:r w:rsidRPr="00290D5E">
        <w:rPr>
          <w:rFonts w:ascii="Times New Roman" w:hAnsi="Times New Roman"/>
          <w:b/>
        </w:rPr>
        <w:t>executiv</w:t>
      </w:r>
      <w:proofErr w:type="spellEnd"/>
      <w:proofErr w:type="gramEnd"/>
      <w:r w:rsidRPr="00290D5E">
        <w:rPr>
          <w:rFonts w:ascii="Times New Roman" w:hAnsi="Times New Roman"/>
          <w:b/>
        </w:rPr>
        <w:t xml:space="preserve"> D.J.C.A.A.P.L.</w:t>
      </w:r>
    </w:p>
    <w:p w:rsidR="00290D5E" w:rsidRPr="00290D5E" w:rsidRDefault="00290D5E" w:rsidP="00290D5E">
      <w:pPr>
        <w:spacing w:line="360" w:lineRule="auto"/>
        <w:jc w:val="center"/>
        <w:rPr>
          <w:rFonts w:ascii="Times New Roman" w:hAnsi="Times New Roman"/>
          <w:b/>
        </w:rPr>
      </w:pPr>
      <w:proofErr w:type="spellStart"/>
      <w:r w:rsidRPr="00290D5E">
        <w:rPr>
          <w:rFonts w:ascii="Times New Roman" w:hAnsi="Times New Roman"/>
          <w:b/>
        </w:rPr>
        <w:t>Cătană</w:t>
      </w:r>
      <w:proofErr w:type="spellEnd"/>
      <w:r w:rsidRPr="00290D5E">
        <w:rPr>
          <w:rFonts w:ascii="Times New Roman" w:hAnsi="Times New Roman"/>
          <w:b/>
        </w:rPr>
        <w:t xml:space="preserve"> </w:t>
      </w:r>
      <w:proofErr w:type="spellStart"/>
      <w:r w:rsidRPr="00290D5E">
        <w:rPr>
          <w:rFonts w:ascii="Times New Roman" w:hAnsi="Times New Roman"/>
          <w:b/>
        </w:rPr>
        <w:t>Dianora</w:t>
      </w:r>
      <w:proofErr w:type="spellEnd"/>
      <w:r w:rsidRPr="00290D5E">
        <w:rPr>
          <w:rFonts w:ascii="Times New Roman" w:hAnsi="Times New Roman"/>
          <w:b/>
        </w:rPr>
        <w:t>-Monica</w:t>
      </w:r>
    </w:p>
    <w:p w:rsidR="00290D5E" w:rsidRPr="00290D5E" w:rsidRDefault="00290D5E" w:rsidP="00290D5E">
      <w:pPr>
        <w:autoSpaceDE w:val="0"/>
        <w:autoSpaceDN w:val="0"/>
        <w:adjustRightInd w:val="0"/>
        <w:ind w:firstLine="1418"/>
        <w:jc w:val="both"/>
        <w:rPr>
          <w:rFonts w:ascii="Times New Roman" w:eastAsia="Calibri" w:hAnsi="Times New Roman"/>
          <w:b/>
        </w:rPr>
      </w:pPr>
    </w:p>
    <w:p w:rsidR="00290D5E" w:rsidRDefault="00290D5E" w:rsidP="00290D5E">
      <w:pPr>
        <w:ind w:right="288"/>
        <w:rPr>
          <w:b/>
          <w:lang w:val="ro-RO"/>
        </w:rPr>
      </w:pPr>
    </w:p>
    <w:p w:rsidR="00290D5E" w:rsidRDefault="00290D5E" w:rsidP="00326A7D">
      <w:pPr>
        <w:rPr>
          <w:rFonts w:ascii="Times New Roman" w:hAnsi="Times New Roman"/>
          <w:b/>
          <w:lang w:val="ro-RO"/>
        </w:rPr>
      </w:pPr>
    </w:p>
    <w:p w:rsidR="00290D5E" w:rsidRDefault="00290D5E" w:rsidP="00326A7D">
      <w:pPr>
        <w:rPr>
          <w:rFonts w:ascii="Times New Roman" w:hAnsi="Times New Roman"/>
          <w:b/>
          <w:lang w:val="ro-RO"/>
        </w:rPr>
      </w:pPr>
    </w:p>
    <w:p w:rsidR="00290D5E" w:rsidRDefault="00290D5E" w:rsidP="00326A7D">
      <w:pPr>
        <w:rPr>
          <w:rFonts w:ascii="Times New Roman" w:hAnsi="Times New Roman"/>
          <w:b/>
          <w:lang w:val="ro-RO"/>
        </w:rPr>
      </w:pPr>
    </w:p>
    <w:p w:rsidR="00290D5E" w:rsidRDefault="00290D5E" w:rsidP="00326A7D">
      <w:pPr>
        <w:rPr>
          <w:rFonts w:ascii="Times New Roman" w:hAnsi="Times New Roman"/>
          <w:b/>
          <w:lang w:val="ro-RO"/>
        </w:rPr>
      </w:pPr>
    </w:p>
    <w:p w:rsidR="00290D5E" w:rsidRDefault="00290D5E" w:rsidP="00326A7D">
      <w:pPr>
        <w:rPr>
          <w:rFonts w:ascii="Times New Roman" w:hAnsi="Times New Roman"/>
          <w:b/>
          <w:lang w:val="ro-RO"/>
        </w:rPr>
      </w:pPr>
    </w:p>
    <w:p w:rsidR="00290D5E" w:rsidRDefault="00290D5E" w:rsidP="00326A7D">
      <w:pPr>
        <w:rPr>
          <w:rFonts w:ascii="Times New Roman" w:hAnsi="Times New Roman"/>
          <w:b/>
          <w:lang w:val="ro-RO"/>
        </w:rPr>
      </w:pPr>
    </w:p>
    <w:p w:rsidR="00290D5E" w:rsidRDefault="00290D5E" w:rsidP="00326A7D">
      <w:pPr>
        <w:rPr>
          <w:rFonts w:ascii="Times New Roman" w:hAnsi="Times New Roman"/>
          <w:b/>
          <w:lang w:val="ro-RO"/>
        </w:rPr>
      </w:pPr>
    </w:p>
    <w:p w:rsidR="00290D5E" w:rsidRDefault="00290D5E" w:rsidP="00326A7D">
      <w:pPr>
        <w:rPr>
          <w:rFonts w:ascii="Times New Roman" w:hAnsi="Times New Roman"/>
          <w:b/>
          <w:lang w:val="ro-RO"/>
        </w:rPr>
      </w:pPr>
    </w:p>
    <w:p w:rsidR="00290D5E" w:rsidRDefault="00290D5E" w:rsidP="00326A7D">
      <w:pPr>
        <w:rPr>
          <w:rFonts w:ascii="Times New Roman" w:hAnsi="Times New Roman"/>
          <w:b/>
          <w:lang w:val="ro-RO"/>
        </w:rPr>
      </w:pPr>
    </w:p>
    <w:p w:rsidR="00290D5E" w:rsidRDefault="00290D5E" w:rsidP="00326A7D">
      <w:pPr>
        <w:rPr>
          <w:rFonts w:ascii="Times New Roman" w:hAnsi="Times New Roman"/>
          <w:b/>
          <w:lang w:val="ro-RO"/>
        </w:rPr>
      </w:pPr>
    </w:p>
    <w:p w:rsidR="00290D5E" w:rsidRDefault="00290D5E" w:rsidP="00326A7D">
      <w:pPr>
        <w:rPr>
          <w:rFonts w:ascii="Times New Roman" w:hAnsi="Times New Roman"/>
          <w:b/>
          <w:lang w:val="ro-RO"/>
        </w:rPr>
      </w:pPr>
    </w:p>
    <w:p w:rsidR="00290D5E" w:rsidRDefault="00290D5E" w:rsidP="00326A7D">
      <w:pPr>
        <w:rPr>
          <w:rFonts w:ascii="Times New Roman" w:hAnsi="Times New Roman"/>
          <w:b/>
          <w:lang w:val="ro-RO"/>
        </w:rPr>
      </w:pPr>
    </w:p>
    <w:p w:rsidR="00290D5E" w:rsidRDefault="00290D5E" w:rsidP="00326A7D">
      <w:pPr>
        <w:rPr>
          <w:rFonts w:ascii="Times New Roman" w:hAnsi="Times New Roman"/>
          <w:b/>
          <w:lang w:val="ro-RO"/>
        </w:rPr>
      </w:pPr>
    </w:p>
    <w:p w:rsidR="00326A7D" w:rsidRPr="002D2E4C" w:rsidRDefault="00326A7D" w:rsidP="00326A7D">
      <w:pPr>
        <w:rPr>
          <w:rFonts w:ascii="Times New Roman" w:hAnsi="Times New Roman"/>
          <w:b/>
          <w:lang w:val="ro-RO"/>
        </w:rPr>
      </w:pPr>
      <w:r w:rsidRPr="002D2E4C">
        <w:rPr>
          <w:rFonts w:ascii="Times New Roman" w:hAnsi="Times New Roman"/>
          <w:b/>
          <w:lang w:val="ro-RO"/>
        </w:rPr>
        <w:lastRenderedPageBreak/>
        <w:t>ROMÂNIA                                                                                                APROBAT</w:t>
      </w:r>
    </w:p>
    <w:p w:rsidR="00326A7D" w:rsidRPr="002D2E4C" w:rsidRDefault="00326A7D" w:rsidP="00326A7D">
      <w:pPr>
        <w:rPr>
          <w:rFonts w:ascii="Times New Roman" w:hAnsi="Times New Roman"/>
          <w:b/>
          <w:lang w:val="ro-RO"/>
        </w:rPr>
      </w:pPr>
      <w:r w:rsidRPr="002D2E4C">
        <w:rPr>
          <w:rFonts w:ascii="Times New Roman" w:hAnsi="Times New Roman"/>
          <w:b/>
          <w:lang w:val="ro-RO"/>
        </w:rPr>
        <w:t>JUDEŢUL MUREŞ                                                                                   PRIMAR,</w:t>
      </w:r>
    </w:p>
    <w:p w:rsidR="00326A7D" w:rsidRPr="002D2E4C" w:rsidRDefault="00326A7D" w:rsidP="00326A7D">
      <w:pPr>
        <w:rPr>
          <w:rFonts w:ascii="Times New Roman" w:hAnsi="Times New Roman"/>
          <w:b/>
          <w:lang w:val="ro-RO"/>
        </w:rPr>
      </w:pPr>
      <w:r w:rsidRPr="002D2E4C">
        <w:rPr>
          <w:rFonts w:ascii="Times New Roman" w:hAnsi="Times New Roman"/>
          <w:b/>
          <w:lang w:val="ro-RO"/>
        </w:rPr>
        <w:t>MUNICIPIUL TÎRGU MUREŞ                                                           dr. Dorin Florea</w:t>
      </w:r>
    </w:p>
    <w:p w:rsidR="00326A7D" w:rsidRPr="002D2E4C" w:rsidRDefault="00326A7D" w:rsidP="00326A7D">
      <w:pPr>
        <w:rPr>
          <w:rFonts w:ascii="Times New Roman" w:hAnsi="Times New Roman"/>
          <w:b/>
          <w:lang w:val="ro-RO"/>
        </w:rPr>
      </w:pPr>
      <w:r w:rsidRPr="002D2E4C">
        <w:rPr>
          <w:rFonts w:ascii="Times New Roman" w:hAnsi="Times New Roman"/>
          <w:b/>
          <w:lang w:val="ro-RO"/>
        </w:rPr>
        <w:t>DIRECŢIA IMPOZITE ȘI TAXE LOCALE</w:t>
      </w:r>
    </w:p>
    <w:p w:rsidR="00326A7D" w:rsidRPr="002D2E4C" w:rsidRDefault="00326A7D" w:rsidP="00326A7D">
      <w:pPr>
        <w:rPr>
          <w:rFonts w:ascii="Times New Roman" w:hAnsi="Times New Roman"/>
          <w:b/>
          <w:lang w:val="ro-RO"/>
        </w:rPr>
      </w:pPr>
      <w:r w:rsidRPr="002D2E4C">
        <w:rPr>
          <w:rFonts w:ascii="Times New Roman" w:hAnsi="Times New Roman"/>
          <w:b/>
          <w:lang w:val="ro-RO"/>
        </w:rPr>
        <w:t xml:space="preserve">Nr. </w:t>
      </w:r>
      <w:r w:rsidRPr="002D2E4C">
        <w:rPr>
          <w:rFonts w:ascii="Times New Roman" w:hAnsi="Times New Roman"/>
          <w:b/>
          <w:u w:val="single"/>
          <w:lang w:val="ro-RO"/>
        </w:rPr>
        <w:t>____________</w:t>
      </w:r>
      <w:r w:rsidRPr="002D2E4C">
        <w:rPr>
          <w:rFonts w:ascii="Times New Roman" w:hAnsi="Times New Roman"/>
          <w:b/>
          <w:lang w:val="ro-RO"/>
        </w:rPr>
        <w:t xml:space="preserve"> din  </w:t>
      </w:r>
      <w:r w:rsidRPr="002D2E4C">
        <w:rPr>
          <w:rFonts w:ascii="Times New Roman" w:hAnsi="Times New Roman"/>
          <w:b/>
          <w:u w:val="single"/>
          <w:lang w:val="ro-RO"/>
        </w:rPr>
        <w:t>_____________</w:t>
      </w:r>
    </w:p>
    <w:p w:rsidR="00326A7D" w:rsidRPr="002D2E4C" w:rsidRDefault="00326A7D" w:rsidP="00326A7D">
      <w:pPr>
        <w:spacing w:line="276" w:lineRule="auto"/>
        <w:jc w:val="both"/>
        <w:rPr>
          <w:sz w:val="26"/>
          <w:szCs w:val="26"/>
          <w:lang w:val="ro-RO"/>
        </w:rPr>
      </w:pPr>
    </w:p>
    <w:p w:rsidR="00326A7D" w:rsidRDefault="00326A7D" w:rsidP="00326A7D">
      <w:pPr>
        <w:spacing w:line="276" w:lineRule="auto"/>
        <w:jc w:val="both"/>
        <w:rPr>
          <w:sz w:val="26"/>
          <w:szCs w:val="26"/>
          <w:lang w:val="ro-RO"/>
        </w:rPr>
      </w:pPr>
    </w:p>
    <w:p w:rsidR="00934585" w:rsidRPr="002D2E4C" w:rsidRDefault="00934585" w:rsidP="00326A7D">
      <w:pPr>
        <w:spacing w:line="276" w:lineRule="auto"/>
        <w:jc w:val="both"/>
        <w:rPr>
          <w:sz w:val="26"/>
          <w:szCs w:val="26"/>
          <w:lang w:val="ro-RO"/>
        </w:rPr>
      </w:pPr>
    </w:p>
    <w:p w:rsidR="00326A7D" w:rsidRPr="002D2E4C" w:rsidRDefault="00326A7D" w:rsidP="00326A7D">
      <w:pPr>
        <w:spacing w:line="276" w:lineRule="auto"/>
        <w:jc w:val="both"/>
        <w:rPr>
          <w:sz w:val="26"/>
          <w:szCs w:val="26"/>
          <w:lang w:val="ro-RO"/>
        </w:rPr>
      </w:pPr>
    </w:p>
    <w:p w:rsidR="00326A7D" w:rsidRPr="002D2E4C" w:rsidRDefault="00326A7D" w:rsidP="00326A7D">
      <w:pPr>
        <w:spacing w:line="276" w:lineRule="auto"/>
        <w:jc w:val="center"/>
        <w:rPr>
          <w:rFonts w:ascii="Times New Roman" w:hAnsi="Times New Roman"/>
          <w:b/>
          <w:sz w:val="26"/>
          <w:szCs w:val="26"/>
          <w:lang w:val="ro-RO"/>
        </w:rPr>
      </w:pPr>
      <w:r w:rsidRPr="002D2E4C">
        <w:rPr>
          <w:rFonts w:ascii="Times New Roman" w:hAnsi="Times New Roman"/>
          <w:b/>
          <w:sz w:val="26"/>
          <w:szCs w:val="26"/>
          <w:lang w:val="ro-RO"/>
        </w:rPr>
        <w:t>EXPUNERE DE MOTIVE</w:t>
      </w:r>
    </w:p>
    <w:p w:rsidR="00326A7D" w:rsidRPr="002D2E4C" w:rsidRDefault="00326A7D" w:rsidP="00326A7D">
      <w:pPr>
        <w:jc w:val="center"/>
        <w:rPr>
          <w:rFonts w:ascii="Times New Roman" w:hAnsi="Times New Roman"/>
          <w:szCs w:val="24"/>
          <w:lang w:val="ro-RO"/>
        </w:rPr>
      </w:pPr>
      <w:r w:rsidRPr="002D2E4C">
        <w:rPr>
          <w:rFonts w:ascii="Times New Roman" w:hAnsi="Times New Roman"/>
          <w:szCs w:val="24"/>
          <w:lang w:val="ro-RO"/>
        </w:rPr>
        <w:t xml:space="preserve">privind aprobarea  criteriilor </w:t>
      </w:r>
      <w:r>
        <w:rPr>
          <w:rFonts w:ascii="Times New Roman" w:hAnsi="Times New Roman"/>
          <w:szCs w:val="24"/>
          <w:lang w:val="ro-RO"/>
        </w:rPr>
        <w:t xml:space="preserve">de </w:t>
      </w:r>
      <w:r w:rsidRPr="00326A7D">
        <w:rPr>
          <w:rFonts w:ascii="Times New Roman" w:hAnsi="Times New Roman"/>
          <w:lang w:val="ro-RO"/>
        </w:rPr>
        <w:t>încadrare</w:t>
      </w:r>
      <w:r w:rsidR="00F95218">
        <w:rPr>
          <w:rFonts w:ascii="Times New Roman" w:hAnsi="Times New Roman"/>
          <w:lang w:val="ro-RO"/>
        </w:rPr>
        <w:t xml:space="preserve"> </w:t>
      </w:r>
      <w:r w:rsidR="00F95218" w:rsidRPr="00326A7D">
        <w:rPr>
          <w:rFonts w:ascii="Times New Roman" w:hAnsi="Times New Roman"/>
          <w:lang w:val="ro-RO"/>
        </w:rPr>
        <w:t>în categoria clădirilor neîngrijite</w:t>
      </w:r>
      <w:r w:rsidR="00934585">
        <w:rPr>
          <w:rFonts w:ascii="Times New Roman" w:hAnsi="Times New Roman"/>
          <w:lang w:val="ro-RO"/>
        </w:rPr>
        <w:t>,</w:t>
      </w:r>
      <w:r w:rsidRPr="00326A7D">
        <w:rPr>
          <w:rFonts w:ascii="Times New Roman" w:hAnsi="Times New Roman"/>
          <w:lang w:val="ro-RO"/>
        </w:rPr>
        <w:t xml:space="preserve"> a clădirilor situate în intravilanul municipiului </w:t>
      </w:r>
      <w:proofErr w:type="spellStart"/>
      <w:r w:rsidRPr="00326A7D">
        <w:rPr>
          <w:rFonts w:ascii="Times New Roman" w:hAnsi="Times New Roman"/>
          <w:lang w:val="ro-RO"/>
        </w:rPr>
        <w:t>Tîrgu</w:t>
      </w:r>
      <w:r>
        <w:rPr>
          <w:rFonts w:ascii="Times New Roman" w:hAnsi="Times New Roman"/>
          <w:lang w:val="ro-RO"/>
        </w:rPr>
        <w:t>-</w:t>
      </w:r>
      <w:r w:rsidRPr="00326A7D">
        <w:rPr>
          <w:rFonts w:ascii="Times New Roman" w:hAnsi="Times New Roman"/>
          <w:lang w:val="ro-RO"/>
        </w:rPr>
        <w:t>Mureş</w:t>
      </w:r>
      <w:proofErr w:type="spellEnd"/>
      <w:r w:rsidR="00934585">
        <w:rPr>
          <w:rFonts w:ascii="Times New Roman" w:hAnsi="Times New Roman"/>
          <w:lang w:val="ro-RO"/>
        </w:rPr>
        <w:t>,</w:t>
      </w:r>
      <w:r w:rsidRPr="00326A7D">
        <w:rPr>
          <w:rFonts w:ascii="Times New Roman" w:hAnsi="Times New Roman"/>
          <w:lang w:val="ro-RO"/>
        </w:rPr>
        <w:t xml:space="preserve"> </w:t>
      </w:r>
      <w:r w:rsidRPr="002D2E4C">
        <w:rPr>
          <w:rFonts w:ascii="Times New Roman" w:hAnsi="Times New Roman"/>
          <w:szCs w:val="24"/>
          <w:lang w:val="ro-RO"/>
        </w:rPr>
        <w:t>pentru care se va aplica impozitul majorat</w:t>
      </w:r>
    </w:p>
    <w:p w:rsidR="00326A7D" w:rsidRDefault="00326A7D" w:rsidP="00326A7D">
      <w:pPr>
        <w:jc w:val="both"/>
        <w:rPr>
          <w:rFonts w:ascii="Times New Roman" w:hAnsi="Times New Roman"/>
          <w:sz w:val="26"/>
          <w:szCs w:val="26"/>
          <w:lang w:val="ro-RO"/>
        </w:rPr>
      </w:pPr>
    </w:p>
    <w:p w:rsidR="002B1A35" w:rsidRDefault="002B1A35" w:rsidP="00326A7D">
      <w:pPr>
        <w:jc w:val="both"/>
        <w:rPr>
          <w:rFonts w:ascii="Times New Roman" w:hAnsi="Times New Roman"/>
          <w:sz w:val="26"/>
          <w:szCs w:val="26"/>
          <w:lang w:val="ro-RO"/>
        </w:rPr>
      </w:pPr>
    </w:p>
    <w:p w:rsidR="002B1A35" w:rsidRPr="002D2E4C" w:rsidRDefault="002B1A35" w:rsidP="00326A7D">
      <w:pPr>
        <w:jc w:val="both"/>
        <w:rPr>
          <w:rFonts w:ascii="Times New Roman" w:hAnsi="Times New Roman"/>
          <w:sz w:val="26"/>
          <w:szCs w:val="26"/>
          <w:lang w:val="ro-RO"/>
        </w:rPr>
      </w:pPr>
    </w:p>
    <w:p w:rsidR="00326A7D" w:rsidRDefault="00124873" w:rsidP="00326A7D">
      <w:pPr>
        <w:ind w:firstLine="708"/>
        <w:jc w:val="both"/>
        <w:rPr>
          <w:rFonts w:ascii="Times New Roman" w:hAnsi="Times New Roman"/>
          <w:szCs w:val="24"/>
          <w:lang w:val="ro-RO"/>
        </w:rPr>
      </w:pPr>
      <w:r>
        <w:rPr>
          <w:rFonts w:ascii="Times New Roman" w:hAnsi="Times New Roman"/>
          <w:szCs w:val="24"/>
          <w:lang w:val="ro-RO"/>
        </w:rPr>
        <w:t>Potrivit</w:t>
      </w:r>
      <w:r w:rsidR="00326A7D" w:rsidRPr="002D2E4C">
        <w:rPr>
          <w:rFonts w:ascii="Times New Roman" w:hAnsi="Times New Roman"/>
          <w:szCs w:val="24"/>
          <w:lang w:val="ro-RO"/>
        </w:rPr>
        <w:t xml:space="preserve"> prevederil</w:t>
      </w:r>
      <w:r>
        <w:rPr>
          <w:rFonts w:ascii="Times New Roman" w:hAnsi="Times New Roman"/>
          <w:szCs w:val="24"/>
          <w:lang w:val="ro-RO"/>
        </w:rPr>
        <w:t>or</w:t>
      </w:r>
      <w:r w:rsidR="00326A7D" w:rsidRPr="002D2E4C">
        <w:rPr>
          <w:rFonts w:ascii="Times New Roman" w:hAnsi="Times New Roman"/>
          <w:szCs w:val="24"/>
          <w:lang w:val="ro-RO"/>
        </w:rPr>
        <w:t xml:space="preserve"> art. 489 alin. 5-8  din Legea nr. 227/2015, privind Codul fiscal și a pct. 168 din HG 1/2016 pentru aprobarea Normelor metodologice de aplicare a Legii nr. 227/2015 privind Codul fiscal, Consiliile locale pot majora impozitele pe clădiri cu până la 500% pentru clădirile neîngrijite, situate în intravilanul localității, în baza unor criterii de încadrare adoptate prin hotărâre a Consiliului Local</w:t>
      </w:r>
      <w:r w:rsidR="00934585">
        <w:rPr>
          <w:rFonts w:ascii="Times New Roman" w:hAnsi="Times New Roman"/>
          <w:szCs w:val="24"/>
          <w:lang w:val="ro-RO"/>
        </w:rPr>
        <w:t>.</w:t>
      </w:r>
      <w:r w:rsidR="00326A7D" w:rsidRPr="002D2E4C">
        <w:rPr>
          <w:rFonts w:ascii="Times New Roman" w:hAnsi="Times New Roman"/>
          <w:szCs w:val="24"/>
          <w:lang w:val="ro-RO"/>
        </w:rPr>
        <w:t xml:space="preserve"> </w:t>
      </w:r>
      <w:r w:rsidR="00934585">
        <w:rPr>
          <w:rFonts w:ascii="Times New Roman" w:hAnsi="Times New Roman"/>
          <w:szCs w:val="24"/>
          <w:lang w:val="ro-RO"/>
        </w:rPr>
        <w:t>Ț</w:t>
      </w:r>
      <w:r w:rsidR="00326A7D" w:rsidRPr="002D2E4C">
        <w:rPr>
          <w:rFonts w:ascii="Times New Roman" w:hAnsi="Times New Roman"/>
          <w:szCs w:val="24"/>
          <w:lang w:val="ro-RO"/>
        </w:rPr>
        <w:t xml:space="preserve">inând cont de faptul că, prin HCL nr. 103/26.04.2018, privind impozitele și taxele locale pe anul 2019, conform art. 7, s-a aprobat majorarea impozitului pe clădiri cu până la 500% pentru clădirile neîngrijite, se impune cu necesitate aprobarea  criteriilor </w:t>
      </w:r>
      <w:r w:rsidR="00326A7D">
        <w:rPr>
          <w:rFonts w:ascii="Times New Roman" w:hAnsi="Times New Roman"/>
          <w:szCs w:val="24"/>
          <w:lang w:val="ro-RO"/>
        </w:rPr>
        <w:t xml:space="preserve">de </w:t>
      </w:r>
      <w:r w:rsidR="00326A7D" w:rsidRPr="00326A7D">
        <w:rPr>
          <w:rFonts w:ascii="Times New Roman" w:hAnsi="Times New Roman"/>
          <w:lang w:val="ro-RO"/>
        </w:rPr>
        <w:t xml:space="preserve">încadrare </w:t>
      </w:r>
      <w:r w:rsidR="00934585" w:rsidRPr="00326A7D">
        <w:rPr>
          <w:rFonts w:ascii="Times New Roman" w:hAnsi="Times New Roman"/>
          <w:lang w:val="ro-RO"/>
        </w:rPr>
        <w:t>în categoria clădirilor neîngrijite</w:t>
      </w:r>
      <w:r w:rsidR="00934585">
        <w:rPr>
          <w:rFonts w:ascii="Times New Roman" w:hAnsi="Times New Roman"/>
          <w:lang w:val="ro-RO"/>
        </w:rPr>
        <w:t>,</w:t>
      </w:r>
      <w:r w:rsidR="00934585" w:rsidRPr="00326A7D">
        <w:rPr>
          <w:rFonts w:ascii="Times New Roman" w:hAnsi="Times New Roman"/>
          <w:lang w:val="ro-RO"/>
        </w:rPr>
        <w:t xml:space="preserve"> a clădirilor situate în intravilanul municipiului </w:t>
      </w:r>
      <w:proofErr w:type="spellStart"/>
      <w:r w:rsidR="00934585" w:rsidRPr="00326A7D">
        <w:rPr>
          <w:rFonts w:ascii="Times New Roman" w:hAnsi="Times New Roman"/>
          <w:lang w:val="ro-RO"/>
        </w:rPr>
        <w:t>Tîrgu</w:t>
      </w:r>
      <w:proofErr w:type="spellEnd"/>
      <w:r w:rsidR="00747EEA">
        <w:rPr>
          <w:rFonts w:ascii="Times New Roman" w:hAnsi="Times New Roman"/>
          <w:lang w:val="ro-RO"/>
        </w:rPr>
        <w:t xml:space="preserve"> </w:t>
      </w:r>
      <w:r w:rsidR="00934585" w:rsidRPr="00326A7D">
        <w:rPr>
          <w:rFonts w:ascii="Times New Roman" w:hAnsi="Times New Roman"/>
          <w:lang w:val="ro-RO"/>
        </w:rPr>
        <w:t>Mureş</w:t>
      </w:r>
      <w:r w:rsidR="00934585">
        <w:rPr>
          <w:rFonts w:ascii="Times New Roman" w:hAnsi="Times New Roman"/>
          <w:lang w:val="ro-RO"/>
        </w:rPr>
        <w:t>,</w:t>
      </w:r>
      <w:r w:rsidR="00934585" w:rsidRPr="00326A7D">
        <w:rPr>
          <w:rFonts w:ascii="Times New Roman" w:hAnsi="Times New Roman"/>
          <w:lang w:val="ro-RO"/>
        </w:rPr>
        <w:t xml:space="preserve"> </w:t>
      </w:r>
      <w:r w:rsidR="00326A7D" w:rsidRPr="002D2E4C">
        <w:rPr>
          <w:rFonts w:ascii="Times New Roman" w:hAnsi="Times New Roman"/>
          <w:szCs w:val="24"/>
          <w:lang w:val="ro-RO"/>
        </w:rPr>
        <w:t>pentru care se va aplica impozitul majorat.</w:t>
      </w:r>
    </w:p>
    <w:p w:rsidR="00326A7D" w:rsidRDefault="00326A7D" w:rsidP="00326A7D">
      <w:pPr>
        <w:ind w:firstLine="708"/>
        <w:jc w:val="both"/>
        <w:rPr>
          <w:rFonts w:ascii="Times New Roman" w:eastAsiaTheme="minorHAnsi" w:hAnsi="Times New Roman"/>
          <w:szCs w:val="24"/>
          <w:lang w:val="ro-RO" w:eastAsia="en-US"/>
        </w:rPr>
      </w:pPr>
      <w:r w:rsidRPr="00326A7D">
        <w:rPr>
          <w:rFonts w:ascii="Times New Roman" w:eastAsiaTheme="minorHAnsi" w:hAnsi="Times New Roman"/>
          <w:szCs w:val="24"/>
          <w:lang w:val="ro-RO" w:eastAsia="en-US"/>
        </w:rPr>
        <w:t xml:space="preserve">La stabilirea criteriilor se </w:t>
      </w:r>
      <w:r w:rsidR="0017395A">
        <w:rPr>
          <w:rFonts w:ascii="Times New Roman" w:eastAsiaTheme="minorHAnsi" w:hAnsi="Times New Roman"/>
          <w:szCs w:val="24"/>
          <w:lang w:val="ro-RO" w:eastAsia="en-US"/>
        </w:rPr>
        <w:t>are în vedere</w:t>
      </w:r>
      <w:r w:rsidRPr="00326A7D">
        <w:rPr>
          <w:rFonts w:ascii="Times New Roman" w:eastAsiaTheme="minorHAnsi" w:hAnsi="Times New Roman"/>
          <w:szCs w:val="24"/>
          <w:lang w:val="ro-RO" w:eastAsia="en-US"/>
        </w:rPr>
        <w:t xml:space="preserve">  starea de degradare sau de paragină a </w:t>
      </w:r>
      <w:r w:rsidR="0017395A">
        <w:rPr>
          <w:rFonts w:ascii="Times New Roman" w:eastAsiaTheme="minorHAnsi" w:hAnsi="Times New Roman"/>
          <w:szCs w:val="24"/>
          <w:lang w:val="ro-RO" w:eastAsia="en-US"/>
        </w:rPr>
        <w:t xml:space="preserve">diferitelor componente ale </w:t>
      </w:r>
      <w:r w:rsidRPr="00326A7D">
        <w:rPr>
          <w:rFonts w:ascii="Times New Roman" w:eastAsiaTheme="minorHAnsi" w:hAnsi="Times New Roman"/>
          <w:szCs w:val="24"/>
          <w:lang w:val="ro-RO" w:eastAsia="en-US"/>
        </w:rPr>
        <w:t>clădirii,</w:t>
      </w:r>
      <w:r w:rsidR="0017395A">
        <w:rPr>
          <w:rFonts w:ascii="Times New Roman" w:eastAsiaTheme="minorHAnsi" w:hAnsi="Times New Roman"/>
          <w:szCs w:val="24"/>
          <w:lang w:val="ro-RO" w:eastAsia="en-US"/>
        </w:rPr>
        <w:t xml:space="preserve"> respectiv</w:t>
      </w:r>
      <w:r w:rsidRPr="00326A7D">
        <w:rPr>
          <w:rFonts w:ascii="Times New Roman" w:eastAsiaTheme="minorHAnsi" w:hAnsi="Times New Roman"/>
          <w:szCs w:val="24"/>
          <w:lang w:val="ro-RO" w:eastAsia="en-US"/>
        </w:rPr>
        <w:t xml:space="preserve"> starea acoperișului, fațadelor  și a elementelor structurale vizibile din</w:t>
      </w:r>
      <w:r>
        <w:rPr>
          <w:rFonts w:ascii="Times New Roman" w:eastAsiaTheme="minorHAnsi" w:hAnsi="Times New Roman"/>
          <w:szCs w:val="24"/>
          <w:lang w:val="ro-RO" w:eastAsia="en-US"/>
        </w:rPr>
        <w:t xml:space="preserve"> </w:t>
      </w:r>
      <w:r w:rsidRPr="00326A7D">
        <w:rPr>
          <w:rFonts w:ascii="Times New Roman" w:eastAsiaTheme="minorHAnsi" w:hAnsi="Times New Roman"/>
          <w:szCs w:val="24"/>
          <w:lang w:val="ro-RO" w:eastAsia="en-US"/>
        </w:rPr>
        <w:t>exterior.</w:t>
      </w:r>
    </w:p>
    <w:p w:rsidR="00326A7D" w:rsidRDefault="00326A7D" w:rsidP="00326A7D">
      <w:pPr>
        <w:ind w:firstLine="708"/>
        <w:jc w:val="both"/>
        <w:rPr>
          <w:rFonts w:ascii="Times New Roman" w:eastAsiaTheme="minorHAnsi" w:hAnsi="Times New Roman"/>
          <w:szCs w:val="24"/>
          <w:lang w:val="ro-RO" w:eastAsia="en-US"/>
        </w:rPr>
      </w:pPr>
      <w:r>
        <w:rPr>
          <w:rFonts w:ascii="Times New Roman" w:eastAsiaTheme="minorHAnsi" w:hAnsi="Times New Roman"/>
          <w:szCs w:val="24"/>
          <w:lang w:val="ro-RO" w:eastAsia="en-US"/>
        </w:rPr>
        <w:t>Stările de degradare vor fi clasificate în patru categorii, respectiv degradări minore</w:t>
      </w:r>
      <w:r w:rsidR="009B5B12">
        <w:rPr>
          <w:rFonts w:ascii="Times New Roman" w:eastAsiaTheme="minorHAnsi" w:hAnsi="Times New Roman"/>
          <w:szCs w:val="24"/>
          <w:lang w:val="ro-RO" w:eastAsia="en-US"/>
        </w:rPr>
        <w:t>, degradări medii , degradări majore și respectiv fără degradări.</w:t>
      </w:r>
    </w:p>
    <w:p w:rsidR="00934585" w:rsidRDefault="00934585" w:rsidP="00326A7D">
      <w:pPr>
        <w:ind w:firstLine="708"/>
        <w:jc w:val="both"/>
        <w:rPr>
          <w:rFonts w:ascii="Times New Roman" w:eastAsiaTheme="minorHAnsi" w:hAnsi="Times New Roman"/>
          <w:szCs w:val="24"/>
          <w:lang w:val="ro-RO" w:eastAsia="en-US"/>
        </w:rPr>
      </w:pPr>
    </w:p>
    <w:p w:rsidR="009B5B12" w:rsidRDefault="009B5B12" w:rsidP="009B5B12">
      <w:pPr>
        <w:ind w:left="360"/>
        <w:rPr>
          <w:rFonts w:ascii="Times New Roman" w:hAnsi="Times New Roman"/>
          <w:b/>
          <w:lang w:val="ro-RO"/>
        </w:rPr>
      </w:pPr>
      <w:r w:rsidRPr="009B5B12">
        <w:rPr>
          <w:rFonts w:ascii="Times New Roman" w:hAnsi="Times New Roman"/>
          <w:b/>
          <w:lang w:val="ro-RO"/>
        </w:rPr>
        <w:t>Definiția generală a categoriilor de degradări</w:t>
      </w:r>
      <w:r>
        <w:rPr>
          <w:rFonts w:ascii="Times New Roman" w:hAnsi="Times New Roman"/>
          <w:b/>
          <w:lang w:val="ro-RO"/>
        </w:rPr>
        <w:t>:</w:t>
      </w:r>
      <w:r w:rsidRPr="009B5B12">
        <w:rPr>
          <w:rFonts w:ascii="Times New Roman" w:hAnsi="Times New Roman"/>
          <w:b/>
          <w:lang w:val="ro-RO"/>
        </w:rPr>
        <w:t xml:space="preserve"> </w:t>
      </w:r>
    </w:p>
    <w:p w:rsidR="00934585" w:rsidRPr="009B5B12" w:rsidRDefault="00934585" w:rsidP="009B5B12">
      <w:pPr>
        <w:ind w:left="360"/>
        <w:rPr>
          <w:rFonts w:ascii="Times New Roman" w:hAnsi="Times New Roman"/>
          <w:b/>
          <w:lang w:val="ro-RO"/>
        </w:rPr>
      </w:pPr>
    </w:p>
    <w:p w:rsidR="009B5B12" w:rsidRPr="002D2E4C" w:rsidRDefault="009B5B12" w:rsidP="009B5B12">
      <w:pPr>
        <w:ind w:left="360"/>
        <w:rPr>
          <w:rFonts w:ascii="Times New Roman" w:hAnsi="Times New Roman"/>
          <w:b/>
          <w:lang w:val="ro-RO"/>
        </w:rPr>
      </w:pPr>
      <w:r w:rsidRPr="002D2E4C">
        <w:rPr>
          <w:rFonts w:ascii="Times New Roman" w:hAnsi="Times New Roman"/>
          <w:b/>
          <w:lang w:val="ro-RO"/>
        </w:rPr>
        <w:t xml:space="preserve">Degradări minore. </w:t>
      </w:r>
    </w:p>
    <w:p w:rsidR="009B5B12" w:rsidRDefault="009B5B12" w:rsidP="009B5B12">
      <w:pPr>
        <w:ind w:firstLine="360"/>
        <w:jc w:val="both"/>
        <w:rPr>
          <w:rFonts w:ascii="Times New Roman" w:hAnsi="Times New Roman"/>
          <w:b/>
          <w:lang w:val="ro-RO"/>
        </w:rPr>
      </w:pPr>
      <w:r w:rsidRPr="002D2E4C">
        <w:rPr>
          <w:rFonts w:ascii="Times New Roman" w:hAnsi="Times New Roman"/>
          <w:lang w:val="ro-RO"/>
        </w:rPr>
        <w:t xml:space="preserve">Există degradări la care nu trebuie intervenit imediat, sunt suficiente reparaţiile la diferite elemente sau locuri. Degradările sunt în cea mai mare parte doar de suprafaţă. În spatele degradărilor minore nu se ascund degradări majore sau probleme constructive. </w:t>
      </w:r>
      <w:r w:rsidRPr="002D2E4C">
        <w:rPr>
          <w:rFonts w:ascii="Times New Roman" w:hAnsi="Times New Roman"/>
          <w:b/>
          <w:lang w:val="ro-RO"/>
        </w:rPr>
        <w:t xml:space="preserve">Caracterul arhitectural al clădirii se păstrează. </w:t>
      </w:r>
    </w:p>
    <w:p w:rsidR="00934585" w:rsidRPr="002D2E4C" w:rsidRDefault="00934585" w:rsidP="009B5B12">
      <w:pPr>
        <w:ind w:firstLine="360"/>
        <w:jc w:val="both"/>
        <w:rPr>
          <w:rFonts w:ascii="Times New Roman" w:hAnsi="Times New Roman"/>
          <w:b/>
          <w:lang w:val="ro-RO"/>
        </w:rPr>
      </w:pPr>
    </w:p>
    <w:p w:rsidR="009B5B12" w:rsidRPr="002D2E4C" w:rsidRDefault="009B5B12" w:rsidP="009B5B12">
      <w:pPr>
        <w:ind w:left="360"/>
        <w:jc w:val="both"/>
        <w:rPr>
          <w:rFonts w:ascii="Times New Roman" w:hAnsi="Times New Roman"/>
          <w:b/>
          <w:lang w:val="ro-RO"/>
        </w:rPr>
      </w:pPr>
      <w:r w:rsidRPr="002D2E4C">
        <w:rPr>
          <w:rFonts w:ascii="Times New Roman" w:hAnsi="Times New Roman"/>
          <w:b/>
          <w:lang w:val="ro-RO"/>
        </w:rPr>
        <w:t xml:space="preserve">Degradări medii. </w:t>
      </w:r>
    </w:p>
    <w:p w:rsidR="009B5B12" w:rsidRDefault="009B5B12" w:rsidP="009B5B12">
      <w:pPr>
        <w:ind w:firstLine="360"/>
        <w:jc w:val="both"/>
        <w:rPr>
          <w:rFonts w:ascii="Times New Roman" w:hAnsi="Times New Roman"/>
          <w:lang w:val="ro-RO"/>
        </w:rPr>
      </w:pPr>
      <w:r w:rsidRPr="002D2E4C">
        <w:rPr>
          <w:rFonts w:ascii="Times New Roman" w:hAnsi="Times New Roman"/>
          <w:lang w:val="ro-RO"/>
        </w:rPr>
        <w:t xml:space="preserve">Degradările trebuiesc îndepărtate cât mai curând. Volumul degradărilor cuprinde până la 50% din suprafaţă sau corp de construcţie. În spatele degradărilor medii nu se ascund degradări majore sau probleme constructive. </w:t>
      </w:r>
      <w:r w:rsidRPr="002D2E4C">
        <w:rPr>
          <w:rFonts w:ascii="Times New Roman" w:hAnsi="Times New Roman"/>
          <w:b/>
          <w:lang w:val="ro-RO"/>
        </w:rPr>
        <w:t>Caracterul arhitectural al clădirii este afectat parţial.</w:t>
      </w:r>
      <w:r w:rsidRPr="002D2E4C">
        <w:rPr>
          <w:rFonts w:ascii="Times New Roman" w:hAnsi="Times New Roman"/>
          <w:lang w:val="ro-RO"/>
        </w:rPr>
        <w:t xml:space="preserve"> </w:t>
      </w:r>
    </w:p>
    <w:p w:rsidR="00934585" w:rsidRPr="002D2E4C" w:rsidRDefault="00934585" w:rsidP="009B5B12">
      <w:pPr>
        <w:ind w:firstLine="360"/>
        <w:jc w:val="both"/>
        <w:rPr>
          <w:rFonts w:ascii="Times New Roman" w:hAnsi="Times New Roman"/>
          <w:lang w:val="ro-RO"/>
        </w:rPr>
      </w:pPr>
    </w:p>
    <w:p w:rsidR="009B5B12" w:rsidRPr="002D2E4C" w:rsidRDefault="009B5B12" w:rsidP="009B5B12">
      <w:pPr>
        <w:ind w:left="360"/>
        <w:jc w:val="both"/>
        <w:rPr>
          <w:rFonts w:ascii="Times New Roman" w:hAnsi="Times New Roman"/>
          <w:b/>
          <w:lang w:val="ro-RO"/>
        </w:rPr>
      </w:pPr>
      <w:r w:rsidRPr="002D2E4C">
        <w:rPr>
          <w:rFonts w:ascii="Times New Roman" w:hAnsi="Times New Roman"/>
          <w:b/>
          <w:lang w:val="ro-RO"/>
        </w:rPr>
        <w:t xml:space="preserve">Degradări majore. </w:t>
      </w:r>
    </w:p>
    <w:p w:rsidR="009B5B12" w:rsidRDefault="009B5B12" w:rsidP="009B5B12">
      <w:pPr>
        <w:ind w:firstLine="360"/>
        <w:jc w:val="both"/>
        <w:rPr>
          <w:rFonts w:ascii="Times New Roman" w:hAnsi="Times New Roman"/>
          <w:lang w:val="ro-RO"/>
        </w:rPr>
      </w:pPr>
      <w:r w:rsidRPr="002D2E4C">
        <w:rPr>
          <w:rFonts w:ascii="Times New Roman" w:hAnsi="Times New Roman"/>
          <w:lang w:val="ro-RO"/>
        </w:rPr>
        <w:t>Aceste degradări sunt grave şi trebuiesc remediat</w:t>
      </w:r>
      <w:r w:rsidR="00747EEA">
        <w:rPr>
          <w:rFonts w:ascii="Times New Roman" w:hAnsi="Times New Roman"/>
          <w:lang w:val="ro-RO"/>
        </w:rPr>
        <w:t>e</w:t>
      </w:r>
      <w:r w:rsidRPr="002D2E4C">
        <w:rPr>
          <w:rFonts w:ascii="Times New Roman" w:hAnsi="Times New Roman"/>
          <w:lang w:val="ro-RO"/>
        </w:rPr>
        <w:t xml:space="preserve"> imediat, pentru a se evita degradarea continuă. Volumul degradărilor cuprinde mai mult de 50%, respectiv aproape întregul corp de construcţie; presupune fisuri mari care influenţează structura imobilului. Corpurile de construcţie trebuiesc reabilitate sau refăcute. </w:t>
      </w:r>
      <w:r w:rsidRPr="002D2E4C">
        <w:rPr>
          <w:rFonts w:ascii="Times New Roman" w:hAnsi="Times New Roman"/>
          <w:b/>
          <w:lang w:val="ro-RO"/>
        </w:rPr>
        <w:t>Caracterul arhitectural al clădirii este în pericol de a se pierde şi/sau este distrus în mod intenţionat.</w:t>
      </w:r>
      <w:r w:rsidRPr="002D2E4C">
        <w:rPr>
          <w:rFonts w:ascii="Times New Roman" w:hAnsi="Times New Roman"/>
          <w:lang w:val="ro-RO"/>
        </w:rPr>
        <w:t xml:space="preserve"> </w:t>
      </w:r>
    </w:p>
    <w:p w:rsidR="00934585" w:rsidRDefault="00934585" w:rsidP="009B5B12">
      <w:pPr>
        <w:ind w:firstLine="360"/>
        <w:jc w:val="both"/>
        <w:rPr>
          <w:rFonts w:ascii="Times New Roman" w:hAnsi="Times New Roman"/>
          <w:lang w:val="ro-RO"/>
        </w:rPr>
      </w:pPr>
    </w:p>
    <w:p w:rsidR="00934585" w:rsidRDefault="00934585" w:rsidP="009B5B12">
      <w:pPr>
        <w:ind w:firstLine="360"/>
        <w:jc w:val="both"/>
        <w:rPr>
          <w:rFonts w:ascii="Times New Roman" w:hAnsi="Times New Roman"/>
          <w:lang w:val="ro-RO"/>
        </w:rPr>
      </w:pPr>
    </w:p>
    <w:p w:rsidR="00934585" w:rsidRDefault="00934585" w:rsidP="009B5B12">
      <w:pPr>
        <w:ind w:firstLine="360"/>
        <w:jc w:val="both"/>
        <w:rPr>
          <w:rFonts w:ascii="Times New Roman" w:hAnsi="Times New Roman"/>
          <w:lang w:val="ro-RO"/>
        </w:rPr>
      </w:pPr>
    </w:p>
    <w:p w:rsidR="009B5B12" w:rsidRDefault="009B5B12" w:rsidP="009B5B12">
      <w:pPr>
        <w:ind w:firstLine="360"/>
        <w:jc w:val="both"/>
        <w:rPr>
          <w:rFonts w:ascii="Times New Roman" w:hAnsi="Times New Roman"/>
          <w:lang w:val="ro-RO"/>
        </w:rPr>
      </w:pPr>
      <w:r>
        <w:rPr>
          <w:rFonts w:ascii="Times New Roman" w:hAnsi="Times New Roman"/>
          <w:lang w:val="ro-RO"/>
        </w:rPr>
        <w:lastRenderedPageBreak/>
        <w:t xml:space="preserve">În funcție de </w:t>
      </w:r>
      <w:r w:rsidR="00934585">
        <w:rPr>
          <w:rFonts w:ascii="Times New Roman" w:hAnsi="Times New Roman"/>
          <w:lang w:val="ro-RO"/>
        </w:rPr>
        <w:t>starea</w:t>
      </w:r>
      <w:r>
        <w:rPr>
          <w:rFonts w:ascii="Times New Roman" w:hAnsi="Times New Roman"/>
          <w:lang w:val="ro-RO"/>
        </w:rPr>
        <w:t xml:space="preserve"> </w:t>
      </w:r>
      <w:r w:rsidR="00747EEA">
        <w:rPr>
          <w:rFonts w:ascii="Times New Roman" w:hAnsi="Times New Roman"/>
          <w:lang w:val="ro-RO"/>
        </w:rPr>
        <w:t xml:space="preserve">de </w:t>
      </w:r>
      <w:r>
        <w:rPr>
          <w:rFonts w:ascii="Times New Roman" w:hAnsi="Times New Roman"/>
          <w:lang w:val="ro-RO"/>
        </w:rPr>
        <w:t>degrad</w:t>
      </w:r>
      <w:r w:rsidR="00747EEA">
        <w:rPr>
          <w:rFonts w:ascii="Times New Roman" w:hAnsi="Times New Roman"/>
          <w:lang w:val="ro-RO"/>
        </w:rPr>
        <w:t>are a clădirii</w:t>
      </w:r>
      <w:r>
        <w:rPr>
          <w:rFonts w:ascii="Times New Roman" w:hAnsi="Times New Roman"/>
          <w:lang w:val="ro-RO"/>
        </w:rPr>
        <w:t xml:space="preserve"> fiecare tip de degradare primește câte un punctaj, astfel:</w:t>
      </w:r>
    </w:p>
    <w:p w:rsidR="009B5B12" w:rsidRPr="002D2E4C" w:rsidRDefault="009B5B12" w:rsidP="009B5B12">
      <w:pPr>
        <w:rPr>
          <w:rFonts w:ascii="Times New Roman" w:hAnsi="Times New Roman"/>
          <w:sz w:val="18"/>
          <w:szCs w:val="1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B5B12" w:rsidRPr="002D2E4C" w:rsidTr="00B67DC2">
        <w:tc>
          <w:tcPr>
            <w:tcW w:w="9062" w:type="dxa"/>
            <w:shd w:val="clear" w:color="auto" w:fill="auto"/>
          </w:tcPr>
          <w:p w:rsidR="009B5B12" w:rsidRPr="002D2E4C" w:rsidRDefault="009B5B12" w:rsidP="00B67DC2">
            <w:pPr>
              <w:rPr>
                <w:rFonts w:ascii="Times New Roman" w:hAnsi="Times New Roman"/>
                <w:b/>
                <w:szCs w:val="24"/>
                <w:lang w:val="ro-RO"/>
              </w:rPr>
            </w:pPr>
            <w:r w:rsidRPr="002D2E4C">
              <w:rPr>
                <w:rFonts w:ascii="Times New Roman" w:hAnsi="Times New Roman"/>
                <w:b/>
                <w:szCs w:val="24"/>
                <w:lang w:val="ro-RO"/>
              </w:rPr>
              <w:t>1. Acoperiş</w:t>
            </w:r>
          </w:p>
        </w:tc>
      </w:tr>
    </w:tbl>
    <w:p w:rsidR="009B5B12" w:rsidRPr="002D2E4C" w:rsidRDefault="009B5B12" w:rsidP="009B5B12">
      <w:pPr>
        <w:rPr>
          <w:rFonts w:ascii="Times New Roman" w:hAnsi="Times New Roman"/>
          <w:b/>
          <w:sz w:val="16"/>
          <w:szCs w:val="16"/>
          <w:lang w:val="ro-RO"/>
        </w:rPr>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379"/>
        <w:gridCol w:w="1136"/>
      </w:tblGrid>
      <w:tr w:rsidR="009B5B12" w:rsidRPr="002D2E4C" w:rsidTr="00B67DC2">
        <w:trPr>
          <w:trHeight w:val="417"/>
        </w:trPr>
        <w:tc>
          <w:tcPr>
            <w:tcW w:w="8755" w:type="dxa"/>
            <w:gridSpan w:val="2"/>
            <w:shd w:val="clear" w:color="auto" w:fill="auto"/>
            <w:vAlign w:val="center"/>
          </w:tcPr>
          <w:p w:rsidR="009B5B12" w:rsidRPr="002D2E4C" w:rsidRDefault="009B5B12" w:rsidP="00B67DC2">
            <w:pPr>
              <w:numPr>
                <w:ilvl w:val="1"/>
                <w:numId w:val="4"/>
              </w:numPr>
              <w:rPr>
                <w:rFonts w:ascii="Times New Roman" w:hAnsi="Times New Roman"/>
                <w:b/>
                <w:lang w:val="ro-RO"/>
              </w:rPr>
            </w:pPr>
            <w:r w:rsidRPr="002D2E4C">
              <w:rPr>
                <w:rFonts w:ascii="Times New Roman" w:hAnsi="Times New Roman"/>
                <w:b/>
                <w:lang w:val="ro-RO"/>
              </w:rPr>
              <w:t>Învelitoare</w:t>
            </w:r>
          </w:p>
        </w:tc>
        <w:tc>
          <w:tcPr>
            <w:tcW w:w="1136" w:type="dxa"/>
            <w:shd w:val="clear" w:color="auto" w:fill="auto"/>
            <w:vAlign w:val="center"/>
          </w:tcPr>
          <w:p w:rsidR="009B5B12" w:rsidRPr="002D2E4C" w:rsidRDefault="009B5B12" w:rsidP="00B67DC2">
            <w:pPr>
              <w:ind w:left="1113" w:hanging="1113"/>
              <w:rPr>
                <w:rFonts w:ascii="Times New Roman" w:hAnsi="Times New Roman"/>
                <w:b/>
                <w:lang w:val="ro-RO"/>
              </w:rPr>
            </w:pPr>
            <w:r w:rsidRPr="002D2E4C">
              <w:rPr>
                <w:rFonts w:ascii="Times New Roman" w:hAnsi="Times New Roman"/>
                <w:b/>
                <w:lang w:val="ro-RO"/>
              </w:rPr>
              <w:t>Punctaj</w:t>
            </w:r>
          </w:p>
        </w:tc>
      </w:tr>
      <w:tr w:rsidR="009B5B12" w:rsidRPr="002D2E4C" w:rsidTr="00B67DC2">
        <w:trPr>
          <w:trHeight w:val="379"/>
        </w:trPr>
        <w:tc>
          <w:tcPr>
            <w:tcW w:w="2376" w:type="dxa"/>
            <w:shd w:val="clear" w:color="auto" w:fill="auto"/>
          </w:tcPr>
          <w:p w:rsidR="009B5B12" w:rsidRPr="002D2E4C" w:rsidRDefault="009B5B12" w:rsidP="00B67DC2">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fără degradări</w:t>
            </w:r>
          </w:p>
        </w:tc>
        <w:tc>
          <w:tcPr>
            <w:tcW w:w="6379" w:type="dxa"/>
            <w:shd w:val="clear" w:color="auto" w:fill="auto"/>
          </w:tcPr>
          <w:p w:rsidR="009B5B12" w:rsidRPr="002D2E4C" w:rsidRDefault="009B5B12" w:rsidP="00B67DC2">
            <w:pPr>
              <w:rPr>
                <w:rFonts w:ascii="Times New Roman" w:hAnsi="Times New Roman"/>
                <w:sz w:val="20"/>
                <w:lang w:val="ro-RO"/>
              </w:rPr>
            </w:pPr>
          </w:p>
        </w:tc>
        <w:tc>
          <w:tcPr>
            <w:tcW w:w="1136" w:type="dxa"/>
            <w:shd w:val="clear" w:color="auto" w:fill="auto"/>
            <w:vAlign w:val="center"/>
          </w:tcPr>
          <w:p w:rsidR="009B5B12" w:rsidRPr="002D2E4C" w:rsidRDefault="009B5B12" w:rsidP="00B67DC2">
            <w:pPr>
              <w:ind w:left="1113" w:hanging="1113"/>
              <w:jc w:val="center"/>
              <w:rPr>
                <w:rFonts w:ascii="Times New Roman" w:hAnsi="Times New Roman"/>
                <w:lang w:val="ro-RO"/>
              </w:rPr>
            </w:pPr>
            <w:r w:rsidRPr="002D2E4C">
              <w:rPr>
                <w:rFonts w:ascii="Times New Roman" w:hAnsi="Times New Roman"/>
                <w:lang w:val="ro-RO"/>
              </w:rPr>
              <w:t>0</w:t>
            </w:r>
          </w:p>
        </w:tc>
      </w:tr>
      <w:tr w:rsidR="009B5B12" w:rsidRPr="002D2E4C" w:rsidTr="00B67DC2">
        <w:tc>
          <w:tcPr>
            <w:tcW w:w="2376" w:type="dxa"/>
            <w:shd w:val="clear" w:color="auto" w:fill="auto"/>
          </w:tcPr>
          <w:p w:rsidR="009B5B12" w:rsidRPr="002D2E4C" w:rsidRDefault="009B5B12" w:rsidP="00B67DC2">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minore</w:t>
            </w:r>
          </w:p>
        </w:tc>
        <w:tc>
          <w:tcPr>
            <w:tcW w:w="6379" w:type="dxa"/>
            <w:shd w:val="clear" w:color="auto" w:fill="auto"/>
          </w:tcPr>
          <w:p w:rsidR="009B5B12" w:rsidRPr="002D2E4C" w:rsidRDefault="009B5B12" w:rsidP="00B67DC2">
            <w:pPr>
              <w:rPr>
                <w:rFonts w:ascii="Times New Roman" w:hAnsi="Times New Roman"/>
                <w:sz w:val="18"/>
                <w:szCs w:val="18"/>
                <w:lang w:val="ro-RO"/>
              </w:rPr>
            </w:pPr>
            <w:r w:rsidRPr="002D2E4C">
              <w:rPr>
                <w:rFonts w:ascii="Times New Roman" w:hAnsi="Times New Roman"/>
                <w:sz w:val="18"/>
                <w:szCs w:val="18"/>
                <w:lang w:val="ro-RO"/>
              </w:rPr>
              <w:t xml:space="preserve">Învelitoarea lipseşte şi/sau este degradată parţial. Suficientă </w:t>
            </w:r>
            <w:proofErr w:type="spellStart"/>
            <w:r w:rsidRPr="002D2E4C">
              <w:rPr>
                <w:rFonts w:ascii="Times New Roman" w:hAnsi="Times New Roman"/>
                <w:sz w:val="18"/>
                <w:szCs w:val="18"/>
                <w:lang w:val="ro-RO"/>
              </w:rPr>
              <w:t>reaşejarea</w:t>
            </w:r>
            <w:proofErr w:type="spellEnd"/>
            <w:r w:rsidRPr="002D2E4C">
              <w:rPr>
                <w:rFonts w:ascii="Times New Roman" w:hAnsi="Times New Roman"/>
                <w:sz w:val="18"/>
                <w:szCs w:val="18"/>
                <w:lang w:val="ro-RO"/>
              </w:rPr>
              <w:t xml:space="preserve"> </w:t>
            </w:r>
            <w:proofErr w:type="spellStart"/>
            <w:r w:rsidRPr="002D2E4C">
              <w:rPr>
                <w:rFonts w:ascii="Times New Roman" w:hAnsi="Times New Roman"/>
                <w:sz w:val="18"/>
                <w:szCs w:val="18"/>
                <w:lang w:val="ro-RO"/>
              </w:rPr>
              <w:t>materielului</w:t>
            </w:r>
            <w:proofErr w:type="spellEnd"/>
            <w:r w:rsidRPr="002D2E4C">
              <w:rPr>
                <w:rFonts w:ascii="Times New Roman" w:hAnsi="Times New Roman"/>
                <w:sz w:val="18"/>
                <w:szCs w:val="18"/>
                <w:lang w:val="ro-RO"/>
              </w:rPr>
              <w:t xml:space="preserve"> învelitorii şi remedieri locale.</w:t>
            </w:r>
          </w:p>
        </w:tc>
        <w:tc>
          <w:tcPr>
            <w:tcW w:w="1136" w:type="dxa"/>
            <w:shd w:val="clear" w:color="auto" w:fill="auto"/>
            <w:vAlign w:val="center"/>
          </w:tcPr>
          <w:p w:rsidR="009B5B12" w:rsidRPr="002D2E4C" w:rsidRDefault="009B5B12" w:rsidP="00B67DC2">
            <w:pPr>
              <w:ind w:left="1113" w:hanging="1113"/>
              <w:jc w:val="center"/>
              <w:rPr>
                <w:rFonts w:ascii="Times New Roman" w:hAnsi="Times New Roman"/>
                <w:lang w:val="ro-RO"/>
              </w:rPr>
            </w:pPr>
            <w:r w:rsidRPr="002D2E4C">
              <w:rPr>
                <w:rFonts w:ascii="Times New Roman" w:hAnsi="Times New Roman"/>
                <w:lang w:val="ro-RO"/>
              </w:rPr>
              <w:t>2</w:t>
            </w:r>
          </w:p>
        </w:tc>
      </w:tr>
      <w:tr w:rsidR="009B5B12" w:rsidRPr="002D2E4C" w:rsidTr="00B67DC2">
        <w:tc>
          <w:tcPr>
            <w:tcW w:w="2376" w:type="dxa"/>
            <w:shd w:val="clear" w:color="auto" w:fill="auto"/>
          </w:tcPr>
          <w:p w:rsidR="009B5B12" w:rsidRPr="002D2E4C" w:rsidRDefault="009B5B12" w:rsidP="00B67DC2">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medii</w:t>
            </w:r>
          </w:p>
        </w:tc>
        <w:tc>
          <w:tcPr>
            <w:tcW w:w="6379" w:type="dxa"/>
            <w:shd w:val="clear" w:color="auto" w:fill="auto"/>
          </w:tcPr>
          <w:p w:rsidR="009B5B12" w:rsidRPr="002D2E4C" w:rsidRDefault="009B5B12" w:rsidP="00B67DC2">
            <w:pPr>
              <w:rPr>
                <w:rFonts w:ascii="Times New Roman" w:hAnsi="Times New Roman"/>
                <w:sz w:val="18"/>
                <w:szCs w:val="18"/>
                <w:lang w:val="ro-RO"/>
              </w:rPr>
            </w:pPr>
            <w:r w:rsidRPr="002D2E4C">
              <w:rPr>
                <w:rFonts w:ascii="Times New Roman" w:hAnsi="Times New Roman"/>
                <w:sz w:val="18"/>
                <w:szCs w:val="18"/>
                <w:lang w:val="ro-RO"/>
              </w:rPr>
              <w:t>Învelitoarea lipseşte şi/sau este degradată în proporţie mare, coamele sunt neetanşe. Necesită înlocuire şi fixare.</w:t>
            </w:r>
          </w:p>
        </w:tc>
        <w:tc>
          <w:tcPr>
            <w:tcW w:w="1136" w:type="dxa"/>
            <w:shd w:val="clear" w:color="auto" w:fill="auto"/>
            <w:vAlign w:val="center"/>
          </w:tcPr>
          <w:p w:rsidR="009B5B12" w:rsidRPr="002D2E4C" w:rsidRDefault="009B5B12" w:rsidP="00B67DC2">
            <w:pPr>
              <w:ind w:left="1113" w:hanging="1113"/>
              <w:jc w:val="center"/>
              <w:rPr>
                <w:rFonts w:ascii="Times New Roman" w:hAnsi="Times New Roman"/>
                <w:lang w:val="ro-RO"/>
              </w:rPr>
            </w:pPr>
            <w:r w:rsidRPr="002D2E4C">
              <w:rPr>
                <w:rFonts w:ascii="Times New Roman" w:hAnsi="Times New Roman"/>
                <w:lang w:val="ro-RO"/>
              </w:rPr>
              <w:t>7</w:t>
            </w:r>
          </w:p>
        </w:tc>
      </w:tr>
      <w:tr w:rsidR="009B5B12" w:rsidRPr="002D2E4C" w:rsidTr="00B67DC2">
        <w:tc>
          <w:tcPr>
            <w:tcW w:w="2376" w:type="dxa"/>
            <w:shd w:val="clear" w:color="auto" w:fill="auto"/>
          </w:tcPr>
          <w:p w:rsidR="009B5B12" w:rsidRPr="002D2E4C" w:rsidRDefault="009B5B12" w:rsidP="00B67DC2">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majore</w:t>
            </w:r>
          </w:p>
        </w:tc>
        <w:tc>
          <w:tcPr>
            <w:tcW w:w="6379" w:type="dxa"/>
            <w:shd w:val="clear" w:color="auto" w:fill="auto"/>
          </w:tcPr>
          <w:p w:rsidR="009B5B12" w:rsidRPr="002D2E4C" w:rsidRDefault="009B5B12" w:rsidP="00B67DC2">
            <w:pPr>
              <w:rPr>
                <w:rFonts w:ascii="Times New Roman" w:hAnsi="Times New Roman"/>
                <w:sz w:val="18"/>
                <w:szCs w:val="18"/>
                <w:lang w:val="ro-RO"/>
              </w:rPr>
            </w:pPr>
            <w:r w:rsidRPr="002D2E4C">
              <w:rPr>
                <w:rFonts w:ascii="Times New Roman" w:hAnsi="Times New Roman"/>
                <w:sz w:val="18"/>
                <w:szCs w:val="18"/>
                <w:lang w:val="ro-RO"/>
              </w:rPr>
              <w:t xml:space="preserve">Învelitoarea lipseşte şi/sau este degradată major, coamele sunt neetanşe. Curburi, rupturi majore. Necesită înlocuirea totală. </w:t>
            </w:r>
          </w:p>
        </w:tc>
        <w:tc>
          <w:tcPr>
            <w:tcW w:w="1136" w:type="dxa"/>
            <w:shd w:val="clear" w:color="auto" w:fill="auto"/>
            <w:vAlign w:val="center"/>
          </w:tcPr>
          <w:p w:rsidR="009B5B12" w:rsidRPr="002D2E4C" w:rsidRDefault="009B5B12" w:rsidP="00B67DC2">
            <w:pPr>
              <w:ind w:left="1113" w:hanging="1113"/>
              <w:jc w:val="center"/>
              <w:rPr>
                <w:rFonts w:ascii="Times New Roman" w:hAnsi="Times New Roman"/>
                <w:lang w:val="ro-RO"/>
              </w:rPr>
            </w:pPr>
            <w:r w:rsidRPr="002D2E4C">
              <w:rPr>
                <w:rFonts w:ascii="Times New Roman" w:hAnsi="Times New Roman"/>
                <w:lang w:val="ro-RO"/>
              </w:rPr>
              <w:t>10</w:t>
            </w:r>
          </w:p>
        </w:tc>
      </w:tr>
    </w:tbl>
    <w:p w:rsidR="009B5B12" w:rsidRPr="002D2E4C" w:rsidRDefault="009B5B12" w:rsidP="009B5B12">
      <w:pPr>
        <w:rPr>
          <w:rFonts w:ascii="Times New Roman" w:hAnsi="Times New Roman"/>
          <w:sz w:val="18"/>
          <w:szCs w:val="18"/>
          <w:lang w:val="ro-RO"/>
        </w:rPr>
      </w:pPr>
      <w:r w:rsidRPr="002D2E4C">
        <w:rPr>
          <w:rFonts w:ascii="Times New Roman" w:hAnsi="Times New Roman"/>
          <w:sz w:val="18"/>
          <w:szCs w:val="18"/>
          <w:lang w:val="ro-RO"/>
        </w:rPr>
        <w:t>Notă : Indiferent de materialul din care este alcătuită : ţiglă, tablă, şindrilă, etc.</w:t>
      </w:r>
    </w:p>
    <w:p w:rsidR="009B5B12" w:rsidRPr="002D2E4C" w:rsidRDefault="009B5B12" w:rsidP="009B5B12">
      <w:pPr>
        <w:rPr>
          <w:rFonts w:ascii="Times New Roman" w:hAnsi="Times New Roman"/>
          <w:sz w:val="16"/>
          <w:szCs w:val="16"/>
          <w:lang w:val="ro-RO"/>
        </w:rPr>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379"/>
        <w:gridCol w:w="1136"/>
      </w:tblGrid>
      <w:tr w:rsidR="009B5B12" w:rsidRPr="002D2E4C" w:rsidTr="00B67DC2">
        <w:trPr>
          <w:trHeight w:val="453"/>
        </w:trPr>
        <w:tc>
          <w:tcPr>
            <w:tcW w:w="8755" w:type="dxa"/>
            <w:gridSpan w:val="2"/>
            <w:shd w:val="clear" w:color="auto" w:fill="auto"/>
            <w:vAlign w:val="center"/>
          </w:tcPr>
          <w:p w:rsidR="009B5B12" w:rsidRPr="002D2E4C" w:rsidRDefault="009B5B12" w:rsidP="00B67DC2">
            <w:pPr>
              <w:rPr>
                <w:rFonts w:ascii="Times New Roman" w:hAnsi="Times New Roman"/>
                <w:b/>
                <w:lang w:val="ro-RO"/>
              </w:rPr>
            </w:pPr>
            <w:r w:rsidRPr="002D2E4C">
              <w:rPr>
                <w:rFonts w:ascii="Times New Roman" w:hAnsi="Times New Roman"/>
                <w:b/>
                <w:lang w:val="ro-RO"/>
              </w:rPr>
              <w:t xml:space="preserve">1.2 </w:t>
            </w:r>
            <w:proofErr w:type="spellStart"/>
            <w:r w:rsidRPr="002D2E4C">
              <w:rPr>
                <w:rFonts w:ascii="Times New Roman" w:hAnsi="Times New Roman"/>
                <w:b/>
                <w:lang w:val="ro-RO"/>
              </w:rPr>
              <w:t>Cornişă-</w:t>
            </w:r>
            <w:proofErr w:type="spellEnd"/>
            <w:r w:rsidRPr="002D2E4C">
              <w:rPr>
                <w:rFonts w:ascii="Times New Roman" w:hAnsi="Times New Roman"/>
                <w:b/>
                <w:lang w:val="ro-RO"/>
              </w:rPr>
              <w:t xml:space="preserve"> Streaşină </w:t>
            </w:r>
            <w:proofErr w:type="spellStart"/>
            <w:r w:rsidRPr="002D2E4C">
              <w:rPr>
                <w:rFonts w:ascii="Times New Roman" w:hAnsi="Times New Roman"/>
                <w:b/>
                <w:lang w:val="ro-RO"/>
              </w:rPr>
              <w:t>-Atic</w:t>
            </w:r>
            <w:proofErr w:type="spellEnd"/>
          </w:p>
        </w:tc>
        <w:tc>
          <w:tcPr>
            <w:tcW w:w="1136" w:type="dxa"/>
            <w:shd w:val="clear" w:color="auto" w:fill="auto"/>
            <w:vAlign w:val="center"/>
          </w:tcPr>
          <w:p w:rsidR="009B5B12" w:rsidRPr="002D2E4C" w:rsidRDefault="009B5B12" w:rsidP="00B67DC2">
            <w:pPr>
              <w:ind w:left="1113" w:hanging="1113"/>
              <w:rPr>
                <w:rFonts w:ascii="Times New Roman" w:hAnsi="Times New Roman"/>
                <w:lang w:val="ro-RO"/>
              </w:rPr>
            </w:pPr>
            <w:r w:rsidRPr="002D2E4C">
              <w:rPr>
                <w:rFonts w:ascii="Times New Roman" w:hAnsi="Times New Roman"/>
                <w:b/>
                <w:lang w:val="ro-RO"/>
              </w:rPr>
              <w:t>Punctaj</w:t>
            </w:r>
          </w:p>
        </w:tc>
      </w:tr>
      <w:tr w:rsidR="009B5B12" w:rsidRPr="002D2E4C" w:rsidTr="00B67DC2">
        <w:tc>
          <w:tcPr>
            <w:tcW w:w="2376" w:type="dxa"/>
            <w:shd w:val="clear" w:color="auto" w:fill="auto"/>
          </w:tcPr>
          <w:p w:rsidR="009B5B12" w:rsidRPr="002D2E4C" w:rsidRDefault="009B5B12" w:rsidP="00B67DC2">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fără degradări</w:t>
            </w:r>
          </w:p>
        </w:tc>
        <w:tc>
          <w:tcPr>
            <w:tcW w:w="6379" w:type="dxa"/>
            <w:shd w:val="clear" w:color="auto" w:fill="auto"/>
          </w:tcPr>
          <w:p w:rsidR="009B5B12" w:rsidRPr="002D2E4C" w:rsidRDefault="009B5B12" w:rsidP="00B67DC2">
            <w:pPr>
              <w:rPr>
                <w:rFonts w:ascii="Times New Roman" w:hAnsi="Times New Roman"/>
                <w:sz w:val="18"/>
                <w:szCs w:val="18"/>
                <w:lang w:val="ro-RO"/>
              </w:rPr>
            </w:pPr>
            <w:r w:rsidRPr="002D2E4C">
              <w:rPr>
                <w:rFonts w:ascii="Times New Roman" w:hAnsi="Times New Roman"/>
                <w:sz w:val="18"/>
                <w:szCs w:val="18"/>
                <w:lang w:val="ro-RO"/>
              </w:rPr>
              <w:t>.</w:t>
            </w:r>
          </w:p>
          <w:p w:rsidR="009B5B12" w:rsidRPr="002D2E4C" w:rsidRDefault="009B5B12" w:rsidP="00B67DC2">
            <w:pPr>
              <w:rPr>
                <w:rFonts w:ascii="Times New Roman" w:hAnsi="Times New Roman"/>
                <w:sz w:val="18"/>
                <w:szCs w:val="18"/>
                <w:lang w:val="ro-RO"/>
              </w:rPr>
            </w:pPr>
          </w:p>
        </w:tc>
        <w:tc>
          <w:tcPr>
            <w:tcW w:w="1136" w:type="dxa"/>
            <w:shd w:val="clear" w:color="auto" w:fill="auto"/>
            <w:vAlign w:val="center"/>
          </w:tcPr>
          <w:p w:rsidR="009B5B12" w:rsidRPr="002D2E4C" w:rsidRDefault="009B5B12" w:rsidP="00B67DC2">
            <w:pPr>
              <w:ind w:left="1113" w:hanging="1113"/>
              <w:jc w:val="center"/>
              <w:rPr>
                <w:rFonts w:ascii="Times New Roman" w:hAnsi="Times New Roman"/>
                <w:lang w:val="ro-RO"/>
              </w:rPr>
            </w:pPr>
            <w:r w:rsidRPr="002D2E4C">
              <w:rPr>
                <w:rFonts w:ascii="Times New Roman" w:hAnsi="Times New Roman"/>
                <w:lang w:val="ro-RO"/>
              </w:rPr>
              <w:t>0</w:t>
            </w:r>
          </w:p>
        </w:tc>
      </w:tr>
      <w:tr w:rsidR="009B5B12" w:rsidRPr="002D2E4C" w:rsidTr="00B67DC2">
        <w:tc>
          <w:tcPr>
            <w:tcW w:w="2376" w:type="dxa"/>
            <w:shd w:val="clear" w:color="auto" w:fill="auto"/>
          </w:tcPr>
          <w:p w:rsidR="009B5B12" w:rsidRPr="002D2E4C" w:rsidRDefault="009B5B12" w:rsidP="00B67DC2">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minore</w:t>
            </w:r>
          </w:p>
        </w:tc>
        <w:tc>
          <w:tcPr>
            <w:tcW w:w="6379" w:type="dxa"/>
            <w:shd w:val="clear" w:color="auto" w:fill="auto"/>
          </w:tcPr>
          <w:p w:rsidR="009B5B12" w:rsidRPr="002D2E4C" w:rsidRDefault="009B5B12" w:rsidP="00B67DC2">
            <w:pPr>
              <w:rPr>
                <w:rFonts w:ascii="Times New Roman" w:hAnsi="Times New Roman"/>
                <w:sz w:val="18"/>
                <w:szCs w:val="18"/>
                <w:lang w:val="ro-RO"/>
              </w:rPr>
            </w:pPr>
            <w:r w:rsidRPr="002D2E4C">
              <w:rPr>
                <w:rFonts w:ascii="Times New Roman" w:hAnsi="Times New Roman"/>
                <w:sz w:val="18"/>
                <w:szCs w:val="18"/>
                <w:lang w:val="ro-RO"/>
              </w:rPr>
              <w:t>Elementele de închidere sunt desprinse şi degradate punctual. Nu sunt urme de umiditate. Suficientă reparaţia punctuală.</w:t>
            </w:r>
          </w:p>
        </w:tc>
        <w:tc>
          <w:tcPr>
            <w:tcW w:w="1136" w:type="dxa"/>
            <w:shd w:val="clear" w:color="auto" w:fill="auto"/>
            <w:vAlign w:val="center"/>
          </w:tcPr>
          <w:p w:rsidR="009B5B12" w:rsidRPr="002D2E4C" w:rsidRDefault="009B5B12" w:rsidP="00B67DC2">
            <w:pPr>
              <w:ind w:left="1113" w:hanging="1113"/>
              <w:jc w:val="center"/>
              <w:rPr>
                <w:rFonts w:ascii="Times New Roman" w:hAnsi="Times New Roman"/>
                <w:lang w:val="ro-RO"/>
              </w:rPr>
            </w:pPr>
            <w:r w:rsidRPr="002D2E4C">
              <w:rPr>
                <w:rFonts w:ascii="Times New Roman" w:hAnsi="Times New Roman"/>
                <w:lang w:val="ro-RO"/>
              </w:rPr>
              <w:t>2</w:t>
            </w:r>
          </w:p>
        </w:tc>
      </w:tr>
      <w:tr w:rsidR="009B5B12" w:rsidRPr="002D2E4C" w:rsidTr="00B67DC2">
        <w:tc>
          <w:tcPr>
            <w:tcW w:w="2376" w:type="dxa"/>
            <w:shd w:val="clear" w:color="auto" w:fill="auto"/>
          </w:tcPr>
          <w:p w:rsidR="009B5B12" w:rsidRPr="002D2E4C" w:rsidRDefault="009B5B12" w:rsidP="00B67DC2">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medii</w:t>
            </w:r>
          </w:p>
        </w:tc>
        <w:tc>
          <w:tcPr>
            <w:tcW w:w="6379" w:type="dxa"/>
            <w:shd w:val="clear" w:color="auto" w:fill="auto"/>
          </w:tcPr>
          <w:p w:rsidR="009B5B12" w:rsidRPr="002D2E4C" w:rsidRDefault="009B5B12" w:rsidP="00B67DC2">
            <w:pPr>
              <w:rPr>
                <w:rFonts w:ascii="Times New Roman" w:hAnsi="Times New Roman"/>
                <w:sz w:val="18"/>
                <w:szCs w:val="18"/>
                <w:lang w:val="ro-RO"/>
              </w:rPr>
            </w:pPr>
            <w:r w:rsidRPr="002D2E4C">
              <w:rPr>
                <w:rFonts w:ascii="Times New Roman" w:hAnsi="Times New Roman"/>
                <w:sz w:val="18"/>
                <w:szCs w:val="18"/>
                <w:lang w:val="ro-RO"/>
              </w:rPr>
              <w:t>Elementele de închidere sunt desprinse şi degradate parţial  Umiditate vizibilă pe alocuri. Necesită înlocuire şi refacere parţială.</w:t>
            </w:r>
          </w:p>
        </w:tc>
        <w:tc>
          <w:tcPr>
            <w:tcW w:w="1136" w:type="dxa"/>
            <w:shd w:val="clear" w:color="auto" w:fill="auto"/>
            <w:vAlign w:val="center"/>
          </w:tcPr>
          <w:p w:rsidR="009B5B12" w:rsidRPr="002D2E4C" w:rsidRDefault="009B5B12" w:rsidP="00B67DC2">
            <w:pPr>
              <w:ind w:left="1113" w:hanging="1113"/>
              <w:jc w:val="center"/>
              <w:rPr>
                <w:rFonts w:ascii="Times New Roman" w:hAnsi="Times New Roman"/>
                <w:lang w:val="ro-RO"/>
              </w:rPr>
            </w:pPr>
            <w:r w:rsidRPr="002D2E4C">
              <w:rPr>
                <w:rFonts w:ascii="Times New Roman" w:hAnsi="Times New Roman"/>
                <w:lang w:val="ro-RO"/>
              </w:rPr>
              <w:t>7</w:t>
            </w:r>
          </w:p>
        </w:tc>
      </w:tr>
      <w:tr w:rsidR="009B5B12" w:rsidRPr="002D2E4C" w:rsidTr="00B67DC2">
        <w:tc>
          <w:tcPr>
            <w:tcW w:w="2376" w:type="dxa"/>
            <w:shd w:val="clear" w:color="auto" w:fill="auto"/>
          </w:tcPr>
          <w:p w:rsidR="009B5B12" w:rsidRPr="002D2E4C" w:rsidRDefault="009B5B12" w:rsidP="00B67DC2">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majore</w:t>
            </w:r>
          </w:p>
        </w:tc>
        <w:tc>
          <w:tcPr>
            <w:tcW w:w="6379" w:type="dxa"/>
            <w:shd w:val="clear" w:color="auto" w:fill="auto"/>
          </w:tcPr>
          <w:p w:rsidR="009B5B12" w:rsidRPr="002D2E4C" w:rsidRDefault="009B5B12" w:rsidP="00B67DC2">
            <w:pPr>
              <w:rPr>
                <w:rFonts w:ascii="Times New Roman" w:hAnsi="Times New Roman"/>
                <w:sz w:val="18"/>
                <w:szCs w:val="18"/>
                <w:lang w:val="ro-RO"/>
              </w:rPr>
            </w:pPr>
            <w:r w:rsidRPr="002D2E4C">
              <w:rPr>
                <w:rFonts w:ascii="Times New Roman" w:hAnsi="Times New Roman"/>
                <w:sz w:val="18"/>
                <w:szCs w:val="18"/>
                <w:lang w:val="ro-RO"/>
              </w:rPr>
              <w:t xml:space="preserve">Elementele de închidere sunt desprinse şi degradate major. Umiditate vizibilă. Necesită înlocuirea totală. Risc pentru trecători. </w:t>
            </w:r>
          </w:p>
        </w:tc>
        <w:tc>
          <w:tcPr>
            <w:tcW w:w="1136" w:type="dxa"/>
            <w:shd w:val="clear" w:color="auto" w:fill="auto"/>
            <w:vAlign w:val="center"/>
          </w:tcPr>
          <w:p w:rsidR="009B5B12" w:rsidRPr="002D2E4C" w:rsidRDefault="009B5B12" w:rsidP="00B67DC2">
            <w:pPr>
              <w:ind w:left="1113" w:hanging="1113"/>
              <w:jc w:val="center"/>
              <w:rPr>
                <w:rFonts w:ascii="Times New Roman" w:hAnsi="Times New Roman"/>
                <w:lang w:val="ro-RO"/>
              </w:rPr>
            </w:pPr>
            <w:r w:rsidRPr="002D2E4C">
              <w:rPr>
                <w:rFonts w:ascii="Times New Roman" w:hAnsi="Times New Roman"/>
                <w:lang w:val="ro-RO"/>
              </w:rPr>
              <w:t>10</w:t>
            </w:r>
          </w:p>
        </w:tc>
      </w:tr>
    </w:tbl>
    <w:p w:rsidR="009B5B12" w:rsidRPr="002D2E4C" w:rsidRDefault="009B5B12" w:rsidP="009B5B12">
      <w:pPr>
        <w:rPr>
          <w:rFonts w:ascii="Times New Roman" w:hAnsi="Times New Roman"/>
          <w:sz w:val="18"/>
          <w:szCs w:val="18"/>
          <w:lang w:val="ro-RO"/>
        </w:rPr>
      </w:pPr>
      <w:r w:rsidRPr="002D2E4C">
        <w:rPr>
          <w:rFonts w:ascii="Times New Roman" w:hAnsi="Times New Roman"/>
          <w:sz w:val="18"/>
          <w:szCs w:val="18"/>
          <w:lang w:val="ro-RO"/>
        </w:rPr>
        <w:t>Notă: Indiferent dacă este streaşină orizontală, înclinată sau înfundată.</w:t>
      </w:r>
    </w:p>
    <w:p w:rsidR="009B5B12" w:rsidRPr="002D2E4C" w:rsidRDefault="009B5B12" w:rsidP="009B5B12">
      <w:pPr>
        <w:rPr>
          <w:rFonts w:ascii="Times New Roman" w:hAnsi="Times New Roman"/>
          <w:sz w:val="16"/>
          <w:szCs w:val="16"/>
          <w:lang w:val="ro-RO"/>
        </w:rPr>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379"/>
        <w:gridCol w:w="1136"/>
      </w:tblGrid>
      <w:tr w:rsidR="009B5B12" w:rsidRPr="002D2E4C" w:rsidTr="00B67DC2">
        <w:trPr>
          <w:trHeight w:val="419"/>
        </w:trPr>
        <w:tc>
          <w:tcPr>
            <w:tcW w:w="8755" w:type="dxa"/>
            <w:gridSpan w:val="2"/>
            <w:shd w:val="clear" w:color="auto" w:fill="auto"/>
          </w:tcPr>
          <w:p w:rsidR="009B5B12" w:rsidRPr="002D2E4C" w:rsidRDefault="009B5B12" w:rsidP="00B67DC2">
            <w:pPr>
              <w:rPr>
                <w:rFonts w:ascii="Times New Roman" w:hAnsi="Times New Roman"/>
                <w:b/>
                <w:lang w:val="ro-RO"/>
              </w:rPr>
            </w:pPr>
            <w:r w:rsidRPr="002D2E4C">
              <w:rPr>
                <w:rFonts w:ascii="Times New Roman" w:hAnsi="Times New Roman"/>
                <w:b/>
                <w:lang w:val="ro-RO"/>
              </w:rPr>
              <w:t>1.3 Jgheaburi , burlane şi elemente de tinichigerie</w:t>
            </w:r>
          </w:p>
        </w:tc>
        <w:tc>
          <w:tcPr>
            <w:tcW w:w="1136" w:type="dxa"/>
            <w:shd w:val="clear" w:color="auto" w:fill="auto"/>
          </w:tcPr>
          <w:p w:rsidR="009B5B12" w:rsidRPr="002D2E4C" w:rsidRDefault="009B5B12" w:rsidP="00B67DC2">
            <w:pPr>
              <w:ind w:left="1113" w:hanging="1113"/>
              <w:rPr>
                <w:rFonts w:ascii="Times New Roman" w:hAnsi="Times New Roman"/>
                <w:lang w:val="ro-RO"/>
              </w:rPr>
            </w:pPr>
            <w:r w:rsidRPr="002D2E4C">
              <w:rPr>
                <w:rFonts w:ascii="Times New Roman" w:hAnsi="Times New Roman"/>
                <w:b/>
                <w:lang w:val="ro-RO"/>
              </w:rPr>
              <w:t>Punctaj</w:t>
            </w:r>
          </w:p>
        </w:tc>
      </w:tr>
      <w:tr w:rsidR="009B5B12" w:rsidRPr="002D2E4C" w:rsidTr="00B67DC2">
        <w:tc>
          <w:tcPr>
            <w:tcW w:w="2376" w:type="dxa"/>
            <w:shd w:val="clear" w:color="auto" w:fill="auto"/>
          </w:tcPr>
          <w:p w:rsidR="009B5B12" w:rsidRPr="002D2E4C" w:rsidRDefault="009B5B12" w:rsidP="00B67DC2">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fără degradări</w:t>
            </w:r>
          </w:p>
        </w:tc>
        <w:tc>
          <w:tcPr>
            <w:tcW w:w="6379" w:type="dxa"/>
            <w:shd w:val="clear" w:color="auto" w:fill="auto"/>
          </w:tcPr>
          <w:p w:rsidR="009B5B12" w:rsidRPr="002D2E4C" w:rsidRDefault="009B5B12" w:rsidP="00B67DC2">
            <w:pPr>
              <w:rPr>
                <w:rFonts w:ascii="Times New Roman" w:hAnsi="Times New Roman"/>
                <w:sz w:val="18"/>
                <w:szCs w:val="18"/>
                <w:lang w:val="ro-RO"/>
              </w:rPr>
            </w:pPr>
            <w:r w:rsidRPr="002D2E4C">
              <w:rPr>
                <w:rFonts w:ascii="Times New Roman" w:hAnsi="Times New Roman"/>
                <w:sz w:val="18"/>
                <w:szCs w:val="18"/>
                <w:lang w:val="ro-RO"/>
              </w:rPr>
              <w:t>.</w:t>
            </w:r>
          </w:p>
          <w:p w:rsidR="009B5B12" w:rsidRPr="002D2E4C" w:rsidRDefault="009B5B12" w:rsidP="00B67DC2">
            <w:pPr>
              <w:rPr>
                <w:rFonts w:ascii="Times New Roman" w:hAnsi="Times New Roman"/>
                <w:sz w:val="18"/>
                <w:szCs w:val="18"/>
                <w:lang w:val="ro-RO"/>
              </w:rPr>
            </w:pPr>
          </w:p>
        </w:tc>
        <w:tc>
          <w:tcPr>
            <w:tcW w:w="1136" w:type="dxa"/>
            <w:shd w:val="clear" w:color="auto" w:fill="auto"/>
            <w:vAlign w:val="center"/>
          </w:tcPr>
          <w:p w:rsidR="009B5B12" w:rsidRPr="002D2E4C" w:rsidRDefault="009B5B12" w:rsidP="00B67DC2">
            <w:pPr>
              <w:ind w:left="1113" w:hanging="1113"/>
              <w:jc w:val="center"/>
              <w:rPr>
                <w:rFonts w:ascii="Times New Roman" w:hAnsi="Times New Roman"/>
                <w:lang w:val="ro-RO"/>
              </w:rPr>
            </w:pPr>
            <w:r w:rsidRPr="002D2E4C">
              <w:rPr>
                <w:rFonts w:ascii="Times New Roman" w:hAnsi="Times New Roman"/>
                <w:lang w:val="ro-RO"/>
              </w:rPr>
              <w:t>0</w:t>
            </w:r>
          </w:p>
        </w:tc>
      </w:tr>
      <w:tr w:rsidR="009B5B12" w:rsidRPr="002D2E4C" w:rsidTr="00B67DC2">
        <w:tc>
          <w:tcPr>
            <w:tcW w:w="2376" w:type="dxa"/>
            <w:shd w:val="clear" w:color="auto" w:fill="auto"/>
          </w:tcPr>
          <w:p w:rsidR="009B5B12" w:rsidRPr="002D2E4C" w:rsidRDefault="009B5B12" w:rsidP="00B67DC2">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minore</w:t>
            </w:r>
          </w:p>
        </w:tc>
        <w:tc>
          <w:tcPr>
            <w:tcW w:w="6379" w:type="dxa"/>
            <w:shd w:val="clear" w:color="auto" w:fill="auto"/>
          </w:tcPr>
          <w:p w:rsidR="009B5B12" w:rsidRPr="002D2E4C" w:rsidRDefault="009B5B12" w:rsidP="00B67DC2">
            <w:pPr>
              <w:rPr>
                <w:rFonts w:ascii="Times New Roman" w:hAnsi="Times New Roman"/>
                <w:sz w:val="18"/>
                <w:szCs w:val="18"/>
                <w:lang w:val="ro-RO"/>
              </w:rPr>
            </w:pPr>
            <w:r w:rsidRPr="002D2E4C">
              <w:rPr>
                <w:rFonts w:ascii="Times New Roman" w:hAnsi="Times New Roman"/>
                <w:sz w:val="18"/>
                <w:szCs w:val="18"/>
                <w:lang w:val="ro-RO"/>
              </w:rPr>
              <w:t>Sunt necesare reparaţii punctuale şi/sau curăţirea jgheaburilor.</w:t>
            </w:r>
          </w:p>
          <w:p w:rsidR="009B5B12" w:rsidRPr="002D2E4C" w:rsidRDefault="009B5B12" w:rsidP="00B67DC2">
            <w:pPr>
              <w:rPr>
                <w:rFonts w:ascii="Times New Roman" w:hAnsi="Times New Roman"/>
                <w:sz w:val="18"/>
                <w:szCs w:val="18"/>
                <w:lang w:val="ro-RO"/>
              </w:rPr>
            </w:pPr>
          </w:p>
        </w:tc>
        <w:tc>
          <w:tcPr>
            <w:tcW w:w="1136" w:type="dxa"/>
            <w:shd w:val="clear" w:color="auto" w:fill="auto"/>
            <w:vAlign w:val="center"/>
          </w:tcPr>
          <w:p w:rsidR="009B5B12" w:rsidRPr="002D2E4C" w:rsidRDefault="009B5B12" w:rsidP="00B67DC2">
            <w:pPr>
              <w:ind w:left="1113" w:hanging="1113"/>
              <w:jc w:val="center"/>
              <w:rPr>
                <w:rFonts w:ascii="Times New Roman" w:hAnsi="Times New Roman"/>
                <w:lang w:val="ro-RO"/>
              </w:rPr>
            </w:pPr>
            <w:r w:rsidRPr="002D2E4C">
              <w:rPr>
                <w:rFonts w:ascii="Times New Roman" w:hAnsi="Times New Roman"/>
                <w:lang w:val="ro-RO"/>
              </w:rPr>
              <w:t>2</w:t>
            </w:r>
          </w:p>
        </w:tc>
      </w:tr>
      <w:tr w:rsidR="009B5B12" w:rsidRPr="002D2E4C" w:rsidTr="00B67DC2">
        <w:tc>
          <w:tcPr>
            <w:tcW w:w="2376" w:type="dxa"/>
            <w:shd w:val="clear" w:color="auto" w:fill="auto"/>
          </w:tcPr>
          <w:p w:rsidR="009B5B12" w:rsidRPr="002D2E4C" w:rsidRDefault="009B5B12" w:rsidP="00B67DC2">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medii</w:t>
            </w:r>
          </w:p>
        </w:tc>
        <w:tc>
          <w:tcPr>
            <w:tcW w:w="6379" w:type="dxa"/>
            <w:shd w:val="clear" w:color="auto" w:fill="auto"/>
          </w:tcPr>
          <w:p w:rsidR="009B5B12" w:rsidRPr="002D2E4C" w:rsidRDefault="009B5B12" w:rsidP="00B67DC2">
            <w:pPr>
              <w:rPr>
                <w:rFonts w:ascii="Times New Roman" w:hAnsi="Times New Roman"/>
                <w:sz w:val="18"/>
                <w:szCs w:val="18"/>
                <w:lang w:val="ro-RO"/>
              </w:rPr>
            </w:pPr>
            <w:r w:rsidRPr="002D2E4C">
              <w:rPr>
                <w:rFonts w:ascii="Times New Roman" w:hAnsi="Times New Roman"/>
                <w:sz w:val="18"/>
                <w:szCs w:val="18"/>
                <w:lang w:val="ro-RO"/>
              </w:rPr>
              <w:t>Jgheaburi şi burlane deteriorate parţial (neetanşe şi deformate) şi/sau înfundate (de exemplu, cu elemente vegetale). Necesită înlocuirea parţială..</w:t>
            </w:r>
          </w:p>
        </w:tc>
        <w:tc>
          <w:tcPr>
            <w:tcW w:w="1136" w:type="dxa"/>
            <w:shd w:val="clear" w:color="auto" w:fill="auto"/>
            <w:vAlign w:val="center"/>
          </w:tcPr>
          <w:p w:rsidR="009B5B12" w:rsidRPr="002D2E4C" w:rsidRDefault="009B5B12" w:rsidP="00B67DC2">
            <w:pPr>
              <w:ind w:left="1113" w:hanging="1113"/>
              <w:jc w:val="center"/>
              <w:rPr>
                <w:rFonts w:ascii="Times New Roman" w:hAnsi="Times New Roman"/>
                <w:lang w:val="ro-RO"/>
              </w:rPr>
            </w:pPr>
            <w:r w:rsidRPr="002D2E4C">
              <w:rPr>
                <w:rFonts w:ascii="Times New Roman" w:hAnsi="Times New Roman"/>
                <w:lang w:val="ro-RO"/>
              </w:rPr>
              <w:t>7</w:t>
            </w:r>
          </w:p>
        </w:tc>
      </w:tr>
      <w:tr w:rsidR="009B5B12" w:rsidRPr="002D2E4C" w:rsidTr="00B67DC2">
        <w:tc>
          <w:tcPr>
            <w:tcW w:w="2376" w:type="dxa"/>
            <w:shd w:val="clear" w:color="auto" w:fill="auto"/>
          </w:tcPr>
          <w:p w:rsidR="009B5B12" w:rsidRPr="002D2E4C" w:rsidRDefault="009B5B12" w:rsidP="00B67DC2">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majore</w:t>
            </w:r>
          </w:p>
        </w:tc>
        <w:tc>
          <w:tcPr>
            <w:tcW w:w="6379" w:type="dxa"/>
            <w:shd w:val="clear" w:color="auto" w:fill="auto"/>
          </w:tcPr>
          <w:p w:rsidR="009B5B12" w:rsidRPr="002D2E4C" w:rsidRDefault="009B5B12" w:rsidP="00B67DC2">
            <w:pPr>
              <w:rPr>
                <w:rFonts w:ascii="Times New Roman" w:hAnsi="Times New Roman"/>
                <w:sz w:val="18"/>
                <w:szCs w:val="18"/>
                <w:lang w:val="ro-RO"/>
              </w:rPr>
            </w:pPr>
            <w:r w:rsidRPr="002D2E4C">
              <w:rPr>
                <w:rFonts w:ascii="Times New Roman" w:hAnsi="Times New Roman"/>
                <w:sz w:val="18"/>
                <w:szCs w:val="18"/>
                <w:lang w:val="ro-RO"/>
              </w:rPr>
              <w:t xml:space="preserve">Jgheaburi şi burlane deteriorate în totalitate sau lipsă (chiar şi parţial). Lipsa tubului de racord la reţeaua de canalizare. Necesită înlocuirea totală.. </w:t>
            </w:r>
          </w:p>
        </w:tc>
        <w:tc>
          <w:tcPr>
            <w:tcW w:w="1136" w:type="dxa"/>
            <w:shd w:val="clear" w:color="auto" w:fill="auto"/>
            <w:vAlign w:val="center"/>
          </w:tcPr>
          <w:p w:rsidR="009B5B12" w:rsidRPr="002D2E4C" w:rsidRDefault="009B5B12" w:rsidP="00B67DC2">
            <w:pPr>
              <w:ind w:left="1113" w:hanging="1113"/>
              <w:jc w:val="center"/>
              <w:rPr>
                <w:rFonts w:ascii="Times New Roman" w:hAnsi="Times New Roman"/>
                <w:lang w:val="ro-RO"/>
              </w:rPr>
            </w:pPr>
            <w:r w:rsidRPr="002D2E4C">
              <w:rPr>
                <w:rFonts w:ascii="Times New Roman" w:hAnsi="Times New Roman"/>
                <w:lang w:val="ro-RO"/>
              </w:rPr>
              <w:t>10</w:t>
            </w:r>
          </w:p>
        </w:tc>
      </w:tr>
    </w:tbl>
    <w:p w:rsidR="009B5B12" w:rsidRPr="002D2E4C" w:rsidRDefault="009B5B12" w:rsidP="009B5B12">
      <w:pPr>
        <w:rPr>
          <w:rFonts w:ascii="Times New Roman" w:hAnsi="Times New Roman"/>
          <w:sz w:val="18"/>
          <w:szCs w:val="18"/>
          <w:lang w:val="ro-RO"/>
        </w:rPr>
      </w:pPr>
      <w:r w:rsidRPr="002D2E4C">
        <w:rPr>
          <w:rFonts w:ascii="Times New Roman" w:hAnsi="Times New Roman"/>
          <w:sz w:val="18"/>
          <w:szCs w:val="18"/>
          <w:lang w:val="ro-RO"/>
        </w:rPr>
        <w:t xml:space="preserve">Notă : Indiferent de materialul din care sunt alcătuite, </w:t>
      </w:r>
      <w:proofErr w:type="spellStart"/>
      <w:r w:rsidRPr="002D2E4C">
        <w:rPr>
          <w:rFonts w:ascii="Times New Roman" w:hAnsi="Times New Roman"/>
          <w:sz w:val="18"/>
          <w:szCs w:val="18"/>
          <w:lang w:val="ro-RO"/>
        </w:rPr>
        <w:t>impreună</w:t>
      </w:r>
      <w:proofErr w:type="spellEnd"/>
      <w:r w:rsidRPr="002D2E4C">
        <w:rPr>
          <w:rFonts w:ascii="Times New Roman" w:hAnsi="Times New Roman"/>
          <w:sz w:val="18"/>
          <w:szCs w:val="18"/>
          <w:lang w:val="ro-RO"/>
        </w:rPr>
        <w:t xml:space="preserve"> cu decoraţia specifică dacă există</w:t>
      </w:r>
    </w:p>
    <w:p w:rsidR="009B5B12" w:rsidRPr="002D2E4C" w:rsidRDefault="009B5B12" w:rsidP="009B5B12">
      <w:pPr>
        <w:rPr>
          <w:rFonts w:ascii="Times New Roman" w:hAnsi="Times New Roman"/>
          <w:sz w:val="16"/>
          <w:szCs w:val="16"/>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9B5B12" w:rsidRPr="002D2E4C" w:rsidTr="00B67DC2">
        <w:tc>
          <w:tcPr>
            <w:tcW w:w="9747" w:type="dxa"/>
            <w:shd w:val="clear" w:color="auto" w:fill="auto"/>
          </w:tcPr>
          <w:p w:rsidR="009B5B12" w:rsidRPr="002D2E4C" w:rsidRDefault="009B5B12" w:rsidP="00B67DC2">
            <w:pPr>
              <w:rPr>
                <w:rFonts w:ascii="Times New Roman" w:hAnsi="Times New Roman"/>
                <w:b/>
                <w:szCs w:val="24"/>
                <w:lang w:val="ro-RO"/>
              </w:rPr>
            </w:pPr>
            <w:r w:rsidRPr="002D2E4C">
              <w:rPr>
                <w:rFonts w:ascii="Times New Roman" w:hAnsi="Times New Roman"/>
                <w:b/>
                <w:szCs w:val="24"/>
                <w:lang w:val="ro-RO"/>
              </w:rPr>
              <w:t>2. Faţade</w:t>
            </w:r>
          </w:p>
        </w:tc>
      </w:tr>
    </w:tbl>
    <w:p w:rsidR="009B5B12" w:rsidRPr="002D2E4C" w:rsidRDefault="009B5B12" w:rsidP="009B5B12">
      <w:pPr>
        <w:rPr>
          <w:rFonts w:ascii="Times New Roman" w:hAnsi="Times New Roman"/>
          <w:sz w:val="18"/>
          <w:szCs w:val="18"/>
          <w:lang w:val="ro-RO"/>
        </w:rPr>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379"/>
        <w:gridCol w:w="1136"/>
      </w:tblGrid>
      <w:tr w:rsidR="009B5B12" w:rsidRPr="002D2E4C" w:rsidTr="00B67DC2">
        <w:trPr>
          <w:trHeight w:val="349"/>
        </w:trPr>
        <w:tc>
          <w:tcPr>
            <w:tcW w:w="8755" w:type="dxa"/>
            <w:gridSpan w:val="2"/>
            <w:shd w:val="clear" w:color="auto" w:fill="auto"/>
            <w:vAlign w:val="center"/>
          </w:tcPr>
          <w:p w:rsidR="009B5B12" w:rsidRPr="002D2E4C" w:rsidRDefault="009B5B12" w:rsidP="00B67DC2">
            <w:pPr>
              <w:rPr>
                <w:rFonts w:ascii="Times New Roman" w:hAnsi="Times New Roman"/>
                <w:b/>
                <w:lang w:val="ro-RO"/>
              </w:rPr>
            </w:pPr>
            <w:r w:rsidRPr="002D2E4C">
              <w:rPr>
                <w:rFonts w:ascii="Times New Roman" w:hAnsi="Times New Roman"/>
                <w:b/>
                <w:lang w:val="ro-RO"/>
              </w:rPr>
              <w:t>2.1. Tencuială</w:t>
            </w:r>
          </w:p>
        </w:tc>
        <w:tc>
          <w:tcPr>
            <w:tcW w:w="1136" w:type="dxa"/>
            <w:shd w:val="clear" w:color="auto" w:fill="auto"/>
            <w:vAlign w:val="center"/>
          </w:tcPr>
          <w:p w:rsidR="009B5B12" w:rsidRPr="002D2E4C" w:rsidRDefault="009B5B12" w:rsidP="00B67DC2">
            <w:pPr>
              <w:ind w:left="1113" w:hanging="1113"/>
              <w:rPr>
                <w:rFonts w:ascii="Times New Roman" w:hAnsi="Times New Roman"/>
                <w:lang w:val="ro-RO"/>
              </w:rPr>
            </w:pPr>
            <w:r w:rsidRPr="002D2E4C">
              <w:rPr>
                <w:rFonts w:ascii="Times New Roman" w:hAnsi="Times New Roman"/>
                <w:b/>
                <w:lang w:val="ro-RO"/>
              </w:rPr>
              <w:t>Punctaj</w:t>
            </w:r>
          </w:p>
        </w:tc>
      </w:tr>
      <w:tr w:rsidR="009B5B12" w:rsidRPr="002D2E4C" w:rsidTr="00B67DC2">
        <w:tc>
          <w:tcPr>
            <w:tcW w:w="2376" w:type="dxa"/>
            <w:shd w:val="clear" w:color="auto" w:fill="auto"/>
          </w:tcPr>
          <w:p w:rsidR="009B5B12" w:rsidRPr="002D2E4C" w:rsidRDefault="009B5B12" w:rsidP="00B67DC2">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fără degradări</w:t>
            </w:r>
          </w:p>
        </w:tc>
        <w:tc>
          <w:tcPr>
            <w:tcW w:w="6379" w:type="dxa"/>
            <w:shd w:val="clear" w:color="auto" w:fill="auto"/>
          </w:tcPr>
          <w:p w:rsidR="009B5B12" w:rsidRPr="002D2E4C" w:rsidRDefault="009B5B12" w:rsidP="00B67DC2">
            <w:pPr>
              <w:rPr>
                <w:rFonts w:ascii="Times New Roman" w:hAnsi="Times New Roman"/>
                <w:sz w:val="18"/>
                <w:szCs w:val="18"/>
                <w:lang w:val="ro-RO"/>
              </w:rPr>
            </w:pPr>
            <w:r w:rsidRPr="002D2E4C">
              <w:rPr>
                <w:rFonts w:ascii="Times New Roman" w:hAnsi="Times New Roman"/>
                <w:sz w:val="18"/>
                <w:szCs w:val="18"/>
                <w:lang w:val="ro-RO"/>
              </w:rPr>
              <w:t>.</w:t>
            </w:r>
          </w:p>
          <w:p w:rsidR="009B5B12" w:rsidRPr="002D2E4C" w:rsidRDefault="009B5B12" w:rsidP="00B67DC2">
            <w:pPr>
              <w:rPr>
                <w:rFonts w:ascii="Times New Roman" w:hAnsi="Times New Roman"/>
                <w:sz w:val="18"/>
                <w:szCs w:val="18"/>
                <w:lang w:val="ro-RO"/>
              </w:rPr>
            </w:pPr>
          </w:p>
        </w:tc>
        <w:tc>
          <w:tcPr>
            <w:tcW w:w="1136" w:type="dxa"/>
            <w:shd w:val="clear" w:color="auto" w:fill="auto"/>
            <w:vAlign w:val="center"/>
          </w:tcPr>
          <w:p w:rsidR="009B5B12" w:rsidRPr="002D2E4C" w:rsidRDefault="009B5B12" w:rsidP="00B67DC2">
            <w:pPr>
              <w:ind w:left="1113" w:hanging="1113"/>
              <w:jc w:val="center"/>
              <w:rPr>
                <w:rFonts w:ascii="Times New Roman" w:hAnsi="Times New Roman"/>
                <w:lang w:val="ro-RO"/>
              </w:rPr>
            </w:pPr>
            <w:r w:rsidRPr="002D2E4C">
              <w:rPr>
                <w:rFonts w:ascii="Times New Roman" w:hAnsi="Times New Roman"/>
                <w:lang w:val="ro-RO"/>
              </w:rPr>
              <w:t>0</w:t>
            </w:r>
          </w:p>
        </w:tc>
      </w:tr>
      <w:tr w:rsidR="009B5B12" w:rsidRPr="002D2E4C" w:rsidTr="00B67DC2">
        <w:tc>
          <w:tcPr>
            <w:tcW w:w="2376" w:type="dxa"/>
            <w:shd w:val="clear" w:color="auto" w:fill="auto"/>
          </w:tcPr>
          <w:p w:rsidR="009B5B12" w:rsidRPr="002D2E4C" w:rsidRDefault="009B5B12" w:rsidP="00B67DC2">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minore</w:t>
            </w:r>
          </w:p>
        </w:tc>
        <w:tc>
          <w:tcPr>
            <w:tcW w:w="6379" w:type="dxa"/>
            <w:shd w:val="clear" w:color="auto" w:fill="auto"/>
          </w:tcPr>
          <w:p w:rsidR="009B5B12" w:rsidRPr="002D2E4C" w:rsidRDefault="009B5B12" w:rsidP="00B67DC2">
            <w:pPr>
              <w:rPr>
                <w:rFonts w:ascii="Times New Roman" w:hAnsi="Times New Roman"/>
                <w:sz w:val="18"/>
                <w:szCs w:val="18"/>
                <w:lang w:val="ro-RO"/>
              </w:rPr>
            </w:pPr>
            <w:r w:rsidRPr="002D2E4C">
              <w:rPr>
                <w:rFonts w:ascii="Times New Roman" w:hAnsi="Times New Roman"/>
                <w:sz w:val="18"/>
                <w:szCs w:val="18"/>
                <w:lang w:val="ro-RO"/>
              </w:rPr>
              <w:t xml:space="preserve">Degradări punctuale şi incidentale ale tencuielii. Fără igrasie. Posibilă remedierea punctuală </w:t>
            </w:r>
          </w:p>
        </w:tc>
        <w:tc>
          <w:tcPr>
            <w:tcW w:w="1136" w:type="dxa"/>
            <w:shd w:val="clear" w:color="auto" w:fill="auto"/>
            <w:vAlign w:val="center"/>
          </w:tcPr>
          <w:p w:rsidR="009B5B12" w:rsidRPr="002D2E4C" w:rsidRDefault="009B5B12" w:rsidP="00B67DC2">
            <w:pPr>
              <w:ind w:left="1113" w:hanging="1113"/>
              <w:jc w:val="center"/>
              <w:rPr>
                <w:rFonts w:ascii="Times New Roman" w:hAnsi="Times New Roman"/>
                <w:lang w:val="ro-RO"/>
              </w:rPr>
            </w:pPr>
            <w:r w:rsidRPr="002D2E4C">
              <w:rPr>
                <w:rFonts w:ascii="Times New Roman" w:hAnsi="Times New Roman"/>
                <w:lang w:val="ro-RO"/>
              </w:rPr>
              <w:t>2</w:t>
            </w:r>
          </w:p>
        </w:tc>
      </w:tr>
      <w:tr w:rsidR="009B5B12" w:rsidRPr="002D2E4C" w:rsidTr="00B67DC2">
        <w:tc>
          <w:tcPr>
            <w:tcW w:w="2376" w:type="dxa"/>
            <w:shd w:val="clear" w:color="auto" w:fill="auto"/>
          </w:tcPr>
          <w:p w:rsidR="009B5B12" w:rsidRPr="002D2E4C" w:rsidRDefault="009B5B12" w:rsidP="00B67DC2">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medii</w:t>
            </w:r>
          </w:p>
        </w:tc>
        <w:tc>
          <w:tcPr>
            <w:tcW w:w="6379" w:type="dxa"/>
            <w:shd w:val="clear" w:color="auto" w:fill="auto"/>
          </w:tcPr>
          <w:p w:rsidR="009B5B12" w:rsidRPr="002D2E4C" w:rsidRDefault="009B5B12" w:rsidP="00B67DC2">
            <w:pPr>
              <w:rPr>
                <w:rFonts w:ascii="Times New Roman" w:hAnsi="Times New Roman"/>
                <w:b/>
                <w:sz w:val="18"/>
                <w:szCs w:val="18"/>
                <w:lang w:val="ro-RO"/>
              </w:rPr>
            </w:pPr>
            <w:r w:rsidRPr="002D2E4C">
              <w:rPr>
                <w:rFonts w:ascii="Times New Roman" w:hAnsi="Times New Roman"/>
                <w:sz w:val="18"/>
                <w:szCs w:val="18"/>
                <w:lang w:val="ro-RO"/>
              </w:rPr>
              <w:t xml:space="preserve">Degradări locale ale tencuielii . Igrasie uşoară. Suprafeţele se </w:t>
            </w:r>
            <w:proofErr w:type="spellStart"/>
            <w:r w:rsidRPr="002D2E4C">
              <w:rPr>
                <w:rFonts w:ascii="Times New Roman" w:hAnsi="Times New Roman"/>
                <w:sz w:val="18"/>
                <w:szCs w:val="18"/>
                <w:lang w:val="ro-RO"/>
              </w:rPr>
              <w:t>retencuiesc</w:t>
            </w:r>
            <w:proofErr w:type="spellEnd"/>
            <w:r w:rsidRPr="002D2E4C">
              <w:rPr>
                <w:rFonts w:ascii="Times New Roman" w:hAnsi="Times New Roman"/>
                <w:sz w:val="18"/>
                <w:szCs w:val="18"/>
                <w:lang w:val="ro-RO"/>
              </w:rPr>
              <w:t xml:space="preserve"> şi </w:t>
            </w:r>
            <w:proofErr w:type="spellStart"/>
            <w:r w:rsidRPr="002D2E4C">
              <w:rPr>
                <w:rFonts w:ascii="Times New Roman" w:hAnsi="Times New Roman"/>
                <w:sz w:val="18"/>
                <w:szCs w:val="18"/>
                <w:lang w:val="ro-RO"/>
              </w:rPr>
              <w:t>rezugrăvesc</w:t>
            </w:r>
            <w:proofErr w:type="spellEnd"/>
            <w:r w:rsidRPr="002D2E4C">
              <w:rPr>
                <w:rFonts w:ascii="Times New Roman" w:hAnsi="Times New Roman"/>
                <w:sz w:val="18"/>
                <w:szCs w:val="18"/>
                <w:lang w:val="ro-RO"/>
              </w:rPr>
              <w:t>.</w:t>
            </w:r>
          </w:p>
        </w:tc>
        <w:tc>
          <w:tcPr>
            <w:tcW w:w="1136" w:type="dxa"/>
            <w:shd w:val="clear" w:color="auto" w:fill="auto"/>
            <w:vAlign w:val="center"/>
          </w:tcPr>
          <w:p w:rsidR="009B5B12" w:rsidRPr="002D2E4C" w:rsidRDefault="009B5B12" w:rsidP="00B67DC2">
            <w:pPr>
              <w:ind w:left="1113" w:hanging="1113"/>
              <w:jc w:val="center"/>
              <w:rPr>
                <w:rFonts w:ascii="Times New Roman" w:hAnsi="Times New Roman"/>
                <w:lang w:val="ro-RO"/>
              </w:rPr>
            </w:pPr>
            <w:r w:rsidRPr="002D2E4C">
              <w:rPr>
                <w:rFonts w:ascii="Times New Roman" w:hAnsi="Times New Roman"/>
                <w:lang w:val="ro-RO"/>
              </w:rPr>
              <w:t>7</w:t>
            </w:r>
          </w:p>
        </w:tc>
      </w:tr>
      <w:tr w:rsidR="009B5B12" w:rsidRPr="002D2E4C" w:rsidTr="00B67DC2">
        <w:tc>
          <w:tcPr>
            <w:tcW w:w="2376" w:type="dxa"/>
            <w:shd w:val="clear" w:color="auto" w:fill="auto"/>
          </w:tcPr>
          <w:p w:rsidR="009B5B12" w:rsidRPr="002D2E4C" w:rsidRDefault="009B5B12" w:rsidP="00B67DC2">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majore</w:t>
            </w:r>
          </w:p>
        </w:tc>
        <w:tc>
          <w:tcPr>
            <w:tcW w:w="6379" w:type="dxa"/>
            <w:shd w:val="clear" w:color="auto" w:fill="auto"/>
          </w:tcPr>
          <w:p w:rsidR="009B5B12" w:rsidRPr="002D2E4C" w:rsidRDefault="009B5B12" w:rsidP="00B67DC2">
            <w:pPr>
              <w:rPr>
                <w:rFonts w:ascii="Times New Roman" w:hAnsi="Times New Roman"/>
                <w:sz w:val="18"/>
                <w:szCs w:val="18"/>
                <w:lang w:val="ro-RO"/>
              </w:rPr>
            </w:pPr>
            <w:r w:rsidRPr="002D2E4C">
              <w:rPr>
                <w:rFonts w:ascii="Times New Roman" w:hAnsi="Times New Roman"/>
                <w:sz w:val="18"/>
                <w:szCs w:val="18"/>
                <w:lang w:val="ro-RO"/>
              </w:rPr>
              <w:t>Porţiuni de tencuială ce cad, se desprind şi/sau sunt puternic umede, tencuială degradată Suprafeţele se refac total.</w:t>
            </w:r>
          </w:p>
        </w:tc>
        <w:tc>
          <w:tcPr>
            <w:tcW w:w="1136" w:type="dxa"/>
            <w:shd w:val="clear" w:color="auto" w:fill="auto"/>
            <w:vAlign w:val="center"/>
          </w:tcPr>
          <w:p w:rsidR="009B5B12" w:rsidRPr="002D2E4C" w:rsidRDefault="009B5B12" w:rsidP="00B67DC2">
            <w:pPr>
              <w:ind w:left="1113" w:hanging="1113"/>
              <w:jc w:val="center"/>
              <w:rPr>
                <w:rFonts w:ascii="Times New Roman" w:hAnsi="Times New Roman"/>
                <w:lang w:val="ro-RO"/>
              </w:rPr>
            </w:pPr>
            <w:r w:rsidRPr="002D2E4C">
              <w:rPr>
                <w:rFonts w:ascii="Times New Roman" w:hAnsi="Times New Roman"/>
                <w:lang w:val="ro-RO"/>
              </w:rPr>
              <w:t>10</w:t>
            </w:r>
          </w:p>
        </w:tc>
      </w:tr>
    </w:tbl>
    <w:p w:rsidR="009B5B12" w:rsidRPr="002D2E4C" w:rsidRDefault="009B5B12" w:rsidP="009B5B12">
      <w:pPr>
        <w:rPr>
          <w:rFonts w:ascii="Times New Roman" w:hAnsi="Times New Roman"/>
          <w:sz w:val="18"/>
          <w:szCs w:val="18"/>
          <w:lang w:val="ro-RO"/>
        </w:rPr>
      </w:pPr>
      <w:r w:rsidRPr="002D2E4C">
        <w:rPr>
          <w:rFonts w:ascii="Times New Roman" w:hAnsi="Times New Roman"/>
          <w:sz w:val="18"/>
          <w:szCs w:val="18"/>
          <w:lang w:val="ro-RO"/>
        </w:rPr>
        <w:t xml:space="preserve">Notă : se vor lua  în considerare balcoanele, soclul şi alte elemente componente </w:t>
      </w:r>
    </w:p>
    <w:p w:rsidR="009B5B12" w:rsidRPr="002D2E4C" w:rsidRDefault="009B5B12" w:rsidP="009B5B12">
      <w:pPr>
        <w:rPr>
          <w:rFonts w:ascii="Times New Roman" w:hAnsi="Times New Roman"/>
          <w:sz w:val="18"/>
          <w:szCs w:val="18"/>
          <w:lang w:val="ro-RO"/>
        </w:rPr>
      </w:pPr>
    </w:p>
    <w:p w:rsidR="009B5B12" w:rsidRPr="002D2E4C" w:rsidRDefault="009B5B12" w:rsidP="009B5B12">
      <w:pPr>
        <w:rPr>
          <w:rFonts w:ascii="Times New Roman" w:hAnsi="Times New Roman"/>
          <w:sz w:val="18"/>
          <w:szCs w:val="18"/>
          <w:lang w:val="ro-RO"/>
        </w:rPr>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379"/>
        <w:gridCol w:w="1136"/>
      </w:tblGrid>
      <w:tr w:rsidR="009B5B12" w:rsidRPr="002D2E4C" w:rsidTr="00B67DC2">
        <w:trPr>
          <w:trHeight w:val="349"/>
        </w:trPr>
        <w:tc>
          <w:tcPr>
            <w:tcW w:w="8755" w:type="dxa"/>
            <w:gridSpan w:val="2"/>
            <w:shd w:val="clear" w:color="auto" w:fill="auto"/>
            <w:vAlign w:val="center"/>
          </w:tcPr>
          <w:p w:rsidR="009B5B12" w:rsidRPr="002D2E4C" w:rsidRDefault="009B5B12" w:rsidP="00B67DC2">
            <w:pPr>
              <w:rPr>
                <w:rFonts w:ascii="Times New Roman" w:hAnsi="Times New Roman"/>
                <w:b/>
                <w:lang w:val="ro-RO"/>
              </w:rPr>
            </w:pPr>
            <w:r w:rsidRPr="002D2E4C">
              <w:rPr>
                <w:rFonts w:ascii="Times New Roman" w:hAnsi="Times New Roman"/>
                <w:b/>
                <w:lang w:val="ro-RO"/>
              </w:rPr>
              <w:t>2.2. Zugrăveală</w:t>
            </w:r>
          </w:p>
        </w:tc>
        <w:tc>
          <w:tcPr>
            <w:tcW w:w="1136" w:type="dxa"/>
            <w:shd w:val="clear" w:color="auto" w:fill="auto"/>
            <w:vAlign w:val="center"/>
          </w:tcPr>
          <w:p w:rsidR="009B5B12" w:rsidRPr="002D2E4C" w:rsidRDefault="009B5B12" w:rsidP="00B67DC2">
            <w:pPr>
              <w:ind w:left="1113" w:hanging="1113"/>
              <w:rPr>
                <w:rFonts w:ascii="Times New Roman" w:hAnsi="Times New Roman"/>
                <w:lang w:val="ro-RO"/>
              </w:rPr>
            </w:pPr>
            <w:r w:rsidRPr="002D2E4C">
              <w:rPr>
                <w:rFonts w:ascii="Times New Roman" w:hAnsi="Times New Roman"/>
                <w:b/>
                <w:lang w:val="ro-RO"/>
              </w:rPr>
              <w:t>Punctaj</w:t>
            </w:r>
          </w:p>
        </w:tc>
      </w:tr>
      <w:tr w:rsidR="009B5B12" w:rsidRPr="002D2E4C" w:rsidTr="00B67DC2">
        <w:tc>
          <w:tcPr>
            <w:tcW w:w="2376" w:type="dxa"/>
            <w:shd w:val="clear" w:color="auto" w:fill="auto"/>
          </w:tcPr>
          <w:p w:rsidR="009B5B12" w:rsidRPr="002D2E4C" w:rsidRDefault="009B5B12" w:rsidP="00B67DC2">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fără degradări</w:t>
            </w:r>
          </w:p>
        </w:tc>
        <w:tc>
          <w:tcPr>
            <w:tcW w:w="6379" w:type="dxa"/>
            <w:shd w:val="clear" w:color="auto" w:fill="auto"/>
          </w:tcPr>
          <w:p w:rsidR="009B5B12" w:rsidRPr="002D2E4C" w:rsidRDefault="009B5B12" w:rsidP="00B67DC2">
            <w:pPr>
              <w:rPr>
                <w:rFonts w:ascii="Times New Roman" w:hAnsi="Times New Roman"/>
                <w:sz w:val="18"/>
                <w:szCs w:val="18"/>
                <w:lang w:val="ro-RO"/>
              </w:rPr>
            </w:pPr>
            <w:r w:rsidRPr="002D2E4C">
              <w:rPr>
                <w:rFonts w:ascii="Times New Roman" w:hAnsi="Times New Roman"/>
                <w:sz w:val="18"/>
                <w:szCs w:val="18"/>
                <w:lang w:val="ro-RO"/>
              </w:rPr>
              <w:t>.</w:t>
            </w:r>
          </w:p>
          <w:p w:rsidR="009B5B12" w:rsidRPr="002D2E4C" w:rsidRDefault="009B5B12" w:rsidP="00B67DC2">
            <w:pPr>
              <w:rPr>
                <w:rFonts w:ascii="Times New Roman" w:hAnsi="Times New Roman"/>
                <w:sz w:val="18"/>
                <w:szCs w:val="18"/>
                <w:lang w:val="ro-RO"/>
              </w:rPr>
            </w:pPr>
          </w:p>
        </w:tc>
        <w:tc>
          <w:tcPr>
            <w:tcW w:w="1136" w:type="dxa"/>
            <w:shd w:val="clear" w:color="auto" w:fill="auto"/>
            <w:vAlign w:val="center"/>
          </w:tcPr>
          <w:p w:rsidR="009B5B12" w:rsidRPr="002D2E4C" w:rsidRDefault="009B5B12" w:rsidP="00B67DC2">
            <w:pPr>
              <w:ind w:left="1113" w:hanging="1113"/>
              <w:jc w:val="center"/>
              <w:rPr>
                <w:rFonts w:ascii="Times New Roman" w:hAnsi="Times New Roman"/>
                <w:lang w:val="ro-RO"/>
              </w:rPr>
            </w:pPr>
            <w:r w:rsidRPr="002D2E4C">
              <w:rPr>
                <w:rFonts w:ascii="Times New Roman" w:hAnsi="Times New Roman"/>
                <w:lang w:val="ro-RO"/>
              </w:rPr>
              <w:t>0</w:t>
            </w:r>
          </w:p>
        </w:tc>
      </w:tr>
      <w:tr w:rsidR="009B5B12" w:rsidRPr="002D2E4C" w:rsidTr="00B67DC2">
        <w:tc>
          <w:tcPr>
            <w:tcW w:w="2376" w:type="dxa"/>
            <w:shd w:val="clear" w:color="auto" w:fill="auto"/>
          </w:tcPr>
          <w:p w:rsidR="009B5B12" w:rsidRPr="002D2E4C" w:rsidRDefault="009B5B12" w:rsidP="00B67DC2">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minore</w:t>
            </w:r>
          </w:p>
        </w:tc>
        <w:tc>
          <w:tcPr>
            <w:tcW w:w="6379" w:type="dxa"/>
            <w:shd w:val="clear" w:color="auto" w:fill="auto"/>
            <w:vAlign w:val="center"/>
          </w:tcPr>
          <w:p w:rsidR="009B5B12" w:rsidRPr="002D2E4C" w:rsidRDefault="009B5B12" w:rsidP="00B67DC2">
            <w:pPr>
              <w:rPr>
                <w:rFonts w:ascii="Times New Roman" w:hAnsi="Times New Roman"/>
                <w:sz w:val="18"/>
                <w:szCs w:val="18"/>
                <w:lang w:val="ro-RO"/>
              </w:rPr>
            </w:pPr>
            <w:r w:rsidRPr="002D2E4C">
              <w:rPr>
                <w:rFonts w:ascii="Times New Roman" w:hAnsi="Times New Roman"/>
                <w:sz w:val="18"/>
                <w:szCs w:val="18"/>
                <w:lang w:val="ro-RO"/>
              </w:rPr>
              <w:t>Zugrăveală exfoliată incidental. Posibilă remedierea punctuală.</w:t>
            </w:r>
          </w:p>
          <w:p w:rsidR="009B5B12" w:rsidRPr="002D2E4C" w:rsidRDefault="009B5B12" w:rsidP="00B67DC2">
            <w:pPr>
              <w:rPr>
                <w:rFonts w:ascii="Times New Roman" w:hAnsi="Times New Roman"/>
                <w:sz w:val="18"/>
                <w:szCs w:val="18"/>
                <w:lang w:val="ro-RO"/>
              </w:rPr>
            </w:pPr>
          </w:p>
        </w:tc>
        <w:tc>
          <w:tcPr>
            <w:tcW w:w="1136" w:type="dxa"/>
            <w:shd w:val="clear" w:color="auto" w:fill="auto"/>
            <w:vAlign w:val="center"/>
          </w:tcPr>
          <w:p w:rsidR="009B5B12" w:rsidRPr="002D2E4C" w:rsidRDefault="009B5B12" w:rsidP="00B67DC2">
            <w:pPr>
              <w:ind w:left="1113" w:hanging="1113"/>
              <w:jc w:val="center"/>
              <w:rPr>
                <w:rFonts w:ascii="Times New Roman" w:hAnsi="Times New Roman"/>
                <w:lang w:val="ro-RO"/>
              </w:rPr>
            </w:pPr>
            <w:r w:rsidRPr="002D2E4C">
              <w:rPr>
                <w:rFonts w:ascii="Times New Roman" w:hAnsi="Times New Roman"/>
                <w:lang w:val="ro-RO"/>
              </w:rPr>
              <w:t>2</w:t>
            </w:r>
          </w:p>
        </w:tc>
      </w:tr>
      <w:tr w:rsidR="009B5B12" w:rsidRPr="002D2E4C" w:rsidTr="00B67DC2">
        <w:tc>
          <w:tcPr>
            <w:tcW w:w="2376" w:type="dxa"/>
            <w:shd w:val="clear" w:color="auto" w:fill="auto"/>
          </w:tcPr>
          <w:p w:rsidR="009B5B12" w:rsidRPr="002D2E4C" w:rsidRDefault="009B5B12" w:rsidP="00B67DC2">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medii</w:t>
            </w:r>
          </w:p>
        </w:tc>
        <w:tc>
          <w:tcPr>
            <w:tcW w:w="6379" w:type="dxa"/>
            <w:shd w:val="clear" w:color="auto" w:fill="auto"/>
            <w:vAlign w:val="center"/>
          </w:tcPr>
          <w:p w:rsidR="009B5B12" w:rsidRPr="002D2E4C" w:rsidRDefault="009B5B12" w:rsidP="00B67DC2">
            <w:pPr>
              <w:rPr>
                <w:rFonts w:ascii="Times New Roman" w:hAnsi="Times New Roman"/>
                <w:b/>
                <w:sz w:val="18"/>
                <w:szCs w:val="18"/>
                <w:lang w:val="ro-RO"/>
              </w:rPr>
            </w:pPr>
            <w:r w:rsidRPr="002D2E4C">
              <w:rPr>
                <w:rFonts w:ascii="Times New Roman" w:hAnsi="Times New Roman"/>
                <w:sz w:val="18"/>
                <w:szCs w:val="18"/>
                <w:lang w:val="ro-RO"/>
              </w:rPr>
              <w:t xml:space="preserve">Zugrăveală exfoliată parţial . Suprafeţele se </w:t>
            </w:r>
            <w:proofErr w:type="spellStart"/>
            <w:r w:rsidRPr="002D2E4C">
              <w:rPr>
                <w:rFonts w:ascii="Times New Roman" w:hAnsi="Times New Roman"/>
                <w:sz w:val="18"/>
                <w:szCs w:val="18"/>
                <w:lang w:val="ro-RO"/>
              </w:rPr>
              <w:t>rezugrăvesc</w:t>
            </w:r>
            <w:proofErr w:type="spellEnd"/>
            <w:r w:rsidRPr="002D2E4C">
              <w:rPr>
                <w:rFonts w:ascii="Times New Roman" w:hAnsi="Times New Roman"/>
                <w:sz w:val="18"/>
                <w:szCs w:val="18"/>
                <w:lang w:val="ro-RO"/>
              </w:rPr>
              <w:t>.</w:t>
            </w:r>
          </w:p>
        </w:tc>
        <w:tc>
          <w:tcPr>
            <w:tcW w:w="1136" w:type="dxa"/>
            <w:shd w:val="clear" w:color="auto" w:fill="auto"/>
            <w:vAlign w:val="center"/>
          </w:tcPr>
          <w:p w:rsidR="009B5B12" w:rsidRPr="002D2E4C" w:rsidRDefault="009B5B12" w:rsidP="00B67DC2">
            <w:pPr>
              <w:ind w:left="1113" w:hanging="1113"/>
              <w:jc w:val="center"/>
              <w:rPr>
                <w:rFonts w:ascii="Times New Roman" w:hAnsi="Times New Roman"/>
                <w:lang w:val="ro-RO"/>
              </w:rPr>
            </w:pPr>
            <w:r w:rsidRPr="002D2E4C">
              <w:rPr>
                <w:rFonts w:ascii="Times New Roman" w:hAnsi="Times New Roman"/>
                <w:lang w:val="ro-RO"/>
              </w:rPr>
              <w:t>3</w:t>
            </w:r>
          </w:p>
        </w:tc>
      </w:tr>
      <w:tr w:rsidR="009B5B12" w:rsidRPr="002D2E4C" w:rsidTr="00B67DC2">
        <w:tc>
          <w:tcPr>
            <w:tcW w:w="2376" w:type="dxa"/>
            <w:shd w:val="clear" w:color="auto" w:fill="auto"/>
          </w:tcPr>
          <w:p w:rsidR="009B5B12" w:rsidRPr="002D2E4C" w:rsidRDefault="009B5B12" w:rsidP="00B67DC2">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majore</w:t>
            </w:r>
          </w:p>
        </w:tc>
        <w:tc>
          <w:tcPr>
            <w:tcW w:w="6379" w:type="dxa"/>
            <w:shd w:val="clear" w:color="auto" w:fill="auto"/>
            <w:vAlign w:val="center"/>
          </w:tcPr>
          <w:p w:rsidR="009B5B12" w:rsidRPr="002D2E4C" w:rsidRDefault="009B5B12" w:rsidP="00B67DC2">
            <w:pPr>
              <w:rPr>
                <w:rFonts w:ascii="Times New Roman" w:hAnsi="Times New Roman"/>
                <w:sz w:val="18"/>
                <w:szCs w:val="18"/>
                <w:lang w:val="ro-RO"/>
              </w:rPr>
            </w:pPr>
            <w:r w:rsidRPr="002D2E4C">
              <w:rPr>
                <w:rFonts w:ascii="Times New Roman" w:hAnsi="Times New Roman"/>
                <w:sz w:val="18"/>
                <w:szCs w:val="18"/>
                <w:lang w:val="ro-RO"/>
              </w:rPr>
              <w:t xml:space="preserve">Zugrăveală exfoliată şi/sau decolorată peste 30% din suprafaţă. Suprafeţele se refac şi se </w:t>
            </w:r>
            <w:proofErr w:type="spellStart"/>
            <w:r w:rsidRPr="002D2E4C">
              <w:rPr>
                <w:rFonts w:ascii="Times New Roman" w:hAnsi="Times New Roman"/>
                <w:sz w:val="18"/>
                <w:szCs w:val="18"/>
                <w:lang w:val="ro-RO"/>
              </w:rPr>
              <w:t>rezugrăvesc</w:t>
            </w:r>
            <w:proofErr w:type="spellEnd"/>
            <w:r w:rsidRPr="002D2E4C">
              <w:rPr>
                <w:rFonts w:ascii="Times New Roman" w:hAnsi="Times New Roman"/>
                <w:sz w:val="18"/>
                <w:szCs w:val="18"/>
                <w:lang w:val="ro-RO"/>
              </w:rPr>
              <w:t xml:space="preserve"> în totalitate</w:t>
            </w:r>
          </w:p>
        </w:tc>
        <w:tc>
          <w:tcPr>
            <w:tcW w:w="1136" w:type="dxa"/>
            <w:shd w:val="clear" w:color="auto" w:fill="auto"/>
            <w:vAlign w:val="center"/>
          </w:tcPr>
          <w:p w:rsidR="009B5B12" w:rsidRPr="002D2E4C" w:rsidRDefault="009B5B12" w:rsidP="00B67DC2">
            <w:pPr>
              <w:ind w:left="1113" w:hanging="1113"/>
              <w:jc w:val="center"/>
              <w:rPr>
                <w:rFonts w:ascii="Times New Roman" w:hAnsi="Times New Roman"/>
                <w:lang w:val="ro-RO"/>
              </w:rPr>
            </w:pPr>
            <w:r w:rsidRPr="002D2E4C">
              <w:rPr>
                <w:rFonts w:ascii="Times New Roman" w:hAnsi="Times New Roman"/>
                <w:lang w:val="ro-RO"/>
              </w:rPr>
              <w:t>4</w:t>
            </w:r>
          </w:p>
        </w:tc>
      </w:tr>
    </w:tbl>
    <w:p w:rsidR="009B5B12" w:rsidRDefault="009B5B12" w:rsidP="009B5B12">
      <w:pPr>
        <w:ind w:right="-567"/>
        <w:rPr>
          <w:rFonts w:ascii="Times New Roman" w:hAnsi="Times New Roman"/>
          <w:sz w:val="18"/>
          <w:szCs w:val="18"/>
          <w:lang w:val="ro-RO"/>
        </w:rPr>
      </w:pPr>
      <w:r w:rsidRPr="002D2E4C">
        <w:rPr>
          <w:rFonts w:ascii="Times New Roman" w:hAnsi="Times New Roman"/>
          <w:sz w:val="18"/>
          <w:szCs w:val="18"/>
          <w:lang w:val="ro-RO"/>
        </w:rPr>
        <w:t xml:space="preserve">Notă : Se vor lua în considerare şi ornamentele, balcoanele, soclul etc. componente ale faţadelor spre stradă, dacă acestea există. </w:t>
      </w:r>
    </w:p>
    <w:p w:rsidR="00934585" w:rsidRPr="002D2E4C" w:rsidRDefault="00934585" w:rsidP="009B5B12">
      <w:pPr>
        <w:ind w:right="-567"/>
        <w:rPr>
          <w:rFonts w:ascii="Times New Roman" w:hAnsi="Times New Roman"/>
          <w:sz w:val="18"/>
          <w:szCs w:val="18"/>
          <w:lang w:val="ro-RO"/>
        </w:rPr>
      </w:pPr>
    </w:p>
    <w:p w:rsidR="009B5B12" w:rsidRPr="002D2E4C" w:rsidRDefault="009B5B12" w:rsidP="009B5B12">
      <w:pPr>
        <w:rPr>
          <w:rFonts w:ascii="Times New Roman" w:hAnsi="Times New Roman"/>
          <w:sz w:val="18"/>
          <w:szCs w:val="18"/>
          <w:lang w:val="ro-RO"/>
        </w:rPr>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379"/>
        <w:gridCol w:w="1136"/>
      </w:tblGrid>
      <w:tr w:rsidR="009B5B12" w:rsidRPr="002D2E4C" w:rsidTr="00B67DC2">
        <w:trPr>
          <w:trHeight w:val="349"/>
        </w:trPr>
        <w:tc>
          <w:tcPr>
            <w:tcW w:w="8755" w:type="dxa"/>
            <w:gridSpan w:val="2"/>
            <w:shd w:val="clear" w:color="auto" w:fill="auto"/>
            <w:vAlign w:val="center"/>
          </w:tcPr>
          <w:p w:rsidR="009B5B12" w:rsidRPr="002D2E4C" w:rsidRDefault="009B5B12" w:rsidP="00B67DC2">
            <w:pPr>
              <w:rPr>
                <w:rFonts w:ascii="Times New Roman" w:hAnsi="Times New Roman"/>
                <w:b/>
                <w:lang w:val="ro-RO"/>
              </w:rPr>
            </w:pPr>
            <w:r w:rsidRPr="002D2E4C">
              <w:rPr>
                <w:rFonts w:ascii="Times New Roman" w:hAnsi="Times New Roman"/>
                <w:b/>
                <w:lang w:val="ro-RO"/>
              </w:rPr>
              <w:lastRenderedPageBreak/>
              <w:t>2.3. Tâmplărie</w:t>
            </w:r>
          </w:p>
        </w:tc>
        <w:tc>
          <w:tcPr>
            <w:tcW w:w="1136" w:type="dxa"/>
            <w:shd w:val="clear" w:color="auto" w:fill="auto"/>
            <w:vAlign w:val="center"/>
          </w:tcPr>
          <w:p w:rsidR="009B5B12" w:rsidRPr="002D2E4C" w:rsidRDefault="009B5B12" w:rsidP="00B67DC2">
            <w:pPr>
              <w:ind w:left="1113" w:hanging="1113"/>
              <w:rPr>
                <w:rFonts w:ascii="Times New Roman" w:hAnsi="Times New Roman"/>
                <w:lang w:val="ro-RO"/>
              </w:rPr>
            </w:pPr>
            <w:r w:rsidRPr="002D2E4C">
              <w:rPr>
                <w:rFonts w:ascii="Times New Roman" w:hAnsi="Times New Roman"/>
                <w:b/>
                <w:lang w:val="ro-RO"/>
              </w:rPr>
              <w:t>Punctaj</w:t>
            </w:r>
          </w:p>
        </w:tc>
      </w:tr>
      <w:tr w:rsidR="009B5B12" w:rsidRPr="002D2E4C" w:rsidTr="00B67DC2">
        <w:tc>
          <w:tcPr>
            <w:tcW w:w="2376" w:type="dxa"/>
            <w:shd w:val="clear" w:color="auto" w:fill="auto"/>
          </w:tcPr>
          <w:p w:rsidR="009B5B12" w:rsidRPr="002D2E4C" w:rsidRDefault="009B5B12" w:rsidP="00B67DC2">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fără degradări</w:t>
            </w:r>
          </w:p>
        </w:tc>
        <w:tc>
          <w:tcPr>
            <w:tcW w:w="6379" w:type="dxa"/>
            <w:shd w:val="clear" w:color="auto" w:fill="auto"/>
          </w:tcPr>
          <w:p w:rsidR="009B5B12" w:rsidRPr="002D2E4C" w:rsidRDefault="009B5B12" w:rsidP="00B67DC2">
            <w:pPr>
              <w:rPr>
                <w:rFonts w:ascii="Times New Roman" w:hAnsi="Times New Roman"/>
                <w:sz w:val="18"/>
                <w:szCs w:val="18"/>
                <w:lang w:val="ro-RO"/>
              </w:rPr>
            </w:pPr>
            <w:r w:rsidRPr="002D2E4C">
              <w:rPr>
                <w:rFonts w:ascii="Times New Roman" w:hAnsi="Times New Roman"/>
                <w:sz w:val="18"/>
                <w:szCs w:val="18"/>
                <w:lang w:val="ro-RO"/>
              </w:rPr>
              <w:t xml:space="preserve">. </w:t>
            </w:r>
          </w:p>
          <w:p w:rsidR="009B5B12" w:rsidRPr="002D2E4C" w:rsidRDefault="009B5B12" w:rsidP="00B67DC2">
            <w:pPr>
              <w:rPr>
                <w:rFonts w:ascii="Times New Roman" w:hAnsi="Times New Roman"/>
                <w:sz w:val="18"/>
                <w:szCs w:val="18"/>
                <w:lang w:val="ro-RO"/>
              </w:rPr>
            </w:pPr>
          </w:p>
        </w:tc>
        <w:tc>
          <w:tcPr>
            <w:tcW w:w="1136" w:type="dxa"/>
            <w:shd w:val="clear" w:color="auto" w:fill="auto"/>
            <w:vAlign w:val="center"/>
          </w:tcPr>
          <w:p w:rsidR="009B5B12" w:rsidRPr="002D2E4C" w:rsidRDefault="009B5B12" w:rsidP="00B67DC2">
            <w:pPr>
              <w:ind w:left="1113" w:hanging="1113"/>
              <w:jc w:val="center"/>
              <w:rPr>
                <w:rFonts w:ascii="Times New Roman" w:hAnsi="Times New Roman"/>
                <w:lang w:val="ro-RO"/>
              </w:rPr>
            </w:pPr>
            <w:r w:rsidRPr="002D2E4C">
              <w:rPr>
                <w:rFonts w:ascii="Times New Roman" w:hAnsi="Times New Roman"/>
                <w:lang w:val="ro-RO"/>
              </w:rPr>
              <w:t>0</w:t>
            </w:r>
          </w:p>
        </w:tc>
      </w:tr>
      <w:tr w:rsidR="009B5B12" w:rsidRPr="002D2E4C" w:rsidTr="00B67DC2">
        <w:tc>
          <w:tcPr>
            <w:tcW w:w="2376" w:type="dxa"/>
            <w:shd w:val="clear" w:color="auto" w:fill="auto"/>
          </w:tcPr>
          <w:p w:rsidR="009B5B12" w:rsidRPr="002D2E4C" w:rsidRDefault="009B5B12" w:rsidP="00B67DC2">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minore</w:t>
            </w:r>
          </w:p>
        </w:tc>
        <w:tc>
          <w:tcPr>
            <w:tcW w:w="6379" w:type="dxa"/>
            <w:shd w:val="clear" w:color="auto" w:fill="auto"/>
          </w:tcPr>
          <w:p w:rsidR="009B5B12" w:rsidRPr="002D2E4C" w:rsidRDefault="009B5B12" w:rsidP="00B67DC2">
            <w:pPr>
              <w:rPr>
                <w:rFonts w:ascii="Times New Roman" w:hAnsi="Times New Roman"/>
                <w:sz w:val="18"/>
                <w:szCs w:val="18"/>
                <w:lang w:val="ro-RO"/>
              </w:rPr>
            </w:pPr>
            <w:r w:rsidRPr="002D2E4C">
              <w:rPr>
                <w:rFonts w:ascii="Times New Roman" w:hAnsi="Times New Roman"/>
                <w:sz w:val="18"/>
                <w:szCs w:val="18"/>
                <w:lang w:val="ro-RO"/>
              </w:rPr>
              <w:t>Vopsire defectuoasă (scorojită), uşoară uzură a materialului. Nu lipsesc elemente de tâmplărie. Tâmplăria se revopseşte şi se remediază punctual.</w:t>
            </w:r>
          </w:p>
        </w:tc>
        <w:tc>
          <w:tcPr>
            <w:tcW w:w="1136" w:type="dxa"/>
            <w:shd w:val="clear" w:color="auto" w:fill="auto"/>
            <w:vAlign w:val="center"/>
          </w:tcPr>
          <w:p w:rsidR="009B5B12" w:rsidRPr="002D2E4C" w:rsidRDefault="009B5B12" w:rsidP="00B67DC2">
            <w:pPr>
              <w:ind w:left="1113" w:hanging="1113"/>
              <w:jc w:val="center"/>
              <w:rPr>
                <w:rFonts w:ascii="Times New Roman" w:hAnsi="Times New Roman"/>
                <w:lang w:val="ro-RO"/>
              </w:rPr>
            </w:pPr>
            <w:r w:rsidRPr="002D2E4C">
              <w:rPr>
                <w:rFonts w:ascii="Times New Roman" w:hAnsi="Times New Roman"/>
                <w:lang w:val="ro-RO"/>
              </w:rPr>
              <w:t>2</w:t>
            </w:r>
          </w:p>
        </w:tc>
      </w:tr>
      <w:tr w:rsidR="009B5B12" w:rsidRPr="002D2E4C" w:rsidTr="00B67DC2">
        <w:tc>
          <w:tcPr>
            <w:tcW w:w="2376" w:type="dxa"/>
            <w:shd w:val="clear" w:color="auto" w:fill="auto"/>
          </w:tcPr>
          <w:p w:rsidR="009B5B12" w:rsidRPr="002D2E4C" w:rsidRDefault="009B5B12" w:rsidP="00B67DC2">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medii</w:t>
            </w:r>
          </w:p>
        </w:tc>
        <w:tc>
          <w:tcPr>
            <w:tcW w:w="6379" w:type="dxa"/>
            <w:shd w:val="clear" w:color="auto" w:fill="auto"/>
          </w:tcPr>
          <w:p w:rsidR="009B5B12" w:rsidRPr="002D2E4C" w:rsidRDefault="009B5B12" w:rsidP="00B67DC2">
            <w:pPr>
              <w:rPr>
                <w:rFonts w:ascii="Times New Roman" w:hAnsi="Times New Roman"/>
                <w:b/>
                <w:sz w:val="18"/>
                <w:szCs w:val="18"/>
                <w:lang w:val="ro-RO"/>
              </w:rPr>
            </w:pPr>
            <w:r w:rsidRPr="002D2E4C">
              <w:rPr>
                <w:rFonts w:ascii="Times New Roman" w:hAnsi="Times New Roman"/>
                <w:sz w:val="18"/>
                <w:szCs w:val="18"/>
                <w:lang w:val="ro-RO"/>
              </w:rPr>
              <w:t>Materiale componente deteriorate, deformate, nefolosibile şi/sau defecte (cel puţin un element). Nu lipsesc elemente. Reparaţii şi înlocuire.</w:t>
            </w:r>
          </w:p>
        </w:tc>
        <w:tc>
          <w:tcPr>
            <w:tcW w:w="1136" w:type="dxa"/>
            <w:shd w:val="clear" w:color="auto" w:fill="auto"/>
            <w:vAlign w:val="center"/>
          </w:tcPr>
          <w:p w:rsidR="009B5B12" w:rsidRPr="002D2E4C" w:rsidRDefault="009B5B12" w:rsidP="00B67DC2">
            <w:pPr>
              <w:ind w:left="1113" w:hanging="1113"/>
              <w:jc w:val="center"/>
              <w:rPr>
                <w:rFonts w:ascii="Times New Roman" w:hAnsi="Times New Roman"/>
                <w:lang w:val="ro-RO"/>
              </w:rPr>
            </w:pPr>
            <w:r w:rsidRPr="002D2E4C">
              <w:rPr>
                <w:rFonts w:ascii="Times New Roman" w:hAnsi="Times New Roman"/>
                <w:lang w:val="ro-RO"/>
              </w:rPr>
              <w:t>3</w:t>
            </w:r>
          </w:p>
        </w:tc>
      </w:tr>
      <w:tr w:rsidR="009B5B12" w:rsidRPr="002D2E4C" w:rsidTr="00B67DC2">
        <w:tc>
          <w:tcPr>
            <w:tcW w:w="2376" w:type="dxa"/>
            <w:shd w:val="clear" w:color="auto" w:fill="auto"/>
          </w:tcPr>
          <w:p w:rsidR="009B5B12" w:rsidRPr="002D2E4C" w:rsidRDefault="009B5B12" w:rsidP="00B67DC2">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majore</w:t>
            </w:r>
          </w:p>
        </w:tc>
        <w:tc>
          <w:tcPr>
            <w:tcW w:w="6379" w:type="dxa"/>
            <w:shd w:val="clear" w:color="auto" w:fill="auto"/>
          </w:tcPr>
          <w:p w:rsidR="009B5B12" w:rsidRPr="002D2E4C" w:rsidRDefault="009B5B12" w:rsidP="00B67DC2">
            <w:pPr>
              <w:rPr>
                <w:rFonts w:ascii="Times New Roman" w:hAnsi="Times New Roman"/>
                <w:sz w:val="18"/>
                <w:szCs w:val="18"/>
                <w:lang w:val="ro-RO"/>
              </w:rPr>
            </w:pPr>
            <w:r w:rsidRPr="002D2E4C">
              <w:rPr>
                <w:rFonts w:ascii="Times New Roman" w:hAnsi="Times New Roman"/>
                <w:sz w:val="18"/>
                <w:szCs w:val="18"/>
                <w:lang w:val="ro-RO"/>
              </w:rPr>
              <w:t>Materiale componente puternic deteriorate şi deformate.</w:t>
            </w:r>
            <w:r w:rsidRPr="002D2E4C">
              <w:rPr>
                <w:rFonts w:ascii="Times New Roman" w:hAnsi="Times New Roman"/>
                <w:szCs w:val="24"/>
                <w:lang w:val="ro-RO"/>
              </w:rPr>
              <w:t xml:space="preserve"> </w:t>
            </w:r>
            <w:r w:rsidRPr="002D2E4C">
              <w:rPr>
                <w:rFonts w:ascii="Times New Roman" w:hAnsi="Times New Roman"/>
                <w:sz w:val="18"/>
                <w:szCs w:val="18"/>
                <w:lang w:val="ro-RO"/>
              </w:rPr>
              <w:t>Elemente de tâmplărie lipsă (cel puţin un element). Necesită înlocuire completă.</w:t>
            </w:r>
          </w:p>
        </w:tc>
        <w:tc>
          <w:tcPr>
            <w:tcW w:w="1136" w:type="dxa"/>
            <w:shd w:val="clear" w:color="auto" w:fill="auto"/>
            <w:vAlign w:val="center"/>
          </w:tcPr>
          <w:p w:rsidR="009B5B12" w:rsidRPr="002D2E4C" w:rsidRDefault="009B5B12" w:rsidP="00B67DC2">
            <w:pPr>
              <w:ind w:left="1113" w:hanging="1113"/>
              <w:jc w:val="center"/>
              <w:rPr>
                <w:rFonts w:ascii="Times New Roman" w:hAnsi="Times New Roman"/>
                <w:lang w:val="ro-RO"/>
              </w:rPr>
            </w:pPr>
            <w:r w:rsidRPr="002D2E4C">
              <w:rPr>
                <w:rFonts w:ascii="Times New Roman" w:hAnsi="Times New Roman"/>
                <w:lang w:val="ro-RO"/>
              </w:rPr>
              <w:t>4</w:t>
            </w:r>
          </w:p>
        </w:tc>
      </w:tr>
    </w:tbl>
    <w:p w:rsidR="009B5B12" w:rsidRPr="002D2E4C" w:rsidRDefault="009B5B12" w:rsidP="009B5B12">
      <w:pPr>
        <w:ind w:right="-567"/>
        <w:rPr>
          <w:rFonts w:ascii="Times New Roman" w:hAnsi="Times New Roman"/>
          <w:sz w:val="18"/>
          <w:szCs w:val="18"/>
          <w:lang w:val="ro-RO"/>
        </w:rPr>
      </w:pPr>
      <w:r w:rsidRPr="002D2E4C">
        <w:rPr>
          <w:rFonts w:ascii="Times New Roman" w:hAnsi="Times New Roman"/>
          <w:sz w:val="18"/>
          <w:szCs w:val="18"/>
          <w:lang w:val="ro-RO"/>
        </w:rPr>
        <w:t xml:space="preserve">Notă : Elementele de tâmplărie : ferestre( împreună cu obloane şi </w:t>
      </w:r>
      <w:proofErr w:type="spellStart"/>
      <w:r w:rsidRPr="002D2E4C">
        <w:rPr>
          <w:rFonts w:ascii="Times New Roman" w:hAnsi="Times New Roman"/>
          <w:sz w:val="18"/>
          <w:szCs w:val="18"/>
          <w:lang w:val="ro-RO"/>
        </w:rPr>
        <w:t>jalujele</w:t>
      </w:r>
      <w:proofErr w:type="spellEnd"/>
      <w:r w:rsidRPr="002D2E4C">
        <w:rPr>
          <w:rFonts w:ascii="Times New Roman" w:hAnsi="Times New Roman"/>
          <w:sz w:val="18"/>
          <w:szCs w:val="18"/>
          <w:lang w:val="ro-RO"/>
        </w:rPr>
        <w:t xml:space="preserve"> ,dacă este cazul ), uşi (împreună cu vitrine ), porţi de acces.</w:t>
      </w:r>
    </w:p>
    <w:p w:rsidR="009B5B12" w:rsidRPr="002D2E4C" w:rsidRDefault="009B5B12" w:rsidP="009B5B12">
      <w:pPr>
        <w:rPr>
          <w:rFonts w:ascii="Times New Roman" w:hAnsi="Times New Roman"/>
          <w:sz w:val="18"/>
          <w:szCs w:val="18"/>
          <w:lang w:val="ro-RO"/>
        </w:rPr>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379"/>
        <w:gridCol w:w="1136"/>
      </w:tblGrid>
      <w:tr w:rsidR="009B5B12" w:rsidRPr="002D2E4C" w:rsidTr="00B67DC2">
        <w:trPr>
          <w:trHeight w:val="349"/>
        </w:trPr>
        <w:tc>
          <w:tcPr>
            <w:tcW w:w="8755" w:type="dxa"/>
            <w:gridSpan w:val="2"/>
            <w:shd w:val="clear" w:color="auto" w:fill="auto"/>
            <w:vAlign w:val="center"/>
          </w:tcPr>
          <w:p w:rsidR="009B5B12" w:rsidRPr="002D2E4C" w:rsidRDefault="009B5B12" w:rsidP="00B67DC2">
            <w:pPr>
              <w:rPr>
                <w:rFonts w:ascii="Times New Roman" w:hAnsi="Times New Roman"/>
                <w:b/>
                <w:lang w:val="ro-RO"/>
              </w:rPr>
            </w:pPr>
            <w:r w:rsidRPr="002D2E4C">
              <w:rPr>
                <w:rFonts w:ascii="Times New Roman" w:hAnsi="Times New Roman"/>
                <w:b/>
                <w:lang w:val="ro-RO"/>
              </w:rPr>
              <w:t>2.4. Elemente decorative</w:t>
            </w:r>
          </w:p>
        </w:tc>
        <w:tc>
          <w:tcPr>
            <w:tcW w:w="1136" w:type="dxa"/>
            <w:shd w:val="clear" w:color="auto" w:fill="auto"/>
            <w:vAlign w:val="center"/>
          </w:tcPr>
          <w:p w:rsidR="009B5B12" w:rsidRPr="002D2E4C" w:rsidRDefault="009B5B12" w:rsidP="00B67DC2">
            <w:pPr>
              <w:ind w:left="1113" w:hanging="1113"/>
              <w:rPr>
                <w:rFonts w:ascii="Times New Roman" w:hAnsi="Times New Roman"/>
                <w:lang w:val="ro-RO"/>
              </w:rPr>
            </w:pPr>
            <w:r w:rsidRPr="002D2E4C">
              <w:rPr>
                <w:rFonts w:ascii="Times New Roman" w:hAnsi="Times New Roman"/>
                <w:b/>
                <w:lang w:val="ro-RO"/>
              </w:rPr>
              <w:t>Punctaj</w:t>
            </w:r>
          </w:p>
        </w:tc>
      </w:tr>
      <w:tr w:rsidR="009B5B12" w:rsidRPr="002D2E4C" w:rsidTr="00B67DC2">
        <w:tc>
          <w:tcPr>
            <w:tcW w:w="2376" w:type="dxa"/>
            <w:shd w:val="clear" w:color="auto" w:fill="auto"/>
          </w:tcPr>
          <w:p w:rsidR="009B5B12" w:rsidRPr="002D2E4C" w:rsidRDefault="009B5B12" w:rsidP="00B67DC2">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fără degradări</w:t>
            </w:r>
          </w:p>
        </w:tc>
        <w:tc>
          <w:tcPr>
            <w:tcW w:w="6379" w:type="dxa"/>
            <w:shd w:val="clear" w:color="auto" w:fill="auto"/>
          </w:tcPr>
          <w:p w:rsidR="009B5B12" w:rsidRPr="002D2E4C" w:rsidRDefault="009B5B12" w:rsidP="00B67DC2">
            <w:pPr>
              <w:rPr>
                <w:rFonts w:ascii="Times New Roman" w:hAnsi="Times New Roman"/>
                <w:sz w:val="18"/>
                <w:szCs w:val="18"/>
                <w:lang w:val="ro-RO"/>
              </w:rPr>
            </w:pPr>
            <w:r w:rsidRPr="002D2E4C">
              <w:rPr>
                <w:rFonts w:ascii="Times New Roman" w:hAnsi="Times New Roman"/>
                <w:sz w:val="18"/>
                <w:szCs w:val="18"/>
                <w:lang w:val="ro-RO"/>
              </w:rPr>
              <w:t>.</w:t>
            </w:r>
          </w:p>
          <w:p w:rsidR="009B5B12" w:rsidRPr="002D2E4C" w:rsidRDefault="009B5B12" w:rsidP="00B67DC2">
            <w:pPr>
              <w:rPr>
                <w:rFonts w:ascii="Times New Roman" w:hAnsi="Times New Roman"/>
                <w:sz w:val="18"/>
                <w:szCs w:val="18"/>
                <w:lang w:val="ro-RO"/>
              </w:rPr>
            </w:pPr>
          </w:p>
        </w:tc>
        <w:tc>
          <w:tcPr>
            <w:tcW w:w="1136" w:type="dxa"/>
            <w:shd w:val="clear" w:color="auto" w:fill="auto"/>
            <w:vAlign w:val="center"/>
          </w:tcPr>
          <w:p w:rsidR="009B5B12" w:rsidRPr="002D2E4C" w:rsidRDefault="009B5B12" w:rsidP="00B67DC2">
            <w:pPr>
              <w:ind w:left="1113" w:hanging="1113"/>
              <w:jc w:val="center"/>
              <w:rPr>
                <w:rFonts w:ascii="Times New Roman" w:hAnsi="Times New Roman"/>
                <w:lang w:val="ro-RO"/>
              </w:rPr>
            </w:pPr>
            <w:r w:rsidRPr="002D2E4C">
              <w:rPr>
                <w:rFonts w:ascii="Times New Roman" w:hAnsi="Times New Roman"/>
                <w:lang w:val="ro-RO"/>
              </w:rPr>
              <w:t>0</w:t>
            </w:r>
          </w:p>
        </w:tc>
      </w:tr>
      <w:tr w:rsidR="009B5B12" w:rsidRPr="002D2E4C" w:rsidTr="00B67DC2">
        <w:tc>
          <w:tcPr>
            <w:tcW w:w="2376" w:type="dxa"/>
            <w:shd w:val="clear" w:color="auto" w:fill="auto"/>
          </w:tcPr>
          <w:p w:rsidR="009B5B12" w:rsidRPr="002D2E4C" w:rsidRDefault="009B5B12" w:rsidP="00B67DC2">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minore</w:t>
            </w:r>
          </w:p>
        </w:tc>
        <w:tc>
          <w:tcPr>
            <w:tcW w:w="6379" w:type="dxa"/>
            <w:shd w:val="clear" w:color="auto" w:fill="auto"/>
          </w:tcPr>
          <w:p w:rsidR="009B5B12" w:rsidRPr="002D2E4C" w:rsidRDefault="009B5B12" w:rsidP="00B67DC2">
            <w:pPr>
              <w:rPr>
                <w:rFonts w:ascii="Times New Roman" w:hAnsi="Times New Roman"/>
                <w:sz w:val="18"/>
                <w:szCs w:val="18"/>
                <w:lang w:val="ro-RO"/>
              </w:rPr>
            </w:pPr>
            <w:r w:rsidRPr="002D2E4C">
              <w:rPr>
                <w:rFonts w:ascii="Times New Roman" w:hAnsi="Times New Roman"/>
                <w:sz w:val="18"/>
                <w:szCs w:val="18"/>
                <w:lang w:val="ro-RO"/>
              </w:rPr>
              <w:t>Elemente decorative incomplete şi/sau afectate în timp de factori atmosferici şi biologici şi/sau neconforme cu caracterul zonei.</w:t>
            </w:r>
          </w:p>
        </w:tc>
        <w:tc>
          <w:tcPr>
            <w:tcW w:w="1136" w:type="dxa"/>
            <w:shd w:val="clear" w:color="auto" w:fill="auto"/>
            <w:vAlign w:val="center"/>
          </w:tcPr>
          <w:p w:rsidR="009B5B12" w:rsidRPr="002D2E4C" w:rsidRDefault="009B5B12" w:rsidP="00B67DC2">
            <w:pPr>
              <w:ind w:left="1113" w:hanging="1113"/>
              <w:jc w:val="center"/>
              <w:rPr>
                <w:rFonts w:ascii="Times New Roman" w:hAnsi="Times New Roman"/>
                <w:lang w:val="ro-RO"/>
              </w:rPr>
            </w:pPr>
            <w:r w:rsidRPr="002D2E4C">
              <w:rPr>
                <w:rFonts w:ascii="Times New Roman" w:hAnsi="Times New Roman"/>
                <w:lang w:val="ro-RO"/>
              </w:rPr>
              <w:t>2</w:t>
            </w:r>
          </w:p>
        </w:tc>
      </w:tr>
      <w:tr w:rsidR="009B5B12" w:rsidRPr="002D2E4C" w:rsidTr="00B67DC2">
        <w:tc>
          <w:tcPr>
            <w:tcW w:w="2376" w:type="dxa"/>
            <w:shd w:val="clear" w:color="auto" w:fill="auto"/>
          </w:tcPr>
          <w:p w:rsidR="009B5B12" w:rsidRPr="002D2E4C" w:rsidRDefault="009B5B12" w:rsidP="00B67DC2">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medii</w:t>
            </w:r>
          </w:p>
        </w:tc>
        <w:tc>
          <w:tcPr>
            <w:tcW w:w="6379" w:type="dxa"/>
            <w:shd w:val="clear" w:color="auto" w:fill="auto"/>
          </w:tcPr>
          <w:p w:rsidR="009B5B12" w:rsidRPr="002D2E4C" w:rsidRDefault="009B5B12" w:rsidP="00B67DC2">
            <w:pPr>
              <w:rPr>
                <w:rFonts w:ascii="Times New Roman" w:hAnsi="Times New Roman"/>
                <w:b/>
                <w:sz w:val="18"/>
                <w:szCs w:val="18"/>
                <w:lang w:val="ro-RO"/>
              </w:rPr>
            </w:pPr>
            <w:r w:rsidRPr="002D2E4C">
              <w:rPr>
                <w:rFonts w:ascii="Times New Roman" w:hAnsi="Times New Roman"/>
                <w:sz w:val="18"/>
                <w:szCs w:val="18"/>
                <w:lang w:val="ro-RO"/>
              </w:rPr>
              <w:t>Elemente decorative care lipsesc de pe faţade, inclusiv cele îndepărtate în mod abuziv.</w:t>
            </w:r>
          </w:p>
        </w:tc>
        <w:tc>
          <w:tcPr>
            <w:tcW w:w="1136" w:type="dxa"/>
            <w:shd w:val="clear" w:color="auto" w:fill="auto"/>
            <w:vAlign w:val="center"/>
          </w:tcPr>
          <w:p w:rsidR="009B5B12" w:rsidRPr="002D2E4C" w:rsidRDefault="009B5B12" w:rsidP="00B67DC2">
            <w:pPr>
              <w:ind w:left="1113" w:hanging="1113"/>
              <w:jc w:val="center"/>
              <w:rPr>
                <w:rFonts w:ascii="Times New Roman" w:hAnsi="Times New Roman"/>
                <w:lang w:val="ro-RO"/>
              </w:rPr>
            </w:pPr>
            <w:r w:rsidRPr="002D2E4C">
              <w:rPr>
                <w:rFonts w:ascii="Times New Roman" w:hAnsi="Times New Roman"/>
                <w:lang w:val="ro-RO"/>
              </w:rPr>
              <w:t>3</w:t>
            </w:r>
          </w:p>
        </w:tc>
      </w:tr>
      <w:tr w:rsidR="009B5B12" w:rsidRPr="002D2E4C" w:rsidTr="00B67DC2">
        <w:tc>
          <w:tcPr>
            <w:tcW w:w="2376" w:type="dxa"/>
            <w:shd w:val="clear" w:color="auto" w:fill="auto"/>
          </w:tcPr>
          <w:p w:rsidR="009B5B12" w:rsidRPr="002D2E4C" w:rsidRDefault="009B5B12" w:rsidP="00B67DC2">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majore</w:t>
            </w:r>
          </w:p>
        </w:tc>
        <w:tc>
          <w:tcPr>
            <w:tcW w:w="6379" w:type="dxa"/>
            <w:shd w:val="clear" w:color="auto" w:fill="auto"/>
          </w:tcPr>
          <w:p w:rsidR="009B5B12" w:rsidRPr="002D2E4C" w:rsidRDefault="009B5B12" w:rsidP="00B67DC2">
            <w:pPr>
              <w:rPr>
                <w:rFonts w:ascii="Times New Roman" w:hAnsi="Times New Roman"/>
                <w:sz w:val="18"/>
                <w:szCs w:val="18"/>
                <w:lang w:val="ro-RO"/>
              </w:rPr>
            </w:pPr>
            <w:r w:rsidRPr="002D2E4C">
              <w:rPr>
                <w:rFonts w:ascii="Times New Roman" w:hAnsi="Times New Roman"/>
                <w:sz w:val="18"/>
                <w:szCs w:val="18"/>
                <w:lang w:val="ro-RO"/>
              </w:rPr>
              <w:t>Elemente decorative desprinse, care prezintă risc de cădere. Elemente de tinichigerie care lipsesc. Risc major pentru trecători.</w:t>
            </w:r>
          </w:p>
        </w:tc>
        <w:tc>
          <w:tcPr>
            <w:tcW w:w="1136" w:type="dxa"/>
            <w:shd w:val="clear" w:color="auto" w:fill="auto"/>
            <w:vAlign w:val="center"/>
          </w:tcPr>
          <w:p w:rsidR="009B5B12" w:rsidRPr="002D2E4C" w:rsidRDefault="009B5B12" w:rsidP="00B67DC2">
            <w:pPr>
              <w:ind w:left="1113" w:hanging="1113"/>
              <w:jc w:val="center"/>
              <w:rPr>
                <w:rFonts w:ascii="Times New Roman" w:hAnsi="Times New Roman"/>
                <w:lang w:val="ro-RO"/>
              </w:rPr>
            </w:pPr>
            <w:r w:rsidRPr="002D2E4C">
              <w:rPr>
                <w:rFonts w:ascii="Times New Roman" w:hAnsi="Times New Roman"/>
                <w:lang w:val="ro-RO"/>
              </w:rPr>
              <w:t>4</w:t>
            </w:r>
          </w:p>
        </w:tc>
      </w:tr>
    </w:tbl>
    <w:p w:rsidR="009B5B12" w:rsidRPr="002D2E4C" w:rsidRDefault="009B5B12" w:rsidP="009B5B12">
      <w:pPr>
        <w:rPr>
          <w:rFonts w:ascii="Times New Roman" w:hAnsi="Times New Roman"/>
          <w:sz w:val="18"/>
          <w:szCs w:val="18"/>
          <w:lang w:val="ro-RO"/>
        </w:rPr>
      </w:pPr>
      <w:r w:rsidRPr="002D2E4C">
        <w:rPr>
          <w:rFonts w:ascii="Times New Roman" w:hAnsi="Times New Roman"/>
          <w:sz w:val="18"/>
          <w:szCs w:val="18"/>
          <w:lang w:val="ro-RO"/>
        </w:rPr>
        <w:t>Notă : Indiferent de materialul din care sunt alcătuite: stuc, piatră, fier, tablă, polistiren etc.</w:t>
      </w:r>
    </w:p>
    <w:p w:rsidR="009B5B12" w:rsidRPr="002D2E4C" w:rsidRDefault="009B5B12" w:rsidP="009B5B12">
      <w:pPr>
        <w:rPr>
          <w:rFonts w:ascii="Times New Roman" w:hAnsi="Times New Roman"/>
          <w:sz w:val="18"/>
          <w:szCs w:val="1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9B5B12" w:rsidRPr="002D2E4C" w:rsidTr="00B67DC2">
        <w:tc>
          <w:tcPr>
            <w:tcW w:w="9856" w:type="dxa"/>
            <w:shd w:val="clear" w:color="auto" w:fill="auto"/>
          </w:tcPr>
          <w:p w:rsidR="009B5B12" w:rsidRPr="002D2E4C" w:rsidRDefault="009B5B12" w:rsidP="00B67DC2">
            <w:pPr>
              <w:rPr>
                <w:rFonts w:ascii="Times New Roman" w:hAnsi="Times New Roman"/>
                <w:sz w:val="18"/>
                <w:szCs w:val="18"/>
                <w:lang w:val="ro-RO"/>
              </w:rPr>
            </w:pPr>
            <w:r w:rsidRPr="002D2E4C">
              <w:rPr>
                <w:rFonts w:ascii="Times New Roman" w:hAnsi="Times New Roman"/>
                <w:b/>
                <w:szCs w:val="24"/>
                <w:lang w:val="ro-RO"/>
              </w:rPr>
              <w:t>3. Deficienţe structurale vizibile din exterior</w:t>
            </w:r>
          </w:p>
        </w:tc>
      </w:tr>
    </w:tbl>
    <w:p w:rsidR="009B5B12" w:rsidRPr="002D2E4C" w:rsidRDefault="009B5B12" w:rsidP="009B5B12">
      <w:pPr>
        <w:rPr>
          <w:rFonts w:ascii="Times New Roman" w:hAnsi="Times New Roman"/>
          <w:sz w:val="18"/>
          <w:szCs w:val="18"/>
          <w:lang w:val="ro-RO"/>
        </w:rPr>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379"/>
        <w:gridCol w:w="1136"/>
      </w:tblGrid>
      <w:tr w:rsidR="009B5B12" w:rsidRPr="002D2E4C" w:rsidTr="00B67DC2">
        <w:trPr>
          <w:trHeight w:val="349"/>
        </w:trPr>
        <w:tc>
          <w:tcPr>
            <w:tcW w:w="8755" w:type="dxa"/>
            <w:gridSpan w:val="2"/>
            <w:shd w:val="clear" w:color="auto" w:fill="auto"/>
            <w:vAlign w:val="center"/>
          </w:tcPr>
          <w:p w:rsidR="009B5B12" w:rsidRPr="002D2E4C" w:rsidRDefault="009B5B12" w:rsidP="00B67DC2">
            <w:pPr>
              <w:rPr>
                <w:rFonts w:ascii="Times New Roman" w:hAnsi="Times New Roman"/>
                <w:b/>
                <w:lang w:val="ro-RO"/>
              </w:rPr>
            </w:pPr>
            <w:r w:rsidRPr="002D2E4C">
              <w:rPr>
                <w:rFonts w:ascii="Times New Roman" w:hAnsi="Times New Roman"/>
                <w:b/>
                <w:lang w:val="ro-RO"/>
              </w:rPr>
              <w:t>3.1. Şarpantă</w:t>
            </w:r>
          </w:p>
        </w:tc>
        <w:tc>
          <w:tcPr>
            <w:tcW w:w="1136" w:type="dxa"/>
            <w:shd w:val="clear" w:color="auto" w:fill="auto"/>
            <w:vAlign w:val="center"/>
          </w:tcPr>
          <w:p w:rsidR="009B5B12" w:rsidRPr="002D2E4C" w:rsidRDefault="009B5B12" w:rsidP="00B67DC2">
            <w:pPr>
              <w:ind w:left="1113" w:hanging="1113"/>
              <w:rPr>
                <w:rFonts w:ascii="Times New Roman" w:hAnsi="Times New Roman"/>
                <w:lang w:val="ro-RO"/>
              </w:rPr>
            </w:pPr>
            <w:r w:rsidRPr="002D2E4C">
              <w:rPr>
                <w:rFonts w:ascii="Times New Roman" w:hAnsi="Times New Roman"/>
                <w:b/>
                <w:lang w:val="ro-RO"/>
              </w:rPr>
              <w:t>Punctaj</w:t>
            </w:r>
          </w:p>
        </w:tc>
      </w:tr>
      <w:tr w:rsidR="009B5B12" w:rsidRPr="002D2E4C" w:rsidTr="00B67DC2">
        <w:tc>
          <w:tcPr>
            <w:tcW w:w="2376" w:type="dxa"/>
            <w:shd w:val="clear" w:color="auto" w:fill="auto"/>
          </w:tcPr>
          <w:p w:rsidR="009B5B12" w:rsidRPr="002D2E4C" w:rsidRDefault="009B5B12" w:rsidP="00B67DC2">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fără degradări</w:t>
            </w:r>
          </w:p>
        </w:tc>
        <w:tc>
          <w:tcPr>
            <w:tcW w:w="6379" w:type="dxa"/>
            <w:shd w:val="clear" w:color="auto" w:fill="auto"/>
          </w:tcPr>
          <w:p w:rsidR="009B5B12" w:rsidRPr="002D2E4C" w:rsidRDefault="009B5B12" w:rsidP="00B67DC2">
            <w:pPr>
              <w:rPr>
                <w:rFonts w:ascii="Times New Roman" w:hAnsi="Times New Roman"/>
                <w:sz w:val="18"/>
                <w:szCs w:val="18"/>
                <w:lang w:val="ro-RO"/>
              </w:rPr>
            </w:pPr>
            <w:r w:rsidRPr="002D2E4C">
              <w:rPr>
                <w:rFonts w:ascii="Times New Roman" w:hAnsi="Times New Roman"/>
                <w:sz w:val="18"/>
                <w:szCs w:val="18"/>
                <w:lang w:val="ro-RO"/>
              </w:rPr>
              <w:t>.</w:t>
            </w:r>
          </w:p>
          <w:p w:rsidR="009B5B12" w:rsidRPr="002D2E4C" w:rsidRDefault="009B5B12" w:rsidP="00B67DC2">
            <w:pPr>
              <w:rPr>
                <w:rFonts w:ascii="Times New Roman" w:hAnsi="Times New Roman"/>
                <w:sz w:val="18"/>
                <w:szCs w:val="18"/>
                <w:lang w:val="ro-RO"/>
              </w:rPr>
            </w:pPr>
          </w:p>
        </w:tc>
        <w:tc>
          <w:tcPr>
            <w:tcW w:w="1136" w:type="dxa"/>
            <w:shd w:val="clear" w:color="auto" w:fill="auto"/>
            <w:vAlign w:val="center"/>
          </w:tcPr>
          <w:p w:rsidR="009B5B12" w:rsidRPr="002D2E4C" w:rsidRDefault="009B5B12" w:rsidP="00B67DC2">
            <w:pPr>
              <w:ind w:left="1113" w:hanging="1113"/>
              <w:jc w:val="center"/>
              <w:rPr>
                <w:rFonts w:ascii="Times New Roman" w:hAnsi="Times New Roman"/>
                <w:lang w:val="ro-RO"/>
              </w:rPr>
            </w:pPr>
            <w:r w:rsidRPr="002D2E4C">
              <w:rPr>
                <w:rFonts w:ascii="Times New Roman" w:hAnsi="Times New Roman"/>
                <w:lang w:val="ro-RO"/>
              </w:rPr>
              <w:t>0</w:t>
            </w:r>
          </w:p>
        </w:tc>
      </w:tr>
      <w:tr w:rsidR="009B5B12" w:rsidRPr="002D2E4C" w:rsidTr="00B67DC2">
        <w:tc>
          <w:tcPr>
            <w:tcW w:w="2376" w:type="dxa"/>
            <w:shd w:val="clear" w:color="auto" w:fill="auto"/>
          </w:tcPr>
          <w:p w:rsidR="009B5B12" w:rsidRPr="002D2E4C" w:rsidRDefault="009B5B12" w:rsidP="00B67DC2">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medii</w:t>
            </w:r>
          </w:p>
        </w:tc>
        <w:tc>
          <w:tcPr>
            <w:tcW w:w="6379" w:type="dxa"/>
            <w:shd w:val="clear" w:color="auto" w:fill="auto"/>
          </w:tcPr>
          <w:p w:rsidR="009B5B12" w:rsidRPr="002D2E4C" w:rsidRDefault="009B5B12" w:rsidP="00B67DC2">
            <w:pPr>
              <w:rPr>
                <w:rFonts w:ascii="Times New Roman" w:hAnsi="Times New Roman"/>
                <w:b/>
                <w:sz w:val="18"/>
                <w:szCs w:val="18"/>
                <w:lang w:val="ro-RO"/>
              </w:rPr>
            </w:pPr>
            <w:r w:rsidRPr="002D2E4C">
              <w:rPr>
                <w:rFonts w:ascii="Times New Roman" w:hAnsi="Times New Roman"/>
                <w:sz w:val="18"/>
                <w:szCs w:val="18"/>
                <w:lang w:val="ro-RO"/>
              </w:rPr>
              <w:t>Coşuri de fum cu cărămizi desprinse, care prezintă risc de cădere. Coşuri de fum care prezintă elemente de decoraţie lipsă.</w:t>
            </w:r>
          </w:p>
        </w:tc>
        <w:tc>
          <w:tcPr>
            <w:tcW w:w="1136" w:type="dxa"/>
            <w:shd w:val="clear" w:color="auto" w:fill="auto"/>
            <w:vAlign w:val="center"/>
          </w:tcPr>
          <w:p w:rsidR="009B5B12" w:rsidRPr="002D2E4C" w:rsidRDefault="009B5B12" w:rsidP="00B67DC2">
            <w:pPr>
              <w:ind w:left="1113" w:hanging="1113"/>
              <w:jc w:val="center"/>
              <w:rPr>
                <w:rFonts w:ascii="Times New Roman" w:hAnsi="Times New Roman"/>
                <w:lang w:val="ro-RO"/>
              </w:rPr>
            </w:pPr>
            <w:r w:rsidRPr="002D2E4C">
              <w:rPr>
                <w:rFonts w:ascii="Times New Roman" w:hAnsi="Times New Roman"/>
                <w:lang w:val="ro-RO"/>
              </w:rPr>
              <w:t>7</w:t>
            </w:r>
          </w:p>
        </w:tc>
      </w:tr>
      <w:tr w:rsidR="009B5B12" w:rsidRPr="002D2E4C" w:rsidTr="00B67DC2">
        <w:tc>
          <w:tcPr>
            <w:tcW w:w="2376" w:type="dxa"/>
            <w:shd w:val="clear" w:color="auto" w:fill="auto"/>
          </w:tcPr>
          <w:p w:rsidR="009B5B12" w:rsidRPr="002D2E4C" w:rsidRDefault="009B5B12" w:rsidP="00B67DC2">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majore</w:t>
            </w:r>
          </w:p>
        </w:tc>
        <w:tc>
          <w:tcPr>
            <w:tcW w:w="6379" w:type="dxa"/>
            <w:shd w:val="clear" w:color="auto" w:fill="auto"/>
          </w:tcPr>
          <w:p w:rsidR="009B5B12" w:rsidRPr="002D2E4C" w:rsidRDefault="009B5B12" w:rsidP="00B67DC2">
            <w:pPr>
              <w:rPr>
                <w:rFonts w:ascii="Times New Roman" w:hAnsi="Times New Roman"/>
                <w:sz w:val="18"/>
                <w:szCs w:val="18"/>
                <w:lang w:val="ro-RO"/>
              </w:rPr>
            </w:pPr>
            <w:r w:rsidRPr="002D2E4C">
              <w:rPr>
                <w:rFonts w:ascii="Times New Roman" w:hAnsi="Times New Roman"/>
                <w:sz w:val="18"/>
                <w:szCs w:val="18"/>
                <w:lang w:val="ro-RO"/>
              </w:rPr>
              <w:t>Elemente din lemn rupte şi/sau lipsă, deformări majore ale structurii şarpantei. Coşuri de fum şi/sau lucarne lipsă parţial sau total.</w:t>
            </w:r>
          </w:p>
        </w:tc>
        <w:tc>
          <w:tcPr>
            <w:tcW w:w="1136" w:type="dxa"/>
            <w:shd w:val="clear" w:color="auto" w:fill="auto"/>
            <w:vAlign w:val="center"/>
          </w:tcPr>
          <w:p w:rsidR="009B5B12" w:rsidRPr="002D2E4C" w:rsidRDefault="009B5B12" w:rsidP="00B67DC2">
            <w:pPr>
              <w:ind w:left="1113" w:hanging="1113"/>
              <w:jc w:val="center"/>
              <w:rPr>
                <w:rFonts w:ascii="Times New Roman" w:hAnsi="Times New Roman"/>
                <w:lang w:val="ro-RO"/>
              </w:rPr>
            </w:pPr>
            <w:r w:rsidRPr="002D2E4C">
              <w:rPr>
                <w:rFonts w:ascii="Times New Roman" w:hAnsi="Times New Roman"/>
                <w:lang w:val="ro-RO"/>
              </w:rPr>
              <w:t>10</w:t>
            </w:r>
          </w:p>
        </w:tc>
      </w:tr>
    </w:tbl>
    <w:p w:rsidR="009B5B12" w:rsidRPr="002D2E4C" w:rsidRDefault="009B5B12" w:rsidP="009B5B12">
      <w:pPr>
        <w:rPr>
          <w:rFonts w:ascii="Times New Roman" w:hAnsi="Times New Roman"/>
          <w:sz w:val="18"/>
          <w:szCs w:val="18"/>
          <w:lang w:val="ro-RO"/>
        </w:rPr>
      </w:pPr>
      <w:r w:rsidRPr="002D2E4C">
        <w:rPr>
          <w:rFonts w:ascii="Times New Roman" w:hAnsi="Times New Roman"/>
          <w:sz w:val="18"/>
          <w:szCs w:val="18"/>
          <w:lang w:val="ro-RO"/>
        </w:rPr>
        <w:t>Notă : Se vor lua în considerare şi coşurile de fum, lucarnele etc. componente ale şarpantei.</w:t>
      </w:r>
    </w:p>
    <w:p w:rsidR="009B5B12" w:rsidRPr="002D2E4C" w:rsidRDefault="009B5B12" w:rsidP="009B5B12">
      <w:pPr>
        <w:rPr>
          <w:rFonts w:ascii="Times New Roman" w:hAnsi="Times New Roman"/>
          <w:sz w:val="18"/>
          <w:szCs w:val="18"/>
          <w:lang w:val="ro-RO"/>
        </w:rPr>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379"/>
        <w:gridCol w:w="1136"/>
      </w:tblGrid>
      <w:tr w:rsidR="009B5B12" w:rsidRPr="002D2E4C" w:rsidTr="00B67DC2">
        <w:trPr>
          <w:trHeight w:val="349"/>
        </w:trPr>
        <w:tc>
          <w:tcPr>
            <w:tcW w:w="8755" w:type="dxa"/>
            <w:gridSpan w:val="2"/>
            <w:shd w:val="clear" w:color="auto" w:fill="auto"/>
            <w:vAlign w:val="center"/>
          </w:tcPr>
          <w:p w:rsidR="009B5B12" w:rsidRPr="002D2E4C" w:rsidRDefault="009B5B12" w:rsidP="00B67DC2">
            <w:pPr>
              <w:rPr>
                <w:rFonts w:ascii="Times New Roman" w:hAnsi="Times New Roman"/>
                <w:b/>
                <w:lang w:val="ro-RO"/>
              </w:rPr>
            </w:pPr>
            <w:r w:rsidRPr="002D2E4C">
              <w:rPr>
                <w:rFonts w:ascii="Times New Roman" w:hAnsi="Times New Roman"/>
                <w:b/>
                <w:lang w:val="ro-RO"/>
              </w:rPr>
              <w:t>3.2. Pereţi</w:t>
            </w:r>
          </w:p>
        </w:tc>
        <w:tc>
          <w:tcPr>
            <w:tcW w:w="1136" w:type="dxa"/>
            <w:shd w:val="clear" w:color="auto" w:fill="auto"/>
            <w:vAlign w:val="center"/>
          </w:tcPr>
          <w:p w:rsidR="009B5B12" w:rsidRPr="002D2E4C" w:rsidRDefault="009B5B12" w:rsidP="00B67DC2">
            <w:pPr>
              <w:ind w:left="1113" w:hanging="1113"/>
              <w:rPr>
                <w:rFonts w:ascii="Times New Roman" w:hAnsi="Times New Roman"/>
                <w:lang w:val="ro-RO"/>
              </w:rPr>
            </w:pPr>
            <w:r w:rsidRPr="002D2E4C">
              <w:rPr>
                <w:rFonts w:ascii="Times New Roman" w:hAnsi="Times New Roman"/>
                <w:b/>
                <w:lang w:val="ro-RO"/>
              </w:rPr>
              <w:t>Punctaj</w:t>
            </w:r>
          </w:p>
        </w:tc>
      </w:tr>
      <w:tr w:rsidR="009B5B12" w:rsidRPr="002D2E4C" w:rsidTr="00B67DC2">
        <w:tc>
          <w:tcPr>
            <w:tcW w:w="2376" w:type="dxa"/>
            <w:shd w:val="clear" w:color="auto" w:fill="auto"/>
          </w:tcPr>
          <w:p w:rsidR="009B5B12" w:rsidRPr="002D2E4C" w:rsidRDefault="009B5B12" w:rsidP="00B67DC2">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fără degradări</w:t>
            </w:r>
          </w:p>
        </w:tc>
        <w:tc>
          <w:tcPr>
            <w:tcW w:w="6379" w:type="dxa"/>
            <w:shd w:val="clear" w:color="auto" w:fill="auto"/>
          </w:tcPr>
          <w:p w:rsidR="009B5B12" w:rsidRPr="002D2E4C" w:rsidRDefault="009B5B12" w:rsidP="00B67DC2">
            <w:pPr>
              <w:rPr>
                <w:rFonts w:ascii="Times New Roman" w:hAnsi="Times New Roman"/>
                <w:sz w:val="18"/>
                <w:szCs w:val="18"/>
                <w:lang w:val="ro-RO"/>
              </w:rPr>
            </w:pPr>
            <w:r w:rsidRPr="002D2E4C">
              <w:rPr>
                <w:rFonts w:ascii="Times New Roman" w:hAnsi="Times New Roman"/>
                <w:sz w:val="18"/>
                <w:szCs w:val="18"/>
                <w:lang w:val="ro-RO"/>
              </w:rPr>
              <w:t>.</w:t>
            </w:r>
          </w:p>
          <w:p w:rsidR="009B5B12" w:rsidRPr="002D2E4C" w:rsidRDefault="009B5B12" w:rsidP="00B67DC2">
            <w:pPr>
              <w:rPr>
                <w:rFonts w:ascii="Times New Roman" w:hAnsi="Times New Roman"/>
                <w:sz w:val="18"/>
                <w:szCs w:val="18"/>
                <w:lang w:val="ro-RO"/>
              </w:rPr>
            </w:pPr>
          </w:p>
        </w:tc>
        <w:tc>
          <w:tcPr>
            <w:tcW w:w="1136" w:type="dxa"/>
            <w:shd w:val="clear" w:color="auto" w:fill="auto"/>
            <w:vAlign w:val="center"/>
          </w:tcPr>
          <w:p w:rsidR="009B5B12" w:rsidRPr="002D2E4C" w:rsidRDefault="009B5B12" w:rsidP="00B67DC2">
            <w:pPr>
              <w:ind w:left="1113" w:hanging="1113"/>
              <w:jc w:val="center"/>
              <w:rPr>
                <w:rFonts w:ascii="Times New Roman" w:hAnsi="Times New Roman"/>
                <w:lang w:val="ro-RO"/>
              </w:rPr>
            </w:pPr>
            <w:r w:rsidRPr="002D2E4C">
              <w:rPr>
                <w:rFonts w:ascii="Times New Roman" w:hAnsi="Times New Roman"/>
                <w:lang w:val="ro-RO"/>
              </w:rPr>
              <w:t>0</w:t>
            </w:r>
          </w:p>
        </w:tc>
      </w:tr>
      <w:tr w:rsidR="009B5B12" w:rsidRPr="002D2E4C" w:rsidTr="00B67DC2">
        <w:tc>
          <w:tcPr>
            <w:tcW w:w="2376" w:type="dxa"/>
            <w:shd w:val="clear" w:color="auto" w:fill="auto"/>
          </w:tcPr>
          <w:p w:rsidR="009B5B12" w:rsidRPr="002D2E4C" w:rsidRDefault="009B5B12" w:rsidP="00B67DC2">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medii</w:t>
            </w:r>
          </w:p>
        </w:tc>
        <w:tc>
          <w:tcPr>
            <w:tcW w:w="6379" w:type="dxa"/>
            <w:shd w:val="clear" w:color="auto" w:fill="auto"/>
          </w:tcPr>
          <w:p w:rsidR="009B5B12" w:rsidRPr="002D2E4C" w:rsidRDefault="009B5B12" w:rsidP="00B67DC2">
            <w:pPr>
              <w:rPr>
                <w:rFonts w:ascii="Times New Roman" w:hAnsi="Times New Roman"/>
                <w:b/>
                <w:sz w:val="18"/>
                <w:szCs w:val="18"/>
                <w:lang w:val="ro-RO"/>
              </w:rPr>
            </w:pPr>
            <w:r w:rsidRPr="002D2E4C">
              <w:rPr>
                <w:rFonts w:ascii="Times New Roman" w:hAnsi="Times New Roman"/>
                <w:sz w:val="18"/>
                <w:szCs w:val="18"/>
                <w:lang w:val="ro-RO"/>
              </w:rPr>
              <w:t>Elemente lipsă pe suprafeţe mai mari (colţuri de clădire, soclu). Se vor face completări cu elemente în baza unui proiect tehnic autorizat.</w:t>
            </w:r>
          </w:p>
        </w:tc>
        <w:tc>
          <w:tcPr>
            <w:tcW w:w="1136" w:type="dxa"/>
            <w:shd w:val="clear" w:color="auto" w:fill="auto"/>
            <w:vAlign w:val="center"/>
          </w:tcPr>
          <w:p w:rsidR="009B5B12" w:rsidRPr="002D2E4C" w:rsidRDefault="009B5B12" w:rsidP="00B67DC2">
            <w:pPr>
              <w:ind w:left="1113" w:hanging="1113"/>
              <w:jc w:val="center"/>
              <w:rPr>
                <w:rFonts w:ascii="Times New Roman" w:hAnsi="Times New Roman"/>
                <w:lang w:val="ro-RO"/>
              </w:rPr>
            </w:pPr>
            <w:r w:rsidRPr="002D2E4C">
              <w:rPr>
                <w:rFonts w:ascii="Times New Roman" w:hAnsi="Times New Roman"/>
                <w:lang w:val="ro-RO"/>
              </w:rPr>
              <w:t>7</w:t>
            </w:r>
          </w:p>
        </w:tc>
      </w:tr>
      <w:tr w:rsidR="009B5B12" w:rsidRPr="002D2E4C" w:rsidTr="00B67DC2">
        <w:tc>
          <w:tcPr>
            <w:tcW w:w="2376" w:type="dxa"/>
            <w:shd w:val="clear" w:color="auto" w:fill="auto"/>
          </w:tcPr>
          <w:p w:rsidR="009B5B12" w:rsidRPr="002D2E4C" w:rsidRDefault="009B5B12" w:rsidP="00B67DC2">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majore</w:t>
            </w:r>
          </w:p>
        </w:tc>
        <w:tc>
          <w:tcPr>
            <w:tcW w:w="6379" w:type="dxa"/>
            <w:shd w:val="clear" w:color="auto" w:fill="auto"/>
          </w:tcPr>
          <w:p w:rsidR="009B5B12" w:rsidRPr="002D2E4C" w:rsidRDefault="009B5B12" w:rsidP="00B67DC2">
            <w:pPr>
              <w:rPr>
                <w:rFonts w:ascii="Times New Roman" w:hAnsi="Times New Roman"/>
                <w:sz w:val="18"/>
                <w:szCs w:val="18"/>
                <w:lang w:val="ro-RO"/>
              </w:rPr>
            </w:pPr>
            <w:r w:rsidRPr="002D2E4C">
              <w:rPr>
                <w:rFonts w:ascii="Times New Roman" w:hAnsi="Times New Roman"/>
                <w:sz w:val="18"/>
                <w:szCs w:val="18"/>
                <w:lang w:val="ro-RO"/>
              </w:rPr>
              <w:t>Crăpături de dimensiuni mari, structură slăbită şi/sau deformată, elemente componente ale structurii verticale lipsă parţial sau total. Clădire ruină.</w:t>
            </w:r>
          </w:p>
        </w:tc>
        <w:tc>
          <w:tcPr>
            <w:tcW w:w="1136" w:type="dxa"/>
            <w:shd w:val="clear" w:color="auto" w:fill="auto"/>
            <w:vAlign w:val="center"/>
          </w:tcPr>
          <w:p w:rsidR="009B5B12" w:rsidRPr="002D2E4C" w:rsidRDefault="009B5B12" w:rsidP="00B67DC2">
            <w:pPr>
              <w:ind w:left="1113" w:hanging="1113"/>
              <w:jc w:val="center"/>
              <w:rPr>
                <w:rFonts w:ascii="Times New Roman" w:hAnsi="Times New Roman"/>
                <w:lang w:val="ro-RO"/>
              </w:rPr>
            </w:pPr>
            <w:r w:rsidRPr="002D2E4C">
              <w:rPr>
                <w:rFonts w:ascii="Times New Roman" w:hAnsi="Times New Roman"/>
                <w:lang w:val="ro-RO"/>
              </w:rPr>
              <w:t>24</w:t>
            </w:r>
          </w:p>
        </w:tc>
      </w:tr>
    </w:tbl>
    <w:p w:rsidR="009B5B12" w:rsidRPr="002D2E4C" w:rsidRDefault="009B5B12" w:rsidP="009B5B12">
      <w:pPr>
        <w:ind w:right="-284"/>
        <w:rPr>
          <w:rFonts w:ascii="Times New Roman" w:hAnsi="Times New Roman"/>
          <w:sz w:val="18"/>
          <w:szCs w:val="18"/>
          <w:lang w:val="ro-RO"/>
        </w:rPr>
      </w:pPr>
      <w:r w:rsidRPr="002D2E4C">
        <w:rPr>
          <w:rFonts w:ascii="Times New Roman" w:hAnsi="Times New Roman"/>
          <w:sz w:val="18"/>
          <w:szCs w:val="18"/>
          <w:lang w:val="ro-RO"/>
        </w:rPr>
        <w:t xml:space="preserve">Notă : Indiferent de materialul din care este compusă structura verticală: zidărie din cărămidă, zidărie din piatră, lemn, beton etc. </w:t>
      </w:r>
    </w:p>
    <w:p w:rsidR="009B5B12" w:rsidRPr="002D2E4C" w:rsidRDefault="009B5B12" w:rsidP="009B5B12">
      <w:pPr>
        <w:rPr>
          <w:rFonts w:ascii="Times New Roman" w:hAnsi="Times New Roman"/>
          <w:sz w:val="18"/>
          <w:szCs w:val="18"/>
          <w:lang w:val="ro-RO"/>
        </w:rPr>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379"/>
        <w:gridCol w:w="1136"/>
      </w:tblGrid>
      <w:tr w:rsidR="009B5B12" w:rsidRPr="002D2E4C" w:rsidTr="00B67DC2">
        <w:trPr>
          <w:trHeight w:val="349"/>
        </w:trPr>
        <w:tc>
          <w:tcPr>
            <w:tcW w:w="8755" w:type="dxa"/>
            <w:gridSpan w:val="2"/>
            <w:shd w:val="clear" w:color="auto" w:fill="auto"/>
            <w:vAlign w:val="center"/>
          </w:tcPr>
          <w:p w:rsidR="009B5B12" w:rsidRPr="002D2E4C" w:rsidRDefault="009B5B12" w:rsidP="00B67DC2">
            <w:pPr>
              <w:rPr>
                <w:rFonts w:ascii="Times New Roman" w:hAnsi="Times New Roman"/>
                <w:b/>
                <w:lang w:val="ro-RO"/>
              </w:rPr>
            </w:pPr>
            <w:r w:rsidRPr="002D2E4C">
              <w:rPr>
                <w:rFonts w:ascii="Times New Roman" w:hAnsi="Times New Roman"/>
                <w:b/>
                <w:lang w:val="ro-RO"/>
              </w:rPr>
              <w:t>4. Împrejmuire</w:t>
            </w:r>
          </w:p>
        </w:tc>
        <w:tc>
          <w:tcPr>
            <w:tcW w:w="1136" w:type="dxa"/>
            <w:shd w:val="clear" w:color="auto" w:fill="auto"/>
            <w:vAlign w:val="center"/>
          </w:tcPr>
          <w:p w:rsidR="009B5B12" w:rsidRPr="002D2E4C" w:rsidRDefault="009B5B12" w:rsidP="00B67DC2">
            <w:pPr>
              <w:ind w:left="1113" w:hanging="1113"/>
              <w:rPr>
                <w:rFonts w:ascii="Times New Roman" w:hAnsi="Times New Roman"/>
                <w:lang w:val="ro-RO"/>
              </w:rPr>
            </w:pPr>
            <w:r w:rsidRPr="002D2E4C">
              <w:rPr>
                <w:rFonts w:ascii="Times New Roman" w:hAnsi="Times New Roman"/>
                <w:b/>
                <w:lang w:val="ro-RO"/>
              </w:rPr>
              <w:t>Punctaj</w:t>
            </w:r>
          </w:p>
        </w:tc>
      </w:tr>
      <w:tr w:rsidR="009B5B12" w:rsidRPr="002D2E4C" w:rsidTr="00B67DC2">
        <w:tc>
          <w:tcPr>
            <w:tcW w:w="2376" w:type="dxa"/>
            <w:shd w:val="clear" w:color="auto" w:fill="auto"/>
          </w:tcPr>
          <w:p w:rsidR="009B5B12" w:rsidRPr="002D2E4C" w:rsidRDefault="009B5B12" w:rsidP="00B67DC2">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fără degradări</w:t>
            </w:r>
          </w:p>
        </w:tc>
        <w:tc>
          <w:tcPr>
            <w:tcW w:w="6379" w:type="dxa"/>
            <w:shd w:val="clear" w:color="auto" w:fill="auto"/>
          </w:tcPr>
          <w:p w:rsidR="009B5B12" w:rsidRPr="002D2E4C" w:rsidRDefault="009B5B12" w:rsidP="00B67DC2">
            <w:pPr>
              <w:rPr>
                <w:rFonts w:ascii="Times New Roman" w:hAnsi="Times New Roman"/>
                <w:sz w:val="18"/>
                <w:szCs w:val="18"/>
                <w:lang w:val="ro-RO"/>
              </w:rPr>
            </w:pPr>
            <w:r w:rsidRPr="002D2E4C">
              <w:rPr>
                <w:rFonts w:ascii="Times New Roman" w:hAnsi="Times New Roman"/>
                <w:sz w:val="18"/>
                <w:szCs w:val="18"/>
                <w:lang w:val="ro-RO"/>
              </w:rPr>
              <w:t>.</w:t>
            </w:r>
          </w:p>
          <w:p w:rsidR="009B5B12" w:rsidRPr="002D2E4C" w:rsidRDefault="009B5B12" w:rsidP="00B67DC2">
            <w:pPr>
              <w:rPr>
                <w:rFonts w:ascii="Times New Roman" w:hAnsi="Times New Roman"/>
                <w:sz w:val="18"/>
                <w:szCs w:val="18"/>
                <w:lang w:val="ro-RO"/>
              </w:rPr>
            </w:pPr>
          </w:p>
        </w:tc>
        <w:tc>
          <w:tcPr>
            <w:tcW w:w="1136" w:type="dxa"/>
            <w:shd w:val="clear" w:color="auto" w:fill="auto"/>
            <w:vAlign w:val="center"/>
          </w:tcPr>
          <w:p w:rsidR="009B5B12" w:rsidRPr="002D2E4C" w:rsidRDefault="009B5B12" w:rsidP="00B67DC2">
            <w:pPr>
              <w:ind w:left="1113" w:hanging="1113"/>
              <w:jc w:val="center"/>
              <w:rPr>
                <w:rFonts w:ascii="Times New Roman" w:hAnsi="Times New Roman"/>
                <w:lang w:val="ro-RO"/>
              </w:rPr>
            </w:pPr>
            <w:r w:rsidRPr="002D2E4C">
              <w:rPr>
                <w:rFonts w:ascii="Times New Roman" w:hAnsi="Times New Roman"/>
                <w:lang w:val="ro-RO"/>
              </w:rPr>
              <w:t>0</w:t>
            </w:r>
          </w:p>
        </w:tc>
      </w:tr>
      <w:tr w:rsidR="009B5B12" w:rsidRPr="002D2E4C" w:rsidTr="00B67DC2">
        <w:tc>
          <w:tcPr>
            <w:tcW w:w="2376" w:type="dxa"/>
            <w:shd w:val="clear" w:color="auto" w:fill="auto"/>
          </w:tcPr>
          <w:p w:rsidR="009B5B12" w:rsidRPr="002D2E4C" w:rsidRDefault="009B5B12" w:rsidP="00B67DC2">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minore</w:t>
            </w:r>
          </w:p>
        </w:tc>
        <w:tc>
          <w:tcPr>
            <w:tcW w:w="6379" w:type="dxa"/>
            <w:shd w:val="clear" w:color="auto" w:fill="auto"/>
          </w:tcPr>
          <w:p w:rsidR="009B5B12" w:rsidRPr="002D2E4C" w:rsidRDefault="009B5B12" w:rsidP="00B67DC2">
            <w:pPr>
              <w:rPr>
                <w:rFonts w:ascii="Times New Roman" w:hAnsi="Times New Roman"/>
                <w:b/>
                <w:sz w:val="18"/>
                <w:szCs w:val="18"/>
                <w:lang w:val="ro-RO"/>
              </w:rPr>
            </w:pPr>
            <w:r w:rsidRPr="002D2E4C">
              <w:rPr>
                <w:rFonts w:ascii="Times New Roman" w:hAnsi="Times New Roman"/>
                <w:sz w:val="18"/>
                <w:szCs w:val="18"/>
                <w:lang w:val="ro-RO"/>
              </w:rPr>
              <w:t>Zugrăveala şi/sau vopsitoria împrejmuirii sunt exfoliate incidental.</w:t>
            </w:r>
          </w:p>
        </w:tc>
        <w:tc>
          <w:tcPr>
            <w:tcW w:w="1136" w:type="dxa"/>
            <w:shd w:val="clear" w:color="auto" w:fill="auto"/>
            <w:vAlign w:val="center"/>
          </w:tcPr>
          <w:p w:rsidR="009B5B12" w:rsidRPr="002D2E4C" w:rsidRDefault="009B5B12" w:rsidP="00B67DC2">
            <w:pPr>
              <w:ind w:left="1113" w:hanging="1113"/>
              <w:jc w:val="center"/>
              <w:rPr>
                <w:rFonts w:ascii="Times New Roman" w:hAnsi="Times New Roman"/>
                <w:lang w:val="ro-RO"/>
              </w:rPr>
            </w:pPr>
            <w:r w:rsidRPr="002D2E4C">
              <w:rPr>
                <w:rFonts w:ascii="Times New Roman" w:hAnsi="Times New Roman"/>
                <w:lang w:val="ro-RO"/>
              </w:rPr>
              <w:t>2</w:t>
            </w:r>
          </w:p>
        </w:tc>
      </w:tr>
      <w:tr w:rsidR="009B5B12" w:rsidRPr="002D2E4C" w:rsidTr="00B67DC2">
        <w:tc>
          <w:tcPr>
            <w:tcW w:w="2376" w:type="dxa"/>
            <w:shd w:val="clear" w:color="auto" w:fill="auto"/>
          </w:tcPr>
          <w:p w:rsidR="009B5B12" w:rsidRPr="002D2E4C" w:rsidRDefault="009B5B12" w:rsidP="00B67DC2">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medii</w:t>
            </w:r>
          </w:p>
        </w:tc>
        <w:tc>
          <w:tcPr>
            <w:tcW w:w="6379" w:type="dxa"/>
            <w:shd w:val="clear" w:color="auto" w:fill="auto"/>
          </w:tcPr>
          <w:p w:rsidR="009B5B12" w:rsidRPr="002D2E4C" w:rsidRDefault="009B5B12" w:rsidP="00B67DC2">
            <w:pPr>
              <w:rPr>
                <w:rFonts w:ascii="Times New Roman" w:hAnsi="Times New Roman"/>
                <w:sz w:val="18"/>
                <w:szCs w:val="18"/>
                <w:lang w:val="ro-RO"/>
              </w:rPr>
            </w:pPr>
            <w:r w:rsidRPr="002D2E4C">
              <w:rPr>
                <w:rFonts w:ascii="Times New Roman" w:hAnsi="Times New Roman"/>
                <w:sz w:val="18"/>
                <w:szCs w:val="18"/>
                <w:lang w:val="ro-RO"/>
              </w:rPr>
              <w:t>Elemente decorative componente lipsă, iar zugrăveala şi/sau vopsitoria împrejmuirii sunt exfoliate în proporţie medie.</w:t>
            </w:r>
          </w:p>
        </w:tc>
        <w:tc>
          <w:tcPr>
            <w:tcW w:w="1136" w:type="dxa"/>
            <w:shd w:val="clear" w:color="auto" w:fill="auto"/>
            <w:vAlign w:val="center"/>
          </w:tcPr>
          <w:p w:rsidR="009B5B12" w:rsidRPr="002D2E4C" w:rsidRDefault="009B5B12" w:rsidP="00B67DC2">
            <w:pPr>
              <w:ind w:left="1113" w:hanging="1113"/>
              <w:jc w:val="center"/>
              <w:rPr>
                <w:rFonts w:ascii="Times New Roman" w:hAnsi="Times New Roman"/>
                <w:lang w:val="ro-RO"/>
              </w:rPr>
            </w:pPr>
            <w:r w:rsidRPr="002D2E4C">
              <w:rPr>
                <w:rFonts w:ascii="Times New Roman" w:hAnsi="Times New Roman"/>
                <w:lang w:val="ro-RO"/>
              </w:rPr>
              <w:t>3</w:t>
            </w:r>
          </w:p>
        </w:tc>
      </w:tr>
      <w:tr w:rsidR="009B5B12" w:rsidRPr="002D2E4C" w:rsidTr="00B67DC2">
        <w:tc>
          <w:tcPr>
            <w:tcW w:w="2376" w:type="dxa"/>
            <w:shd w:val="clear" w:color="auto" w:fill="auto"/>
          </w:tcPr>
          <w:p w:rsidR="009B5B12" w:rsidRPr="002D2E4C" w:rsidRDefault="009B5B12" w:rsidP="00B67DC2">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majore</w:t>
            </w:r>
          </w:p>
        </w:tc>
        <w:tc>
          <w:tcPr>
            <w:tcW w:w="6379" w:type="dxa"/>
            <w:shd w:val="clear" w:color="auto" w:fill="auto"/>
          </w:tcPr>
          <w:p w:rsidR="009B5B12" w:rsidRPr="002D2E4C" w:rsidRDefault="009B5B12" w:rsidP="00B67DC2">
            <w:pPr>
              <w:rPr>
                <w:rFonts w:ascii="Times New Roman" w:hAnsi="Times New Roman"/>
                <w:sz w:val="18"/>
                <w:szCs w:val="18"/>
                <w:lang w:val="ro-RO"/>
              </w:rPr>
            </w:pPr>
            <w:r w:rsidRPr="002D2E4C">
              <w:rPr>
                <w:rFonts w:ascii="Times New Roman" w:hAnsi="Times New Roman"/>
                <w:sz w:val="18"/>
                <w:szCs w:val="18"/>
                <w:lang w:val="ro-RO"/>
              </w:rPr>
              <w:t>Împrejmuirea prezintă deformări, degradări, înclinări structurale vizibile. Împrejmuirea lipseşte parţial.</w:t>
            </w:r>
          </w:p>
        </w:tc>
        <w:tc>
          <w:tcPr>
            <w:tcW w:w="1136" w:type="dxa"/>
            <w:shd w:val="clear" w:color="auto" w:fill="auto"/>
            <w:vAlign w:val="center"/>
          </w:tcPr>
          <w:p w:rsidR="009B5B12" w:rsidRPr="002D2E4C" w:rsidRDefault="009B5B12" w:rsidP="00B67DC2">
            <w:pPr>
              <w:ind w:left="1113" w:hanging="1113"/>
              <w:jc w:val="center"/>
              <w:rPr>
                <w:rFonts w:ascii="Times New Roman" w:hAnsi="Times New Roman"/>
                <w:lang w:val="ro-RO"/>
              </w:rPr>
            </w:pPr>
            <w:r w:rsidRPr="002D2E4C">
              <w:rPr>
                <w:rFonts w:ascii="Times New Roman" w:hAnsi="Times New Roman"/>
                <w:lang w:val="ro-RO"/>
              </w:rPr>
              <w:t>4</w:t>
            </w:r>
          </w:p>
        </w:tc>
      </w:tr>
    </w:tbl>
    <w:p w:rsidR="009B5B12" w:rsidRPr="002D2E4C" w:rsidRDefault="009B5B12" w:rsidP="009B5B12">
      <w:pPr>
        <w:rPr>
          <w:rFonts w:ascii="Times New Roman" w:hAnsi="Times New Roman"/>
          <w:sz w:val="18"/>
          <w:szCs w:val="18"/>
          <w:lang w:val="ro-RO"/>
        </w:rPr>
      </w:pPr>
      <w:r w:rsidRPr="002D2E4C">
        <w:rPr>
          <w:rFonts w:ascii="Times New Roman" w:hAnsi="Times New Roman"/>
          <w:sz w:val="18"/>
          <w:szCs w:val="18"/>
          <w:lang w:val="ro-RO"/>
        </w:rPr>
        <w:t>Notă : Indiferent de materialul din care este alcătuită împrejmuirea şi de elemente sale decorative.</w:t>
      </w:r>
    </w:p>
    <w:p w:rsidR="009B5B12" w:rsidRPr="002D2E4C" w:rsidRDefault="009B5B12" w:rsidP="009B5B12">
      <w:pPr>
        <w:rPr>
          <w:rFonts w:ascii="Times New Roman" w:hAnsi="Times New Roman"/>
          <w:sz w:val="18"/>
          <w:szCs w:val="18"/>
          <w:lang w:val="ro-RO"/>
        </w:rPr>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5528"/>
        <w:gridCol w:w="1136"/>
      </w:tblGrid>
      <w:tr w:rsidR="009B5B12" w:rsidRPr="002D2E4C" w:rsidTr="00B67DC2">
        <w:trPr>
          <w:trHeight w:val="349"/>
        </w:trPr>
        <w:tc>
          <w:tcPr>
            <w:tcW w:w="8755" w:type="dxa"/>
            <w:gridSpan w:val="2"/>
            <w:shd w:val="clear" w:color="auto" w:fill="auto"/>
            <w:vAlign w:val="center"/>
          </w:tcPr>
          <w:p w:rsidR="009B5B12" w:rsidRPr="002D2E4C" w:rsidRDefault="009B5B12" w:rsidP="00B67DC2">
            <w:pPr>
              <w:rPr>
                <w:rFonts w:ascii="Times New Roman" w:hAnsi="Times New Roman"/>
                <w:b/>
                <w:lang w:val="ro-RO"/>
              </w:rPr>
            </w:pPr>
            <w:r w:rsidRPr="002D2E4C">
              <w:rPr>
                <w:rFonts w:ascii="Times New Roman" w:hAnsi="Times New Roman"/>
                <w:b/>
                <w:lang w:val="ro-RO"/>
              </w:rPr>
              <w:t>5. Notificări/Sancţiuni</w:t>
            </w:r>
          </w:p>
        </w:tc>
        <w:tc>
          <w:tcPr>
            <w:tcW w:w="1136" w:type="dxa"/>
            <w:shd w:val="clear" w:color="auto" w:fill="auto"/>
            <w:vAlign w:val="center"/>
          </w:tcPr>
          <w:p w:rsidR="009B5B12" w:rsidRPr="002D2E4C" w:rsidRDefault="009B5B12" w:rsidP="00B67DC2">
            <w:pPr>
              <w:ind w:left="1113" w:hanging="1113"/>
              <w:rPr>
                <w:rFonts w:ascii="Times New Roman" w:hAnsi="Times New Roman"/>
                <w:lang w:val="ro-RO"/>
              </w:rPr>
            </w:pPr>
            <w:r w:rsidRPr="002D2E4C">
              <w:rPr>
                <w:rFonts w:ascii="Times New Roman" w:hAnsi="Times New Roman"/>
                <w:b/>
                <w:lang w:val="ro-RO"/>
              </w:rPr>
              <w:t>Punctaj</w:t>
            </w:r>
          </w:p>
        </w:tc>
      </w:tr>
      <w:tr w:rsidR="009B5B12" w:rsidRPr="002D2E4C" w:rsidTr="00B67DC2">
        <w:tc>
          <w:tcPr>
            <w:tcW w:w="3227" w:type="dxa"/>
            <w:shd w:val="clear" w:color="auto" w:fill="auto"/>
          </w:tcPr>
          <w:p w:rsidR="009B5B12" w:rsidRPr="002D2E4C" w:rsidRDefault="009B5B12" w:rsidP="00B67DC2">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fără notificări/sancţiuni</w:t>
            </w:r>
          </w:p>
        </w:tc>
        <w:tc>
          <w:tcPr>
            <w:tcW w:w="5528" w:type="dxa"/>
            <w:shd w:val="clear" w:color="auto" w:fill="auto"/>
          </w:tcPr>
          <w:p w:rsidR="009B5B12" w:rsidRPr="002D2E4C" w:rsidRDefault="009B5B12" w:rsidP="00B67DC2">
            <w:pPr>
              <w:rPr>
                <w:rFonts w:ascii="Times New Roman" w:hAnsi="Times New Roman"/>
                <w:sz w:val="18"/>
                <w:szCs w:val="18"/>
                <w:lang w:val="ro-RO"/>
              </w:rPr>
            </w:pPr>
            <w:r w:rsidRPr="002D2E4C">
              <w:rPr>
                <w:rFonts w:ascii="Times New Roman" w:hAnsi="Times New Roman"/>
                <w:sz w:val="18"/>
                <w:szCs w:val="18"/>
                <w:lang w:val="ro-RO"/>
              </w:rPr>
              <w:t>.</w:t>
            </w:r>
          </w:p>
          <w:p w:rsidR="009B5B12" w:rsidRPr="002D2E4C" w:rsidRDefault="009B5B12" w:rsidP="00B67DC2">
            <w:pPr>
              <w:rPr>
                <w:rFonts w:ascii="Times New Roman" w:hAnsi="Times New Roman"/>
                <w:sz w:val="18"/>
                <w:szCs w:val="18"/>
                <w:lang w:val="ro-RO"/>
              </w:rPr>
            </w:pPr>
          </w:p>
        </w:tc>
        <w:tc>
          <w:tcPr>
            <w:tcW w:w="1136" w:type="dxa"/>
            <w:shd w:val="clear" w:color="auto" w:fill="auto"/>
            <w:vAlign w:val="center"/>
          </w:tcPr>
          <w:p w:rsidR="009B5B12" w:rsidRPr="002D2E4C" w:rsidRDefault="009B5B12" w:rsidP="00B67DC2">
            <w:pPr>
              <w:ind w:left="1113" w:hanging="1113"/>
              <w:jc w:val="center"/>
              <w:rPr>
                <w:rFonts w:ascii="Times New Roman" w:hAnsi="Times New Roman"/>
                <w:lang w:val="ro-RO"/>
              </w:rPr>
            </w:pPr>
            <w:r w:rsidRPr="002D2E4C">
              <w:rPr>
                <w:rFonts w:ascii="Times New Roman" w:hAnsi="Times New Roman"/>
                <w:lang w:val="ro-RO"/>
              </w:rPr>
              <w:t>0</w:t>
            </w:r>
          </w:p>
        </w:tc>
      </w:tr>
      <w:tr w:rsidR="009B5B12" w:rsidRPr="002D2E4C" w:rsidTr="00B67DC2">
        <w:trPr>
          <w:trHeight w:val="349"/>
        </w:trPr>
        <w:tc>
          <w:tcPr>
            <w:tcW w:w="3227" w:type="dxa"/>
            <w:shd w:val="clear" w:color="auto" w:fill="auto"/>
          </w:tcPr>
          <w:p w:rsidR="009B5B12" w:rsidRPr="002D2E4C" w:rsidRDefault="009B5B12" w:rsidP="00B67DC2">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cu notificări /sancţiuni</w:t>
            </w:r>
          </w:p>
        </w:tc>
        <w:tc>
          <w:tcPr>
            <w:tcW w:w="5528" w:type="dxa"/>
            <w:shd w:val="clear" w:color="auto" w:fill="auto"/>
          </w:tcPr>
          <w:p w:rsidR="009B5B12" w:rsidRPr="002D2E4C" w:rsidRDefault="009B5B12" w:rsidP="00B67DC2">
            <w:pPr>
              <w:rPr>
                <w:rFonts w:ascii="Times New Roman" w:hAnsi="Times New Roman"/>
                <w:b/>
                <w:sz w:val="18"/>
                <w:szCs w:val="18"/>
                <w:lang w:val="ro-RO"/>
              </w:rPr>
            </w:pPr>
          </w:p>
        </w:tc>
        <w:tc>
          <w:tcPr>
            <w:tcW w:w="1136" w:type="dxa"/>
            <w:shd w:val="clear" w:color="auto" w:fill="auto"/>
            <w:vAlign w:val="center"/>
          </w:tcPr>
          <w:p w:rsidR="009B5B12" w:rsidRPr="002D2E4C" w:rsidRDefault="009B5B12" w:rsidP="00B67DC2">
            <w:pPr>
              <w:ind w:left="1113" w:hanging="1113"/>
              <w:jc w:val="center"/>
              <w:rPr>
                <w:rFonts w:ascii="Times New Roman" w:hAnsi="Times New Roman"/>
                <w:lang w:val="ro-RO"/>
              </w:rPr>
            </w:pPr>
            <w:r w:rsidRPr="002D2E4C">
              <w:rPr>
                <w:rFonts w:ascii="Times New Roman" w:hAnsi="Times New Roman"/>
                <w:lang w:val="ro-RO"/>
              </w:rPr>
              <w:t>10</w:t>
            </w:r>
          </w:p>
        </w:tc>
      </w:tr>
    </w:tbl>
    <w:p w:rsidR="009B5B12" w:rsidRPr="002D2E4C" w:rsidRDefault="009B5B12" w:rsidP="009B5B12">
      <w:pPr>
        <w:jc w:val="center"/>
        <w:rPr>
          <w:rFonts w:ascii="Times New Roman" w:hAnsi="Times New Roman"/>
          <w:sz w:val="18"/>
          <w:szCs w:val="18"/>
          <w:lang w:val="ro-RO"/>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9B5B12" w:rsidRPr="002D2E4C" w:rsidTr="00B67DC2">
        <w:trPr>
          <w:trHeight w:val="349"/>
        </w:trPr>
        <w:tc>
          <w:tcPr>
            <w:tcW w:w="9918" w:type="dxa"/>
            <w:shd w:val="clear" w:color="auto" w:fill="auto"/>
            <w:vAlign w:val="center"/>
          </w:tcPr>
          <w:p w:rsidR="009B5B12" w:rsidRPr="002D2E4C" w:rsidRDefault="009B5B12" w:rsidP="00B67DC2">
            <w:pPr>
              <w:rPr>
                <w:rFonts w:ascii="Times New Roman" w:hAnsi="Times New Roman"/>
                <w:sz w:val="18"/>
                <w:szCs w:val="18"/>
                <w:lang w:val="ro-RO"/>
              </w:rPr>
            </w:pPr>
            <w:r w:rsidRPr="002D2E4C">
              <w:rPr>
                <w:rFonts w:ascii="Times New Roman" w:hAnsi="Times New Roman"/>
                <w:b/>
                <w:sz w:val="18"/>
                <w:szCs w:val="18"/>
                <w:lang w:val="ro-RO"/>
              </w:rPr>
              <w:t xml:space="preserve">Observaţii imobil </w:t>
            </w:r>
          </w:p>
        </w:tc>
      </w:tr>
      <w:tr w:rsidR="009B5B12" w:rsidRPr="002D2E4C" w:rsidTr="00934585">
        <w:trPr>
          <w:trHeight w:val="841"/>
        </w:trPr>
        <w:tc>
          <w:tcPr>
            <w:tcW w:w="9918" w:type="dxa"/>
            <w:shd w:val="clear" w:color="auto" w:fill="auto"/>
          </w:tcPr>
          <w:p w:rsidR="009B5B12" w:rsidRPr="002D2E4C" w:rsidRDefault="009B5B12" w:rsidP="00B67DC2">
            <w:pPr>
              <w:rPr>
                <w:rFonts w:ascii="Times New Roman" w:hAnsi="Times New Roman"/>
                <w:sz w:val="18"/>
                <w:szCs w:val="18"/>
                <w:lang w:val="ro-RO"/>
              </w:rPr>
            </w:pPr>
            <w:r w:rsidRPr="002D2E4C">
              <w:rPr>
                <w:rFonts w:ascii="Times New Roman" w:hAnsi="Times New Roman"/>
                <w:sz w:val="18"/>
                <w:szCs w:val="18"/>
                <w:lang w:val="ro-RO"/>
              </w:rPr>
              <w:t>.</w:t>
            </w:r>
          </w:p>
          <w:p w:rsidR="009B5B12" w:rsidRPr="002D2E4C" w:rsidRDefault="009B5B12" w:rsidP="00B67DC2">
            <w:pPr>
              <w:rPr>
                <w:rFonts w:ascii="Times New Roman" w:hAnsi="Times New Roman"/>
                <w:sz w:val="18"/>
                <w:szCs w:val="18"/>
                <w:lang w:val="ro-RO"/>
              </w:rPr>
            </w:pPr>
          </w:p>
        </w:tc>
      </w:tr>
    </w:tbl>
    <w:p w:rsidR="009B5B12" w:rsidRPr="002D2E4C" w:rsidRDefault="009B5B12" w:rsidP="009B5B12">
      <w:pPr>
        <w:rPr>
          <w:rFonts w:ascii="Times New Roman" w:hAnsi="Times New Roman"/>
          <w:sz w:val="18"/>
          <w:szCs w:val="18"/>
          <w:lang w:val="ro-RO"/>
        </w:rPr>
      </w:pPr>
    </w:p>
    <w:p w:rsidR="009B5B12" w:rsidRDefault="009B5B12" w:rsidP="009B5B12">
      <w:pPr>
        <w:ind w:left="360"/>
        <w:rPr>
          <w:rFonts w:ascii="Times New Roman" w:hAnsi="Times New Roman"/>
          <w:u w:val="single"/>
          <w:lang w:val="ro-RO"/>
        </w:rPr>
      </w:pPr>
      <w:r w:rsidRPr="001F27DF">
        <w:rPr>
          <w:rFonts w:ascii="Times New Roman" w:hAnsi="Times New Roman"/>
          <w:b/>
          <w:u w:val="single"/>
          <w:lang w:val="ro-RO"/>
        </w:rPr>
        <w:lastRenderedPageBreak/>
        <w:t>Calculul punctajului în urma evaluării</w:t>
      </w:r>
      <w:r w:rsidRPr="001F27DF">
        <w:rPr>
          <w:rFonts w:ascii="Times New Roman" w:hAnsi="Times New Roman"/>
          <w:u w:val="single"/>
          <w:lang w:val="ro-RO"/>
        </w:rPr>
        <w:t xml:space="preserve"> </w:t>
      </w:r>
    </w:p>
    <w:p w:rsidR="009B5B12" w:rsidRDefault="009B5B12" w:rsidP="009B5B12">
      <w:pPr>
        <w:ind w:left="360"/>
        <w:rPr>
          <w:rFonts w:ascii="Times New Roman" w:hAnsi="Times New Roman"/>
          <w:u w:val="single"/>
          <w:lang w:val="ro-RO"/>
        </w:rPr>
      </w:pPr>
    </w:p>
    <w:p w:rsidR="009B5B12" w:rsidRPr="009B5B12" w:rsidRDefault="009B5B12" w:rsidP="009B5B12">
      <w:pPr>
        <w:ind w:firstLine="851"/>
        <w:rPr>
          <w:rFonts w:ascii="Times New Roman" w:hAnsi="Times New Roman"/>
          <w:lang w:val="ro-RO"/>
        </w:rPr>
      </w:pPr>
      <w:r w:rsidRPr="009B5B12">
        <w:rPr>
          <w:rFonts w:ascii="Times New Roman" w:hAnsi="Times New Roman"/>
          <w:lang w:val="ro-RO"/>
        </w:rPr>
        <w:t>În urma evaluării</w:t>
      </w:r>
      <w:r>
        <w:rPr>
          <w:rFonts w:ascii="Times New Roman" w:hAnsi="Times New Roman"/>
          <w:lang w:val="ro-RO"/>
        </w:rPr>
        <w:t xml:space="preserve"> efectuate se calculează punctajul total obținut, punctajul de referință și punctajul procentual.</w:t>
      </w:r>
    </w:p>
    <w:p w:rsidR="009B5B12" w:rsidRPr="002D2E4C" w:rsidRDefault="009B5B12" w:rsidP="009B5B12">
      <w:pPr>
        <w:ind w:left="360"/>
        <w:rPr>
          <w:rFonts w:ascii="Times New Roman" w:hAnsi="Times New Roman"/>
          <w:b/>
          <w:lang w:val="ro-RO"/>
        </w:rPr>
      </w:pPr>
      <w:r w:rsidRPr="002D2E4C">
        <w:rPr>
          <w:rFonts w:ascii="Times New Roman" w:hAnsi="Times New Roman"/>
          <w:b/>
          <w:lang w:val="ro-RO"/>
        </w:rPr>
        <w:t>Punctajul total</w:t>
      </w:r>
      <w:r>
        <w:rPr>
          <w:rFonts w:ascii="Times New Roman" w:hAnsi="Times New Roman"/>
          <w:b/>
          <w:lang w:val="ro-RO"/>
        </w:rPr>
        <w:t xml:space="preserve"> </w:t>
      </w:r>
    </w:p>
    <w:p w:rsidR="009B5B12" w:rsidRPr="002D2E4C" w:rsidRDefault="00934585" w:rsidP="009B5B12">
      <w:pPr>
        <w:ind w:firstLine="360"/>
        <w:jc w:val="both"/>
        <w:rPr>
          <w:rFonts w:ascii="Times New Roman" w:hAnsi="Times New Roman"/>
          <w:lang w:val="ro-RO"/>
        </w:rPr>
      </w:pPr>
      <w:r>
        <w:rPr>
          <w:rFonts w:ascii="Times New Roman" w:hAnsi="Times New Roman"/>
          <w:lang w:val="ro-RO"/>
        </w:rPr>
        <w:t>P</w:t>
      </w:r>
      <w:r w:rsidR="009B5B12" w:rsidRPr="002D2E4C">
        <w:rPr>
          <w:rFonts w:ascii="Times New Roman" w:hAnsi="Times New Roman"/>
          <w:lang w:val="ro-RO"/>
        </w:rPr>
        <w:t>unctajul total</w:t>
      </w:r>
      <w:r>
        <w:rPr>
          <w:rFonts w:ascii="Times New Roman" w:hAnsi="Times New Roman"/>
          <w:lang w:val="ro-RO"/>
        </w:rPr>
        <w:t xml:space="preserve"> reprezintă suma </w:t>
      </w:r>
      <w:r w:rsidR="009B5B12" w:rsidRPr="002D2E4C">
        <w:rPr>
          <w:rFonts w:ascii="Times New Roman" w:hAnsi="Times New Roman"/>
          <w:lang w:val="ro-RO"/>
        </w:rPr>
        <w:t>punctajel</w:t>
      </w:r>
      <w:r w:rsidR="00747EEA">
        <w:rPr>
          <w:rFonts w:ascii="Times New Roman" w:hAnsi="Times New Roman"/>
          <w:lang w:val="ro-RO"/>
        </w:rPr>
        <w:t>or</w:t>
      </w:r>
      <w:r w:rsidR="009B5B12" w:rsidRPr="002D2E4C">
        <w:rPr>
          <w:rFonts w:ascii="Times New Roman" w:hAnsi="Times New Roman"/>
          <w:lang w:val="ro-RO"/>
        </w:rPr>
        <w:t xml:space="preserve"> din coloana din dreapta corespunzătoare nivelului de degradare. </w:t>
      </w:r>
    </w:p>
    <w:p w:rsidR="009B5B12" w:rsidRPr="002D2E4C" w:rsidRDefault="009B5B12" w:rsidP="009B5B12">
      <w:pPr>
        <w:ind w:firstLine="360"/>
        <w:jc w:val="both"/>
        <w:rPr>
          <w:rFonts w:ascii="Times New Roman" w:hAnsi="Times New Roman"/>
          <w:lang w:val="ro-RO"/>
        </w:rPr>
      </w:pPr>
    </w:p>
    <w:p w:rsidR="009B5B12" w:rsidRPr="002D2E4C" w:rsidRDefault="009B5B12" w:rsidP="009B5B12">
      <w:pPr>
        <w:ind w:left="360"/>
        <w:rPr>
          <w:rFonts w:ascii="Times New Roman" w:hAnsi="Times New Roman"/>
          <w:lang w:val="ro-RO"/>
        </w:rPr>
      </w:pPr>
      <w:r w:rsidRPr="002D2E4C">
        <w:rPr>
          <w:rFonts w:ascii="Times New Roman" w:hAnsi="Times New Roman"/>
          <w:b/>
          <w:lang w:val="ro-RO"/>
        </w:rPr>
        <w:t>Punctajul de referinţă.</w:t>
      </w:r>
      <w:r w:rsidRPr="002D2E4C">
        <w:rPr>
          <w:rFonts w:ascii="Times New Roman" w:hAnsi="Times New Roman"/>
          <w:lang w:val="ro-RO"/>
        </w:rPr>
        <w:t xml:space="preserve"> </w:t>
      </w:r>
    </w:p>
    <w:p w:rsidR="009B5B12" w:rsidRPr="002D2E4C" w:rsidRDefault="009B5B12" w:rsidP="009B5B12">
      <w:pPr>
        <w:ind w:firstLine="360"/>
        <w:jc w:val="both"/>
        <w:rPr>
          <w:rFonts w:ascii="Times New Roman" w:hAnsi="Times New Roman"/>
          <w:lang w:val="ro-RO"/>
        </w:rPr>
      </w:pPr>
      <w:r w:rsidRPr="002D2E4C">
        <w:rPr>
          <w:rFonts w:ascii="Times New Roman" w:hAnsi="Times New Roman"/>
          <w:lang w:val="ro-RO"/>
        </w:rPr>
        <w:t>În cazul în care imobilul evaluat nu are anumite elemente supuse evaluării (de exemplu: construcţiile cu acoperiş tip terasă nu vor putea fi evaluate din punct de vedere al învelitorii şi a şarpantei sau construcţiile care nu sunt împrejmuite nu vor putea fi evaluate din punct de vedere al împrejmuirii), punctajul maxim al respectivelor categorii neevaluate se va scădea din punctajul maxim de 100 puncte al fişei de evaluare. Rezultatul obţinut astfel reprezintă punctajul de referinţă.</w:t>
      </w:r>
    </w:p>
    <w:p w:rsidR="009B5B12" w:rsidRPr="002D2E4C" w:rsidRDefault="009B5B12" w:rsidP="009B5B12">
      <w:pPr>
        <w:ind w:firstLine="360"/>
        <w:jc w:val="both"/>
        <w:rPr>
          <w:rFonts w:ascii="Times New Roman" w:hAnsi="Times New Roman"/>
          <w:lang w:val="ro-RO"/>
        </w:rPr>
      </w:pPr>
    </w:p>
    <w:p w:rsidR="009B5B12" w:rsidRPr="002D2E4C" w:rsidRDefault="009B5B12" w:rsidP="009B5B12">
      <w:pPr>
        <w:ind w:left="360"/>
        <w:rPr>
          <w:rFonts w:ascii="Times New Roman" w:hAnsi="Times New Roman"/>
          <w:b/>
          <w:lang w:val="ro-RO"/>
        </w:rPr>
      </w:pPr>
      <w:r w:rsidRPr="002D2E4C">
        <w:rPr>
          <w:rFonts w:ascii="Times New Roman" w:hAnsi="Times New Roman"/>
          <w:b/>
          <w:lang w:val="ro-RO"/>
        </w:rPr>
        <w:t xml:space="preserve">Punctajul procentual. </w:t>
      </w:r>
    </w:p>
    <w:p w:rsidR="009B5B12" w:rsidRDefault="009B5B12" w:rsidP="009B5B12">
      <w:pPr>
        <w:ind w:firstLine="360"/>
        <w:jc w:val="both"/>
        <w:rPr>
          <w:rFonts w:ascii="Times New Roman" w:hAnsi="Times New Roman"/>
          <w:lang w:val="ro-RO"/>
        </w:rPr>
      </w:pPr>
      <w:r w:rsidRPr="002D2E4C">
        <w:rPr>
          <w:rFonts w:ascii="Times New Roman" w:hAnsi="Times New Roman"/>
          <w:lang w:val="ro-RO"/>
        </w:rPr>
        <w:t xml:space="preserve">Punctajul procentual reprezintă valoarea exprimată în procente (cu două zecimale) în urma împărţirii punctajului total la punctajul de referinţă (punctajul total / punctajul de referinţă x 100). Punctajul procentual se calculează pentru fiecare imobil evaluat în parte. </w:t>
      </w:r>
    </w:p>
    <w:p w:rsidR="009B5B12" w:rsidRPr="002D2E4C" w:rsidRDefault="009B5B12" w:rsidP="009B5B12">
      <w:pPr>
        <w:ind w:firstLine="360"/>
        <w:jc w:val="both"/>
        <w:rPr>
          <w:rFonts w:ascii="Times New Roman" w:hAnsi="Times New Roman"/>
          <w:lang w:val="ro-RO"/>
        </w:rPr>
      </w:pPr>
    </w:p>
    <w:p w:rsidR="009B5B12" w:rsidRPr="009B4560" w:rsidRDefault="009B5B12" w:rsidP="009B4560">
      <w:pPr>
        <w:ind w:firstLine="360"/>
        <w:jc w:val="both"/>
        <w:rPr>
          <w:rFonts w:ascii="Times New Roman" w:hAnsi="Times New Roman"/>
          <w:szCs w:val="24"/>
          <w:lang w:val="ro-RO"/>
        </w:rPr>
      </w:pPr>
      <w:r w:rsidRPr="009B4560">
        <w:rPr>
          <w:rFonts w:ascii="Times New Roman" w:hAnsi="Times New Roman"/>
          <w:szCs w:val="24"/>
          <w:lang w:val="ro-RO"/>
        </w:rPr>
        <w:t>Categoria de supraimpozitare a clădirii neîngrijite se stabileşte pe baza</w:t>
      </w:r>
      <w:r w:rsidRPr="009B4560">
        <w:rPr>
          <w:rFonts w:ascii="Times New Roman" w:hAnsi="Times New Roman"/>
          <w:b/>
          <w:szCs w:val="24"/>
          <w:lang w:val="ro-RO"/>
        </w:rPr>
        <w:t xml:space="preserve"> punctajului procentual</w:t>
      </w:r>
      <w:r w:rsidR="009B4560">
        <w:rPr>
          <w:rFonts w:ascii="Times New Roman" w:hAnsi="Times New Roman"/>
          <w:b/>
          <w:szCs w:val="24"/>
          <w:lang w:val="ro-RO"/>
        </w:rPr>
        <w:t>, astfel:</w:t>
      </w:r>
      <w:r w:rsidRPr="009B4560">
        <w:rPr>
          <w:rFonts w:ascii="Times New Roman" w:hAnsi="Times New Roman"/>
          <w:b/>
          <w:szCs w:val="24"/>
          <w:lang w:val="ro-RO"/>
        </w:rPr>
        <w:t xml:space="preserve"> </w:t>
      </w:r>
    </w:p>
    <w:p w:rsidR="009B5B12" w:rsidRPr="002D2E4C" w:rsidRDefault="009B5B12" w:rsidP="009B5B12">
      <w:pPr>
        <w:ind w:firstLine="360"/>
        <w:jc w:val="center"/>
        <w:rPr>
          <w:rFonts w:ascii="Times New Roman" w:hAnsi="Times New Roman"/>
          <w:sz w:val="18"/>
          <w:szCs w:val="18"/>
          <w:lang w:val="ro-RO"/>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9B5B12" w:rsidRPr="002D2E4C" w:rsidTr="00B67DC2">
        <w:trPr>
          <w:trHeight w:val="349"/>
        </w:trPr>
        <w:tc>
          <w:tcPr>
            <w:tcW w:w="9639" w:type="dxa"/>
            <w:shd w:val="clear" w:color="auto" w:fill="auto"/>
            <w:vAlign w:val="center"/>
          </w:tcPr>
          <w:p w:rsidR="009B5B12" w:rsidRPr="002D2E4C" w:rsidRDefault="009B5B12" w:rsidP="00B67DC2">
            <w:pPr>
              <w:ind w:left="1113" w:hanging="1113"/>
              <w:rPr>
                <w:rFonts w:ascii="Times New Roman" w:hAnsi="Times New Roman"/>
                <w:b/>
                <w:lang w:val="ro-RO"/>
              </w:rPr>
            </w:pPr>
            <w:r w:rsidRPr="002D2E4C">
              <w:rPr>
                <w:rFonts w:ascii="Times New Roman" w:hAnsi="Times New Roman"/>
                <w:b/>
                <w:lang w:val="ro-RO"/>
              </w:rPr>
              <w:t>Categoria de supraimpozitare a clădirii</w:t>
            </w:r>
          </w:p>
        </w:tc>
      </w:tr>
      <w:tr w:rsidR="009B5B12" w:rsidRPr="002D2E4C" w:rsidTr="00B67DC2">
        <w:tc>
          <w:tcPr>
            <w:tcW w:w="9639" w:type="dxa"/>
            <w:shd w:val="clear" w:color="auto" w:fill="auto"/>
          </w:tcPr>
          <w:p w:rsidR="009B5B12" w:rsidRPr="002D2E4C" w:rsidRDefault="009B5B12" w:rsidP="00B67DC2">
            <w:pPr>
              <w:rPr>
                <w:rFonts w:ascii="Times New Roman" w:hAnsi="Times New Roman"/>
                <w:sz w:val="18"/>
                <w:szCs w:val="18"/>
                <w:lang w:val="ro-RO"/>
              </w:rPr>
            </w:pPr>
            <w:r w:rsidRPr="002D2E4C">
              <w:rPr>
                <w:rFonts w:ascii="Times New Roman" w:hAnsi="Times New Roman"/>
                <w:sz w:val="36"/>
                <w:szCs w:val="36"/>
                <w:lang w:val="ro-RO"/>
              </w:rPr>
              <w:t xml:space="preserve">□ </w:t>
            </w:r>
            <w:r w:rsidRPr="002D2E4C">
              <w:rPr>
                <w:rFonts w:ascii="Times New Roman" w:hAnsi="Times New Roman"/>
                <w:b/>
                <w:lang w:val="ro-RO"/>
              </w:rPr>
              <w:t>Categoria 1. Supraimpozitare</w:t>
            </w:r>
            <w:r w:rsidRPr="002D2E4C">
              <w:rPr>
                <w:rFonts w:ascii="Times New Roman" w:hAnsi="Times New Roman"/>
                <w:lang w:val="ro-RO"/>
              </w:rPr>
              <w:t xml:space="preserve"> cu </w:t>
            </w:r>
            <w:r w:rsidRPr="002D2E4C">
              <w:rPr>
                <w:rFonts w:ascii="Times New Roman" w:hAnsi="Times New Roman"/>
                <w:b/>
                <w:lang w:val="ro-RO"/>
              </w:rPr>
              <w:t>300%</w:t>
            </w:r>
            <w:r w:rsidRPr="002D2E4C">
              <w:rPr>
                <w:rFonts w:ascii="Times New Roman" w:hAnsi="Times New Roman"/>
                <w:lang w:val="ro-RO"/>
              </w:rPr>
              <w:t xml:space="preserve"> pentru </w:t>
            </w:r>
            <w:r w:rsidRPr="002D2E4C">
              <w:rPr>
                <w:rFonts w:ascii="Times New Roman" w:hAnsi="Times New Roman"/>
                <w:b/>
                <w:lang w:val="ro-RO"/>
              </w:rPr>
              <w:t>punctajul procentual între 25,00%</w:t>
            </w:r>
            <w:r>
              <w:rPr>
                <w:rFonts w:ascii="Times New Roman" w:hAnsi="Times New Roman"/>
                <w:b/>
                <w:lang w:val="ro-RO"/>
              </w:rPr>
              <w:t xml:space="preserve"> inclusiv</w:t>
            </w:r>
            <w:r w:rsidRPr="002D2E4C">
              <w:rPr>
                <w:rFonts w:ascii="Times New Roman" w:hAnsi="Times New Roman"/>
                <w:b/>
                <w:lang w:val="ro-RO"/>
              </w:rPr>
              <w:t xml:space="preserve"> şi 49,99%</w:t>
            </w:r>
            <w:r w:rsidRPr="002D2E4C">
              <w:rPr>
                <w:rFonts w:ascii="Times New Roman" w:hAnsi="Times New Roman"/>
                <w:szCs w:val="24"/>
                <w:lang w:val="ro-RO"/>
              </w:rPr>
              <w:t xml:space="preserve"> </w:t>
            </w:r>
            <w:r w:rsidRPr="002D2E4C">
              <w:rPr>
                <w:rFonts w:ascii="Times New Roman" w:hAnsi="Times New Roman"/>
                <w:b/>
                <w:szCs w:val="24"/>
                <w:lang w:val="ro-RO"/>
              </w:rPr>
              <w:t>inclusiv</w:t>
            </w:r>
          </w:p>
        </w:tc>
      </w:tr>
      <w:tr w:rsidR="009B5B12" w:rsidRPr="002D2E4C" w:rsidTr="00B67DC2">
        <w:tc>
          <w:tcPr>
            <w:tcW w:w="9639" w:type="dxa"/>
            <w:shd w:val="clear" w:color="auto" w:fill="auto"/>
          </w:tcPr>
          <w:p w:rsidR="009B5B12" w:rsidRPr="002D2E4C" w:rsidRDefault="009B5B12" w:rsidP="00B67DC2">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b/>
                <w:sz w:val="18"/>
                <w:szCs w:val="18"/>
                <w:lang w:val="ro-RO"/>
              </w:rPr>
              <w:t xml:space="preserve">  </w:t>
            </w:r>
            <w:r w:rsidRPr="002D2E4C">
              <w:rPr>
                <w:rFonts w:ascii="Times New Roman" w:hAnsi="Times New Roman"/>
                <w:b/>
                <w:lang w:val="ro-RO"/>
              </w:rPr>
              <w:t>Categoria 2. Supraimpozitare</w:t>
            </w:r>
            <w:r w:rsidRPr="002D2E4C">
              <w:rPr>
                <w:rFonts w:ascii="Times New Roman" w:hAnsi="Times New Roman"/>
                <w:lang w:val="ro-RO"/>
              </w:rPr>
              <w:t xml:space="preserve"> cu </w:t>
            </w:r>
            <w:r w:rsidRPr="002D2E4C">
              <w:rPr>
                <w:rFonts w:ascii="Times New Roman" w:hAnsi="Times New Roman"/>
                <w:b/>
                <w:lang w:val="ro-RO"/>
              </w:rPr>
              <w:t>400%</w:t>
            </w:r>
            <w:r w:rsidRPr="002D2E4C">
              <w:rPr>
                <w:rFonts w:ascii="Times New Roman" w:hAnsi="Times New Roman"/>
                <w:lang w:val="ro-RO"/>
              </w:rPr>
              <w:t xml:space="preserve"> pentru </w:t>
            </w:r>
            <w:r w:rsidRPr="002D2E4C">
              <w:rPr>
                <w:rFonts w:ascii="Times New Roman" w:hAnsi="Times New Roman"/>
                <w:b/>
                <w:lang w:val="ro-RO"/>
              </w:rPr>
              <w:t>punctajul procentual între 50,00%</w:t>
            </w:r>
            <w:r>
              <w:rPr>
                <w:rFonts w:ascii="Times New Roman" w:hAnsi="Times New Roman"/>
                <w:b/>
                <w:lang w:val="ro-RO"/>
              </w:rPr>
              <w:t xml:space="preserve"> </w:t>
            </w:r>
            <w:r w:rsidRPr="002D2E4C">
              <w:rPr>
                <w:rFonts w:ascii="Times New Roman" w:hAnsi="Times New Roman"/>
                <w:b/>
                <w:szCs w:val="24"/>
                <w:lang w:val="ro-RO"/>
              </w:rPr>
              <w:t>inclusiv</w:t>
            </w:r>
            <w:r w:rsidRPr="002D2E4C">
              <w:rPr>
                <w:rFonts w:ascii="Times New Roman" w:hAnsi="Times New Roman"/>
                <w:b/>
                <w:lang w:val="ro-RO"/>
              </w:rPr>
              <w:t xml:space="preserve"> şi 74,99%</w:t>
            </w:r>
            <w:r w:rsidRPr="002D2E4C">
              <w:rPr>
                <w:rFonts w:ascii="Times New Roman" w:hAnsi="Times New Roman"/>
                <w:b/>
                <w:szCs w:val="24"/>
                <w:lang w:val="ro-RO"/>
              </w:rPr>
              <w:t xml:space="preserve"> inclusiv</w:t>
            </w:r>
          </w:p>
        </w:tc>
      </w:tr>
      <w:tr w:rsidR="009B5B12" w:rsidRPr="002D2E4C" w:rsidTr="00B67DC2">
        <w:tc>
          <w:tcPr>
            <w:tcW w:w="9639" w:type="dxa"/>
            <w:shd w:val="clear" w:color="auto" w:fill="auto"/>
          </w:tcPr>
          <w:p w:rsidR="009B5B12" w:rsidRPr="002D2E4C" w:rsidRDefault="009B5B12" w:rsidP="00B67DC2">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b/>
                <w:sz w:val="18"/>
                <w:szCs w:val="18"/>
                <w:lang w:val="ro-RO"/>
              </w:rPr>
              <w:t xml:space="preserve">  </w:t>
            </w:r>
            <w:r w:rsidRPr="002D2E4C">
              <w:rPr>
                <w:rFonts w:ascii="Times New Roman" w:hAnsi="Times New Roman"/>
                <w:b/>
                <w:lang w:val="ro-RO"/>
              </w:rPr>
              <w:t>Categoria 3. Supraimpozitare</w:t>
            </w:r>
            <w:r w:rsidRPr="002D2E4C">
              <w:rPr>
                <w:rFonts w:ascii="Times New Roman" w:hAnsi="Times New Roman"/>
                <w:lang w:val="ro-RO"/>
              </w:rPr>
              <w:t xml:space="preserve"> cu </w:t>
            </w:r>
            <w:r w:rsidRPr="002D2E4C">
              <w:rPr>
                <w:rFonts w:ascii="Times New Roman" w:hAnsi="Times New Roman"/>
                <w:b/>
                <w:lang w:val="ro-RO"/>
              </w:rPr>
              <w:t>500%</w:t>
            </w:r>
            <w:r w:rsidRPr="002D2E4C">
              <w:rPr>
                <w:rFonts w:ascii="Times New Roman" w:hAnsi="Times New Roman"/>
                <w:lang w:val="ro-RO"/>
              </w:rPr>
              <w:t xml:space="preserve"> pentru </w:t>
            </w:r>
            <w:r w:rsidRPr="002D2E4C">
              <w:rPr>
                <w:rFonts w:ascii="Times New Roman" w:hAnsi="Times New Roman"/>
                <w:b/>
                <w:lang w:val="ro-RO"/>
              </w:rPr>
              <w:t>punctajul procentual între 75,00%</w:t>
            </w:r>
            <w:r>
              <w:rPr>
                <w:rFonts w:ascii="Times New Roman" w:hAnsi="Times New Roman"/>
                <w:b/>
                <w:lang w:val="ro-RO"/>
              </w:rPr>
              <w:t xml:space="preserve"> </w:t>
            </w:r>
            <w:r w:rsidRPr="002D2E4C">
              <w:rPr>
                <w:rFonts w:ascii="Times New Roman" w:hAnsi="Times New Roman"/>
                <w:b/>
                <w:szCs w:val="24"/>
                <w:lang w:val="ro-RO"/>
              </w:rPr>
              <w:t>inclusiv</w:t>
            </w:r>
            <w:r w:rsidRPr="002D2E4C">
              <w:rPr>
                <w:rFonts w:ascii="Times New Roman" w:hAnsi="Times New Roman"/>
                <w:b/>
                <w:lang w:val="ro-RO"/>
              </w:rPr>
              <w:t xml:space="preserve"> şi 100,00%</w:t>
            </w:r>
            <w:r w:rsidRPr="002D2E4C">
              <w:rPr>
                <w:rFonts w:ascii="Times New Roman" w:hAnsi="Times New Roman"/>
                <w:b/>
                <w:szCs w:val="24"/>
                <w:lang w:val="ro-RO"/>
              </w:rPr>
              <w:t xml:space="preserve"> inclusiv</w:t>
            </w:r>
          </w:p>
        </w:tc>
      </w:tr>
    </w:tbl>
    <w:p w:rsidR="00326A7D" w:rsidRDefault="00326A7D" w:rsidP="00326A7D">
      <w:pPr>
        <w:ind w:firstLine="708"/>
        <w:jc w:val="both"/>
        <w:rPr>
          <w:rFonts w:ascii="Times New Roman" w:hAnsi="Times New Roman"/>
          <w:szCs w:val="24"/>
          <w:lang w:val="ro-RO"/>
        </w:rPr>
      </w:pPr>
    </w:p>
    <w:p w:rsidR="00326A7D" w:rsidRPr="002D2E4C" w:rsidRDefault="00326A7D" w:rsidP="00326A7D">
      <w:pPr>
        <w:ind w:firstLine="708"/>
        <w:jc w:val="both"/>
        <w:rPr>
          <w:rFonts w:ascii="Times New Roman" w:hAnsi="Times New Roman"/>
          <w:szCs w:val="24"/>
          <w:lang w:val="ro-RO"/>
        </w:rPr>
      </w:pPr>
      <w:r w:rsidRPr="002D2E4C">
        <w:rPr>
          <w:rFonts w:ascii="Times New Roman" w:hAnsi="Times New Roman"/>
          <w:szCs w:val="24"/>
          <w:lang w:val="ro-RO"/>
        </w:rPr>
        <w:t>Hotărârea de majorare a impozitului pentru imobilul respectiv va avea caracter individual, va cuprinde elementele de identificare privind zona în cadrul localității, respectiv elementele de identificare potrivit nomenclaturii stradale, precum și datele de identificare ale contribuabilului.</w:t>
      </w:r>
    </w:p>
    <w:p w:rsidR="00326A7D" w:rsidRPr="002D2E4C" w:rsidRDefault="00326A7D" w:rsidP="00326A7D">
      <w:pPr>
        <w:ind w:firstLine="708"/>
        <w:jc w:val="both"/>
        <w:rPr>
          <w:rFonts w:ascii="Times New Roman" w:hAnsi="Times New Roman"/>
          <w:sz w:val="26"/>
          <w:szCs w:val="26"/>
          <w:lang w:val="ro-RO"/>
        </w:rPr>
      </w:pPr>
      <w:r w:rsidRPr="002D2E4C">
        <w:rPr>
          <w:rFonts w:ascii="Times New Roman" w:hAnsi="Times New Roman"/>
          <w:szCs w:val="24"/>
          <w:lang w:val="ro-RO"/>
        </w:rPr>
        <w:t xml:space="preserve">Având în vedere cele de mai sus propunem aprobarea </w:t>
      </w:r>
      <w:r w:rsidR="002B1A35" w:rsidRPr="002D2E4C">
        <w:rPr>
          <w:rFonts w:ascii="Times New Roman" w:hAnsi="Times New Roman"/>
          <w:szCs w:val="24"/>
          <w:lang w:val="ro-RO"/>
        </w:rPr>
        <w:t xml:space="preserve">criteriilor </w:t>
      </w:r>
      <w:r w:rsidR="002B1A35">
        <w:rPr>
          <w:rFonts w:ascii="Times New Roman" w:hAnsi="Times New Roman"/>
          <w:szCs w:val="24"/>
          <w:lang w:val="ro-RO"/>
        </w:rPr>
        <w:t xml:space="preserve">de </w:t>
      </w:r>
      <w:r w:rsidR="002B1A35" w:rsidRPr="00326A7D">
        <w:rPr>
          <w:rFonts w:ascii="Times New Roman" w:hAnsi="Times New Roman"/>
          <w:lang w:val="ro-RO"/>
        </w:rPr>
        <w:t xml:space="preserve">încadrare </w:t>
      </w:r>
      <w:r w:rsidR="00934585" w:rsidRPr="00326A7D">
        <w:rPr>
          <w:rFonts w:ascii="Times New Roman" w:hAnsi="Times New Roman"/>
          <w:lang w:val="ro-RO"/>
        </w:rPr>
        <w:t>în categoria clădirilor neîngrijite</w:t>
      </w:r>
      <w:r w:rsidR="00934585">
        <w:rPr>
          <w:rFonts w:ascii="Times New Roman" w:hAnsi="Times New Roman"/>
          <w:lang w:val="ro-RO"/>
        </w:rPr>
        <w:t>,</w:t>
      </w:r>
      <w:r w:rsidR="00934585" w:rsidRPr="00326A7D">
        <w:rPr>
          <w:rFonts w:ascii="Times New Roman" w:hAnsi="Times New Roman"/>
          <w:lang w:val="ro-RO"/>
        </w:rPr>
        <w:t xml:space="preserve"> a clădirilor situate în intravilanul municipiului </w:t>
      </w:r>
      <w:proofErr w:type="spellStart"/>
      <w:r w:rsidR="00934585" w:rsidRPr="00326A7D">
        <w:rPr>
          <w:rFonts w:ascii="Times New Roman" w:hAnsi="Times New Roman"/>
          <w:lang w:val="ro-RO"/>
        </w:rPr>
        <w:t>Tîrgu</w:t>
      </w:r>
      <w:r w:rsidR="00934585">
        <w:rPr>
          <w:rFonts w:ascii="Times New Roman" w:hAnsi="Times New Roman"/>
          <w:lang w:val="ro-RO"/>
        </w:rPr>
        <w:t>-</w:t>
      </w:r>
      <w:r w:rsidR="00934585" w:rsidRPr="00326A7D">
        <w:rPr>
          <w:rFonts w:ascii="Times New Roman" w:hAnsi="Times New Roman"/>
          <w:lang w:val="ro-RO"/>
        </w:rPr>
        <w:t>Mureş</w:t>
      </w:r>
      <w:proofErr w:type="spellEnd"/>
      <w:r w:rsidR="00934585">
        <w:rPr>
          <w:rFonts w:ascii="Times New Roman" w:hAnsi="Times New Roman"/>
          <w:lang w:val="ro-RO"/>
        </w:rPr>
        <w:t>,</w:t>
      </w:r>
      <w:r w:rsidR="002B1A35" w:rsidRPr="002D2E4C">
        <w:rPr>
          <w:rFonts w:ascii="Times New Roman" w:hAnsi="Times New Roman"/>
          <w:szCs w:val="24"/>
          <w:lang w:val="ro-RO"/>
        </w:rPr>
        <w:t xml:space="preserve"> pentru care se va aplica impozitul majorat</w:t>
      </w:r>
      <w:r w:rsidR="002B1A35">
        <w:rPr>
          <w:rFonts w:ascii="Times New Roman" w:hAnsi="Times New Roman"/>
          <w:szCs w:val="24"/>
          <w:lang w:val="ro-RO"/>
        </w:rPr>
        <w:t>.</w:t>
      </w:r>
    </w:p>
    <w:p w:rsidR="00326A7D" w:rsidRDefault="00326A7D" w:rsidP="00326A7D">
      <w:pPr>
        <w:ind w:firstLine="708"/>
        <w:jc w:val="both"/>
        <w:rPr>
          <w:rFonts w:ascii="Times New Roman" w:hAnsi="Times New Roman"/>
          <w:sz w:val="26"/>
          <w:szCs w:val="26"/>
          <w:lang w:val="ro-RO"/>
        </w:rPr>
      </w:pPr>
    </w:p>
    <w:p w:rsidR="002B1A35" w:rsidRDefault="002B1A35" w:rsidP="00326A7D">
      <w:pPr>
        <w:ind w:firstLine="708"/>
        <w:jc w:val="both"/>
        <w:rPr>
          <w:rFonts w:ascii="Times New Roman" w:hAnsi="Times New Roman"/>
          <w:sz w:val="26"/>
          <w:szCs w:val="26"/>
          <w:lang w:val="ro-RO"/>
        </w:rPr>
      </w:pPr>
    </w:p>
    <w:p w:rsidR="00326A7D" w:rsidRPr="002D2E4C" w:rsidRDefault="00326A7D" w:rsidP="00326A7D">
      <w:pPr>
        <w:jc w:val="center"/>
        <w:rPr>
          <w:rFonts w:ascii="Times New Roman" w:hAnsi="Times New Roman"/>
          <w:b/>
          <w:sz w:val="26"/>
          <w:szCs w:val="26"/>
          <w:lang w:val="ro-RO"/>
        </w:rPr>
      </w:pPr>
      <w:r w:rsidRPr="002D2E4C">
        <w:rPr>
          <w:rFonts w:ascii="Times New Roman" w:hAnsi="Times New Roman"/>
          <w:b/>
          <w:sz w:val="26"/>
          <w:szCs w:val="26"/>
          <w:lang w:val="ro-RO"/>
        </w:rPr>
        <w:t>DIRECTOR EXECUTIV</w:t>
      </w:r>
    </w:p>
    <w:p w:rsidR="00326A7D" w:rsidRPr="002D2E4C" w:rsidRDefault="00326A7D" w:rsidP="00326A7D">
      <w:pPr>
        <w:jc w:val="center"/>
        <w:rPr>
          <w:rFonts w:ascii="Times New Roman" w:hAnsi="Times New Roman"/>
          <w:b/>
          <w:sz w:val="26"/>
          <w:szCs w:val="26"/>
          <w:lang w:val="ro-RO"/>
        </w:rPr>
      </w:pPr>
      <w:r w:rsidRPr="002D2E4C">
        <w:rPr>
          <w:rFonts w:ascii="Times New Roman" w:hAnsi="Times New Roman"/>
          <w:b/>
          <w:sz w:val="26"/>
          <w:szCs w:val="26"/>
          <w:lang w:val="ro-RO"/>
        </w:rPr>
        <w:t>DIRECȚIA IMPOZITE ȘI TAXE LOCALE</w:t>
      </w:r>
    </w:p>
    <w:p w:rsidR="00326A7D" w:rsidRPr="002D2E4C" w:rsidRDefault="00326A7D" w:rsidP="00326A7D">
      <w:pPr>
        <w:jc w:val="center"/>
        <w:rPr>
          <w:rFonts w:ascii="Times New Roman" w:hAnsi="Times New Roman"/>
          <w:sz w:val="26"/>
          <w:szCs w:val="26"/>
          <w:lang w:val="ro-RO"/>
        </w:rPr>
      </w:pPr>
      <w:proofErr w:type="spellStart"/>
      <w:r w:rsidRPr="002D2E4C">
        <w:rPr>
          <w:rFonts w:ascii="Times New Roman" w:hAnsi="Times New Roman"/>
          <w:sz w:val="26"/>
          <w:szCs w:val="26"/>
          <w:lang w:val="ro-RO"/>
        </w:rPr>
        <w:t>Szoverfi</w:t>
      </w:r>
      <w:proofErr w:type="spellEnd"/>
      <w:r w:rsidRPr="002D2E4C">
        <w:rPr>
          <w:rFonts w:ascii="Times New Roman" w:hAnsi="Times New Roman"/>
          <w:sz w:val="26"/>
          <w:szCs w:val="26"/>
          <w:lang w:val="ro-RO"/>
        </w:rPr>
        <w:t xml:space="preserve"> Vasile</w:t>
      </w:r>
    </w:p>
    <w:p w:rsidR="00326A7D" w:rsidRPr="002D2E4C" w:rsidRDefault="00326A7D" w:rsidP="00326A7D">
      <w:pPr>
        <w:jc w:val="center"/>
        <w:rPr>
          <w:rFonts w:ascii="Times New Roman" w:hAnsi="Times New Roman"/>
          <w:sz w:val="26"/>
          <w:szCs w:val="26"/>
          <w:lang w:val="ro-RO"/>
        </w:rPr>
      </w:pPr>
    </w:p>
    <w:p w:rsidR="00326A7D" w:rsidRPr="002D2E4C" w:rsidRDefault="00326A7D" w:rsidP="00326A7D">
      <w:pPr>
        <w:jc w:val="center"/>
        <w:rPr>
          <w:rFonts w:ascii="Times New Roman" w:hAnsi="Times New Roman"/>
          <w:sz w:val="26"/>
          <w:szCs w:val="26"/>
          <w:lang w:val="ro-RO"/>
        </w:rPr>
      </w:pPr>
    </w:p>
    <w:p w:rsidR="00326A7D" w:rsidRPr="002D2E4C" w:rsidRDefault="00326A7D" w:rsidP="00326A7D">
      <w:pPr>
        <w:jc w:val="center"/>
        <w:rPr>
          <w:rFonts w:ascii="Times New Roman" w:hAnsi="Times New Roman"/>
          <w:sz w:val="26"/>
          <w:szCs w:val="26"/>
          <w:lang w:val="ro-RO"/>
        </w:rPr>
      </w:pPr>
    </w:p>
    <w:p w:rsidR="00326A7D" w:rsidRPr="002D2E4C" w:rsidRDefault="00326A7D" w:rsidP="00326A7D">
      <w:pPr>
        <w:jc w:val="center"/>
        <w:rPr>
          <w:rFonts w:ascii="Times New Roman" w:hAnsi="Times New Roman"/>
          <w:b/>
          <w:sz w:val="26"/>
          <w:szCs w:val="26"/>
          <w:lang w:val="ro-RO"/>
        </w:rPr>
      </w:pPr>
      <w:r w:rsidRPr="002D2E4C">
        <w:rPr>
          <w:rFonts w:ascii="Times New Roman" w:hAnsi="Times New Roman"/>
          <w:b/>
          <w:sz w:val="26"/>
          <w:szCs w:val="26"/>
          <w:lang w:val="ro-RO"/>
        </w:rPr>
        <w:t>ARHITECT ȘEF,</w:t>
      </w:r>
      <w:r w:rsidRPr="002D2E4C">
        <w:rPr>
          <w:rFonts w:ascii="Times New Roman" w:hAnsi="Times New Roman"/>
          <w:b/>
          <w:sz w:val="26"/>
          <w:szCs w:val="26"/>
          <w:lang w:val="ro-RO"/>
        </w:rPr>
        <w:tab/>
      </w:r>
      <w:r w:rsidRPr="002D2E4C">
        <w:rPr>
          <w:rFonts w:ascii="Times New Roman" w:hAnsi="Times New Roman"/>
          <w:b/>
          <w:sz w:val="26"/>
          <w:szCs w:val="26"/>
          <w:lang w:val="ro-RO"/>
        </w:rPr>
        <w:tab/>
      </w:r>
      <w:r w:rsidRPr="002D2E4C">
        <w:rPr>
          <w:rFonts w:ascii="Times New Roman" w:hAnsi="Times New Roman"/>
          <w:b/>
          <w:sz w:val="26"/>
          <w:szCs w:val="26"/>
          <w:lang w:val="ro-RO"/>
        </w:rPr>
        <w:tab/>
      </w:r>
      <w:r w:rsidRPr="002D2E4C">
        <w:rPr>
          <w:rFonts w:ascii="Times New Roman" w:hAnsi="Times New Roman"/>
          <w:b/>
          <w:sz w:val="26"/>
          <w:szCs w:val="26"/>
          <w:lang w:val="ro-RO"/>
        </w:rPr>
        <w:tab/>
        <w:t xml:space="preserve">     DIRECTOR EXECUTIV,</w:t>
      </w:r>
      <w:r w:rsidRPr="002D2E4C">
        <w:rPr>
          <w:rFonts w:ascii="Times New Roman" w:hAnsi="Times New Roman"/>
          <w:b/>
          <w:sz w:val="26"/>
          <w:szCs w:val="26"/>
          <w:lang w:val="ro-RO"/>
        </w:rPr>
        <w:tab/>
      </w:r>
    </w:p>
    <w:p w:rsidR="00326A7D" w:rsidRPr="002D2E4C" w:rsidRDefault="00326A7D" w:rsidP="00326A7D">
      <w:pPr>
        <w:ind w:left="2832" w:firstLine="708"/>
        <w:jc w:val="center"/>
        <w:rPr>
          <w:rFonts w:ascii="Times New Roman" w:hAnsi="Times New Roman"/>
          <w:b/>
          <w:color w:val="000000" w:themeColor="text1"/>
          <w:sz w:val="26"/>
          <w:szCs w:val="26"/>
          <w:lang w:val="ro-RO"/>
        </w:rPr>
      </w:pPr>
      <w:r w:rsidRPr="002D2E4C">
        <w:rPr>
          <w:rFonts w:ascii="Times New Roman" w:hAnsi="Times New Roman"/>
          <w:b/>
          <w:color w:val="000000" w:themeColor="text1"/>
          <w:sz w:val="26"/>
          <w:szCs w:val="26"/>
          <w:lang w:val="ro-RO"/>
        </w:rPr>
        <w:t xml:space="preserve">        POLIȚIA LOCALĂ</w:t>
      </w:r>
    </w:p>
    <w:p w:rsidR="00326A7D" w:rsidRDefault="00326A7D" w:rsidP="00326A7D">
      <w:pPr>
        <w:jc w:val="both"/>
        <w:rPr>
          <w:rFonts w:ascii="Times New Roman" w:hAnsi="Times New Roman"/>
          <w:color w:val="000000" w:themeColor="text1"/>
          <w:sz w:val="26"/>
          <w:szCs w:val="26"/>
          <w:lang w:val="ro-RO"/>
        </w:rPr>
      </w:pPr>
      <w:r w:rsidRPr="002D2E4C">
        <w:rPr>
          <w:rFonts w:ascii="Times New Roman" w:hAnsi="Times New Roman"/>
          <w:sz w:val="26"/>
          <w:szCs w:val="26"/>
          <w:lang w:val="ro-RO"/>
        </w:rPr>
        <w:tab/>
      </w:r>
      <w:r w:rsidRPr="002D2E4C">
        <w:rPr>
          <w:rFonts w:ascii="Times New Roman" w:hAnsi="Times New Roman"/>
          <w:color w:val="000000" w:themeColor="text1"/>
          <w:sz w:val="26"/>
          <w:szCs w:val="26"/>
          <w:lang w:val="ro-RO"/>
        </w:rPr>
        <w:t xml:space="preserve">Arh. Miheț Florina Daniela     </w:t>
      </w:r>
      <w:r w:rsidRPr="002D2E4C">
        <w:rPr>
          <w:rFonts w:ascii="Times New Roman" w:hAnsi="Times New Roman"/>
          <w:color w:val="000000" w:themeColor="text1"/>
          <w:sz w:val="26"/>
          <w:szCs w:val="26"/>
          <w:lang w:val="ro-RO"/>
        </w:rPr>
        <w:tab/>
      </w:r>
      <w:r w:rsidRPr="002D2E4C">
        <w:rPr>
          <w:rFonts w:ascii="Times New Roman" w:hAnsi="Times New Roman"/>
          <w:color w:val="000000" w:themeColor="text1"/>
          <w:sz w:val="26"/>
          <w:szCs w:val="26"/>
          <w:lang w:val="ro-RO"/>
        </w:rPr>
        <w:tab/>
      </w:r>
      <w:r w:rsidRPr="002D2E4C">
        <w:rPr>
          <w:rFonts w:ascii="Times New Roman" w:hAnsi="Times New Roman"/>
          <w:color w:val="000000" w:themeColor="text1"/>
          <w:sz w:val="26"/>
          <w:szCs w:val="26"/>
          <w:lang w:val="ro-RO"/>
        </w:rPr>
        <w:tab/>
        <w:t>Damaschin Ioan</w:t>
      </w:r>
    </w:p>
    <w:p w:rsidR="00124873" w:rsidRDefault="00124873" w:rsidP="00326A7D">
      <w:pPr>
        <w:jc w:val="both"/>
        <w:rPr>
          <w:rFonts w:ascii="Times New Roman" w:hAnsi="Times New Roman"/>
          <w:color w:val="000000" w:themeColor="text1"/>
          <w:sz w:val="26"/>
          <w:szCs w:val="26"/>
          <w:lang w:val="ro-RO"/>
        </w:rPr>
      </w:pPr>
    </w:p>
    <w:p w:rsidR="00124873" w:rsidRDefault="00124873" w:rsidP="00326A7D">
      <w:pPr>
        <w:jc w:val="both"/>
        <w:rPr>
          <w:rFonts w:ascii="Times New Roman" w:hAnsi="Times New Roman"/>
          <w:color w:val="000000" w:themeColor="text1"/>
          <w:sz w:val="26"/>
          <w:szCs w:val="26"/>
          <w:lang w:val="ro-RO"/>
        </w:rPr>
      </w:pPr>
    </w:p>
    <w:p w:rsidR="00124873" w:rsidRPr="002D2E4C" w:rsidRDefault="00124873" w:rsidP="00326A7D">
      <w:pPr>
        <w:jc w:val="both"/>
        <w:rPr>
          <w:rFonts w:ascii="Times New Roman" w:hAnsi="Times New Roman"/>
          <w:color w:val="000000" w:themeColor="text1"/>
          <w:sz w:val="26"/>
          <w:szCs w:val="26"/>
          <w:lang w:val="ro-RO"/>
        </w:rPr>
      </w:pPr>
    </w:p>
    <w:p w:rsidR="00326A7D" w:rsidRPr="002D2E4C" w:rsidRDefault="00326A7D" w:rsidP="00326A7D">
      <w:pPr>
        <w:rPr>
          <w:rFonts w:ascii="Times New Roman" w:hAnsi="Times New Roman"/>
          <w:b/>
          <w:color w:val="000000"/>
          <w:szCs w:val="24"/>
          <w:lang w:val="ro-RO"/>
        </w:rPr>
      </w:pPr>
      <w:r w:rsidRPr="002D2E4C">
        <w:rPr>
          <w:rFonts w:ascii="Times New Roman" w:hAnsi="Times New Roman"/>
          <w:b/>
          <w:color w:val="000000"/>
          <w:szCs w:val="24"/>
          <w:lang w:val="ro-RO"/>
        </w:rPr>
        <w:t>R O M Â N I A</w:t>
      </w:r>
      <w:r w:rsidRPr="002D2E4C">
        <w:rPr>
          <w:rFonts w:ascii="Times New Roman" w:hAnsi="Times New Roman"/>
          <w:b/>
          <w:color w:val="000000"/>
          <w:szCs w:val="24"/>
          <w:lang w:val="ro-RO"/>
        </w:rPr>
        <w:tab/>
      </w:r>
      <w:r w:rsidRPr="002D2E4C">
        <w:rPr>
          <w:rFonts w:ascii="Times New Roman" w:hAnsi="Times New Roman"/>
          <w:b/>
          <w:color w:val="000000"/>
          <w:szCs w:val="24"/>
          <w:lang w:val="ro-RO"/>
        </w:rPr>
        <w:tab/>
      </w:r>
      <w:r w:rsidRPr="002D2E4C">
        <w:rPr>
          <w:rFonts w:ascii="Times New Roman" w:hAnsi="Times New Roman"/>
          <w:b/>
          <w:color w:val="000000"/>
          <w:szCs w:val="24"/>
          <w:lang w:val="ro-RO"/>
        </w:rPr>
        <w:tab/>
      </w:r>
      <w:r w:rsidRPr="002D2E4C">
        <w:rPr>
          <w:rFonts w:ascii="Times New Roman" w:hAnsi="Times New Roman"/>
          <w:b/>
          <w:color w:val="000000"/>
          <w:szCs w:val="24"/>
          <w:lang w:val="ro-RO"/>
        </w:rPr>
        <w:tab/>
      </w:r>
      <w:r w:rsidRPr="002D2E4C">
        <w:rPr>
          <w:rFonts w:ascii="Times New Roman" w:hAnsi="Times New Roman"/>
          <w:b/>
          <w:color w:val="000000"/>
          <w:szCs w:val="24"/>
          <w:lang w:val="ro-RO"/>
        </w:rPr>
        <w:tab/>
      </w:r>
      <w:r w:rsidRPr="002D2E4C">
        <w:rPr>
          <w:rFonts w:ascii="Times New Roman" w:hAnsi="Times New Roman"/>
          <w:b/>
          <w:color w:val="000000"/>
          <w:szCs w:val="24"/>
          <w:lang w:val="ro-RO"/>
        </w:rPr>
        <w:tab/>
      </w:r>
      <w:r w:rsidRPr="002D2E4C">
        <w:rPr>
          <w:rFonts w:ascii="Times New Roman" w:hAnsi="Times New Roman"/>
          <w:b/>
          <w:color w:val="000000"/>
          <w:szCs w:val="24"/>
          <w:lang w:val="ro-RO"/>
        </w:rPr>
        <w:tab/>
      </w:r>
      <w:r w:rsidRPr="002D2E4C">
        <w:rPr>
          <w:rFonts w:ascii="Times New Roman" w:hAnsi="Times New Roman"/>
          <w:b/>
          <w:color w:val="000000"/>
          <w:szCs w:val="24"/>
          <w:lang w:val="ro-RO"/>
        </w:rPr>
        <w:tab/>
        <w:t xml:space="preserve">       PROIECT</w:t>
      </w:r>
    </w:p>
    <w:p w:rsidR="00326A7D" w:rsidRPr="002D2E4C" w:rsidRDefault="00326A7D" w:rsidP="00326A7D">
      <w:pPr>
        <w:jc w:val="both"/>
        <w:rPr>
          <w:rFonts w:ascii="Times New Roman" w:hAnsi="Times New Roman"/>
          <w:b/>
          <w:szCs w:val="24"/>
          <w:lang w:val="ro-RO"/>
        </w:rPr>
      </w:pPr>
      <w:r w:rsidRPr="002D2E4C">
        <w:rPr>
          <w:rFonts w:ascii="Times New Roman" w:hAnsi="Times New Roman"/>
          <w:b/>
          <w:color w:val="000000"/>
          <w:szCs w:val="24"/>
          <w:lang w:val="ro-RO"/>
        </w:rPr>
        <w:t>JUDEŢUL MUREŞ</w:t>
      </w:r>
      <w:r w:rsidRPr="002D2E4C">
        <w:rPr>
          <w:rFonts w:ascii="Times New Roman" w:hAnsi="Times New Roman"/>
          <w:b/>
          <w:color w:val="000000"/>
          <w:szCs w:val="24"/>
          <w:lang w:val="ro-RO"/>
        </w:rPr>
        <w:tab/>
      </w:r>
      <w:r w:rsidRPr="002D2E4C">
        <w:rPr>
          <w:rFonts w:ascii="Times New Roman" w:hAnsi="Times New Roman"/>
          <w:b/>
          <w:color w:val="000000"/>
          <w:szCs w:val="24"/>
          <w:lang w:val="ro-RO"/>
        </w:rPr>
        <w:tab/>
      </w:r>
      <w:r w:rsidRPr="002D2E4C">
        <w:rPr>
          <w:rFonts w:ascii="Times New Roman" w:hAnsi="Times New Roman"/>
          <w:b/>
          <w:color w:val="000000"/>
          <w:szCs w:val="24"/>
          <w:lang w:val="ro-RO"/>
        </w:rPr>
        <w:tab/>
      </w:r>
      <w:r w:rsidRPr="002D2E4C">
        <w:rPr>
          <w:rFonts w:ascii="Times New Roman" w:hAnsi="Times New Roman"/>
          <w:b/>
          <w:color w:val="000000"/>
          <w:szCs w:val="24"/>
          <w:lang w:val="ro-RO"/>
        </w:rPr>
        <w:tab/>
      </w:r>
      <w:r w:rsidRPr="002D2E4C">
        <w:rPr>
          <w:rFonts w:ascii="Times New Roman" w:hAnsi="Times New Roman"/>
          <w:b/>
          <w:color w:val="000000"/>
          <w:szCs w:val="24"/>
          <w:lang w:val="ro-RO"/>
        </w:rPr>
        <w:tab/>
      </w:r>
      <w:r w:rsidRPr="002D2E4C">
        <w:rPr>
          <w:rFonts w:ascii="Times New Roman" w:hAnsi="Times New Roman"/>
          <w:b/>
          <w:color w:val="000000"/>
          <w:szCs w:val="24"/>
          <w:lang w:val="ro-RO"/>
        </w:rPr>
        <w:tab/>
        <w:t xml:space="preserve">                       </w:t>
      </w:r>
      <w:r w:rsidRPr="002D2E4C">
        <w:rPr>
          <w:rFonts w:ascii="Times New Roman" w:hAnsi="Times New Roman"/>
          <w:b/>
          <w:color w:val="000000"/>
          <w:sz w:val="16"/>
          <w:szCs w:val="16"/>
          <w:lang w:val="ro-RO"/>
        </w:rPr>
        <w:t>(</w:t>
      </w:r>
      <w:r w:rsidRPr="002D2E4C">
        <w:rPr>
          <w:rFonts w:ascii="Times New Roman" w:hAnsi="Times New Roman"/>
          <w:b/>
          <w:sz w:val="16"/>
          <w:szCs w:val="16"/>
          <w:lang w:val="ro-RO"/>
        </w:rPr>
        <w:t>nu produce efecte juridice)*</w:t>
      </w:r>
    </w:p>
    <w:p w:rsidR="00326A7D" w:rsidRPr="002D2E4C" w:rsidRDefault="00326A7D" w:rsidP="00326A7D">
      <w:pPr>
        <w:jc w:val="both"/>
        <w:rPr>
          <w:rFonts w:ascii="Times New Roman" w:hAnsi="Times New Roman"/>
          <w:b/>
          <w:color w:val="000000"/>
          <w:szCs w:val="24"/>
          <w:lang w:val="ro-RO"/>
        </w:rPr>
      </w:pPr>
      <w:r w:rsidRPr="002D2E4C">
        <w:rPr>
          <w:rFonts w:ascii="Times New Roman" w:hAnsi="Times New Roman"/>
          <w:b/>
          <w:color w:val="000000"/>
          <w:szCs w:val="24"/>
          <w:lang w:val="ro-RO"/>
        </w:rPr>
        <w:t>CONSILIUL LOCAL MUNICIPAL</w:t>
      </w:r>
      <w:r w:rsidRPr="002D2E4C">
        <w:rPr>
          <w:rFonts w:ascii="Times New Roman" w:hAnsi="Times New Roman"/>
          <w:b/>
          <w:color w:val="000000"/>
          <w:szCs w:val="24"/>
          <w:lang w:val="ro-RO"/>
        </w:rPr>
        <w:tab/>
      </w:r>
      <w:r w:rsidRPr="002D2E4C">
        <w:rPr>
          <w:rFonts w:ascii="Times New Roman" w:hAnsi="Times New Roman"/>
          <w:b/>
          <w:color w:val="000000"/>
          <w:szCs w:val="24"/>
          <w:lang w:val="ro-RO"/>
        </w:rPr>
        <w:tab/>
      </w:r>
      <w:r w:rsidRPr="002D2E4C">
        <w:rPr>
          <w:rFonts w:ascii="Times New Roman" w:hAnsi="Times New Roman"/>
          <w:b/>
          <w:color w:val="000000"/>
          <w:szCs w:val="24"/>
          <w:lang w:val="ro-RO"/>
        </w:rPr>
        <w:tab/>
      </w:r>
      <w:r w:rsidRPr="002D2E4C">
        <w:rPr>
          <w:rFonts w:ascii="Times New Roman" w:hAnsi="Times New Roman"/>
          <w:b/>
          <w:color w:val="000000"/>
          <w:szCs w:val="24"/>
          <w:lang w:val="ro-RO"/>
        </w:rPr>
        <w:tab/>
      </w:r>
      <w:r w:rsidRPr="002D2E4C">
        <w:rPr>
          <w:rFonts w:ascii="Times New Roman" w:hAnsi="Times New Roman"/>
          <w:b/>
          <w:color w:val="000000"/>
          <w:szCs w:val="24"/>
          <w:lang w:val="ro-RO"/>
        </w:rPr>
        <w:tab/>
        <w:t xml:space="preserve">       PRIMAR</w:t>
      </w:r>
    </w:p>
    <w:p w:rsidR="00326A7D" w:rsidRPr="002D2E4C" w:rsidRDefault="00326A7D" w:rsidP="00326A7D">
      <w:pPr>
        <w:jc w:val="both"/>
        <w:rPr>
          <w:rFonts w:ascii="Times New Roman" w:hAnsi="Times New Roman"/>
          <w:b/>
          <w:color w:val="000000"/>
          <w:szCs w:val="24"/>
          <w:lang w:val="ro-RO"/>
        </w:rPr>
      </w:pPr>
      <w:r w:rsidRPr="002D2E4C">
        <w:rPr>
          <w:rFonts w:ascii="Times New Roman" w:hAnsi="Times New Roman"/>
          <w:b/>
          <w:color w:val="000000"/>
          <w:szCs w:val="24"/>
          <w:lang w:val="ro-RO"/>
        </w:rPr>
        <w:t xml:space="preserve"> TÎRGU MUREŞ</w:t>
      </w:r>
      <w:r w:rsidRPr="002D2E4C">
        <w:rPr>
          <w:rFonts w:ascii="Times New Roman" w:hAnsi="Times New Roman"/>
          <w:b/>
          <w:color w:val="000000"/>
          <w:szCs w:val="24"/>
          <w:lang w:val="ro-RO"/>
        </w:rPr>
        <w:tab/>
      </w:r>
      <w:r w:rsidRPr="002D2E4C">
        <w:rPr>
          <w:rFonts w:ascii="Times New Roman" w:hAnsi="Times New Roman"/>
          <w:b/>
          <w:color w:val="000000"/>
          <w:szCs w:val="24"/>
          <w:lang w:val="ro-RO"/>
        </w:rPr>
        <w:tab/>
      </w:r>
      <w:r w:rsidRPr="002D2E4C">
        <w:rPr>
          <w:rFonts w:ascii="Times New Roman" w:hAnsi="Times New Roman"/>
          <w:b/>
          <w:color w:val="000000"/>
          <w:szCs w:val="24"/>
          <w:lang w:val="ro-RO"/>
        </w:rPr>
        <w:tab/>
      </w:r>
      <w:r w:rsidRPr="002D2E4C">
        <w:rPr>
          <w:rFonts w:ascii="Times New Roman" w:hAnsi="Times New Roman"/>
          <w:b/>
          <w:color w:val="000000"/>
          <w:szCs w:val="24"/>
          <w:lang w:val="ro-RO"/>
        </w:rPr>
        <w:tab/>
      </w:r>
      <w:r w:rsidRPr="002D2E4C">
        <w:rPr>
          <w:rFonts w:ascii="Times New Roman" w:hAnsi="Times New Roman"/>
          <w:b/>
          <w:color w:val="000000"/>
          <w:szCs w:val="24"/>
          <w:lang w:val="ro-RO"/>
        </w:rPr>
        <w:tab/>
      </w:r>
      <w:r w:rsidRPr="002D2E4C">
        <w:rPr>
          <w:rFonts w:ascii="Times New Roman" w:hAnsi="Times New Roman"/>
          <w:b/>
          <w:color w:val="000000"/>
          <w:szCs w:val="24"/>
          <w:lang w:val="ro-RO"/>
        </w:rPr>
        <w:tab/>
      </w:r>
      <w:r w:rsidRPr="002D2E4C">
        <w:rPr>
          <w:rFonts w:ascii="Times New Roman" w:hAnsi="Times New Roman"/>
          <w:b/>
          <w:color w:val="000000"/>
          <w:szCs w:val="24"/>
          <w:lang w:val="ro-RO"/>
        </w:rPr>
        <w:tab/>
      </w:r>
      <w:r w:rsidRPr="002D2E4C">
        <w:rPr>
          <w:rFonts w:ascii="Times New Roman" w:hAnsi="Times New Roman"/>
          <w:b/>
          <w:color w:val="000000"/>
          <w:szCs w:val="24"/>
          <w:lang w:val="ro-RO"/>
        </w:rPr>
        <w:tab/>
      </w:r>
      <w:r w:rsidRPr="002D2E4C">
        <w:rPr>
          <w:rFonts w:ascii="Times New Roman" w:hAnsi="Times New Roman"/>
          <w:color w:val="000000"/>
          <w:szCs w:val="24"/>
          <w:lang w:val="ro-RO"/>
        </w:rPr>
        <w:t xml:space="preserve">     Dr. Dorin Florea</w:t>
      </w:r>
    </w:p>
    <w:p w:rsidR="00326A7D" w:rsidRPr="002D2E4C" w:rsidRDefault="00326A7D" w:rsidP="00326A7D">
      <w:pPr>
        <w:jc w:val="both"/>
        <w:rPr>
          <w:rFonts w:ascii="Times New Roman" w:hAnsi="Times New Roman"/>
          <w:color w:val="000000"/>
          <w:szCs w:val="24"/>
          <w:lang w:val="ro-RO"/>
        </w:rPr>
      </w:pPr>
      <w:r w:rsidRPr="002D2E4C">
        <w:rPr>
          <w:rFonts w:ascii="Times New Roman" w:hAnsi="Times New Roman"/>
          <w:color w:val="000000"/>
          <w:szCs w:val="24"/>
          <w:lang w:val="ro-RO"/>
        </w:rPr>
        <w:tab/>
      </w:r>
      <w:r w:rsidRPr="002D2E4C">
        <w:rPr>
          <w:rFonts w:ascii="Times New Roman" w:hAnsi="Times New Roman"/>
          <w:color w:val="000000"/>
          <w:szCs w:val="24"/>
          <w:lang w:val="ro-RO"/>
        </w:rPr>
        <w:tab/>
      </w:r>
      <w:r w:rsidRPr="002D2E4C">
        <w:rPr>
          <w:rFonts w:ascii="Times New Roman" w:hAnsi="Times New Roman"/>
          <w:color w:val="000000"/>
          <w:szCs w:val="24"/>
          <w:lang w:val="ro-RO"/>
        </w:rPr>
        <w:tab/>
      </w:r>
      <w:r w:rsidRPr="002D2E4C">
        <w:rPr>
          <w:rFonts w:ascii="Times New Roman" w:hAnsi="Times New Roman"/>
          <w:color w:val="000000"/>
          <w:szCs w:val="24"/>
          <w:lang w:val="ro-RO"/>
        </w:rPr>
        <w:tab/>
      </w:r>
      <w:r w:rsidRPr="002D2E4C">
        <w:rPr>
          <w:rFonts w:ascii="Times New Roman" w:hAnsi="Times New Roman"/>
          <w:color w:val="000000"/>
          <w:szCs w:val="24"/>
          <w:lang w:val="ro-RO"/>
        </w:rPr>
        <w:tab/>
      </w:r>
      <w:r w:rsidRPr="002D2E4C">
        <w:rPr>
          <w:rFonts w:ascii="Times New Roman" w:hAnsi="Times New Roman"/>
          <w:color w:val="000000"/>
          <w:szCs w:val="24"/>
          <w:lang w:val="ro-RO"/>
        </w:rPr>
        <w:tab/>
      </w:r>
      <w:r w:rsidRPr="002D2E4C">
        <w:rPr>
          <w:rFonts w:ascii="Times New Roman" w:hAnsi="Times New Roman"/>
          <w:color w:val="000000"/>
          <w:szCs w:val="24"/>
          <w:lang w:val="ro-RO"/>
        </w:rPr>
        <w:tab/>
      </w:r>
      <w:r w:rsidRPr="002D2E4C">
        <w:rPr>
          <w:rFonts w:ascii="Times New Roman" w:hAnsi="Times New Roman"/>
          <w:color w:val="000000"/>
          <w:szCs w:val="24"/>
          <w:lang w:val="ro-RO"/>
        </w:rPr>
        <w:tab/>
      </w:r>
      <w:r w:rsidRPr="002D2E4C">
        <w:rPr>
          <w:rFonts w:ascii="Times New Roman" w:hAnsi="Times New Roman"/>
          <w:color w:val="000000"/>
          <w:szCs w:val="24"/>
          <w:lang w:val="ro-RO"/>
        </w:rPr>
        <w:tab/>
      </w:r>
      <w:r w:rsidRPr="002D2E4C">
        <w:rPr>
          <w:rFonts w:ascii="Times New Roman" w:hAnsi="Times New Roman"/>
          <w:color w:val="000000"/>
          <w:szCs w:val="24"/>
          <w:lang w:val="ro-RO"/>
        </w:rPr>
        <w:tab/>
        <w:t xml:space="preserve"> </w:t>
      </w:r>
    </w:p>
    <w:p w:rsidR="00326A7D" w:rsidRPr="002D2E4C" w:rsidRDefault="00326A7D" w:rsidP="00326A7D">
      <w:pPr>
        <w:jc w:val="both"/>
        <w:rPr>
          <w:rFonts w:ascii="Times New Roman" w:hAnsi="Times New Roman"/>
          <w:color w:val="000000"/>
          <w:szCs w:val="24"/>
          <w:lang w:val="ro-RO"/>
        </w:rPr>
      </w:pPr>
    </w:p>
    <w:p w:rsidR="00326A7D" w:rsidRPr="002D2E4C" w:rsidRDefault="00326A7D" w:rsidP="00326A7D">
      <w:pPr>
        <w:pStyle w:val="Heading2"/>
        <w:rPr>
          <w:color w:val="000000"/>
          <w:szCs w:val="24"/>
        </w:rPr>
      </w:pPr>
      <w:r w:rsidRPr="002D2E4C">
        <w:rPr>
          <w:color w:val="000000"/>
          <w:szCs w:val="24"/>
        </w:rPr>
        <w:t>H O T Ă R Â R E A nr. _______</w:t>
      </w:r>
    </w:p>
    <w:p w:rsidR="00326A7D" w:rsidRPr="002D2E4C" w:rsidRDefault="00326A7D" w:rsidP="00326A7D">
      <w:pPr>
        <w:pStyle w:val="Heading2"/>
        <w:rPr>
          <w:color w:val="000000"/>
          <w:szCs w:val="24"/>
        </w:rPr>
      </w:pPr>
      <w:r w:rsidRPr="002D2E4C">
        <w:rPr>
          <w:color w:val="000000"/>
          <w:szCs w:val="24"/>
        </w:rPr>
        <w:t>din __________ 2018</w:t>
      </w:r>
    </w:p>
    <w:p w:rsidR="00934585" w:rsidRPr="002D2E4C" w:rsidRDefault="00934585" w:rsidP="00934585">
      <w:pPr>
        <w:jc w:val="center"/>
        <w:rPr>
          <w:rFonts w:ascii="Times New Roman" w:hAnsi="Times New Roman"/>
          <w:szCs w:val="24"/>
          <w:lang w:val="ro-RO"/>
        </w:rPr>
      </w:pPr>
      <w:r w:rsidRPr="002D2E4C">
        <w:rPr>
          <w:rFonts w:ascii="Times New Roman" w:hAnsi="Times New Roman"/>
          <w:szCs w:val="24"/>
          <w:lang w:val="ro-RO"/>
        </w:rPr>
        <w:t xml:space="preserve">privind aprobarea  criteriilor </w:t>
      </w:r>
      <w:r>
        <w:rPr>
          <w:rFonts w:ascii="Times New Roman" w:hAnsi="Times New Roman"/>
          <w:szCs w:val="24"/>
          <w:lang w:val="ro-RO"/>
        </w:rPr>
        <w:t xml:space="preserve">de </w:t>
      </w:r>
      <w:r w:rsidRPr="00326A7D">
        <w:rPr>
          <w:rFonts w:ascii="Times New Roman" w:hAnsi="Times New Roman"/>
          <w:lang w:val="ro-RO"/>
        </w:rPr>
        <w:t>încadrare</w:t>
      </w:r>
      <w:r>
        <w:rPr>
          <w:rFonts w:ascii="Times New Roman" w:hAnsi="Times New Roman"/>
          <w:lang w:val="ro-RO"/>
        </w:rPr>
        <w:t xml:space="preserve"> </w:t>
      </w:r>
      <w:r w:rsidRPr="00326A7D">
        <w:rPr>
          <w:rFonts w:ascii="Times New Roman" w:hAnsi="Times New Roman"/>
          <w:lang w:val="ro-RO"/>
        </w:rPr>
        <w:t>în categoria clădirilor neîngrijite</w:t>
      </w:r>
      <w:r>
        <w:rPr>
          <w:rFonts w:ascii="Times New Roman" w:hAnsi="Times New Roman"/>
          <w:lang w:val="ro-RO"/>
        </w:rPr>
        <w:t>,</w:t>
      </w:r>
      <w:r w:rsidRPr="00326A7D">
        <w:rPr>
          <w:rFonts w:ascii="Times New Roman" w:hAnsi="Times New Roman"/>
          <w:lang w:val="ro-RO"/>
        </w:rPr>
        <w:t xml:space="preserve"> a clădirilor situate în intravilanul municipiului </w:t>
      </w:r>
      <w:proofErr w:type="spellStart"/>
      <w:r w:rsidRPr="00326A7D">
        <w:rPr>
          <w:rFonts w:ascii="Times New Roman" w:hAnsi="Times New Roman"/>
          <w:lang w:val="ro-RO"/>
        </w:rPr>
        <w:t>Tîrgu</w:t>
      </w:r>
      <w:r>
        <w:rPr>
          <w:rFonts w:ascii="Times New Roman" w:hAnsi="Times New Roman"/>
          <w:lang w:val="ro-RO"/>
        </w:rPr>
        <w:t>-</w:t>
      </w:r>
      <w:r w:rsidRPr="00326A7D">
        <w:rPr>
          <w:rFonts w:ascii="Times New Roman" w:hAnsi="Times New Roman"/>
          <w:lang w:val="ro-RO"/>
        </w:rPr>
        <w:t>Mureş</w:t>
      </w:r>
      <w:proofErr w:type="spellEnd"/>
      <w:r>
        <w:rPr>
          <w:rFonts w:ascii="Times New Roman" w:hAnsi="Times New Roman"/>
          <w:lang w:val="ro-RO"/>
        </w:rPr>
        <w:t>,</w:t>
      </w:r>
      <w:r w:rsidRPr="00326A7D">
        <w:rPr>
          <w:rFonts w:ascii="Times New Roman" w:hAnsi="Times New Roman"/>
          <w:lang w:val="ro-RO"/>
        </w:rPr>
        <w:t xml:space="preserve"> </w:t>
      </w:r>
      <w:r w:rsidRPr="002D2E4C">
        <w:rPr>
          <w:rFonts w:ascii="Times New Roman" w:hAnsi="Times New Roman"/>
          <w:szCs w:val="24"/>
          <w:lang w:val="ro-RO"/>
        </w:rPr>
        <w:t>pentru care se va aplica impozitul majorat</w:t>
      </w:r>
    </w:p>
    <w:p w:rsidR="00326A7D" w:rsidRPr="002D2E4C" w:rsidRDefault="00326A7D" w:rsidP="00326A7D">
      <w:pPr>
        <w:pStyle w:val="BodyText"/>
        <w:jc w:val="both"/>
        <w:rPr>
          <w:b w:val="0"/>
          <w:sz w:val="24"/>
          <w:szCs w:val="24"/>
          <w:u w:val="none"/>
        </w:rPr>
      </w:pPr>
    </w:p>
    <w:p w:rsidR="00326A7D" w:rsidRPr="002D2E4C" w:rsidRDefault="00326A7D" w:rsidP="00326A7D">
      <w:pPr>
        <w:pStyle w:val="BodyText"/>
        <w:jc w:val="both"/>
        <w:rPr>
          <w:b w:val="0"/>
          <w:sz w:val="24"/>
          <w:szCs w:val="24"/>
          <w:u w:val="none"/>
        </w:rPr>
      </w:pPr>
    </w:p>
    <w:p w:rsidR="00326A7D" w:rsidRPr="002D2E4C" w:rsidRDefault="00326A7D" w:rsidP="00326A7D">
      <w:pPr>
        <w:jc w:val="both"/>
        <w:rPr>
          <w:rFonts w:ascii="Times New Roman" w:hAnsi="Times New Roman"/>
          <w:szCs w:val="24"/>
          <w:lang w:val="ro-RO"/>
        </w:rPr>
      </w:pPr>
      <w:r w:rsidRPr="002D2E4C">
        <w:rPr>
          <w:rFonts w:ascii="Times New Roman" w:hAnsi="Times New Roman"/>
          <w:szCs w:val="24"/>
          <w:lang w:val="ro-RO"/>
        </w:rPr>
        <w:tab/>
        <w:t xml:space="preserve">Consiliul Local Municipal </w:t>
      </w:r>
      <w:proofErr w:type="spellStart"/>
      <w:r w:rsidRPr="002D2E4C">
        <w:rPr>
          <w:rFonts w:ascii="Times New Roman" w:hAnsi="Times New Roman"/>
          <w:szCs w:val="24"/>
          <w:lang w:val="ro-RO"/>
        </w:rPr>
        <w:t>Tîrgu</w:t>
      </w:r>
      <w:proofErr w:type="spellEnd"/>
      <w:r w:rsidRPr="002D2E4C">
        <w:rPr>
          <w:rFonts w:ascii="Times New Roman" w:hAnsi="Times New Roman"/>
          <w:szCs w:val="24"/>
          <w:lang w:val="ro-RO"/>
        </w:rPr>
        <w:t xml:space="preserve"> Mureş, întrunit în şedinţă (extra)ordinară de lucru,</w:t>
      </w:r>
    </w:p>
    <w:p w:rsidR="00326A7D" w:rsidRPr="002D2E4C" w:rsidRDefault="00326A7D" w:rsidP="00166C81">
      <w:pPr>
        <w:jc w:val="both"/>
        <w:rPr>
          <w:rFonts w:ascii="Times New Roman" w:hAnsi="Times New Roman"/>
          <w:szCs w:val="24"/>
          <w:lang w:val="ro-RO"/>
        </w:rPr>
      </w:pPr>
      <w:r w:rsidRPr="002D2E4C">
        <w:rPr>
          <w:rFonts w:ascii="Times New Roman" w:hAnsi="Times New Roman"/>
          <w:color w:val="000000"/>
          <w:szCs w:val="24"/>
          <w:lang w:val="ro-RO"/>
        </w:rPr>
        <w:tab/>
        <w:t xml:space="preserve">Văzând Expunerea de motive nr. </w:t>
      </w:r>
      <w:r w:rsidRPr="00D31238">
        <w:rPr>
          <w:rFonts w:ascii="Times New Roman" w:hAnsi="Times New Roman"/>
          <w:szCs w:val="24"/>
          <w:lang w:val="ro-RO"/>
        </w:rPr>
        <w:t>____</w:t>
      </w:r>
      <w:r>
        <w:rPr>
          <w:rFonts w:ascii="Times New Roman" w:hAnsi="Times New Roman"/>
          <w:szCs w:val="24"/>
          <w:lang w:val="ro-RO"/>
        </w:rPr>
        <w:t>______</w:t>
      </w:r>
      <w:r w:rsidRPr="002D2E4C">
        <w:rPr>
          <w:rFonts w:ascii="Times New Roman" w:hAnsi="Times New Roman"/>
          <w:color w:val="000000"/>
          <w:szCs w:val="24"/>
          <w:lang w:val="ro-RO"/>
        </w:rPr>
        <w:t xml:space="preserve"> din </w:t>
      </w:r>
      <w:r w:rsidRPr="00D31238">
        <w:rPr>
          <w:rFonts w:ascii="Times New Roman" w:hAnsi="Times New Roman"/>
          <w:color w:val="000000"/>
          <w:szCs w:val="24"/>
          <w:lang w:val="ro-RO"/>
        </w:rPr>
        <w:t>____</w:t>
      </w:r>
      <w:r>
        <w:rPr>
          <w:rFonts w:ascii="Times New Roman" w:hAnsi="Times New Roman"/>
          <w:color w:val="000000"/>
          <w:szCs w:val="24"/>
          <w:lang w:val="ro-RO"/>
        </w:rPr>
        <w:t>_____</w:t>
      </w:r>
      <w:r w:rsidRPr="002D2E4C">
        <w:rPr>
          <w:rFonts w:ascii="Times New Roman" w:hAnsi="Times New Roman"/>
          <w:color w:val="000000"/>
          <w:szCs w:val="24"/>
          <w:lang w:val="ro-RO"/>
        </w:rPr>
        <w:t xml:space="preserve"> prezentată de Direcţia </w:t>
      </w:r>
      <w:r>
        <w:rPr>
          <w:rFonts w:ascii="Times New Roman" w:hAnsi="Times New Roman"/>
          <w:color w:val="000000"/>
          <w:szCs w:val="24"/>
          <w:lang w:val="ro-RO"/>
        </w:rPr>
        <w:t>i</w:t>
      </w:r>
      <w:r w:rsidRPr="002D2E4C">
        <w:rPr>
          <w:rFonts w:ascii="Times New Roman" w:hAnsi="Times New Roman"/>
          <w:color w:val="000000"/>
          <w:szCs w:val="24"/>
          <w:lang w:val="ro-RO"/>
        </w:rPr>
        <w:t xml:space="preserve">mpozite și taxe locale, </w:t>
      </w:r>
      <w:r w:rsidRPr="002D2E4C">
        <w:rPr>
          <w:rFonts w:ascii="Times New Roman" w:hAnsi="Times New Roman"/>
          <w:szCs w:val="24"/>
          <w:lang w:val="ro-RO"/>
        </w:rPr>
        <w:t xml:space="preserve">privind aprobarea  </w:t>
      </w:r>
      <w:r w:rsidR="00934585" w:rsidRPr="002D2E4C">
        <w:rPr>
          <w:rFonts w:ascii="Times New Roman" w:hAnsi="Times New Roman"/>
          <w:szCs w:val="24"/>
          <w:lang w:val="ro-RO"/>
        </w:rPr>
        <w:t xml:space="preserve"> criteriilor </w:t>
      </w:r>
      <w:r w:rsidR="00934585">
        <w:rPr>
          <w:rFonts w:ascii="Times New Roman" w:hAnsi="Times New Roman"/>
          <w:szCs w:val="24"/>
          <w:lang w:val="ro-RO"/>
        </w:rPr>
        <w:t xml:space="preserve">de </w:t>
      </w:r>
      <w:r w:rsidR="00934585" w:rsidRPr="00326A7D">
        <w:rPr>
          <w:rFonts w:ascii="Times New Roman" w:hAnsi="Times New Roman"/>
          <w:lang w:val="ro-RO"/>
        </w:rPr>
        <w:t>încadrare</w:t>
      </w:r>
      <w:r w:rsidR="00934585">
        <w:rPr>
          <w:rFonts w:ascii="Times New Roman" w:hAnsi="Times New Roman"/>
          <w:lang w:val="ro-RO"/>
        </w:rPr>
        <w:t xml:space="preserve"> </w:t>
      </w:r>
      <w:r w:rsidR="00934585" w:rsidRPr="00326A7D">
        <w:rPr>
          <w:rFonts w:ascii="Times New Roman" w:hAnsi="Times New Roman"/>
          <w:lang w:val="ro-RO"/>
        </w:rPr>
        <w:t>în categoria clădirilor neîngrijite</w:t>
      </w:r>
      <w:r w:rsidR="00934585">
        <w:rPr>
          <w:rFonts w:ascii="Times New Roman" w:hAnsi="Times New Roman"/>
          <w:lang w:val="ro-RO"/>
        </w:rPr>
        <w:t>,</w:t>
      </w:r>
      <w:r w:rsidR="00934585" w:rsidRPr="00326A7D">
        <w:rPr>
          <w:rFonts w:ascii="Times New Roman" w:hAnsi="Times New Roman"/>
          <w:lang w:val="ro-RO"/>
        </w:rPr>
        <w:t xml:space="preserve"> a clădirilor situate în intravilanul municipiului </w:t>
      </w:r>
      <w:proofErr w:type="spellStart"/>
      <w:r w:rsidR="00934585" w:rsidRPr="00326A7D">
        <w:rPr>
          <w:rFonts w:ascii="Times New Roman" w:hAnsi="Times New Roman"/>
          <w:lang w:val="ro-RO"/>
        </w:rPr>
        <w:t>Tîrgu</w:t>
      </w:r>
      <w:r w:rsidR="00934585">
        <w:rPr>
          <w:rFonts w:ascii="Times New Roman" w:hAnsi="Times New Roman"/>
          <w:lang w:val="ro-RO"/>
        </w:rPr>
        <w:t>-</w:t>
      </w:r>
      <w:r w:rsidR="00934585" w:rsidRPr="00326A7D">
        <w:rPr>
          <w:rFonts w:ascii="Times New Roman" w:hAnsi="Times New Roman"/>
          <w:lang w:val="ro-RO"/>
        </w:rPr>
        <w:t>Mureş</w:t>
      </w:r>
      <w:proofErr w:type="spellEnd"/>
      <w:r w:rsidR="00934585">
        <w:rPr>
          <w:rFonts w:ascii="Times New Roman" w:hAnsi="Times New Roman"/>
          <w:lang w:val="ro-RO"/>
        </w:rPr>
        <w:t>,</w:t>
      </w:r>
      <w:r w:rsidR="00934585" w:rsidRPr="00326A7D">
        <w:rPr>
          <w:rFonts w:ascii="Times New Roman" w:hAnsi="Times New Roman"/>
          <w:lang w:val="ro-RO"/>
        </w:rPr>
        <w:t xml:space="preserve"> </w:t>
      </w:r>
      <w:r w:rsidR="00934585" w:rsidRPr="002D2E4C">
        <w:rPr>
          <w:rFonts w:ascii="Times New Roman" w:hAnsi="Times New Roman"/>
          <w:szCs w:val="24"/>
          <w:lang w:val="ro-RO"/>
        </w:rPr>
        <w:t>pentru care se va aplica impozitul majorat</w:t>
      </w:r>
      <w:r w:rsidRPr="002D2E4C">
        <w:rPr>
          <w:rFonts w:ascii="Times New Roman" w:hAnsi="Times New Roman"/>
          <w:szCs w:val="24"/>
          <w:lang w:val="ro-RO"/>
        </w:rPr>
        <w:t>,</w:t>
      </w:r>
    </w:p>
    <w:p w:rsidR="00326A7D" w:rsidRPr="002D2E4C" w:rsidRDefault="00326A7D" w:rsidP="00326A7D">
      <w:pPr>
        <w:jc w:val="both"/>
        <w:rPr>
          <w:rFonts w:ascii="Times New Roman" w:hAnsi="Times New Roman"/>
          <w:b/>
          <w:color w:val="000000"/>
          <w:szCs w:val="24"/>
          <w:lang w:val="ro-RO"/>
        </w:rPr>
      </w:pPr>
      <w:r w:rsidRPr="002D2E4C">
        <w:rPr>
          <w:rFonts w:ascii="Times New Roman" w:hAnsi="Times New Roman"/>
          <w:szCs w:val="24"/>
          <w:lang w:val="ro-RO"/>
        </w:rPr>
        <w:tab/>
        <w:t>Având în vedere prevederile alin. 5 – 8 ale art.489 din Legea nr. 227/2015, privind Codul fiscal,</w:t>
      </w:r>
    </w:p>
    <w:p w:rsidR="00326A7D" w:rsidRPr="002D2E4C" w:rsidRDefault="00326A7D" w:rsidP="00326A7D">
      <w:pPr>
        <w:pStyle w:val="Title"/>
        <w:ind w:firstLine="708"/>
        <w:jc w:val="both"/>
        <w:rPr>
          <w:b w:val="0"/>
          <w:sz w:val="24"/>
          <w:szCs w:val="24"/>
        </w:rPr>
      </w:pPr>
      <w:r w:rsidRPr="002D2E4C">
        <w:rPr>
          <w:b w:val="0"/>
          <w:sz w:val="24"/>
          <w:szCs w:val="24"/>
        </w:rPr>
        <w:t xml:space="preserve">În temeiul art. 36, alin. 2  lit. “b”, alin. 4 lit. “c”, art. 45 alin.2 “c”, şi art. 115 alin. 1 </w:t>
      </w:r>
      <w:proofErr w:type="spellStart"/>
      <w:r w:rsidRPr="002D2E4C">
        <w:rPr>
          <w:b w:val="0"/>
          <w:sz w:val="24"/>
          <w:szCs w:val="24"/>
        </w:rPr>
        <w:t>lit</w:t>
      </w:r>
      <w:proofErr w:type="spellEnd"/>
      <w:r w:rsidRPr="002D2E4C">
        <w:rPr>
          <w:b w:val="0"/>
          <w:sz w:val="24"/>
          <w:szCs w:val="24"/>
        </w:rPr>
        <w:t xml:space="preserve"> b din Legea nr. 215/2001, republicată, privind administraţia publică locală,</w:t>
      </w:r>
    </w:p>
    <w:p w:rsidR="00326A7D" w:rsidRPr="002D2E4C" w:rsidRDefault="00326A7D" w:rsidP="00326A7D">
      <w:pPr>
        <w:jc w:val="both"/>
        <w:rPr>
          <w:rFonts w:ascii="Times New Roman" w:hAnsi="Times New Roman"/>
          <w:color w:val="000000"/>
          <w:szCs w:val="24"/>
          <w:lang w:val="ro-RO"/>
        </w:rPr>
      </w:pPr>
    </w:p>
    <w:p w:rsidR="00326A7D" w:rsidRPr="002D2E4C" w:rsidRDefault="00326A7D" w:rsidP="00326A7D">
      <w:pPr>
        <w:pStyle w:val="Heading2"/>
        <w:rPr>
          <w:color w:val="000000"/>
          <w:szCs w:val="24"/>
        </w:rPr>
      </w:pPr>
      <w:r w:rsidRPr="002D2E4C">
        <w:rPr>
          <w:color w:val="000000"/>
          <w:szCs w:val="24"/>
        </w:rPr>
        <w:t>H o t ă r ă ş t e :</w:t>
      </w:r>
    </w:p>
    <w:p w:rsidR="00326A7D" w:rsidRPr="002D2E4C" w:rsidRDefault="00326A7D" w:rsidP="00326A7D">
      <w:pPr>
        <w:jc w:val="both"/>
        <w:rPr>
          <w:rFonts w:ascii="Times New Roman" w:hAnsi="Times New Roman"/>
          <w:color w:val="000000"/>
          <w:szCs w:val="24"/>
          <w:lang w:val="ro-RO"/>
        </w:rPr>
      </w:pPr>
    </w:p>
    <w:p w:rsidR="00326A7D" w:rsidRPr="002D2E4C" w:rsidRDefault="00326A7D" w:rsidP="00166C81">
      <w:pPr>
        <w:ind w:firstLine="708"/>
        <w:jc w:val="both"/>
        <w:rPr>
          <w:rFonts w:ascii="Times New Roman" w:hAnsi="Times New Roman"/>
          <w:color w:val="000000"/>
          <w:szCs w:val="24"/>
          <w:lang w:val="ro-RO"/>
        </w:rPr>
      </w:pPr>
      <w:r w:rsidRPr="002D2E4C">
        <w:rPr>
          <w:rFonts w:ascii="Times New Roman" w:hAnsi="Times New Roman"/>
          <w:b/>
          <w:color w:val="000000"/>
          <w:szCs w:val="24"/>
          <w:lang w:val="ro-RO"/>
        </w:rPr>
        <w:t xml:space="preserve">Art. 1. </w:t>
      </w:r>
      <w:r w:rsidRPr="002D2E4C">
        <w:rPr>
          <w:rFonts w:ascii="Times New Roman" w:hAnsi="Times New Roman"/>
          <w:color w:val="000000"/>
          <w:szCs w:val="24"/>
          <w:lang w:val="ro-RO"/>
        </w:rPr>
        <w:t xml:space="preserve">Se aprobă </w:t>
      </w:r>
      <w:r w:rsidR="00166C81" w:rsidRPr="002D2E4C">
        <w:rPr>
          <w:rFonts w:ascii="Times New Roman" w:hAnsi="Times New Roman"/>
          <w:szCs w:val="24"/>
          <w:lang w:val="ro-RO"/>
        </w:rPr>
        <w:t>criteriil</w:t>
      </w:r>
      <w:r w:rsidR="00A51FAA">
        <w:rPr>
          <w:rFonts w:ascii="Times New Roman" w:hAnsi="Times New Roman"/>
          <w:szCs w:val="24"/>
          <w:lang w:val="ro-RO"/>
        </w:rPr>
        <w:t>e</w:t>
      </w:r>
      <w:r w:rsidR="00166C81" w:rsidRPr="002D2E4C">
        <w:rPr>
          <w:rFonts w:ascii="Times New Roman" w:hAnsi="Times New Roman"/>
          <w:szCs w:val="24"/>
          <w:lang w:val="ro-RO"/>
        </w:rPr>
        <w:t xml:space="preserve"> </w:t>
      </w:r>
      <w:r w:rsidR="00166C81">
        <w:rPr>
          <w:rFonts w:ascii="Times New Roman" w:hAnsi="Times New Roman"/>
          <w:szCs w:val="24"/>
          <w:lang w:val="ro-RO"/>
        </w:rPr>
        <w:t xml:space="preserve">de </w:t>
      </w:r>
      <w:r w:rsidR="00166C81" w:rsidRPr="00326A7D">
        <w:rPr>
          <w:rFonts w:ascii="Times New Roman" w:hAnsi="Times New Roman"/>
          <w:lang w:val="ro-RO"/>
        </w:rPr>
        <w:t>încadrare</w:t>
      </w:r>
      <w:r w:rsidR="00166C81">
        <w:rPr>
          <w:rFonts w:ascii="Times New Roman" w:hAnsi="Times New Roman"/>
          <w:lang w:val="ro-RO"/>
        </w:rPr>
        <w:t xml:space="preserve"> </w:t>
      </w:r>
      <w:r w:rsidR="00166C81" w:rsidRPr="00326A7D">
        <w:rPr>
          <w:rFonts w:ascii="Times New Roman" w:hAnsi="Times New Roman"/>
          <w:lang w:val="ro-RO"/>
        </w:rPr>
        <w:t>în categoria clădirilor neîngrijite</w:t>
      </w:r>
      <w:r w:rsidR="00166C81">
        <w:rPr>
          <w:rFonts w:ascii="Times New Roman" w:hAnsi="Times New Roman"/>
          <w:lang w:val="ro-RO"/>
        </w:rPr>
        <w:t>,</w:t>
      </w:r>
      <w:r w:rsidR="00166C81" w:rsidRPr="00326A7D">
        <w:rPr>
          <w:rFonts w:ascii="Times New Roman" w:hAnsi="Times New Roman"/>
          <w:lang w:val="ro-RO"/>
        </w:rPr>
        <w:t xml:space="preserve"> a clădirilor situate în intravilanul municipiului </w:t>
      </w:r>
      <w:proofErr w:type="spellStart"/>
      <w:r w:rsidR="00166C81" w:rsidRPr="00326A7D">
        <w:rPr>
          <w:rFonts w:ascii="Times New Roman" w:hAnsi="Times New Roman"/>
          <w:lang w:val="ro-RO"/>
        </w:rPr>
        <w:t>Tîrgu</w:t>
      </w:r>
      <w:r w:rsidR="00166C81">
        <w:rPr>
          <w:rFonts w:ascii="Times New Roman" w:hAnsi="Times New Roman"/>
          <w:lang w:val="ro-RO"/>
        </w:rPr>
        <w:t>-</w:t>
      </w:r>
      <w:r w:rsidR="00166C81" w:rsidRPr="00326A7D">
        <w:rPr>
          <w:rFonts w:ascii="Times New Roman" w:hAnsi="Times New Roman"/>
          <w:lang w:val="ro-RO"/>
        </w:rPr>
        <w:t>Mureş</w:t>
      </w:r>
      <w:proofErr w:type="spellEnd"/>
      <w:r w:rsidR="00166C81" w:rsidRPr="00326A7D">
        <w:rPr>
          <w:rFonts w:ascii="Times New Roman" w:hAnsi="Times New Roman"/>
          <w:lang w:val="ro-RO"/>
        </w:rPr>
        <w:t xml:space="preserve"> </w:t>
      </w:r>
      <w:r w:rsidR="00166C81" w:rsidRPr="002D2E4C">
        <w:rPr>
          <w:rFonts w:ascii="Times New Roman" w:hAnsi="Times New Roman"/>
          <w:szCs w:val="24"/>
          <w:lang w:val="ro-RO"/>
        </w:rPr>
        <w:t>pentru care se va aplica impozitul majorat</w:t>
      </w:r>
      <w:r w:rsidR="00A51FAA">
        <w:rPr>
          <w:rFonts w:ascii="Times New Roman" w:hAnsi="Times New Roman"/>
          <w:szCs w:val="24"/>
          <w:lang w:val="ro-RO"/>
        </w:rPr>
        <w:t>,</w:t>
      </w:r>
      <w:r w:rsidR="00166C81">
        <w:rPr>
          <w:rFonts w:ascii="Times New Roman" w:hAnsi="Times New Roman"/>
          <w:szCs w:val="24"/>
          <w:lang w:val="ro-RO"/>
        </w:rPr>
        <w:t xml:space="preserve"> </w:t>
      </w:r>
      <w:r w:rsidR="00166C81">
        <w:rPr>
          <w:rFonts w:ascii="Times New Roman" w:hAnsi="Times New Roman"/>
          <w:color w:val="000000"/>
          <w:szCs w:val="24"/>
          <w:lang w:val="ro-RO"/>
        </w:rPr>
        <w:t>conform</w:t>
      </w:r>
      <w:r w:rsidRPr="002D2E4C">
        <w:rPr>
          <w:rFonts w:ascii="Times New Roman" w:hAnsi="Times New Roman"/>
          <w:color w:val="000000"/>
          <w:szCs w:val="24"/>
          <w:lang w:val="ro-RO"/>
        </w:rPr>
        <w:t xml:space="preserve"> </w:t>
      </w:r>
      <w:r w:rsidRPr="00166C81">
        <w:rPr>
          <w:rFonts w:ascii="Times New Roman" w:hAnsi="Times New Roman"/>
          <w:color w:val="000000"/>
          <w:szCs w:val="24"/>
          <w:lang w:val="ro-RO"/>
        </w:rPr>
        <w:t>Anex</w:t>
      </w:r>
      <w:r w:rsidR="00166C81" w:rsidRPr="00166C81">
        <w:rPr>
          <w:rFonts w:ascii="Times New Roman" w:hAnsi="Times New Roman"/>
          <w:color w:val="000000"/>
          <w:szCs w:val="24"/>
          <w:lang w:val="ro-RO"/>
        </w:rPr>
        <w:t>ei nr.1</w:t>
      </w:r>
      <w:r w:rsidRPr="002D2E4C">
        <w:rPr>
          <w:rFonts w:ascii="Times New Roman" w:hAnsi="Times New Roman"/>
          <w:b/>
          <w:color w:val="000000"/>
          <w:szCs w:val="24"/>
          <w:lang w:val="ro-RO"/>
        </w:rPr>
        <w:t xml:space="preserve"> </w:t>
      </w:r>
      <w:r w:rsidRPr="002D2E4C">
        <w:rPr>
          <w:rFonts w:ascii="Times New Roman" w:hAnsi="Times New Roman"/>
          <w:color w:val="000000"/>
          <w:szCs w:val="24"/>
          <w:lang w:val="ro-RO"/>
        </w:rPr>
        <w:t>la prezenta,</w:t>
      </w:r>
      <w:r w:rsidRPr="002D2E4C">
        <w:rPr>
          <w:rFonts w:ascii="Times New Roman" w:hAnsi="Times New Roman"/>
          <w:b/>
          <w:color w:val="000000"/>
          <w:szCs w:val="24"/>
          <w:lang w:val="ro-RO"/>
        </w:rPr>
        <w:t xml:space="preserve"> </w:t>
      </w:r>
      <w:r w:rsidRPr="002D2E4C">
        <w:rPr>
          <w:rFonts w:ascii="Times New Roman" w:hAnsi="Times New Roman"/>
          <w:color w:val="000000"/>
          <w:szCs w:val="24"/>
          <w:lang w:val="ro-RO"/>
        </w:rPr>
        <w:t>care face parte integrantă din prezenta hotărâre.</w:t>
      </w:r>
    </w:p>
    <w:p w:rsidR="00326A7D" w:rsidRPr="002D2E4C" w:rsidRDefault="00326A7D" w:rsidP="00326A7D">
      <w:pPr>
        <w:ind w:right="49" w:firstLine="720"/>
        <w:jc w:val="both"/>
        <w:rPr>
          <w:rFonts w:ascii="Times New Roman" w:hAnsi="Times New Roman"/>
          <w:color w:val="000000"/>
          <w:szCs w:val="24"/>
          <w:lang w:val="ro-RO"/>
        </w:rPr>
      </w:pPr>
    </w:p>
    <w:p w:rsidR="00166C81" w:rsidRPr="002D2E4C" w:rsidRDefault="00326A7D" w:rsidP="00166C81">
      <w:pPr>
        <w:ind w:firstLine="708"/>
        <w:jc w:val="both"/>
        <w:rPr>
          <w:rFonts w:ascii="Times New Roman" w:hAnsi="Times New Roman"/>
          <w:color w:val="000000"/>
          <w:szCs w:val="24"/>
          <w:lang w:val="ro-RO"/>
        </w:rPr>
      </w:pPr>
      <w:r w:rsidRPr="002D2E4C">
        <w:rPr>
          <w:rFonts w:ascii="Times New Roman" w:hAnsi="Times New Roman"/>
          <w:b/>
          <w:color w:val="000000"/>
          <w:szCs w:val="24"/>
          <w:lang w:val="ro-RO"/>
        </w:rPr>
        <w:t xml:space="preserve">Art. 2. </w:t>
      </w:r>
      <w:r w:rsidR="00166C81" w:rsidRPr="00166C81">
        <w:rPr>
          <w:rFonts w:ascii="Times New Roman" w:hAnsi="Times New Roman"/>
          <w:color w:val="000000"/>
          <w:szCs w:val="24"/>
          <w:lang w:val="ro-RO"/>
        </w:rPr>
        <w:t>Se aprobă</w:t>
      </w:r>
      <w:r w:rsidR="00166C81">
        <w:rPr>
          <w:rFonts w:ascii="Times New Roman" w:hAnsi="Times New Roman"/>
          <w:b/>
          <w:color w:val="000000"/>
          <w:szCs w:val="24"/>
          <w:lang w:val="ro-RO"/>
        </w:rPr>
        <w:t xml:space="preserve"> </w:t>
      </w:r>
      <w:r w:rsidR="00166C81" w:rsidRPr="0017395A">
        <w:rPr>
          <w:rFonts w:ascii="Times New Roman" w:hAnsi="Times New Roman"/>
          <w:color w:val="000000"/>
          <w:szCs w:val="24"/>
          <w:lang w:val="ro-RO"/>
        </w:rPr>
        <w:t>c</w:t>
      </w:r>
      <w:r w:rsidR="00166C81" w:rsidRPr="009B4560">
        <w:rPr>
          <w:rFonts w:ascii="Times New Roman" w:hAnsi="Times New Roman"/>
          <w:szCs w:val="24"/>
          <w:lang w:val="ro-RO"/>
        </w:rPr>
        <w:t>ategori</w:t>
      </w:r>
      <w:r w:rsidR="00166C81">
        <w:rPr>
          <w:rFonts w:ascii="Times New Roman" w:hAnsi="Times New Roman"/>
          <w:szCs w:val="24"/>
          <w:lang w:val="ro-RO"/>
        </w:rPr>
        <w:t>ile</w:t>
      </w:r>
      <w:r w:rsidR="00166C81" w:rsidRPr="009B4560">
        <w:rPr>
          <w:rFonts w:ascii="Times New Roman" w:hAnsi="Times New Roman"/>
          <w:szCs w:val="24"/>
          <w:lang w:val="ro-RO"/>
        </w:rPr>
        <w:t xml:space="preserve"> de supraimpozitare a clădiri</w:t>
      </w:r>
      <w:r w:rsidR="0017395A">
        <w:rPr>
          <w:rFonts w:ascii="Times New Roman" w:hAnsi="Times New Roman"/>
          <w:szCs w:val="24"/>
          <w:lang w:val="ro-RO"/>
        </w:rPr>
        <w:t>lor</w:t>
      </w:r>
      <w:r w:rsidR="00166C81" w:rsidRPr="009B4560">
        <w:rPr>
          <w:rFonts w:ascii="Times New Roman" w:hAnsi="Times New Roman"/>
          <w:szCs w:val="24"/>
          <w:lang w:val="ro-RO"/>
        </w:rPr>
        <w:t xml:space="preserve"> neîngrijite</w:t>
      </w:r>
      <w:r w:rsidR="00166C81">
        <w:rPr>
          <w:rFonts w:ascii="Times New Roman" w:hAnsi="Times New Roman"/>
          <w:szCs w:val="24"/>
          <w:lang w:val="ro-RO"/>
        </w:rPr>
        <w:t xml:space="preserve"> </w:t>
      </w:r>
      <w:r w:rsidR="00166C81">
        <w:rPr>
          <w:rFonts w:ascii="Times New Roman" w:hAnsi="Times New Roman"/>
          <w:color w:val="000000"/>
          <w:szCs w:val="24"/>
          <w:lang w:val="ro-RO"/>
        </w:rPr>
        <w:t>conform</w:t>
      </w:r>
      <w:r w:rsidR="00166C81" w:rsidRPr="002D2E4C">
        <w:rPr>
          <w:rFonts w:ascii="Times New Roman" w:hAnsi="Times New Roman"/>
          <w:color w:val="000000"/>
          <w:szCs w:val="24"/>
          <w:lang w:val="ro-RO"/>
        </w:rPr>
        <w:t xml:space="preserve"> </w:t>
      </w:r>
      <w:r w:rsidR="00166C81" w:rsidRPr="00166C81">
        <w:rPr>
          <w:rFonts w:ascii="Times New Roman" w:hAnsi="Times New Roman"/>
          <w:color w:val="000000"/>
          <w:szCs w:val="24"/>
          <w:lang w:val="ro-RO"/>
        </w:rPr>
        <w:t>Anexei nr.2</w:t>
      </w:r>
      <w:r w:rsidR="00166C81" w:rsidRPr="002D2E4C">
        <w:rPr>
          <w:rFonts w:ascii="Times New Roman" w:hAnsi="Times New Roman"/>
          <w:b/>
          <w:color w:val="000000"/>
          <w:szCs w:val="24"/>
          <w:lang w:val="ro-RO"/>
        </w:rPr>
        <w:t xml:space="preserve"> </w:t>
      </w:r>
      <w:r w:rsidR="00166C81" w:rsidRPr="002D2E4C">
        <w:rPr>
          <w:rFonts w:ascii="Times New Roman" w:hAnsi="Times New Roman"/>
          <w:color w:val="000000"/>
          <w:szCs w:val="24"/>
          <w:lang w:val="ro-RO"/>
        </w:rPr>
        <w:t>la prezenta,</w:t>
      </w:r>
      <w:r w:rsidR="00166C81" w:rsidRPr="002D2E4C">
        <w:rPr>
          <w:rFonts w:ascii="Times New Roman" w:hAnsi="Times New Roman"/>
          <w:b/>
          <w:color w:val="000000"/>
          <w:szCs w:val="24"/>
          <w:lang w:val="ro-RO"/>
        </w:rPr>
        <w:t xml:space="preserve"> </w:t>
      </w:r>
      <w:r w:rsidR="00166C81" w:rsidRPr="002D2E4C">
        <w:rPr>
          <w:rFonts w:ascii="Times New Roman" w:hAnsi="Times New Roman"/>
          <w:color w:val="000000"/>
          <w:szCs w:val="24"/>
          <w:lang w:val="ro-RO"/>
        </w:rPr>
        <w:t>care face parte integrantă din prezenta hotărâre.</w:t>
      </w:r>
    </w:p>
    <w:p w:rsidR="00166C81" w:rsidRDefault="00166C81" w:rsidP="00166C81">
      <w:pPr>
        <w:ind w:right="49"/>
        <w:jc w:val="both"/>
        <w:rPr>
          <w:rFonts w:ascii="Times New Roman" w:hAnsi="Times New Roman"/>
          <w:b/>
          <w:color w:val="000000"/>
          <w:szCs w:val="24"/>
          <w:lang w:val="ro-RO"/>
        </w:rPr>
      </w:pPr>
    </w:p>
    <w:p w:rsidR="00326A7D" w:rsidRPr="002D2E4C" w:rsidRDefault="00166C81" w:rsidP="00166C81">
      <w:pPr>
        <w:ind w:right="49" w:firstLine="708"/>
        <w:jc w:val="both"/>
        <w:rPr>
          <w:rFonts w:ascii="Times New Roman" w:hAnsi="Times New Roman"/>
          <w:color w:val="000000"/>
          <w:szCs w:val="24"/>
          <w:lang w:val="ro-RO"/>
        </w:rPr>
      </w:pPr>
      <w:r w:rsidRPr="002D2E4C">
        <w:rPr>
          <w:rFonts w:ascii="Times New Roman" w:hAnsi="Times New Roman"/>
          <w:b/>
          <w:color w:val="000000"/>
          <w:szCs w:val="24"/>
          <w:lang w:val="ro-RO"/>
        </w:rPr>
        <w:t xml:space="preserve">Art. </w:t>
      </w:r>
      <w:r>
        <w:rPr>
          <w:rFonts w:ascii="Times New Roman" w:hAnsi="Times New Roman"/>
          <w:b/>
          <w:color w:val="000000"/>
          <w:szCs w:val="24"/>
          <w:lang w:val="ro-RO"/>
        </w:rPr>
        <w:t xml:space="preserve">3 </w:t>
      </w:r>
      <w:r w:rsidR="00326A7D" w:rsidRPr="002D2E4C">
        <w:rPr>
          <w:rFonts w:ascii="Times New Roman" w:hAnsi="Times New Roman"/>
          <w:color w:val="000000"/>
          <w:szCs w:val="24"/>
          <w:lang w:val="ro-RO"/>
        </w:rPr>
        <w:t xml:space="preserve">Cu aducerea la îndeplinire a prevederilor prezentei Hotărâri se încredinţează executivul Municipiului </w:t>
      </w:r>
      <w:proofErr w:type="spellStart"/>
      <w:r w:rsidR="00326A7D" w:rsidRPr="002D2E4C">
        <w:rPr>
          <w:rFonts w:ascii="Times New Roman" w:hAnsi="Times New Roman"/>
          <w:color w:val="000000"/>
          <w:szCs w:val="24"/>
          <w:lang w:val="ro-RO"/>
        </w:rPr>
        <w:t>Tîrgu</w:t>
      </w:r>
      <w:proofErr w:type="spellEnd"/>
      <w:r w:rsidR="00326A7D" w:rsidRPr="002D2E4C">
        <w:rPr>
          <w:rFonts w:ascii="Times New Roman" w:hAnsi="Times New Roman"/>
          <w:color w:val="000000"/>
          <w:szCs w:val="24"/>
          <w:lang w:val="ro-RO"/>
        </w:rPr>
        <w:t xml:space="preserve"> Mureş, prin Direcția Poliția Locală, Direcția Arhitect Șef și Direcția Impozite și taxe locale.</w:t>
      </w:r>
    </w:p>
    <w:p w:rsidR="00326A7D" w:rsidRPr="002D2E4C" w:rsidRDefault="00326A7D" w:rsidP="00326A7D">
      <w:pPr>
        <w:ind w:right="49" w:firstLine="720"/>
        <w:jc w:val="both"/>
        <w:rPr>
          <w:rFonts w:ascii="Times New Roman" w:hAnsi="Times New Roman"/>
          <w:color w:val="000000"/>
          <w:szCs w:val="24"/>
          <w:lang w:val="ro-RO"/>
        </w:rPr>
      </w:pPr>
    </w:p>
    <w:p w:rsidR="00326A7D" w:rsidRPr="002D2E4C" w:rsidRDefault="00326A7D" w:rsidP="00166C81">
      <w:pPr>
        <w:ind w:firstLine="708"/>
        <w:jc w:val="both"/>
        <w:rPr>
          <w:rFonts w:ascii="Times New Roman" w:hAnsi="Times New Roman"/>
          <w:b/>
          <w:szCs w:val="24"/>
          <w:lang w:val="ro-RO" w:eastAsia="en-US"/>
        </w:rPr>
      </w:pPr>
      <w:r w:rsidRPr="002D2E4C">
        <w:rPr>
          <w:rFonts w:ascii="Times New Roman" w:hAnsi="Times New Roman"/>
          <w:b/>
          <w:color w:val="000000"/>
          <w:szCs w:val="24"/>
          <w:lang w:val="ro-RO"/>
        </w:rPr>
        <w:t xml:space="preserve">Art. </w:t>
      </w:r>
      <w:r w:rsidR="00166C81">
        <w:rPr>
          <w:rFonts w:ascii="Times New Roman" w:hAnsi="Times New Roman"/>
          <w:b/>
          <w:color w:val="000000"/>
          <w:szCs w:val="24"/>
          <w:lang w:val="ro-RO"/>
        </w:rPr>
        <w:t>4</w:t>
      </w:r>
      <w:r w:rsidRPr="002D2E4C">
        <w:rPr>
          <w:rFonts w:ascii="Times New Roman" w:hAnsi="Times New Roman"/>
          <w:color w:val="000000"/>
          <w:szCs w:val="24"/>
          <w:lang w:val="ro-RO"/>
        </w:rPr>
        <w:t xml:space="preserve"> </w:t>
      </w:r>
      <w:r w:rsidRPr="002D2E4C">
        <w:rPr>
          <w:rFonts w:ascii="Times New Roman" w:hAnsi="Times New Roman"/>
          <w:szCs w:val="24"/>
          <w:lang w:val="ro-RO" w:eastAsia="en-US"/>
        </w:rPr>
        <w:t xml:space="preserve">În conformitate cu prevederile art. 19, alin. 1, lit. </w:t>
      </w:r>
      <w:r w:rsidRPr="002D2E4C">
        <w:rPr>
          <w:rFonts w:ascii="Times New Roman" w:hAnsi="Times New Roman"/>
          <w:b/>
          <w:szCs w:val="24"/>
          <w:lang w:val="ro-RO" w:eastAsia="en-US"/>
        </w:rPr>
        <w:t>e</w:t>
      </w:r>
      <w:r w:rsidRPr="002D2E4C">
        <w:rPr>
          <w:rFonts w:ascii="Times New Roman" w:hAnsi="Times New Roman"/>
          <w:szCs w:val="24"/>
          <w:lang w:val="ro-RO" w:eastAsia="en-US"/>
        </w:rPr>
        <w:t>, din Legea nr. 340/2004, republicată, privind Instituţia Prefectului şi art. 3, alin. 1 din Legea nr. 554/2004, legea contenciosului administrativ, prezenta Hotărâre se înaintează Prefectului Judeţului Mureş, pentru exercitarea controlului de legalitate.</w:t>
      </w:r>
      <w:r w:rsidRPr="002D2E4C">
        <w:rPr>
          <w:rFonts w:ascii="Times New Roman" w:hAnsi="Times New Roman"/>
          <w:b/>
          <w:szCs w:val="24"/>
          <w:lang w:val="ro-RO" w:eastAsia="en-US"/>
        </w:rPr>
        <w:tab/>
      </w:r>
    </w:p>
    <w:p w:rsidR="00326A7D" w:rsidRPr="002D2E4C" w:rsidRDefault="00326A7D" w:rsidP="00326A7D">
      <w:pPr>
        <w:ind w:firstLine="720"/>
        <w:jc w:val="both"/>
        <w:rPr>
          <w:rFonts w:ascii="Times New Roman" w:hAnsi="Times New Roman"/>
          <w:b/>
          <w:szCs w:val="24"/>
          <w:lang w:val="ro-RO" w:eastAsia="en-US"/>
        </w:rPr>
      </w:pPr>
    </w:p>
    <w:p w:rsidR="00326A7D" w:rsidRPr="002D2E4C" w:rsidRDefault="00326A7D" w:rsidP="00326A7D">
      <w:pPr>
        <w:ind w:firstLine="720"/>
        <w:jc w:val="both"/>
        <w:rPr>
          <w:rFonts w:ascii="Times New Roman" w:hAnsi="Times New Roman"/>
          <w:b/>
          <w:szCs w:val="24"/>
          <w:lang w:val="ro-RO" w:eastAsia="en-US"/>
        </w:rPr>
      </w:pPr>
    </w:p>
    <w:p w:rsidR="00326A7D" w:rsidRPr="002D2E4C" w:rsidRDefault="00326A7D" w:rsidP="00326A7D">
      <w:pPr>
        <w:ind w:firstLine="720"/>
        <w:jc w:val="both"/>
        <w:rPr>
          <w:rFonts w:ascii="Times New Roman" w:hAnsi="Times New Roman"/>
          <w:b/>
          <w:szCs w:val="24"/>
          <w:lang w:val="ro-RO" w:eastAsia="en-US"/>
        </w:rPr>
      </w:pPr>
    </w:p>
    <w:p w:rsidR="00326A7D" w:rsidRPr="002D2E4C" w:rsidRDefault="00326A7D" w:rsidP="00326A7D">
      <w:pPr>
        <w:spacing w:line="360" w:lineRule="auto"/>
        <w:rPr>
          <w:rFonts w:ascii="Times New Roman" w:hAnsi="Times New Roman"/>
          <w:b/>
          <w:szCs w:val="24"/>
          <w:lang w:val="ro-RO" w:eastAsia="en-US"/>
        </w:rPr>
      </w:pPr>
      <w:r w:rsidRPr="002D2E4C">
        <w:rPr>
          <w:rFonts w:ascii="Times New Roman" w:eastAsia="Umbra BT" w:hAnsi="Times New Roman"/>
          <w:b/>
          <w:szCs w:val="24"/>
          <w:lang w:val="ro-RO" w:eastAsia="ro-RO"/>
        </w:rPr>
        <w:t xml:space="preserve">                                        </w:t>
      </w:r>
      <w:r w:rsidRPr="002D2E4C">
        <w:rPr>
          <w:rFonts w:ascii="Times New Roman" w:hAnsi="Times New Roman"/>
          <w:b/>
          <w:color w:val="040408"/>
          <w:szCs w:val="24"/>
          <w:lang w:val="ro-RO" w:bidi="he-IL"/>
        </w:rPr>
        <w:t xml:space="preserve">p. </w:t>
      </w:r>
      <w:r w:rsidRPr="002D2E4C">
        <w:rPr>
          <w:rFonts w:ascii="Times New Roman" w:hAnsi="Times New Roman"/>
          <w:b/>
          <w:szCs w:val="24"/>
          <w:lang w:val="ro-RO"/>
        </w:rPr>
        <w:t xml:space="preserve">Secretarul  Municipiului  </w:t>
      </w:r>
      <w:proofErr w:type="spellStart"/>
      <w:r w:rsidRPr="002D2E4C">
        <w:rPr>
          <w:rFonts w:ascii="Times New Roman" w:hAnsi="Times New Roman"/>
          <w:b/>
          <w:szCs w:val="24"/>
          <w:lang w:val="ro-RO"/>
        </w:rPr>
        <w:t>Tîrgu</w:t>
      </w:r>
      <w:proofErr w:type="spellEnd"/>
      <w:r w:rsidRPr="002D2E4C">
        <w:rPr>
          <w:rFonts w:ascii="Times New Roman" w:hAnsi="Times New Roman"/>
          <w:b/>
          <w:szCs w:val="24"/>
          <w:lang w:val="ro-RO"/>
        </w:rPr>
        <w:t xml:space="preserve"> Mureş,</w:t>
      </w:r>
    </w:p>
    <w:p w:rsidR="00326A7D" w:rsidRPr="002D2E4C" w:rsidRDefault="00326A7D" w:rsidP="00326A7D">
      <w:pPr>
        <w:spacing w:line="360" w:lineRule="auto"/>
        <w:jc w:val="center"/>
        <w:rPr>
          <w:rFonts w:ascii="Times New Roman" w:hAnsi="Times New Roman"/>
          <w:b/>
          <w:szCs w:val="24"/>
          <w:lang w:val="ro-RO"/>
        </w:rPr>
      </w:pPr>
      <w:r w:rsidRPr="002D2E4C">
        <w:rPr>
          <w:rFonts w:ascii="Times New Roman" w:hAnsi="Times New Roman"/>
          <w:b/>
          <w:szCs w:val="24"/>
          <w:lang w:val="ro-RO"/>
        </w:rPr>
        <w:t>Director executiv D.J.C.A.A.P.L.</w:t>
      </w:r>
    </w:p>
    <w:p w:rsidR="00326A7D" w:rsidRPr="002D2E4C" w:rsidRDefault="00326A7D" w:rsidP="00326A7D">
      <w:pPr>
        <w:spacing w:line="360" w:lineRule="auto"/>
        <w:rPr>
          <w:rFonts w:ascii="Times New Roman" w:hAnsi="Times New Roman"/>
          <w:b/>
          <w:szCs w:val="24"/>
          <w:lang w:val="ro-RO"/>
        </w:rPr>
      </w:pPr>
      <w:r w:rsidRPr="002D2E4C">
        <w:rPr>
          <w:rFonts w:ascii="Times New Roman" w:hAnsi="Times New Roman"/>
          <w:b/>
          <w:szCs w:val="24"/>
          <w:lang w:val="ro-RO"/>
        </w:rPr>
        <w:t xml:space="preserve">                                                          Cătană </w:t>
      </w:r>
      <w:proofErr w:type="spellStart"/>
      <w:r w:rsidRPr="002D2E4C">
        <w:rPr>
          <w:rFonts w:ascii="Times New Roman" w:hAnsi="Times New Roman"/>
          <w:b/>
          <w:szCs w:val="24"/>
          <w:lang w:val="ro-RO"/>
        </w:rPr>
        <w:t>Dianora-Monica</w:t>
      </w:r>
      <w:proofErr w:type="spellEnd"/>
    </w:p>
    <w:p w:rsidR="00326A7D" w:rsidRDefault="00326A7D" w:rsidP="00326A7D">
      <w:pPr>
        <w:spacing w:line="360" w:lineRule="auto"/>
        <w:rPr>
          <w:rFonts w:ascii="Times New Roman" w:hAnsi="Times New Roman"/>
          <w:b/>
          <w:szCs w:val="24"/>
          <w:lang w:val="ro-RO"/>
        </w:rPr>
      </w:pPr>
    </w:p>
    <w:p w:rsidR="00326A7D" w:rsidRPr="002D2E4C" w:rsidRDefault="00326A7D" w:rsidP="00326A7D">
      <w:pPr>
        <w:spacing w:line="360" w:lineRule="auto"/>
        <w:rPr>
          <w:rFonts w:ascii="Times New Roman" w:hAnsi="Times New Roman"/>
          <w:b/>
          <w:szCs w:val="24"/>
          <w:lang w:val="ro-RO"/>
        </w:rPr>
      </w:pPr>
    </w:p>
    <w:p w:rsidR="00326A7D" w:rsidRPr="002D2E4C" w:rsidRDefault="00326A7D" w:rsidP="00326A7D">
      <w:pPr>
        <w:spacing w:line="360" w:lineRule="auto"/>
        <w:rPr>
          <w:rFonts w:ascii="Times New Roman" w:hAnsi="Times New Roman"/>
          <w:b/>
          <w:szCs w:val="24"/>
          <w:lang w:val="ro-RO"/>
        </w:rPr>
      </w:pPr>
    </w:p>
    <w:p w:rsidR="00326A7D" w:rsidRPr="002D2E4C" w:rsidRDefault="00326A7D" w:rsidP="00326A7D">
      <w:pPr>
        <w:ind w:firstLine="720"/>
        <w:rPr>
          <w:rFonts w:ascii="Times New Roman" w:hAnsi="Times New Roman"/>
          <w:b/>
          <w:color w:val="000000"/>
          <w:sz w:val="16"/>
          <w:szCs w:val="16"/>
          <w:lang w:val="ro-RO"/>
        </w:rPr>
      </w:pPr>
      <w:r w:rsidRPr="002D2E4C">
        <w:rPr>
          <w:rFonts w:ascii="Times New Roman" w:hAnsi="Times New Roman"/>
          <w:b/>
          <w:sz w:val="16"/>
          <w:szCs w:val="16"/>
          <w:lang w:val="ro-RO" w:eastAsia="ro-RO"/>
        </w:rPr>
        <w:lastRenderedPageBreak/>
        <w:t xml:space="preserve">*Actele administrative sunt hotărârile de Consiliu local care intră în vigoare şi produc efecte juridice după îndeplinirea condiţiilor prevăzute de art. 45-49 din Legea nr. 215/2001 R </w:t>
      </w:r>
    </w:p>
    <w:p w:rsidR="00326A7D" w:rsidRPr="002D2E4C" w:rsidRDefault="00326A7D" w:rsidP="00326A7D">
      <w:pPr>
        <w:spacing w:after="160" w:line="259" w:lineRule="auto"/>
        <w:rPr>
          <w:rFonts w:ascii="Times New Roman" w:hAnsi="Times New Roman"/>
          <w:b/>
          <w:bCs/>
          <w:sz w:val="28"/>
          <w:szCs w:val="28"/>
          <w:lang w:val="ro-RO"/>
        </w:rPr>
      </w:pPr>
    </w:p>
    <w:p w:rsidR="00326A7D" w:rsidRPr="002D2E4C" w:rsidRDefault="00326A7D" w:rsidP="00326A7D">
      <w:pPr>
        <w:ind w:firstLine="720"/>
        <w:jc w:val="both"/>
        <w:rPr>
          <w:rFonts w:ascii="Times New Roman" w:hAnsi="Times New Roman"/>
          <w:szCs w:val="24"/>
          <w:lang w:val="ro-RO"/>
        </w:rPr>
      </w:pPr>
      <w:r w:rsidRPr="002D2E4C">
        <w:rPr>
          <w:rFonts w:ascii="Times New Roman" w:hAnsi="Times New Roman"/>
          <w:szCs w:val="24"/>
          <w:lang w:val="ro-RO"/>
        </w:rPr>
        <w:t xml:space="preserve">În temeiul art. 51 din Regulamentul de organizare şi funcţionare a Consiliului local municipal </w:t>
      </w:r>
      <w:proofErr w:type="spellStart"/>
      <w:r w:rsidRPr="002D2E4C">
        <w:rPr>
          <w:rFonts w:ascii="Times New Roman" w:hAnsi="Times New Roman"/>
          <w:szCs w:val="24"/>
          <w:lang w:val="ro-RO"/>
        </w:rPr>
        <w:t>Tîrgu</w:t>
      </w:r>
      <w:proofErr w:type="spellEnd"/>
      <w:r w:rsidRPr="002D2E4C">
        <w:rPr>
          <w:rFonts w:ascii="Times New Roman" w:hAnsi="Times New Roman"/>
          <w:szCs w:val="24"/>
          <w:lang w:val="ro-RO"/>
        </w:rPr>
        <w:t xml:space="preserve"> Mureş, </w:t>
      </w:r>
    </w:p>
    <w:p w:rsidR="00326A7D" w:rsidRPr="002D2E4C" w:rsidRDefault="00326A7D" w:rsidP="00326A7D">
      <w:pPr>
        <w:ind w:firstLine="720"/>
        <w:jc w:val="both"/>
        <w:rPr>
          <w:rFonts w:ascii="Times New Roman" w:hAnsi="Times New Roman"/>
          <w:szCs w:val="24"/>
          <w:lang w:val="ro-RO"/>
        </w:rPr>
      </w:pPr>
      <w:r w:rsidRPr="002D2E4C">
        <w:rPr>
          <w:rFonts w:ascii="Times New Roman" w:hAnsi="Times New Roman"/>
          <w:szCs w:val="24"/>
          <w:lang w:val="ro-RO"/>
        </w:rPr>
        <w:t>Comisiile de specialitate ale autorităţii publice deliberative, în conformitate cu art. 54, alin. (4) din Legea nr. 215/2001 privind administraţia publică locală, republicată, prezintă următorul raport:</w:t>
      </w:r>
    </w:p>
    <w:p w:rsidR="00326A7D" w:rsidRPr="002D2E4C" w:rsidRDefault="00326A7D" w:rsidP="00326A7D">
      <w:pPr>
        <w:pStyle w:val="BodyTextIndent"/>
        <w:rPr>
          <w:rFonts w:ascii="Times New Roman" w:hAnsi="Times New Roman"/>
          <w:sz w:val="24"/>
          <w:szCs w:val="24"/>
          <w:lang w:val="ro-RO"/>
        </w:rPr>
      </w:pPr>
    </w:p>
    <w:p w:rsidR="00326A7D" w:rsidRPr="002D2E4C" w:rsidRDefault="00326A7D" w:rsidP="00326A7D">
      <w:pPr>
        <w:jc w:val="both"/>
        <w:rPr>
          <w:rFonts w:ascii="Times New Roman" w:hAnsi="Times New Roman"/>
          <w:szCs w:val="24"/>
          <w:lang w:val="ro-RO" w:eastAsia="ro-RO"/>
        </w:rPr>
      </w:pPr>
    </w:p>
    <w:p w:rsidR="00326A7D" w:rsidRPr="002D2E4C" w:rsidRDefault="00326A7D" w:rsidP="00326A7D">
      <w:pPr>
        <w:ind w:firstLine="720"/>
        <w:jc w:val="both"/>
        <w:rPr>
          <w:rFonts w:ascii="Times New Roman" w:hAnsi="Times New Roman"/>
          <w:szCs w:val="24"/>
          <w:lang w:val="ro-RO" w:eastAsia="ro-RO"/>
        </w:rPr>
      </w:pPr>
      <w:r w:rsidRPr="002D2E4C">
        <w:rPr>
          <w:rFonts w:ascii="Times New Roman" w:hAnsi="Times New Roman"/>
          <w:szCs w:val="24"/>
          <w:lang w:val="ro-RO" w:eastAsia="ro-RO"/>
        </w:rPr>
        <w:t xml:space="preserve">1. Comisia de studii, prognoze economico-sociale, </w:t>
      </w:r>
      <w:r w:rsidRPr="002D2E4C">
        <w:rPr>
          <w:rFonts w:ascii="Times New Roman" w:hAnsi="Times New Roman"/>
          <w:b/>
          <w:szCs w:val="24"/>
          <w:lang w:val="ro-RO" w:eastAsia="ro-RO"/>
        </w:rPr>
        <w:t>buget-finanţe</w:t>
      </w:r>
      <w:r w:rsidRPr="002D2E4C">
        <w:rPr>
          <w:rFonts w:ascii="Times New Roman" w:hAnsi="Times New Roman"/>
          <w:szCs w:val="24"/>
          <w:lang w:val="ro-RO" w:eastAsia="ro-RO"/>
        </w:rPr>
        <w:t xml:space="preserve"> şi administrarea domeniului public şi privat al municipiului.</w:t>
      </w:r>
    </w:p>
    <w:p w:rsidR="00326A7D" w:rsidRPr="002D2E4C" w:rsidRDefault="00326A7D" w:rsidP="00326A7D">
      <w:pPr>
        <w:jc w:val="both"/>
        <w:rPr>
          <w:rFonts w:ascii="Times New Roman" w:hAnsi="Times New Roman"/>
          <w:szCs w:val="24"/>
          <w:lang w:val="ro-RO" w:eastAsia="ro-RO"/>
        </w:rPr>
      </w:pPr>
    </w:p>
    <w:p w:rsidR="00326A7D" w:rsidRPr="002D2E4C" w:rsidRDefault="00326A7D" w:rsidP="00326A7D">
      <w:pPr>
        <w:tabs>
          <w:tab w:val="left" w:pos="6480"/>
        </w:tabs>
        <w:ind w:firstLine="720"/>
        <w:jc w:val="both"/>
        <w:rPr>
          <w:rFonts w:ascii="Times New Roman" w:hAnsi="Times New Roman"/>
          <w:b/>
          <w:szCs w:val="24"/>
          <w:lang w:val="ro-RO" w:eastAsia="ro-RO"/>
        </w:rPr>
      </w:pPr>
      <w:r w:rsidRPr="002D2E4C">
        <w:rPr>
          <w:rFonts w:ascii="Times New Roman" w:hAnsi="Times New Roman"/>
          <w:b/>
          <w:szCs w:val="24"/>
          <w:lang w:val="ro-RO" w:eastAsia="ro-RO"/>
        </w:rPr>
        <w:t>Preşedinte                                                                                             Secretar</w:t>
      </w:r>
    </w:p>
    <w:p w:rsidR="00326A7D" w:rsidRPr="002D2E4C" w:rsidRDefault="00326A7D" w:rsidP="00326A7D">
      <w:pPr>
        <w:tabs>
          <w:tab w:val="left" w:pos="6480"/>
        </w:tabs>
        <w:ind w:firstLine="720"/>
        <w:jc w:val="both"/>
        <w:rPr>
          <w:rFonts w:ascii="Times New Roman" w:hAnsi="Times New Roman"/>
          <w:szCs w:val="24"/>
          <w:lang w:val="ro-RO" w:eastAsia="ro-RO"/>
        </w:rPr>
      </w:pPr>
      <w:r w:rsidRPr="002D2E4C">
        <w:rPr>
          <w:rFonts w:ascii="Times New Roman" w:hAnsi="Times New Roman"/>
          <w:szCs w:val="24"/>
          <w:lang w:val="ro-RO" w:eastAsia="ro-RO"/>
        </w:rPr>
        <w:t xml:space="preserve">Csiki Zsolt                                                                                       </w:t>
      </w:r>
      <w:proofErr w:type="spellStart"/>
      <w:r w:rsidRPr="002D2E4C">
        <w:rPr>
          <w:rFonts w:ascii="Times New Roman" w:hAnsi="Times New Roman"/>
          <w:szCs w:val="24"/>
          <w:lang w:val="ro-RO" w:eastAsia="ro-RO"/>
        </w:rPr>
        <w:t>Bratanovici</w:t>
      </w:r>
      <w:proofErr w:type="spellEnd"/>
      <w:r w:rsidRPr="002D2E4C">
        <w:rPr>
          <w:rFonts w:ascii="Times New Roman" w:hAnsi="Times New Roman"/>
          <w:szCs w:val="24"/>
          <w:lang w:val="ro-RO" w:eastAsia="ro-RO"/>
        </w:rPr>
        <w:t xml:space="preserve"> Cristian                            </w:t>
      </w:r>
    </w:p>
    <w:p w:rsidR="00326A7D" w:rsidRPr="002D2E4C" w:rsidRDefault="00326A7D" w:rsidP="00326A7D">
      <w:pPr>
        <w:jc w:val="both"/>
        <w:rPr>
          <w:rFonts w:ascii="Times New Roman" w:hAnsi="Times New Roman"/>
          <w:szCs w:val="24"/>
          <w:lang w:val="ro-RO" w:eastAsia="ro-RO"/>
        </w:rPr>
      </w:pPr>
      <w:r w:rsidRPr="002D2E4C">
        <w:rPr>
          <w:rFonts w:ascii="Times New Roman" w:hAnsi="Times New Roman"/>
          <w:szCs w:val="24"/>
          <w:lang w:val="ro-RO" w:eastAsia="ro-RO"/>
        </w:rPr>
        <w:t xml:space="preserve">          ___________                                                                                    ________________</w:t>
      </w:r>
    </w:p>
    <w:p w:rsidR="00326A7D" w:rsidRPr="002D2E4C" w:rsidRDefault="00326A7D" w:rsidP="00326A7D">
      <w:pPr>
        <w:jc w:val="both"/>
        <w:rPr>
          <w:rFonts w:ascii="Times New Roman" w:hAnsi="Times New Roman"/>
          <w:szCs w:val="24"/>
          <w:lang w:val="ro-RO" w:eastAsia="ro-RO"/>
        </w:rPr>
      </w:pPr>
    </w:p>
    <w:p w:rsidR="00326A7D" w:rsidRPr="002D2E4C" w:rsidRDefault="00326A7D" w:rsidP="00326A7D">
      <w:pPr>
        <w:jc w:val="both"/>
        <w:rPr>
          <w:rFonts w:ascii="Times New Roman" w:hAnsi="Times New Roman"/>
          <w:szCs w:val="24"/>
          <w:lang w:val="ro-RO" w:eastAsia="ro-RO"/>
        </w:rPr>
      </w:pPr>
    </w:p>
    <w:p w:rsidR="00326A7D" w:rsidRPr="002D2E4C" w:rsidRDefault="00326A7D" w:rsidP="00326A7D">
      <w:pPr>
        <w:jc w:val="both"/>
        <w:rPr>
          <w:rFonts w:ascii="Times New Roman" w:hAnsi="Times New Roman"/>
          <w:szCs w:val="24"/>
          <w:lang w:val="ro-RO" w:eastAsia="ro-RO"/>
        </w:rPr>
      </w:pPr>
    </w:p>
    <w:p w:rsidR="00326A7D" w:rsidRPr="002D2E4C" w:rsidRDefault="00326A7D" w:rsidP="00326A7D">
      <w:pPr>
        <w:jc w:val="both"/>
        <w:rPr>
          <w:rFonts w:ascii="Times New Roman" w:hAnsi="Times New Roman"/>
          <w:szCs w:val="24"/>
          <w:lang w:val="ro-RO" w:eastAsia="ro-RO"/>
        </w:rPr>
      </w:pPr>
      <w:r w:rsidRPr="002D2E4C">
        <w:rPr>
          <w:rFonts w:ascii="Times New Roman" w:hAnsi="Times New Roman"/>
          <w:szCs w:val="24"/>
          <w:lang w:val="ro-RO" w:eastAsia="ro-RO"/>
        </w:rPr>
        <w:t xml:space="preserve">            2. Comisia de organizare şi </w:t>
      </w:r>
      <w:r w:rsidRPr="002D2E4C">
        <w:rPr>
          <w:rFonts w:ascii="Times New Roman" w:hAnsi="Times New Roman"/>
          <w:b/>
          <w:szCs w:val="24"/>
          <w:lang w:val="ro-RO" w:eastAsia="ro-RO"/>
        </w:rPr>
        <w:t>dezvoltare urbanistică</w:t>
      </w:r>
      <w:r w:rsidRPr="002D2E4C">
        <w:rPr>
          <w:rFonts w:ascii="Times New Roman" w:hAnsi="Times New Roman"/>
          <w:szCs w:val="24"/>
          <w:lang w:val="ro-RO" w:eastAsia="ro-RO"/>
        </w:rPr>
        <w:t>, realizarea lucrărilor publice, protecţia mediului înconjurător, conservarea monumentelor istorice şi de arhitectură.</w:t>
      </w:r>
    </w:p>
    <w:p w:rsidR="00326A7D" w:rsidRPr="002D2E4C" w:rsidRDefault="00326A7D" w:rsidP="00326A7D">
      <w:pPr>
        <w:jc w:val="both"/>
        <w:rPr>
          <w:rFonts w:ascii="Times New Roman" w:hAnsi="Times New Roman"/>
          <w:szCs w:val="24"/>
          <w:lang w:val="ro-RO" w:eastAsia="ro-RO"/>
        </w:rPr>
      </w:pPr>
    </w:p>
    <w:p w:rsidR="00326A7D" w:rsidRPr="002D2E4C" w:rsidRDefault="00326A7D" w:rsidP="00326A7D">
      <w:pPr>
        <w:ind w:firstLine="720"/>
        <w:jc w:val="both"/>
        <w:rPr>
          <w:rFonts w:ascii="Times New Roman" w:hAnsi="Times New Roman"/>
          <w:b/>
          <w:szCs w:val="24"/>
          <w:lang w:val="ro-RO" w:eastAsia="ro-RO"/>
        </w:rPr>
      </w:pPr>
      <w:r w:rsidRPr="002D2E4C">
        <w:rPr>
          <w:rFonts w:ascii="Times New Roman" w:hAnsi="Times New Roman"/>
          <w:b/>
          <w:szCs w:val="24"/>
          <w:lang w:val="ro-RO" w:eastAsia="ro-RO"/>
        </w:rPr>
        <w:t xml:space="preserve"> Preşedinte</w:t>
      </w:r>
      <w:r w:rsidRPr="002D2E4C">
        <w:rPr>
          <w:rFonts w:ascii="Times New Roman" w:hAnsi="Times New Roman"/>
          <w:b/>
          <w:szCs w:val="24"/>
          <w:lang w:val="ro-RO" w:eastAsia="ro-RO"/>
        </w:rPr>
        <w:tab/>
      </w:r>
      <w:r w:rsidRPr="002D2E4C">
        <w:rPr>
          <w:rFonts w:ascii="Times New Roman" w:hAnsi="Times New Roman"/>
          <w:b/>
          <w:szCs w:val="24"/>
          <w:lang w:val="ro-RO" w:eastAsia="ro-RO"/>
        </w:rPr>
        <w:tab/>
      </w:r>
      <w:r w:rsidRPr="002D2E4C">
        <w:rPr>
          <w:rFonts w:ascii="Times New Roman" w:hAnsi="Times New Roman"/>
          <w:b/>
          <w:szCs w:val="24"/>
          <w:lang w:val="ro-RO" w:eastAsia="ro-RO"/>
        </w:rPr>
        <w:tab/>
      </w:r>
      <w:r w:rsidRPr="002D2E4C">
        <w:rPr>
          <w:rFonts w:ascii="Times New Roman" w:hAnsi="Times New Roman"/>
          <w:b/>
          <w:szCs w:val="24"/>
          <w:lang w:val="ro-RO" w:eastAsia="ro-RO"/>
        </w:rPr>
        <w:tab/>
      </w:r>
      <w:r w:rsidRPr="002D2E4C">
        <w:rPr>
          <w:rFonts w:ascii="Times New Roman" w:hAnsi="Times New Roman"/>
          <w:b/>
          <w:szCs w:val="24"/>
          <w:lang w:val="ro-RO" w:eastAsia="ro-RO"/>
        </w:rPr>
        <w:tab/>
      </w:r>
      <w:r w:rsidRPr="002D2E4C">
        <w:rPr>
          <w:rFonts w:ascii="Times New Roman" w:hAnsi="Times New Roman"/>
          <w:b/>
          <w:szCs w:val="24"/>
          <w:lang w:val="ro-RO" w:eastAsia="ro-RO"/>
        </w:rPr>
        <w:tab/>
      </w:r>
      <w:r w:rsidRPr="002D2E4C">
        <w:rPr>
          <w:rFonts w:ascii="Times New Roman" w:hAnsi="Times New Roman"/>
          <w:b/>
          <w:szCs w:val="24"/>
          <w:lang w:val="ro-RO" w:eastAsia="ro-RO"/>
        </w:rPr>
        <w:tab/>
        <w:t xml:space="preserve">               Secretar</w:t>
      </w:r>
    </w:p>
    <w:p w:rsidR="00326A7D" w:rsidRPr="002D2E4C" w:rsidRDefault="00326A7D" w:rsidP="00326A7D">
      <w:pPr>
        <w:ind w:firstLine="720"/>
        <w:jc w:val="both"/>
        <w:rPr>
          <w:rFonts w:ascii="Times New Roman" w:hAnsi="Times New Roman"/>
          <w:szCs w:val="24"/>
          <w:lang w:val="ro-RO" w:eastAsia="ro-RO"/>
        </w:rPr>
      </w:pPr>
      <w:r w:rsidRPr="002D2E4C">
        <w:rPr>
          <w:rFonts w:ascii="Times New Roman" w:hAnsi="Times New Roman"/>
          <w:szCs w:val="24"/>
          <w:lang w:val="ro-RO" w:eastAsia="ro-RO"/>
        </w:rPr>
        <w:t xml:space="preserve"> </w:t>
      </w:r>
      <w:proofErr w:type="spellStart"/>
      <w:r w:rsidRPr="002D2E4C">
        <w:rPr>
          <w:rFonts w:ascii="Times New Roman" w:hAnsi="Times New Roman"/>
          <w:szCs w:val="24"/>
          <w:lang w:val="ro-RO" w:eastAsia="ro-RO"/>
        </w:rPr>
        <w:t>Furó</w:t>
      </w:r>
      <w:proofErr w:type="spellEnd"/>
      <w:r w:rsidRPr="002D2E4C">
        <w:rPr>
          <w:rFonts w:ascii="Times New Roman" w:hAnsi="Times New Roman"/>
          <w:szCs w:val="24"/>
          <w:lang w:val="ro-RO" w:eastAsia="ro-RO"/>
        </w:rPr>
        <w:t xml:space="preserve"> </w:t>
      </w:r>
      <w:proofErr w:type="spellStart"/>
      <w:r w:rsidRPr="002D2E4C">
        <w:rPr>
          <w:rFonts w:ascii="Times New Roman" w:hAnsi="Times New Roman"/>
          <w:szCs w:val="24"/>
          <w:lang w:val="ro-RO" w:eastAsia="ro-RO"/>
        </w:rPr>
        <w:t>Judita</w:t>
      </w:r>
      <w:proofErr w:type="spellEnd"/>
      <w:r w:rsidRPr="002D2E4C">
        <w:rPr>
          <w:rFonts w:ascii="Times New Roman" w:hAnsi="Times New Roman"/>
          <w:szCs w:val="24"/>
          <w:lang w:val="ro-RO" w:eastAsia="ro-RO"/>
        </w:rPr>
        <w:t xml:space="preserve">                                                                                          Pui Sebastian Emil</w:t>
      </w:r>
    </w:p>
    <w:p w:rsidR="00326A7D" w:rsidRPr="002D2E4C" w:rsidRDefault="00326A7D" w:rsidP="00326A7D">
      <w:pPr>
        <w:jc w:val="both"/>
        <w:rPr>
          <w:rFonts w:ascii="Times New Roman" w:hAnsi="Times New Roman"/>
          <w:szCs w:val="24"/>
          <w:lang w:val="ro-RO" w:eastAsia="ro-RO"/>
        </w:rPr>
      </w:pPr>
      <w:r w:rsidRPr="002D2E4C">
        <w:rPr>
          <w:rFonts w:ascii="Times New Roman" w:hAnsi="Times New Roman"/>
          <w:szCs w:val="24"/>
          <w:lang w:val="ro-RO" w:eastAsia="ro-RO"/>
        </w:rPr>
        <w:t xml:space="preserve">           ___________                                                                                       ______________</w:t>
      </w:r>
    </w:p>
    <w:p w:rsidR="00326A7D" w:rsidRPr="002D2E4C" w:rsidRDefault="00326A7D" w:rsidP="00326A7D">
      <w:pPr>
        <w:jc w:val="both"/>
        <w:rPr>
          <w:rFonts w:ascii="Times New Roman" w:hAnsi="Times New Roman"/>
          <w:szCs w:val="24"/>
          <w:lang w:val="ro-RO" w:eastAsia="ro-RO"/>
        </w:rPr>
      </w:pPr>
    </w:p>
    <w:p w:rsidR="00326A7D" w:rsidRPr="002D2E4C" w:rsidRDefault="00326A7D" w:rsidP="00326A7D">
      <w:pPr>
        <w:ind w:firstLine="720"/>
        <w:jc w:val="both"/>
        <w:rPr>
          <w:rFonts w:ascii="Times New Roman" w:hAnsi="Times New Roman"/>
          <w:szCs w:val="24"/>
          <w:lang w:val="ro-RO" w:eastAsia="ro-RO"/>
        </w:rPr>
      </w:pPr>
      <w:r w:rsidRPr="002D2E4C">
        <w:rPr>
          <w:rFonts w:ascii="Times New Roman" w:hAnsi="Times New Roman"/>
          <w:szCs w:val="24"/>
          <w:lang w:val="ro-RO" w:eastAsia="ro-RO"/>
        </w:rPr>
        <w:t xml:space="preserve">     </w:t>
      </w:r>
    </w:p>
    <w:p w:rsidR="00326A7D" w:rsidRPr="002D2E4C" w:rsidRDefault="00326A7D" w:rsidP="00326A7D">
      <w:pPr>
        <w:ind w:firstLine="720"/>
        <w:jc w:val="both"/>
        <w:rPr>
          <w:rFonts w:ascii="Times New Roman" w:hAnsi="Times New Roman"/>
          <w:szCs w:val="24"/>
          <w:lang w:val="ro-RO" w:eastAsia="ro-RO"/>
        </w:rPr>
      </w:pPr>
      <w:r w:rsidRPr="002D2E4C">
        <w:rPr>
          <w:rFonts w:ascii="Times New Roman" w:hAnsi="Times New Roman"/>
          <w:szCs w:val="24"/>
          <w:lang w:val="ro-RO" w:eastAsia="ro-RO"/>
        </w:rPr>
        <w:t xml:space="preserve">                                                                                                                                                                                                                                                                                                                                                                                                                                                                                                                                                                                      </w:t>
      </w:r>
    </w:p>
    <w:p w:rsidR="00326A7D" w:rsidRPr="002D2E4C" w:rsidRDefault="00326A7D" w:rsidP="00326A7D">
      <w:pPr>
        <w:ind w:firstLine="720"/>
        <w:jc w:val="both"/>
        <w:rPr>
          <w:rFonts w:ascii="Times New Roman" w:hAnsi="Times New Roman"/>
          <w:szCs w:val="24"/>
          <w:lang w:val="ro-RO" w:eastAsia="ro-RO"/>
        </w:rPr>
      </w:pPr>
      <w:r w:rsidRPr="002D2E4C">
        <w:rPr>
          <w:rFonts w:ascii="Times New Roman" w:hAnsi="Times New Roman"/>
          <w:szCs w:val="24"/>
          <w:lang w:val="ro-RO" w:eastAsia="ro-RO"/>
        </w:rPr>
        <w:t xml:space="preserve">3. Comisia pentru servicii publice şi </w:t>
      </w:r>
      <w:r w:rsidRPr="002D2E4C">
        <w:rPr>
          <w:rFonts w:ascii="Times New Roman" w:hAnsi="Times New Roman"/>
          <w:b/>
          <w:szCs w:val="24"/>
          <w:lang w:val="ro-RO" w:eastAsia="ro-RO"/>
        </w:rPr>
        <w:t>comerţ.</w:t>
      </w:r>
    </w:p>
    <w:p w:rsidR="00326A7D" w:rsidRPr="002D2E4C" w:rsidRDefault="00326A7D" w:rsidP="00326A7D">
      <w:pPr>
        <w:ind w:firstLine="720"/>
        <w:jc w:val="both"/>
        <w:rPr>
          <w:rFonts w:ascii="Times New Roman" w:hAnsi="Times New Roman"/>
          <w:szCs w:val="24"/>
          <w:lang w:val="ro-RO" w:eastAsia="ro-RO"/>
        </w:rPr>
      </w:pPr>
    </w:p>
    <w:p w:rsidR="00326A7D" w:rsidRPr="002D2E4C" w:rsidRDefault="00326A7D" w:rsidP="00326A7D">
      <w:pPr>
        <w:ind w:firstLine="709"/>
        <w:jc w:val="both"/>
        <w:rPr>
          <w:rFonts w:ascii="Times New Roman" w:hAnsi="Times New Roman"/>
          <w:b/>
          <w:szCs w:val="24"/>
          <w:lang w:val="ro-RO" w:eastAsia="ro-RO"/>
        </w:rPr>
      </w:pPr>
      <w:r w:rsidRPr="002D2E4C">
        <w:rPr>
          <w:rFonts w:ascii="Times New Roman" w:hAnsi="Times New Roman"/>
          <w:b/>
          <w:szCs w:val="24"/>
          <w:lang w:val="ro-RO" w:eastAsia="ro-RO"/>
        </w:rPr>
        <w:t>Preşedinte</w:t>
      </w:r>
      <w:r w:rsidRPr="002D2E4C">
        <w:rPr>
          <w:rFonts w:ascii="Times New Roman" w:hAnsi="Times New Roman"/>
          <w:b/>
          <w:szCs w:val="24"/>
          <w:lang w:val="ro-RO" w:eastAsia="ro-RO"/>
        </w:rPr>
        <w:tab/>
      </w:r>
      <w:r w:rsidRPr="002D2E4C">
        <w:rPr>
          <w:rFonts w:ascii="Times New Roman" w:hAnsi="Times New Roman"/>
          <w:b/>
          <w:szCs w:val="24"/>
          <w:lang w:val="ro-RO" w:eastAsia="ro-RO"/>
        </w:rPr>
        <w:tab/>
      </w:r>
      <w:r w:rsidRPr="002D2E4C">
        <w:rPr>
          <w:rFonts w:ascii="Times New Roman" w:hAnsi="Times New Roman"/>
          <w:b/>
          <w:szCs w:val="24"/>
          <w:lang w:val="ro-RO" w:eastAsia="ro-RO"/>
        </w:rPr>
        <w:tab/>
      </w:r>
      <w:r w:rsidRPr="002D2E4C">
        <w:rPr>
          <w:rFonts w:ascii="Times New Roman" w:hAnsi="Times New Roman"/>
          <w:b/>
          <w:szCs w:val="24"/>
          <w:lang w:val="ro-RO" w:eastAsia="ro-RO"/>
        </w:rPr>
        <w:tab/>
      </w:r>
      <w:r w:rsidRPr="002D2E4C">
        <w:rPr>
          <w:rFonts w:ascii="Times New Roman" w:hAnsi="Times New Roman"/>
          <w:b/>
          <w:szCs w:val="24"/>
          <w:lang w:val="ro-RO" w:eastAsia="ro-RO"/>
        </w:rPr>
        <w:tab/>
      </w:r>
      <w:r w:rsidRPr="002D2E4C">
        <w:rPr>
          <w:rFonts w:ascii="Times New Roman" w:hAnsi="Times New Roman"/>
          <w:b/>
          <w:szCs w:val="24"/>
          <w:lang w:val="ro-RO" w:eastAsia="ro-RO"/>
        </w:rPr>
        <w:tab/>
      </w:r>
      <w:r w:rsidRPr="002D2E4C">
        <w:rPr>
          <w:rFonts w:ascii="Times New Roman" w:hAnsi="Times New Roman"/>
          <w:b/>
          <w:szCs w:val="24"/>
          <w:lang w:val="ro-RO" w:eastAsia="ro-RO"/>
        </w:rPr>
        <w:tab/>
        <w:t xml:space="preserve">               Secretar</w:t>
      </w:r>
    </w:p>
    <w:p w:rsidR="00326A7D" w:rsidRPr="002D2E4C" w:rsidRDefault="00326A7D" w:rsidP="00326A7D">
      <w:pPr>
        <w:jc w:val="both"/>
        <w:rPr>
          <w:rFonts w:ascii="Times New Roman" w:hAnsi="Times New Roman"/>
          <w:szCs w:val="24"/>
          <w:lang w:val="ro-RO" w:eastAsia="ro-RO"/>
        </w:rPr>
      </w:pPr>
      <w:r w:rsidRPr="002D2E4C">
        <w:rPr>
          <w:rFonts w:ascii="Times New Roman" w:hAnsi="Times New Roman"/>
          <w:szCs w:val="24"/>
          <w:lang w:val="ro-RO" w:eastAsia="ro-RO"/>
        </w:rPr>
        <w:t xml:space="preserve">          </w:t>
      </w:r>
      <w:proofErr w:type="spellStart"/>
      <w:r w:rsidRPr="002D2E4C">
        <w:rPr>
          <w:rFonts w:ascii="Times New Roman" w:hAnsi="Times New Roman"/>
          <w:szCs w:val="24"/>
          <w:lang w:val="ro-RO" w:eastAsia="ro-RO"/>
        </w:rPr>
        <w:t>Bakos</w:t>
      </w:r>
      <w:proofErr w:type="spellEnd"/>
      <w:r w:rsidRPr="002D2E4C">
        <w:rPr>
          <w:rFonts w:ascii="Times New Roman" w:hAnsi="Times New Roman"/>
          <w:szCs w:val="24"/>
          <w:lang w:val="ro-RO" w:eastAsia="ro-RO"/>
        </w:rPr>
        <w:t xml:space="preserve"> Levente Attila                                                                          </w:t>
      </w:r>
    </w:p>
    <w:p w:rsidR="00326A7D" w:rsidRPr="002D2E4C" w:rsidRDefault="00326A7D" w:rsidP="00326A7D">
      <w:pPr>
        <w:jc w:val="both"/>
        <w:rPr>
          <w:rFonts w:ascii="Times New Roman" w:hAnsi="Times New Roman"/>
          <w:szCs w:val="24"/>
          <w:lang w:val="ro-RO" w:eastAsia="ro-RO"/>
        </w:rPr>
      </w:pPr>
      <w:r w:rsidRPr="002D2E4C">
        <w:rPr>
          <w:rFonts w:ascii="Times New Roman" w:hAnsi="Times New Roman"/>
          <w:szCs w:val="24"/>
          <w:lang w:val="ro-RO" w:eastAsia="ro-RO"/>
        </w:rPr>
        <w:t xml:space="preserve">    ________________                                                                                      _____________</w:t>
      </w:r>
    </w:p>
    <w:p w:rsidR="00326A7D" w:rsidRPr="002D2E4C" w:rsidRDefault="00326A7D" w:rsidP="00326A7D">
      <w:pPr>
        <w:jc w:val="both"/>
        <w:rPr>
          <w:rFonts w:ascii="Times New Roman" w:hAnsi="Times New Roman"/>
          <w:szCs w:val="24"/>
          <w:lang w:val="ro-RO" w:eastAsia="ro-RO"/>
        </w:rPr>
      </w:pPr>
      <w:r w:rsidRPr="002D2E4C">
        <w:rPr>
          <w:rFonts w:ascii="Times New Roman" w:hAnsi="Times New Roman"/>
          <w:szCs w:val="24"/>
          <w:lang w:val="ro-RO" w:eastAsia="ro-RO"/>
        </w:rPr>
        <w:t xml:space="preserve">    </w:t>
      </w:r>
    </w:p>
    <w:p w:rsidR="00326A7D" w:rsidRPr="002D2E4C" w:rsidRDefault="00326A7D" w:rsidP="00326A7D">
      <w:pPr>
        <w:ind w:firstLine="720"/>
        <w:jc w:val="both"/>
        <w:rPr>
          <w:rFonts w:ascii="Times New Roman" w:hAnsi="Times New Roman"/>
          <w:szCs w:val="24"/>
          <w:lang w:val="ro-RO" w:eastAsia="ro-RO"/>
        </w:rPr>
      </w:pPr>
    </w:p>
    <w:p w:rsidR="00326A7D" w:rsidRPr="002D2E4C" w:rsidRDefault="00326A7D" w:rsidP="00326A7D">
      <w:pPr>
        <w:ind w:firstLine="720"/>
        <w:jc w:val="both"/>
        <w:rPr>
          <w:rFonts w:ascii="Times New Roman" w:hAnsi="Times New Roman"/>
          <w:szCs w:val="24"/>
          <w:lang w:val="ro-RO" w:eastAsia="ro-RO"/>
        </w:rPr>
      </w:pPr>
    </w:p>
    <w:p w:rsidR="00326A7D" w:rsidRPr="002D2E4C" w:rsidRDefault="00326A7D" w:rsidP="00326A7D">
      <w:pPr>
        <w:ind w:firstLine="720"/>
        <w:jc w:val="both"/>
        <w:rPr>
          <w:rFonts w:ascii="Times New Roman" w:hAnsi="Times New Roman"/>
          <w:szCs w:val="24"/>
          <w:lang w:val="ro-RO" w:eastAsia="ro-RO"/>
        </w:rPr>
      </w:pPr>
    </w:p>
    <w:p w:rsidR="00326A7D" w:rsidRPr="002D2E4C" w:rsidRDefault="00326A7D" w:rsidP="00326A7D">
      <w:pPr>
        <w:ind w:firstLine="720"/>
        <w:jc w:val="both"/>
        <w:rPr>
          <w:rFonts w:ascii="Times New Roman" w:hAnsi="Times New Roman"/>
          <w:szCs w:val="24"/>
          <w:lang w:val="ro-RO" w:eastAsia="ro-RO"/>
        </w:rPr>
      </w:pPr>
      <w:r w:rsidRPr="002D2E4C">
        <w:rPr>
          <w:rFonts w:ascii="Times New Roman" w:hAnsi="Times New Roman"/>
          <w:szCs w:val="24"/>
          <w:lang w:val="ro-RO" w:eastAsia="ro-RO"/>
        </w:rPr>
        <w:t xml:space="preserve">4. Comisia pentru activităţi ştiinţifice, învăţământ, sănătate, </w:t>
      </w:r>
      <w:r w:rsidRPr="002D2E4C">
        <w:rPr>
          <w:rFonts w:ascii="Times New Roman" w:hAnsi="Times New Roman"/>
          <w:b/>
          <w:szCs w:val="24"/>
          <w:lang w:val="ro-RO" w:eastAsia="ro-RO"/>
        </w:rPr>
        <w:t>cultură,</w:t>
      </w:r>
      <w:r w:rsidRPr="002D2E4C">
        <w:rPr>
          <w:rFonts w:ascii="Times New Roman" w:hAnsi="Times New Roman"/>
          <w:szCs w:val="24"/>
          <w:lang w:val="ro-RO" w:eastAsia="ro-RO"/>
        </w:rPr>
        <w:t xml:space="preserve"> sport, agrement şi integrare europeană.</w:t>
      </w:r>
    </w:p>
    <w:p w:rsidR="00326A7D" w:rsidRPr="002D2E4C" w:rsidRDefault="00326A7D" w:rsidP="00326A7D">
      <w:pPr>
        <w:jc w:val="both"/>
        <w:rPr>
          <w:rFonts w:ascii="Times New Roman" w:hAnsi="Times New Roman"/>
          <w:szCs w:val="24"/>
          <w:lang w:val="ro-RO" w:eastAsia="ro-RO"/>
        </w:rPr>
      </w:pPr>
    </w:p>
    <w:p w:rsidR="00326A7D" w:rsidRPr="002D2E4C" w:rsidRDefault="00326A7D" w:rsidP="00326A7D">
      <w:pPr>
        <w:ind w:firstLine="720"/>
        <w:jc w:val="both"/>
        <w:rPr>
          <w:rFonts w:ascii="Times New Roman" w:hAnsi="Times New Roman"/>
          <w:b/>
          <w:szCs w:val="24"/>
          <w:lang w:val="ro-RO" w:eastAsia="ro-RO"/>
        </w:rPr>
      </w:pPr>
      <w:r w:rsidRPr="002D2E4C">
        <w:rPr>
          <w:rFonts w:ascii="Times New Roman" w:hAnsi="Times New Roman"/>
          <w:b/>
          <w:szCs w:val="24"/>
          <w:lang w:val="ro-RO" w:eastAsia="ro-RO"/>
        </w:rPr>
        <w:t xml:space="preserve">      Preşedinte</w:t>
      </w:r>
      <w:r w:rsidRPr="002D2E4C">
        <w:rPr>
          <w:rFonts w:ascii="Times New Roman" w:hAnsi="Times New Roman"/>
          <w:b/>
          <w:szCs w:val="24"/>
          <w:lang w:val="ro-RO" w:eastAsia="ro-RO"/>
        </w:rPr>
        <w:tab/>
      </w:r>
      <w:r w:rsidRPr="002D2E4C">
        <w:rPr>
          <w:rFonts w:ascii="Times New Roman" w:hAnsi="Times New Roman"/>
          <w:b/>
          <w:szCs w:val="24"/>
          <w:lang w:val="ro-RO" w:eastAsia="ro-RO"/>
        </w:rPr>
        <w:tab/>
      </w:r>
      <w:r w:rsidRPr="002D2E4C">
        <w:rPr>
          <w:rFonts w:ascii="Times New Roman" w:hAnsi="Times New Roman"/>
          <w:b/>
          <w:szCs w:val="24"/>
          <w:lang w:val="ro-RO" w:eastAsia="ro-RO"/>
        </w:rPr>
        <w:tab/>
      </w:r>
      <w:r w:rsidRPr="002D2E4C">
        <w:rPr>
          <w:rFonts w:ascii="Times New Roman" w:hAnsi="Times New Roman"/>
          <w:b/>
          <w:szCs w:val="24"/>
          <w:lang w:val="ro-RO" w:eastAsia="ro-RO"/>
        </w:rPr>
        <w:tab/>
      </w:r>
      <w:r w:rsidRPr="002D2E4C">
        <w:rPr>
          <w:rFonts w:ascii="Times New Roman" w:hAnsi="Times New Roman"/>
          <w:b/>
          <w:szCs w:val="24"/>
          <w:lang w:val="ro-RO" w:eastAsia="ro-RO"/>
        </w:rPr>
        <w:tab/>
      </w:r>
      <w:r w:rsidRPr="002D2E4C">
        <w:rPr>
          <w:rFonts w:ascii="Times New Roman" w:hAnsi="Times New Roman"/>
          <w:b/>
          <w:szCs w:val="24"/>
          <w:lang w:val="ro-RO" w:eastAsia="ro-RO"/>
        </w:rPr>
        <w:tab/>
      </w:r>
      <w:r w:rsidRPr="002D2E4C">
        <w:rPr>
          <w:rFonts w:ascii="Times New Roman" w:hAnsi="Times New Roman"/>
          <w:b/>
          <w:szCs w:val="24"/>
          <w:lang w:val="ro-RO" w:eastAsia="ro-RO"/>
        </w:rPr>
        <w:tab/>
        <w:t xml:space="preserve">                Secretar</w:t>
      </w:r>
    </w:p>
    <w:p w:rsidR="00326A7D" w:rsidRPr="002D2E4C" w:rsidRDefault="00326A7D" w:rsidP="00326A7D">
      <w:pPr>
        <w:jc w:val="both"/>
        <w:rPr>
          <w:rFonts w:ascii="Times New Roman" w:hAnsi="Times New Roman"/>
          <w:szCs w:val="24"/>
          <w:lang w:val="ro-RO" w:eastAsia="ro-RO"/>
        </w:rPr>
      </w:pPr>
      <w:r w:rsidRPr="002D2E4C">
        <w:rPr>
          <w:rFonts w:ascii="Times New Roman" w:hAnsi="Times New Roman"/>
          <w:szCs w:val="24"/>
          <w:lang w:val="ro-RO" w:eastAsia="ro-RO"/>
        </w:rPr>
        <w:t xml:space="preserve">                                                                                                                            </w:t>
      </w:r>
      <w:bookmarkStart w:id="0" w:name="_GoBack"/>
      <w:bookmarkEnd w:id="0"/>
    </w:p>
    <w:p w:rsidR="00326A7D" w:rsidRPr="002D2E4C" w:rsidRDefault="00326A7D" w:rsidP="00326A7D">
      <w:pPr>
        <w:jc w:val="both"/>
        <w:rPr>
          <w:rFonts w:ascii="Times New Roman" w:hAnsi="Times New Roman"/>
          <w:szCs w:val="24"/>
          <w:lang w:val="ro-RO" w:eastAsia="ro-RO"/>
        </w:rPr>
      </w:pPr>
      <w:r w:rsidRPr="002D2E4C">
        <w:rPr>
          <w:rFonts w:ascii="Times New Roman" w:hAnsi="Times New Roman"/>
          <w:szCs w:val="24"/>
          <w:lang w:val="ro-RO" w:eastAsia="ro-RO"/>
        </w:rPr>
        <w:t xml:space="preserve">          ___________________                                                                      __________________</w:t>
      </w:r>
    </w:p>
    <w:p w:rsidR="00326A7D" w:rsidRPr="002D2E4C" w:rsidRDefault="00326A7D" w:rsidP="00326A7D">
      <w:pPr>
        <w:jc w:val="both"/>
        <w:rPr>
          <w:rFonts w:ascii="Times New Roman" w:hAnsi="Times New Roman"/>
          <w:szCs w:val="24"/>
          <w:lang w:val="ro-RO" w:eastAsia="ro-RO"/>
        </w:rPr>
      </w:pPr>
      <w:r w:rsidRPr="002D2E4C">
        <w:rPr>
          <w:rFonts w:ascii="Times New Roman" w:hAnsi="Times New Roman"/>
          <w:szCs w:val="24"/>
          <w:lang w:val="ro-RO" w:eastAsia="ro-RO"/>
        </w:rPr>
        <w:t xml:space="preserve"> </w:t>
      </w:r>
    </w:p>
    <w:p w:rsidR="00326A7D" w:rsidRPr="002D2E4C" w:rsidRDefault="00326A7D" w:rsidP="00326A7D">
      <w:pPr>
        <w:ind w:firstLine="720"/>
        <w:jc w:val="both"/>
        <w:rPr>
          <w:rFonts w:ascii="Times New Roman" w:hAnsi="Times New Roman"/>
          <w:szCs w:val="24"/>
          <w:lang w:val="ro-RO" w:eastAsia="ro-RO"/>
        </w:rPr>
      </w:pPr>
    </w:p>
    <w:p w:rsidR="00326A7D" w:rsidRPr="002D2E4C" w:rsidRDefault="00326A7D" w:rsidP="00326A7D">
      <w:pPr>
        <w:ind w:firstLine="720"/>
        <w:jc w:val="both"/>
        <w:rPr>
          <w:rFonts w:ascii="Times New Roman" w:hAnsi="Times New Roman"/>
          <w:szCs w:val="24"/>
          <w:lang w:val="ro-RO" w:eastAsia="ro-RO"/>
        </w:rPr>
      </w:pPr>
    </w:p>
    <w:p w:rsidR="00326A7D" w:rsidRPr="002D2E4C" w:rsidRDefault="00326A7D" w:rsidP="00326A7D">
      <w:pPr>
        <w:ind w:firstLine="720"/>
        <w:jc w:val="both"/>
        <w:rPr>
          <w:rFonts w:ascii="Times New Roman" w:hAnsi="Times New Roman"/>
          <w:szCs w:val="24"/>
          <w:lang w:val="ro-RO" w:eastAsia="ro-RO"/>
        </w:rPr>
      </w:pPr>
    </w:p>
    <w:p w:rsidR="00326A7D" w:rsidRPr="002D2E4C" w:rsidRDefault="00326A7D" w:rsidP="00326A7D">
      <w:pPr>
        <w:ind w:firstLine="720"/>
        <w:jc w:val="both"/>
        <w:rPr>
          <w:rFonts w:ascii="Times New Roman" w:hAnsi="Times New Roman"/>
          <w:szCs w:val="24"/>
          <w:lang w:val="ro-RO" w:eastAsia="ro-RO"/>
        </w:rPr>
      </w:pPr>
      <w:r w:rsidRPr="002D2E4C">
        <w:rPr>
          <w:rFonts w:ascii="Times New Roman" w:hAnsi="Times New Roman"/>
          <w:szCs w:val="24"/>
          <w:lang w:val="ro-RO" w:eastAsia="ro-RO"/>
        </w:rPr>
        <w:t xml:space="preserve">5. Comisia pentru administraţie publică locală, protecţie socială, </w:t>
      </w:r>
      <w:r w:rsidRPr="002D2E4C">
        <w:rPr>
          <w:rFonts w:ascii="Times New Roman" w:hAnsi="Times New Roman"/>
          <w:b/>
          <w:szCs w:val="24"/>
          <w:lang w:val="ro-RO" w:eastAsia="ro-RO"/>
        </w:rPr>
        <w:t>juridică</w:t>
      </w:r>
      <w:r w:rsidRPr="002D2E4C">
        <w:rPr>
          <w:rFonts w:ascii="Times New Roman" w:hAnsi="Times New Roman"/>
          <w:szCs w:val="24"/>
          <w:lang w:val="ro-RO" w:eastAsia="ro-RO"/>
        </w:rPr>
        <w:t>, apărarea ordinii publice, respectarea drepturilor şi libertăţilor cetăţeneşti, probleme de minorităţi şi culte.</w:t>
      </w:r>
    </w:p>
    <w:p w:rsidR="00326A7D" w:rsidRPr="002D2E4C" w:rsidRDefault="00326A7D" w:rsidP="00326A7D">
      <w:pPr>
        <w:ind w:firstLine="720"/>
        <w:jc w:val="both"/>
        <w:rPr>
          <w:rFonts w:ascii="Times New Roman" w:hAnsi="Times New Roman"/>
          <w:szCs w:val="24"/>
          <w:lang w:val="ro-RO" w:eastAsia="ro-RO"/>
        </w:rPr>
      </w:pPr>
    </w:p>
    <w:p w:rsidR="00326A7D" w:rsidRPr="002D2E4C" w:rsidRDefault="00326A7D" w:rsidP="00326A7D">
      <w:pPr>
        <w:ind w:firstLine="720"/>
        <w:jc w:val="both"/>
        <w:rPr>
          <w:rFonts w:ascii="Times New Roman" w:hAnsi="Times New Roman"/>
          <w:b/>
          <w:szCs w:val="24"/>
          <w:lang w:val="ro-RO" w:eastAsia="ro-RO"/>
        </w:rPr>
      </w:pPr>
      <w:r w:rsidRPr="002D2E4C">
        <w:rPr>
          <w:rFonts w:ascii="Times New Roman" w:hAnsi="Times New Roman"/>
          <w:b/>
          <w:szCs w:val="24"/>
          <w:lang w:val="ro-RO" w:eastAsia="ro-RO"/>
        </w:rPr>
        <w:t xml:space="preserve">       Preşedinte</w:t>
      </w:r>
      <w:r w:rsidRPr="002D2E4C">
        <w:rPr>
          <w:rFonts w:ascii="Times New Roman" w:hAnsi="Times New Roman"/>
          <w:b/>
          <w:szCs w:val="24"/>
          <w:lang w:val="ro-RO" w:eastAsia="ro-RO"/>
        </w:rPr>
        <w:tab/>
      </w:r>
      <w:r w:rsidRPr="002D2E4C">
        <w:rPr>
          <w:rFonts w:ascii="Times New Roman" w:hAnsi="Times New Roman"/>
          <w:b/>
          <w:szCs w:val="24"/>
          <w:lang w:val="ro-RO" w:eastAsia="ro-RO"/>
        </w:rPr>
        <w:tab/>
      </w:r>
      <w:r w:rsidRPr="002D2E4C">
        <w:rPr>
          <w:rFonts w:ascii="Times New Roman" w:hAnsi="Times New Roman"/>
          <w:b/>
          <w:szCs w:val="24"/>
          <w:lang w:val="ro-RO" w:eastAsia="ro-RO"/>
        </w:rPr>
        <w:tab/>
      </w:r>
      <w:r w:rsidRPr="002D2E4C">
        <w:rPr>
          <w:rFonts w:ascii="Times New Roman" w:hAnsi="Times New Roman"/>
          <w:b/>
          <w:szCs w:val="24"/>
          <w:lang w:val="ro-RO" w:eastAsia="ro-RO"/>
        </w:rPr>
        <w:tab/>
      </w:r>
      <w:r w:rsidRPr="002D2E4C">
        <w:rPr>
          <w:rFonts w:ascii="Times New Roman" w:hAnsi="Times New Roman"/>
          <w:b/>
          <w:szCs w:val="24"/>
          <w:lang w:val="ro-RO" w:eastAsia="ro-RO"/>
        </w:rPr>
        <w:tab/>
      </w:r>
      <w:r w:rsidRPr="002D2E4C">
        <w:rPr>
          <w:rFonts w:ascii="Times New Roman" w:hAnsi="Times New Roman"/>
          <w:b/>
          <w:szCs w:val="24"/>
          <w:lang w:val="ro-RO" w:eastAsia="ro-RO"/>
        </w:rPr>
        <w:tab/>
      </w:r>
      <w:r w:rsidRPr="002D2E4C">
        <w:rPr>
          <w:rFonts w:ascii="Times New Roman" w:hAnsi="Times New Roman"/>
          <w:b/>
          <w:szCs w:val="24"/>
          <w:lang w:val="ro-RO" w:eastAsia="ro-RO"/>
        </w:rPr>
        <w:tab/>
        <w:t xml:space="preserve">            Secretar</w:t>
      </w:r>
    </w:p>
    <w:p w:rsidR="00326A7D" w:rsidRPr="002D2E4C" w:rsidRDefault="00326A7D" w:rsidP="00326A7D">
      <w:pPr>
        <w:ind w:firstLine="720"/>
        <w:jc w:val="both"/>
        <w:rPr>
          <w:rFonts w:ascii="Times New Roman" w:hAnsi="Times New Roman"/>
          <w:szCs w:val="24"/>
          <w:lang w:val="ro-RO" w:eastAsia="ro-RO"/>
        </w:rPr>
      </w:pPr>
      <w:r w:rsidRPr="002D2E4C">
        <w:rPr>
          <w:rFonts w:ascii="Times New Roman" w:hAnsi="Times New Roman"/>
          <w:szCs w:val="24"/>
          <w:lang w:val="ro-RO" w:eastAsia="ro-RO"/>
        </w:rPr>
        <w:t xml:space="preserve">av. Papuc Sergiu Vasile                                                                </w:t>
      </w:r>
      <w:proofErr w:type="spellStart"/>
      <w:r w:rsidRPr="002D2E4C">
        <w:rPr>
          <w:rFonts w:ascii="Times New Roman" w:hAnsi="Times New Roman"/>
          <w:szCs w:val="24"/>
          <w:lang w:val="ro-RO" w:eastAsia="ro-RO"/>
        </w:rPr>
        <w:t>jrs</w:t>
      </w:r>
      <w:proofErr w:type="spellEnd"/>
      <w:r w:rsidRPr="002D2E4C">
        <w:rPr>
          <w:rFonts w:ascii="Times New Roman" w:hAnsi="Times New Roman"/>
          <w:szCs w:val="24"/>
          <w:lang w:val="ro-RO" w:eastAsia="ro-RO"/>
        </w:rPr>
        <w:t xml:space="preserve">. Kovács Lajos </w:t>
      </w:r>
      <w:proofErr w:type="spellStart"/>
      <w:r w:rsidRPr="002D2E4C">
        <w:rPr>
          <w:rFonts w:ascii="Times New Roman" w:hAnsi="Times New Roman"/>
          <w:szCs w:val="24"/>
          <w:lang w:val="ro-RO" w:eastAsia="ro-RO"/>
        </w:rPr>
        <w:t>Alpár</w:t>
      </w:r>
      <w:proofErr w:type="spellEnd"/>
      <w:r w:rsidRPr="002D2E4C">
        <w:rPr>
          <w:rFonts w:ascii="Times New Roman" w:hAnsi="Times New Roman"/>
          <w:szCs w:val="24"/>
          <w:lang w:val="ro-RO" w:eastAsia="ro-RO"/>
        </w:rPr>
        <w:t xml:space="preserve"> </w:t>
      </w:r>
    </w:p>
    <w:p w:rsidR="00326A7D" w:rsidRPr="002D2E4C" w:rsidRDefault="00326A7D" w:rsidP="00326A7D">
      <w:pPr>
        <w:jc w:val="both"/>
        <w:rPr>
          <w:rFonts w:ascii="Times New Roman" w:hAnsi="Times New Roman"/>
          <w:szCs w:val="24"/>
          <w:lang w:val="ro-RO" w:eastAsia="ro-RO"/>
        </w:rPr>
      </w:pPr>
      <w:r w:rsidRPr="002D2E4C">
        <w:rPr>
          <w:rFonts w:ascii="Times New Roman" w:hAnsi="Times New Roman"/>
          <w:szCs w:val="24"/>
          <w:lang w:val="ro-RO" w:eastAsia="ro-RO"/>
        </w:rPr>
        <w:t xml:space="preserve">          ____________________                                                               __________________</w:t>
      </w:r>
    </w:p>
    <w:p w:rsidR="00326A7D" w:rsidRPr="002D2E4C" w:rsidRDefault="00326A7D" w:rsidP="00326A7D">
      <w:pPr>
        <w:spacing w:after="160" w:line="259" w:lineRule="auto"/>
        <w:rPr>
          <w:rFonts w:ascii="Times New Roman" w:hAnsi="Times New Roman"/>
          <w:b/>
          <w:bCs/>
          <w:sz w:val="28"/>
          <w:szCs w:val="28"/>
          <w:lang w:val="ro-RO"/>
        </w:rPr>
      </w:pPr>
      <w:r w:rsidRPr="002D2E4C">
        <w:rPr>
          <w:rFonts w:ascii="Times New Roman" w:hAnsi="Times New Roman"/>
          <w:b/>
          <w:bCs/>
          <w:sz w:val="28"/>
          <w:szCs w:val="28"/>
          <w:lang w:val="ro-RO"/>
        </w:rPr>
        <w:br w:type="page"/>
      </w:r>
    </w:p>
    <w:p w:rsidR="00326A7D" w:rsidRPr="00D31238" w:rsidRDefault="00326A7D" w:rsidP="00326A7D">
      <w:pPr>
        <w:jc w:val="right"/>
        <w:rPr>
          <w:rFonts w:ascii="Times New Roman" w:hAnsi="Times New Roman"/>
          <w:bCs/>
          <w:szCs w:val="24"/>
          <w:lang w:val="ro-RO"/>
        </w:rPr>
      </w:pPr>
      <w:r w:rsidRPr="00D31238">
        <w:rPr>
          <w:rFonts w:ascii="Times New Roman" w:hAnsi="Times New Roman"/>
          <w:bCs/>
          <w:szCs w:val="24"/>
          <w:lang w:val="ro-RO"/>
        </w:rPr>
        <w:lastRenderedPageBreak/>
        <w:t xml:space="preserve">Anexa </w:t>
      </w:r>
      <w:r w:rsidR="00166C81">
        <w:rPr>
          <w:rFonts w:ascii="Times New Roman" w:hAnsi="Times New Roman"/>
          <w:bCs/>
          <w:szCs w:val="24"/>
          <w:lang w:val="ro-RO"/>
        </w:rPr>
        <w:t xml:space="preserve">nr. 1 </w:t>
      </w:r>
      <w:r w:rsidRPr="00D31238">
        <w:rPr>
          <w:rFonts w:ascii="Times New Roman" w:hAnsi="Times New Roman"/>
          <w:bCs/>
          <w:szCs w:val="24"/>
          <w:lang w:val="ro-RO"/>
        </w:rPr>
        <w:t>la HCL nr.</w:t>
      </w:r>
      <w:r>
        <w:rPr>
          <w:rFonts w:ascii="Times New Roman" w:hAnsi="Times New Roman"/>
          <w:bCs/>
          <w:szCs w:val="24"/>
          <w:lang w:val="ro-RO"/>
        </w:rPr>
        <w:t>_____</w:t>
      </w:r>
      <w:r w:rsidRPr="00D31238">
        <w:rPr>
          <w:rFonts w:ascii="Times New Roman" w:hAnsi="Times New Roman"/>
          <w:bCs/>
          <w:szCs w:val="24"/>
          <w:lang w:val="ro-RO"/>
        </w:rPr>
        <w:t xml:space="preserve"> din ________</w:t>
      </w:r>
    </w:p>
    <w:p w:rsidR="00326A7D" w:rsidRDefault="00326A7D" w:rsidP="00326A7D">
      <w:pPr>
        <w:rPr>
          <w:rFonts w:ascii="Times New Roman" w:hAnsi="Times New Roman"/>
          <w:b/>
          <w:bCs/>
          <w:szCs w:val="24"/>
          <w:lang w:val="ro-RO"/>
        </w:rPr>
      </w:pPr>
    </w:p>
    <w:p w:rsidR="00166C81" w:rsidRPr="002D2E4C" w:rsidRDefault="00166C81" w:rsidP="00326A7D">
      <w:pPr>
        <w:rPr>
          <w:rFonts w:ascii="Times New Roman" w:hAnsi="Times New Roman"/>
          <w:b/>
          <w:bCs/>
          <w:szCs w:val="24"/>
          <w:lang w:val="ro-RO"/>
        </w:rPr>
      </w:pPr>
    </w:p>
    <w:p w:rsidR="00326A7D" w:rsidRDefault="00166C81" w:rsidP="00166C81">
      <w:pPr>
        <w:jc w:val="center"/>
        <w:rPr>
          <w:rFonts w:ascii="Times New Roman" w:hAnsi="Times New Roman"/>
          <w:szCs w:val="24"/>
          <w:lang w:val="ro-RO"/>
        </w:rPr>
      </w:pPr>
      <w:r>
        <w:rPr>
          <w:rFonts w:ascii="Times New Roman" w:hAnsi="Times New Roman"/>
          <w:szCs w:val="24"/>
          <w:lang w:val="ro-RO"/>
        </w:rPr>
        <w:t>C</w:t>
      </w:r>
      <w:r w:rsidRPr="002D2E4C">
        <w:rPr>
          <w:rFonts w:ascii="Times New Roman" w:hAnsi="Times New Roman"/>
          <w:szCs w:val="24"/>
          <w:lang w:val="ro-RO"/>
        </w:rPr>
        <w:t xml:space="preserve">riteriilor </w:t>
      </w:r>
      <w:r>
        <w:rPr>
          <w:rFonts w:ascii="Times New Roman" w:hAnsi="Times New Roman"/>
          <w:szCs w:val="24"/>
          <w:lang w:val="ro-RO"/>
        </w:rPr>
        <w:t xml:space="preserve">de </w:t>
      </w:r>
      <w:r w:rsidRPr="00326A7D">
        <w:rPr>
          <w:rFonts w:ascii="Times New Roman" w:hAnsi="Times New Roman"/>
          <w:lang w:val="ro-RO"/>
        </w:rPr>
        <w:t>încadrare</w:t>
      </w:r>
      <w:r>
        <w:rPr>
          <w:rFonts w:ascii="Times New Roman" w:hAnsi="Times New Roman"/>
          <w:lang w:val="ro-RO"/>
        </w:rPr>
        <w:t xml:space="preserve"> </w:t>
      </w:r>
      <w:r w:rsidRPr="00326A7D">
        <w:rPr>
          <w:rFonts w:ascii="Times New Roman" w:hAnsi="Times New Roman"/>
          <w:lang w:val="ro-RO"/>
        </w:rPr>
        <w:t>în categoria clădirilor neîngrijite</w:t>
      </w:r>
      <w:r>
        <w:rPr>
          <w:rFonts w:ascii="Times New Roman" w:hAnsi="Times New Roman"/>
          <w:lang w:val="ro-RO"/>
        </w:rPr>
        <w:t>,</w:t>
      </w:r>
      <w:r w:rsidRPr="00326A7D">
        <w:rPr>
          <w:rFonts w:ascii="Times New Roman" w:hAnsi="Times New Roman"/>
          <w:lang w:val="ro-RO"/>
        </w:rPr>
        <w:t xml:space="preserve"> a clădirilor situate în intravilanul municipiului </w:t>
      </w:r>
      <w:proofErr w:type="spellStart"/>
      <w:r w:rsidRPr="00326A7D">
        <w:rPr>
          <w:rFonts w:ascii="Times New Roman" w:hAnsi="Times New Roman"/>
          <w:lang w:val="ro-RO"/>
        </w:rPr>
        <w:t>Tîrgu</w:t>
      </w:r>
      <w:r>
        <w:rPr>
          <w:rFonts w:ascii="Times New Roman" w:hAnsi="Times New Roman"/>
          <w:lang w:val="ro-RO"/>
        </w:rPr>
        <w:t>-</w:t>
      </w:r>
      <w:r w:rsidRPr="00326A7D">
        <w:rPr>
          <w:rFonts w:ascii="Times New Roman" w:hAnsi="Times New Roman"/>
          <w:lang w:val="ro-RO"/>
        </w:rPr>
        <w:t>Mureş</w:t>
      </w:r>
      <w:proofErr w:type="spellEnd"/>
      <w:r>
        <w:rPr>
          <w:rFonts w:ascii="Times New Roman" w:hAnsi="Times New Roman"/>
          <w:lang w:val="ro-RO"/>
        </w:rPr>
        <w:t>,</w:t>
      </w:r>
      <w:r w:rsidRPr="00326A7D">
        <w:rPr>
          <w:rFonts w:ascii="Times New Roman" w:hAnsi="Times New Roman"/>
          <w:lang w:val="ro-RO"/>
        </w:rPr>
        <w:t xml:space="preserve"> </w:t>
      </w:r>
      <w:r w:rsidRPr="002D2E4C">
        <w:rPr>
          <w:rFonts w:ascii="Times New Roman" w:hAnsi="Times New Roman"/>
          <w:szCs w:val="24"/>
          <w:lang w:val="ro-RO"/>
        </w:rPr>
        <w:t>pentru care se va aplica impozitul majorat</w:t>
      </w:r>
    </w:p>
    <w:p w:rsidR="00166C81" w:rsidRPr="002D2E4C" w:rsidRDefault="00166C81" w:rsidP="00166C81">
      <w:pPr>
        <w:jc w:val="center"/>
        <w:rPr>
          <w:rFonts w:ascii="Times New Roman" w:hAnsi="Times New Roman"/>
          <w:b/>
          <w:bCs/>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26A7D" w:rsidRPr="002D2E4C" w:rsidTr="00326A7D">
        <w:tc>
          <w:tcPr>
            <w:tcW w:w="9062" w:type="dxa"/>
            <w:shd w:val="clear" w:color="auto" w:fill="auto"/>
          </w:tcPr>
          <w:p w:rsidR="00326A7D" w:rsidRPr="002D2E4C" w:rsidRDefault="00326A7D" w:rsidP="00326A7D">
            <w:pPr>
              <w:rPr>
                <w:rFonts w:ascii="Times New Roman" w:hAnsi="Times New Roman"/>
                <w:b/>
                <w:szCs w:val="24"/>
                <w:lang w:val="ro-RO"/>
              </w:rPr>
            </w:pPr>
            <w:r w:rsidRPr="002D2E4C">
              <w:rPr>
                <w:rFonts w:ascii="Times New Roman" w:hAnsi="Times New Roman"/>
                <w:b/>
                <w:szCs w:val="24"/>
                <w:lang w:val="ro-RO"/>
              </w:rPr>
              <w:t>1. Acoperiş</w:t>
            </w:r>
          </w:p>
        </w:tc>
      </w:tr>
    </w:tbl>
    <w:p w:rsidR="00326A7D" w:rsidRPr="002D2E4C" w:rsidRDefault="00326A7D" w:rsidP="00326A7D">
      <w:pPr>
        <w:rPr>
          <w:rFonts w:ascii="Times New Roman" w:hAnsi="Times New Roman"/>
          <w:b/>
          <w:sz w:val="16"/>
          <w:szCs w:val="16"/>
          <w:lang w:val="ro-RO"/>
        </w:rPr>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379"/>
        <w:gridCol w:w="1136"/>
      </w:tblGrid>
      <w:tr w:rsidR="00326A7D" w:rsidRPr="002D2E4C" w:rsidTr="00326A7D">
        <w:trPr>
          <w:trHeight w:val="417"/>
        </w:trPr>
        <w:tc>
          <w:tcPr>
            <w:tcW w:w="8755" w:type="dxa"/>
            <w:gridSpan w:val="2"/>
            <w:shd w:val="clear" w:color="auto" w:fill="auto"/>
            <w:vAlign w:val="center"/>
          </w:tcPr>
          <w:p w:rsidR="00326A7D" w:rsidRPr="002D2E4C" w:rsidRDefault="00326A7D" w:rsidP="00326A7D">
            <w:pPr>
              <w:numPr>
                <w:ilvl w:val="1"/>
                <w:numId w:val="4"/>
              </w:numPr>
              <w:rPr>
                <w:rFonts w:ascii="Times New Roman" w:hAnsi="Times New Roman"/>
                <w:b/>
                <w:lang w:val="ro-RO"/>
              </w:rPr>
            </w:pPr>
            <w:r w:rsidRPr="002D2E4C">
              <w:rPr>
                <w:rFonts w:ascii="Times New Roman" w:hAnsi="Times New Roman"/>
                <w:b/>
                <w:lang w:val="ro-RO"/>
              </w:rPr>
              <w:t>Învelitoare</w:t>
            </w:r>
          </w:p>
        </w:tc>
        <w:tc>
          <w:tcPr>
            <w:tcW w:w="1136" w:type="dxa"/>
            <w:shd w:val="clear" w:color="auto" w:fill="auto"/>
            <w:vAlign w:val="center"/>
          </w:tcPr>
          <w:p w:rsidR="00326A7D" w:rsidRPr="002D2E4C" w:rsidRDefault="00326A7D" w:rsidP="00326A7D">
            <w:pPr>
              <w:ind w:left="1113" w:hanging="1113"/>
              <w:rPr>
                <w:rFonts w:ascii="Times New Roman" w:hAnsi="Times New Roman"/>
                <w:b/>
                <w:lang w:val="ro-RO"/>
              </w:rPr>
            </w:pPr>
            <w:r w:rsidRPr="002D2E4C">
              <w:rPr>
                <w:rFonts w:ascii="Times New Roman" w:hAnsi="Times New Roman"/>
                <w:b/>
                <w:lang w:val="ro-RO"/>
              </w:rPr>
              <w:t>Punctaj</w:t>
            </w:r>
          </w:p>
        </w:tc>
      </w:tr>
      <w:tr w:rsidR="00326A7D" w:rsidRPr="002D2E4C" w:rsidTr="00326A7D">
        <w:trPr>
          <w:trHeight w:val="379"/>
        </w:trPr>
        <w:tc>
          <w:tcPr>
            <w:tcW w:w="2376" w:type="dxa"/>
            <w:shd w:val="clear" w:color="auto" w:fill="auto"/>
          </w:tcPr>
          <w:p w:rsidR="00326A7D" w:rsidRPr="002D2E4C" w:rsidRDefault="00326A7D" w:rsidP="00326A7D">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fără degradări</w:t>
            </w:r>
          </w:p>
        </w:tc>
        <w:tc>
          <w:tcPr>
            <w:tcW w:w="6379" w:type="dxa"/>
            <w:shd w:val="clear" w:color="auto" w:fill="auto"/>
          </w:tcPr>
          <w:p w:rsidR="00326A7D" w:rsidRPr="002D2E4C" w:rsidRDefault="00326A7D" w:rsidP="00326A7D">
            <w:pPr>
              <w:rPr>
                <w:rFonts w:ascii="Times New Roman" w:hAnsi="Times New Roman"/>
                <w:sz w:val="20"/>
                <w:lang w:val="ro-RO"/>
              </w:rPr>
            </w:pPr>
          </w:p>
        </w:tc>
        <w:tc>
          <w:tcPr>
            <w:tcW w:w="1136" w:type="dxa"/>
            <w:shd w:val="clear" w:color="auto" w:fill="auto"/>
            <w:vAlign w:val="center"/>
          </w:tcPr>
          <w:p w:rsidR="00326A7D" w:rsidRPr="002D2E4C" w:rsidRDefault="00326A7D" w:rsidP="00326A7D">
            <w:pPr>
              <w:ind w:left="1113" w:hanging="1113"/>
              <w:jc w:val="center"/>
              <w:rPr>
                <w:rFonts w:ascii="Times New Roman" w:hAnsi="Times New Roman"/>
                <w:lang w:val="ro-RO"/>
              </w:rPr>
            </w:pPr>
            <w:r w:rsidRPr="002D2E4C">
              <w:rPr>
                <w:rFonts w:ascii="Times New Roman" w:hAnsi="Times New Roman"/>
                <w:lang w:val="ro-RO"/>
              </w:rPr>
              <w:t>0</w:t>
            </w:r>
          </w:p>
        </w:tc>
      </w:tr>
      <w:tr w:rsidR="00326A7D" w:rsidRPr="002D2E4C" w:rsidTr="00326A7D">
        <w:tc>
          <w:tcPr>
            <w:tcW w:w="2376" w:type="dxa"/>
            <w:shd w:val="clear" w:color="auto" w:fill="auto"/>
          </w:tcPr>
          <w:p w:rsidR="00326A7D" w:rsidRPr="002D2E4C" w:rsidRDefault="00326A7D" w:rsidP="00326A7D">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minore</w:t>
            </w:r>
          </w:p>
        </w:tc>
        <w:tc>
          <w:tcPr>
            <w:tcW w:w="6379" w:type="dxa"/>
            <w:shd w:val="clear" w:color="auto" w:fill="auto"/>
          </w:tcPr>
          <w:p w:rsidR="00326A7D" w:rsidRPr="002D2E4C" w:rsidRDefault="00326A7D" w:rsidP="00326A7D">
            <w:pPr>
              <w:rPr>
                <w:rFonts w:ascii="Times New Roman" w:hAnsi="Times New Roman"/>
                <w:sz w:val="18"/>
                <w:szCs w:val="18"/>
                <w:lang w:val="ro-RO"/>
              </w:rPr>
            </w:pPr>
            <w:r w:rsidRPr="002D2E4C">
              <w:rPr>
                <w:rFonts w:ascii="Times New Roman" w:hAnsi="Times New Roman"/>
                <w:sz w:val="18"/>
                <w:szCs w:val="18"/>
                <w:lang w:val="ro-RO"/>
              </w:rPr>
              <w:t xml:space="preserve">Învelitoarea lipseşte şi/sau este degradată parţial. Suficientă </w:t>
            </w:r>
            <w:proofErr w:type="spellStart"/>
            <w:r w:rsidRPr="002D2E4C">
              <w:rPr>
                <w:rFonts w:ascii="Times New Roman" w:hAnsi="Times New Roman"/>
                <w:sz w:val="18"/>
                <w:szCs w:val="18"/>
                <w:lang w:val="ro-RO"/>
              </w:rPr>
              <w:t>reaşejarea</w:t>
            </w:r>
            <w:proofErr w:type="spellEnd"/>
            <w:r w:rsidRPr="002D2E4C">
              <w:rPr>
                <w:rFonts w:ascii="Times New Roman" w:hAnsi="Times New Roman"/>
                <w:sz w:val="18"/>
                <w:szCs w:val="18"/>
                <w:lang w:val="ro-RO"/>
              </w:rPr>
              <w:t xml:space="preserve"> </w:t>
            </w:r>
            <w:proofErr w:type="spellStart"/>
            <w:r w:rsidRPr="002D2E4C">
              <w:rPr>
                <w:rFonts w:ascii="Times New Roman" w:hAnsi="Times New Roman"/>
                <w:sz w:val="18"/>
                <w:szCs w:val="18"/>
                <w:lang w:val="ro-RO"/>
              </w:rPr>
              <w:t>materielului</w:t>
            </w:r>
            <w:proofErr w:type="spellEnd"/>
            <w:r w:rsidRPr="002D2E4C">
              <w:rPr>
                <w:rFonts w:ascii="Times New Roman" w:hAnsi="Times New Roman"/>
                <w:sz w:val="18"/>
                <w:szCs w:val="18"/>
                <w:lang w:val="ro-RO"/>
              </w:rPr>
              <w:t xml:space="preserve"> învelitorii şi remedieri locale.</w:t>
            </w:r>
          </w:p>
        </w:tc>
        <w:tc>
          <w:tcPr>
            <w:tcW w:w="1136" w:type="dxa"/>
            <w:shd w:val="clear" w:color="auto" w:fill="auto"/>
            <w:vAlign w:val="center"/>
          </w:tcPr>
          <w:p w:rsidR="00326A7D" w:rsidRPr="002D2E4C" w:rsidRDefault="00326A7D" w:rsidP="00326A7D">
            <w:pPr>
              <w:ind w:left="1113" w:hanging="1113"/>
              <w:jc w:val="center"/>
              <w:rPr>
                <w:rFonts w:ascii="Times New Roman" w:hAnsi="Times New Roman"/>
                <w:lang w:val="ro-RO"/>
              </w:rPr>
            </w:pPr>
            <w:r w:rsidRPr="002D2E4C">
              <w:rPr>
                <w:rFonts w:ascii="Times New Roman" w:hAnsi="Times New Roman"/>
                <w:lang w:val="ro-RO"/>
              </w:rPr>
              <w:t>2</w:t>
            </w:r>
          </w:p>
        </w:tc>
      </w:tr>
      <w:tr w:rsidR="00326A7D" w:rsidRPr="002D2E4C" w:rsidTr="00326A7D">
        <w:tc>
          <w:tcPr>
            <w:tcW w:w="2376" w:type="dxa"/>
            <w:shd w:val="clear" w:color="auto" w:fill="auto"/>
          </w:tcPr>
          <w:p w:rsidR="00326A7D" w:rsidRPr="002D2E4C" w:rsidRDefault="00326A7D" w:rsidP="00326A7D">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medii</w:t>
            </w:r>
          </w:p>
        </w:tc>
        <w:tc>
          <w:tcPr>
            <w:tcW w:w="6379" w:type="dxa"/>
            <w:shd w:val="clear" w:color="auto" w:fill="auto"/>
          </w:tcPr>
          <w:p w:rsidR="00326A7D" w:rsidRPr="002D2E4C" w:rsidRDefault="00326A7D" w:rsidP="00326A7D">
            <w:pPr>
              <w:rPr>
                <w:rFonts w:ascii="Times New Roman" w:hAnsi="Times New Roman"/>
                <w:sz w:val="18"/>
                <w:szCs w:val="18"/>
                <w:lang w:val="ro-RO"/>
              </w:rPr>
            </w:pPr>
            <w:r w:rsidRPr="002D2E4C">
              <w:rPr>
                <w:rFonts w:ascii="Times New Roman" w:hAnsi="Times New Roman"/>
                <w:sz w:val="18"/>
                <w:szCs w:val="18"/>
                <w:lang w:val="ro-RO"/>
              </w:rPr>
              <w:t>Învelitoarea lipseşte şi/sau este degradată în proporţie mare, coamele sunt neetanşe. Necesită înlocuire şi fixare.</w:t>
            </w:r>
          </w:p>
        </w:tc>
        <w:tc>
          <w:tcPr>
            <w:tcW w:w="1136" w:type="dxa"/>
            <w:shd w:val="clear" w:color="auto" w:fill="auto"/>
            <w:vAlign w:val="center"/>
          </w:tcPr>
          <w:p w:rsidR="00326A7D" w:rsidRPr="002D2E4C" w:rsidRDefault="00326A7D" w:rsidP="00326A7D">
            <w:pPr>
              <w:ind w:left="1113" w:hanging="1113"/>
              <w:jc w:val="center"/>
              <w:rPr>
                <w:rFonts w:ascii="Times New Roman" w:hAnsi="Times New Roman"/>
                <w:lang w:val="ro-RO"/>
              </w:rPr>
            </w:pPr>
            <w:r w:rsidRPr="002D2E4C">
              <w:rPr>
                <w:rFonts w:ascii="Times New Roman" w:hAnsi="Times New Roman"/>
                <w:lang w:val="ro-RO"/>
              </w:rPr>
              <w:t>7</w:t>
            </w:r>
          </w:p>
        </w:tc>
      </w:tr>
      <w:tr w:rsidR="00326A7D" w:rsidRPr="002D2E4C" w:rsidTr="00326A7D">
        <w:tc>
          <w:tcPr>
            <w:tcW w:w="2376" w:type="dxa"/>
            <w:shd w:val="clear" w:color="auto" w:fill="auto"/>
          </w:tcPr>
          <w:p w:rsidR="00326A7D" w:rsidRPr="002D2E4C" w:rsidRDefault="00326A7D" w:rsidP="00326A7D">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majore</w:t>
            </w:r>
          </w:p>
        </w:tc>
        <w:tc>
          <w:tcPr>
            <w:tcW w:w="6379" w:type="dxa"/>
            <w:shd w:val="clear" w:color="auto" w:fill="auto"/>
          </w:tcPr>
          <w:p w:rsidR="00326A7D" w:rsidRPr="002D2E4C" w:rsidRDefault="00326A7D" w:rsidP="00326A7D">
            <w:pPr>
              <w:rPr>
                <w:rFonts w:ascii="Times New Roman" w:hAnsi="Times New Roman"/>
                <w:sz w:val="18"/>
                <w:szCs w:val="18"/>
                <w:lang w:val="ro-RO"/>
              </w:rPr>
            </w:pPr>
            <w:r w:rsidRPr="002D2E4C">
              <w:rPr>
                <w:rFonts w:ascii="Times New Roman" w:hAnsi="Times New Roman"/>
                <w:sz w:val="18"/>
                <w:szCs w:val="18"/>
                <w:lang w:val="ro-RO"/>
              </w:rPr>
              <w:t xml:space="preserve">Învelitoarea lipseşte şi/sau este degradată major, coamele sunt neetanşe. Curburi, rupturi majore. Necesită înlocuirea totală. </w:t>
            </w:r>
          </w:p>
        </w:tc>
        <w:tc>
          <w:tcPr>
            <w:tcW w:w="1136" w:type="dxa"/>
            <w:shd w:val="clear" w:color="auto" w:fill="auto"/>
            <w:vAlign w:val="center"/>
          </w:tcPr>
          <w:p w:rsidR="00326A7D" w:rsidRPr="002D2E4C" w:rsidRDefault="00326A7D" w:rsidP="00326A7D">
            <w:pPr>
              <w:ind w:left="1113" w:hanging="1113"/>
              <w:jc w:val="center"/>
              <w:rPr>
                <w:rFonts w:ascii="Times New Roman" w:hAnsi="Times New Roman"/>
                <w:lang w:val="ro-RO"/>
              </w:rPr>
            </w:pPr>
            <w:r w:rsidRPr="002D2E4C">
              <w:rPr>
                <w:rFonts w:ascii="Times New Roman" w:hAnsi="Times New Roman"/>
                <w:lang w:val="ro-RO"/>
              </w:rPr>
              <w:t>10</w:t>
            </w:r>
          </w:p>
        </w:tc>
      </w:tr>
    </w:tbl>
    <w:p w:rsidR="00326A7D" w:rsidRPr="002D2E4C" w:rsidRDefault="00326A7D" w:rsidP="00326A7D">
      <w:pPr>
        <w:rPr>
          <w:rFonts w:ascii="Times New Roman" w:hAnsi="Times New Roman"/>
          <w:sz w:val="18"/>
          <w:szCs w:val="18"/>
          <w:lang w:val="ro-RO"/>
        </w:rPr>
      </w:pPr>
      <w:r w:rsidRPr="002D2E4C">
        <w:rPr>
          <w:rFonts w:ascii="Times New Roman" w:hAnsi="Times New Roman"/>
          <w:sz w:val="18"/>
          <w:szCs w:val="18"/>
          <w:lang w:val="ro-RO"/>
        </w:rPr>
        <w:t>Notă : Indiferent de materialul din care este alcătuită : ţiglă, tablă, şindrilă, etc.</w:t>
      </w:r>
    </w:p>
    <w:p w:rsidR="00326A7D" w:rsidRPr="002D2E4C" w:rsidRDefault="00326A7D" w:rsidP="00326A7D">
      <w:pPr>
        <w:rPr>
          <w:rFonts w:ascii="Times New Roman" w:hAnsi="Times New Roman"/>
          <w:sz w:val="16"/>
          <w:szCs w:val="16"/>
          <w:lang w:val="ro-RO"/>
        </w:rPr>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379"/>
        <w:gridCol w:w="1136"/>
      </w:tblGrid>
      <w:tr w:rsidR="00326A7D" w:rsidRPr="002D2E4C" w:rsidTr="00326A7D">
        <w:trPr>
          <w:trHeight w:val="453"/>
        </w:trPr>
        <w:tc>
          <w:tcPr>
            <w:tcW w:w="8755" w:type="dxa"/>
            <w:gridSpan w:val="2"/>
            <w:shd w:val="clear" w:color="auto" w:fill="auto"/>
            <w:vAlign w:val="center"/>
          </w:tcPr>
          <w:p w:rsidR="00326A7D" w:rsidRPr="002D2E4C" w:rsidRDefault="00326A7D" w:rsidP="00326A7D">
            <w:pPr>
              <w:rPr>
                <w:rFonts w:ascii="Times New Roman" w:hAnsi="Times New Roman"/>
                <w:b/>
                <w:lang w:val="ro-RO"/>
              </w:rPr>
            </w:pPr>
            <w:r w:rsidRPr="002D2E4C">
              <w:rPr>
                <w:rFonts w:ascii="Times New Roman" w:hAnsi="Times New Roman"/>
                <w:b/>
                <w:lang w:val="ro-RO"/>
              </w:rPr>
              <w:t xml:space="preserve">1.2 </w:t>
            </w:r>
            <w:proofErr w:type="spellStart"/>
            <w:r w:rsidRPr="002D2E4C">
              <w:rPr>
                <w:rFonts w:ascii="Times New Roman" w:hAnsi="Times New Roman"/>
                <w:b/>
                <w:lang w:val="ro-RO"/>
              </w:rPr>
              <w:t>Cornişă-</w:t>
            </w:r>
            <w:proofErr w:type="spellEnd"/>
            <w:r w:rsidRPr="002D2E4C">
              <w:rPr>
                <w:rFonts w:ascii="Times New Roman" w:hAnsi="Times New Roman"/>
                <w:b/>
                <w:lang w:val="ro-RO"/>
              </w:rPr>
              <w:t xml:space="preserve"> Streaşină </w:t>
            </w:r>
            <w:proofErr w:type="spellStart"/>
            <w:r w:rsidRPr="002D2E4C">
              <w:rPr>
                <w:rFonts w:ascii="Times New Roman" w:hAnsi="Times New Roman"/>
                <w:b/>
                <w:lang w:val="ro-RO"/>
              </w:rPr>
              <w:t>-Atic</w:t>
            </w:r>
            <w:proofErr w:type="spellEnd"/>
          </w:p>
        </w:tc>
        <w:tc>
          <w:tcPr>
            <w:tcW w:w="1136" w:type="dxa"/>
            <w:shd w:val="clear" w:color="auto" w:fill="auto"/>
            <w:vAlign w:val="center"/>
          </w:tcPr>
          <w:p w:rsidR="00326A7D" w:rsidRPr="002D2E4C" w:rsidRDefault="00326A7D" w:rsidP="00326A7D">
            <w:pPr>
              <w:ind w:left="1113" w:hanging="1113"/>
              <w:rPr>
                <w:rFonts w:ascii="Times New Roman" w:hAnsi="Times New Roman"/>
                <w:lang w:val="ro-RO"/>
              </w:rPr>
            </w:pPr>
            <w:r w:rsidRPr="002D2E4C">
              <w:rPr>
                <w:rFonts w:ascii="Times New Roman" w:hAnsi="Times New Roman"/>
                <w:b/>
                <w:lang w:val="ro-RO"/>
              </w:rPr>
              <w:t>Punctaj</w:t>
            </w:r>
          </w:p>
        </w:tc>
      </w:tr>
      <w:tr w:rsidR="00326A7D" w:rsidRPr="002D2E4C" w:rsidTr="00326A7D">
        <w:tc>
          <w:tcPr>
            <w:tcW w:w="2376" w:type="dxa"/>
            <w:shd w:val="clear" w:color="auto" w:fill="auto"/>
          </w:tcPr>
          <w:p w:rsidR="00326A7D" w:rsidRPr="002D2E4C" w:rsidRDefault="00326A7D" w:rsidP="00326A7D">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fără degradări</w:t>
            </w:r>
          </w:p>
        </w:tc>
        <w:tc>
          <w:tcPr>
            <w:tcW w:w="6379" w:type="dxa"/>
            <w:shd w:val="clear" w:color="auto" w:fill="auto"/>
          </w:tcPr>
          <w:p w:rsidR="00326A7D" w:rsidRPr="002D2E4C" w:rsidRDefault="00326A7D" w:rsidP="00326A7D">
            <w:pPr>
              <w:rPr>
                <w:rFonts w:ascii="Times New Roman" w:hAnsi="Times New Roman"/>
                <w:sz w:val="18"/>
                <w:szCs w:val="18"/>
                <w:lang w:val="ro-RO"/>
              </w:rPr>
            </w:pPr>
            <w:r w:rsidRPr="002D2E4C">
              <w:rPr>
                <w:rFonts w:ascii="Times New Roman" w:hAnsi="Times New Roman"/>
                <w:sz w:val="18"/>
                <w:szCs w:val="18"/>
                <w:lang w:val="ro-RO"/>
              </w:rPr>
              <w:t>.</w:t>
            </w:r>
          </w:p>
          <w:p w:rsidR="00326A7D" w:rsidRPr="002D2E4C" w:rsidRDefault="00326A7D" w:rsidP="00326A7D">
            <w:pPr>
              <w:rPr>
                <w:rFonts w:ascii="Times New Roman" w:hAnsi="Times New Roman"/>
                <w:sz w:val="18"/>
                <w:szCs w:val="18"/>
                <w:lang w:val="ro-RO"/>
              </w:rPr>
            </w:pPr>
          </w:p>
        </w:tc>
        <w:tc>
          <w:tcPr>
            <w:tcW w:w="1136" w:type="dxa"/>
            <w:shd w:val="clear" w:color="auto" w:fill="auto"/>
            <w:vAlign w:val="center"/>
          </w:tcPr>
          <w:p w:rsidR="00326A7D" w:rsidRPr="002D2E4C" w:rsidRDefault="00326A7D" w:rsidP="00326A7D">
            <w:pPr>
              <w:ind w:left="1113" w:hanging="1113"/>
              <w:jc w:val="center"/>
              <w:rPr>
                <w:rFonts w:ascii="Times New Roman" w:hAnsi="Times New Roman"/>
                <w:lang w:val="ro-RO"/>
              </w:rPr>
            </w:pPr>
            <w:r w:rsidRPr="002D2E4C">
              <w:rPr>
                <w:rFonts w:ascii="Times New Roman" w:hAnsi="Times New Roman"/>
                <w:lang w:val="ro-RO"/>
              </w:rPr>
              <w:t>0</w:t>
            </w:r>
          </w:p>
        </w:tc>
      </w:tr>
      <w:tr w:rsidR="00326A7D" w:rsidRPr="002D2E4C" w:rsidTr="00326A7D">
        <w:tc>
          <w:tcPr>
            <w:tcW w:w="2376" w:type="dxa"/>
            <w:shd w:val="clear" w:color="auto" w:fill="auto"/>
          </w:tcPr>
          <w:p w:rsidR="00326A7D" w:rsidRPr="002D2E4C" w:rsidRDefault="00326A7D" w:rsidP="00326A7D">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minore</w:t>
            </w:r>
          </w:p>
        </w:tc>
        <w:tc>
          <w:tcPr>
            <w:tcW w:w="6379" w:type="dxa"/>
            <w:shd w:val="clear" w:color="auto" w:fill="auto"/>
          </w:tcPr>
          <w:p w:rsidR="00326A7D" w:rsidRPr="002D2E4C" w:rsidRDefault="00326A7D" w:rsidP="00326A7D">
            <w:pPr>
              <w:rPr>
                <w:rFonts w:ascii="Times New Roman" w:hAnsi="Times New Roman"/>
                <w:sz w:val="18"/>
                <w:szCs w:val="18"/>
                <w:lang w:val="ro-RO"/>
              </w:rPr>
            </w:pPr>
            <w:r w:rsidRPr="002D2E4C">
              <w:rPr>
                <w:rFonts w:ascii="Times New Roman" w:hAnsi="Times New Roman"/>
                <w:sz w:val="18"/>
                <w:szCs w:val="18"/>
                <w:lang w:val="ro-RO"/>
              </w:rPr>
              <w:t>Elementele de închidere sunt desprinse şi degradate punctual. Nu sunt urme de umiditate. Suficientă reparaţia punctuală.</w:t>
            </w:r>
          </w:p>
        </w:tc>
        <w:tc>
          <w:tcPr>
            <w:tcW w:w="1136" w:type="dxa"/>
            <w:shd w:val="clear" w:color="auto" w:fill="auto"/>
            <w:vAlign w:val="center"/>
          </w:tcPr>
          <w:p w:rsidR="00326A7D" w:rsidRPr="002D2E4C" w:rsidRDefault="00326A7D" w:rsidP="00326A7D">
            <w:pPr>
              <w:ind w:left="1113" w:hanging="1113"/>
              <w:jc w:val="center"/>
              <w:rPr>
                <w:rFonts w:ascii="Times New Roman" w:hAnsi="Times New Roman"/>
                <w:lang w:val="ro-RO"/>
              </w:rPr>
            </w:pPr>
            <w:r w:rsidRPr="002D2E4C">
              <w:rPr>
                <w:rFonts w:ascii="Times New Roman" w:hAnsi="Times New Roman"/>
                <w:lang w:val="ro-RO"/>
              </w:rPr>
              <w:t>2</w:t>
            </w:r>
          </w:p>
        </w:tc>
      </w:tr>
      <w:tr w:rsidR="00326A7D" w:rsidRPr="002D2E4C" w:rsidTr="00326A7D">
        <w:tc>
          <w:tcPr>
            <w:tcW w:w="2376" w:type="dxa"/>
            <w:shd w:val="clear" w:color="auto" w:fill="auto"/>
          </w:tcPr>
          <w:p w:rsidR="00326A7D" w:rsidRPr="002D2E4C" w:rsidRDefault="00326A7D" w:rsidP="00326A7D">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medii</w:t>
            </w:r>
          </w:p>
        </w:tc>
        <w:tc>
          <w:tcPr>
            <w:tcW w:w="6379" w:type="dxa"/>
            <w:shd w:val="clear" w:color="auto" w:fill="auto"/>
          </w:tcPr>
          <w:p w:rsidR="00326A7D" w:rsidRPr="002D2E4C" w:rsidRDefault="00326A7D" w:rsidP="00326A7D">
            <w:pPr>
              <w:rPr>
                <w:rFonts w:ascii="Times New Roman" w:hAnsi="Times New Roman"/>
                <w:sz w:val="18"/>
                <w:szCs w:val="18"/>
                <w:lang w:val="ro-RO"/>
              </w:rPr>
            </w:pPr>
            <w:r w:rsidRPr="002D2E4C">
              <w:rPr>
                <w:rFonts w:ascii="Times New Roman" w:hAnsi="Times New Roman"/>
                <w:sz w:val="18"/>
                <w:szCs w:val="18"/>
                <w:lang w:val="ro-RO"/>
              </w:rPr>
              <w:t>Elementele de închidere sunt desprinse şi degradate parţial  Umiditate vizibilă pe alocuri. Necesită înlocuire şi refacere parţială.</w:t>
            </w:r>
          </w:p>
        </w:tc>
        <w:tc>
          <w:tcPr>
            <w:tcW w:w="1136" w:type="dxa"/>
            <w:shd w:val="clear" w:color="auto" w:fill="auto"/>
            <w:vAlign w:val="center"/>
          </w:tcPr>
          <w:p w:rsidR="00326A7D" w:rsidRPr="002D2E4C" w:rsidRDefault="00326A7D" w:rsidP="00326A7D">
            <w:pPr>
              <w:ind w:left="1113" w:hanging="1113"/>
              <w:jc w:val="center"/>
              <w:rPr>
                <w:rFonts w:ascii="Times New Roman" w:hAnsi="Times New Roman"/>
                <w:lang w:val="ro-RO"/>
              </w:rPr>
            </w:pPr>
            <w:r w:rsidRPr="002D2E4C">
              <w:rPr>
                <w:rFonts w:ascii="Times New Roman" w:hAnsi="Times New Roman"/>
                <w:lang w:val="ro-RO"/>
              </w:rPr>
              <w:t>7</w:t>
            </w:r>
          </w:p>
        </w:tc>
      </w:tr>
      <w:tr w:rsidR="00326A7D" w:rsidRPr="002D2E4C" w:rsidTr="00326A7D">
        <w:tc>
          <w:tcPr>
            <w:tcW w:w="2376" w:type="dxa"/>
            <w:shd w:val="clear" w:color="auto" w:fill="auto"/>
          </w:tcPr>
          <w:p w:rsidR="00326A7D" w:rsidRPr="002D2E4C" w:rsidRDefault="00326A7D" w:rsidP="00326A7D">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majore</w:t>
            </w:r>
          </w:p>
        </w:tc>
        <w:tc>
          <w:tcPr>
            <w:tcW w:w="6379" w:type="dxa"/>
            <w:shd w:val="clear" w:color="auto" w:fill="auto"/>
          </w:tcPr>
          <w:p w:rsidR="00326A7D" w:rsidRPr="002D2E4C" w:rsidRDefault="00326A7D" w:rsidP="00326A7D">
            <w:pPr>
              <w:rPr>
                <w:rFonts w:ascii="Times New Roman" w:hAnsi="Times New Roman"/>
                <w:sz w:val="18"/>
                <w:szCs w:val="18"/>
                <w:lang w:val="ro-RO"/>
              </w:rPr>
            </w:pPr>
            <w:r w:rsidRPr="002D2E4C">
              <w:rPr>
                <w:rFonts w:ascii="Times New Roman" w:hAnsi="Times New Roman"/>
                <w:sz w:val="18"/>
                <w:szCs w:val="18"/>
                <w:lang w:val="ro-RO"/>
              </w:rPr>
              <w:t xml:space="preserve">Elementele de închidere sunt desprinse şi degradate major. Umiditate vizibilă. Necesită înlocuirea totală. Risc pentru trecători. </w:t>
            </w:r>
          </w:p>
        </w:tc>
        <w:tc>
          <w:tcPr>
            <w:tcW w:w="1136" w:type="dxa"/>
            <w:shd w:val="clear" w:color="auto" w:fill="auto"/>
            <w:vAlign w:val="center"/>
          </w:tcPr>
          <w:p w:rsidR="00326A7D" w:rsidRPr="002D2E4C" w:rsidRDefault="00326A7D" w:rsidP="00326A7D">
            <w:pPr>
              <w:ind w:left="1113" w:hanging="1113"/>
              <w:jc w:val="center"/>
              <w:rPr>
                <w:rFonts w:ascii="Times New Roman" w:hAnsi="Times New Roman"/>
                <w:lang w:val="ro-RO"/>
              </w:rPr>
            </w:pPr>
            <w:r w:rsidRPr="002D2E4C">
              <w:rPr>
                <w:rFonts w:ascii="Times New Roman" w:hAnsi="Times New Roman"/>
                <w:lang w:val="ro-RO"/>
              </w:rPr>
              <w:t>10</w:t>
            </w:r>
          </w:p>
        </w:tc>
      </w:tr>
    </w:tbl>
    <w:p w:rsidR="00326A7D" w:rsidRPr="002D2E4C" w:rsidRDefault="00326A7D" w:rsidP="00326A7D">
      <w:pPr>
        <w:rPr>
          <w:rFonts w:ascii="Times New Roman" w:hAnsi="Times New Roman"/>
          <w:sz w:val="18"/>
          <w:szCs w:val="18"/>
          <w:lang w:val="ro-RO"/>
        </w:rPr>
      </w:pPr>
      <w:r w:rsidRPr="002D2E4C">
        <w:rPr>
          <w:rFonts w:ascii="Times New Roman" w:hAnsi="Times New Roman"/>
          <w:sz w:val="18"/>
          <w:szCs w:val="18"/>
          <w:lang w:val="ro-RO"/>
        </w:rPr>
        <w:t>Notă: Indiferent dacă este streaşină orizontală, înclinată sau înfundată.</w:t>
      </w:r>
    </w:p>
    <w:p w:rsidR="00326A7D" w:rsidRPr="002D2E4C" w:rsidRDefault="00326A7D" w:rsidP="00326A7D">
      <w:pPr>
        <w:rPr>
          <w:rFonts w:ascii="Times New Roman" w:hAnsi="Times New Roman"/>
          <w:sz w:val="16"/>
          <w:szCs w:val="16"/>
          <w:lang w:val="ro-RO"/>
        </w:rPr>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379"/>
        <w:gridCol w:w="1136"/>
      </w:tblGrid>
      <w:tr w:rsidR="00326A7D" w:rsidRPr="002D2E4C" w:rsidTr="00326A7D">
        <w:trPr>
          <w:trHeight w:val="419"/>
        </w:trPr>
        <w:tc>
          <w:tcPr>
            <w:tcW w:w="8755" w:type="dxa"/>
            <w:gridSpan w:val="2"/>
            <w:shd w:val="clear" w:color="auto" w:fill="auto"/>
          </w:tcPr>
          <w:p w:rsidR="00326A7D" w:rsidRPr="002D2E4C" w:rsidRDefault="00326A7D" w:rsidP="00326A7D">
            <w:pPr>
              <w:rPr>
                <w:rFonts w:ascii="Times New Roman" w:hAnsi="Times New Roman"/>
                <w:b/>
                <w:lang w:val="ro-RO"/>
              </w:rPr>
            </w:pPr>
            <w:r w:rsidRPr="002D2E4C">
              <w:rPr>
                <w:rFonts w:ascii="Times New Roman" w:hAnsi="Times New Roman"/>
                <w:b/>
                <w:lang w:val="ro-RO"/>
              </w:rPr>
              <w:t>1.3 Jgheaburi , burlane şi elemente de tinichigerie</w:t>
            </w:r>
          </w:p>
        </w:tc>
        <w:tc>
          <w:tcPr>
            <w:tcW w:w="1136" w:type="dxa"/>
            <w:shd w:val="clear" w:color="auto" w:fill="auto"/>
          </w:tcPr>
          <w:p w:rsidR="00326A7D" w:rsidRPr="002D2E4C" w:rsidRDefault="00326A7D" w:rsidP="00326A7D">
            <w:pPr>
              <w:ind w:left="1113" w:hanging="1113"/>
              <w:rPr>
                <w:rFonts w:ascii="Times New Roman" w:hAnsi="Times New Roman"/>
                <w:lang w:val="ro-RO"/>
              </w:rPr>
            </w:pPr>
            <w:r w:rsidRPr="002D2E4C">
              <w:rPr>
                <w:rFonts w:ascii="Times New Roman" w:hAnsi="Times New Roman"/>
                <w:b/>
                <w:lang w:val="ro-RO"/>
              </w:rPr>
              <w:t>Punctaj</w:t>
            </w:r>
          </w:p>
        </w:tc>
      </w:tr>
      <w:tr w:rsidR="00326A7D" w:rsidRPr="002D2E4C" w:rsidTr="00326A7D">
        <w:tc>
          <w:tcPr>
            <w:tcW w:w="2376" w:type="dxa"/>
            <w:shd w:val="clear" w:color="auto" w:fill="auto"/>
          </w:tcPr>
          <w:p w:rsidR="00326A7D" w:rsidRPr="002D2E4C" w:rsidRDefault="00326A7D" w:rsidP="00326A7D">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fără degradări</w:t>
            </w:r>
          </w:p>
        </w:tc>
        <w:tc>
          <w:tcPr>
            <w:tcW w:w="6379" w:type="dxa"/>
            <w:shd w:val="clear" w:color="auto" w:fill="auto"/>
          </w:tcPr>
          <w:p w:rsidR="00326A7D" w:rsidRPr="002D2E4C" w:rsidRDefault="00326A7D" w:rsidP="00326A7D">
            <w:pPr>
              <w:rPr>
                <w:rFonts w:ascii="Times New Roman" w:hAnsi="Times New Roman"/>
                <w:sz w:val="18"/>
                <w:szCs w:val="18"/>
                <w:lang w:val="ro-RO"/>
              </w:rPr>
            </w:pPr>
            <w:r w:rsidRPr="002D2E4C">
              <w:rPr>
                <w:rFonts w:ascii="Times New Roman" w:hAnsi="Times New Roman"/>
                <w:sz w:val="18"/>
                <w:szCs w:val="18"/>
                <w:lang w:val="ro-RO"/>
              </w:rPr>
              <w:t>.</w:t>
            </w:r>
          </w:p>
          <w:p w:rsidR="00326A7D" w:rsidRPr="002D2E4C" w:rsidRDefault="00326A7D" w:rsidP="00326A7D">
            <w:pPr>
              <w:rPr>
                <w:rFonts w:ascii="Times New Roman" w:hAnsi="Times New Roman"/>
                <w:sz w:val="18"/>
                <w:szCs w:val="18"/>
                <w:lang w:val="ro-RO"/>
              </w:rPr>
            </w:pPr>
          </w:p>
        </w:tc>
        <w:tc>
          <w:tcPr>
            <w:tcW w:w="1136" w:type="dxa"/>
            <w:shd w:val="clear" w:color="auto" w:fill="auto"/>
            <w:vAlign w:val="center"/>
          </w:tcPr>
          <w:p w:rsidR="00326A7D" w:rsidRPr="002D2E4C" w:rsidRDefault="00326A7D" w:rsidP="00326A7D">
            <w:pPr>
              <w:ind w:left="1113" w:hanging="1113"/>
              <w:jc w:val="center"/>
              <w:rPr>
                <w:rFonts w:ascii="Times New Roman" w:hAnsi="Times New Roman"/>
                <w:lang w:val="ro-RO"/>
              </w:rPr>
            </w:pPr>
            <w:r w:rsidRPr="002D2E4C">
              <w:rPr>
                <w:rFonts w:ascii="Times New Roman" w:hAnsi="Times New Roman"/>
                <w:lang w:val="ro-RO"/>
              </w:rPr>
              <w:t>0</w:t>
            </w:r>
          </w:p>
        </w:tc>
      </w:tr>
      <w:tr w:rsidR="00326A7D" w:rsidRPr="002D2E4C" w:rsidTr="00326A7D">
        <w:tc>
          <w:tcPr>
            <w:tcW w:w="2376" w:type="dxa"/>
            <w:shd w:val="clear" w:color="auto" w:fill="auto"/>
          </w:tcPr>
          <w:p w:rsidR="00326A7D" w:rsidRPr="002D2E4C" w:rsidRDefault="00326A7D" w:rsidP="00326A7D">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minore</w:t>
            </w:r>
          </w:p>
        </w:tc>
        <w:tc>
          <w:tcPr>
            <w:tcW w:w="6379" w:type="dxa"/>
            <w:shd w:val="clear" w:color="auto" w:fill="auto"/>
          </w:tcPr>
          <w:p w:rsidR="00326A7D" w:rsidRPr="002D2E4C" w:rsidRDefault="00326A7D" w:rsidP="00326A7D">
            <w:pPr>
              <w:rPr>
                <w:rFonts w:ascii="Times New Roman" w:hAnsi="Times New Roman"/>
                <w:sz w:val="18"/>
                <w:szCs w:val="18"/>
                <w:lang w:val="ro-RO"/>
              </w:rPr>
            </w:pPr>
            <w:r w:rsidRPr="002D2E4C">
              <w:rPr>
                <w:rFonts w:ascii="Times New Roman" w:hAnsi="Times New Roman"/>
                <w:sz w:val="18"/>
                <w:szCs w:val="18"/>
                <w:lang w:val="ro-RO"/>
              </w:rPr>
              <w:t>Sunt necesare reparaţii punctuale şi/sau curăţirea jgheaburilor.</w:t>
            </w:r>
          </w:p>
          <w:p w:rsidR="00326A7D" w:rsidRPr="002D2E4C" w:rsidRDefault="00326A7D" w:rsidP="00326A7D">
            <w:pPr>
              <w:rPr>
                <w:rFonts w:ascii="Times New Roman" w:hAnsi="Times New Roman"/>
                <w:sz w:val="18"/>
                <w:szCs w:val="18"/>
                <w:lang w:val="ro-RO"/>
              </w:rPr>
            </w:pPr>
          </w:p>
        </w:tc>
        <w:tc>
          <w:tcPr>
            <w:tcW w:w="1136" w:type="dxa"/>
            <w:shd w:val="clear" w:color="auto" w:fill="auto"/>
            <w:vAlign w:val="center"/>
          </w:tcPr>
          <w:p w:rsidR="00326A7D" w:rsidRPr="002D2E4C" w:rsidRDefault="00326A7D" w:rsidP="00326A7D">
            <w:pPr>
              <w:ind w:left="1113" w:hanging="1113"/>
              <w:jc w:val="center"/>
              <w:rPr>
                <w:rFonts w:ascii="Times New Roman" w:hAnsi="Times New Roman"/>
                <w:lang w:val="ro-RO"/>
              </w:rPr>
            </w:pPr>
            <w:r w:rsidRPr="002D2E4C">
              <w:rPr>
                <w:rFonts w:ascii="Times New Roman" w:hAnsi="Times New Roman"/>
                <w:lang w:val="ro-RO"/>
              </w:rPr>
              <w:t>2</w:t>
            </w:r>
          </w:p>
        </w:tc>
      </w:tr>
      <w:tr w:rsidR="00326A7D" w:rsidRPr="002D2E4C" w:rsidTr="00326A7D">
        <w:tc>
          <w:tcPr>
            <w:tcW w:w="2376" w:type="dxa"/>
            <w:shd w:val="clear" w:color="auto" w:fill="auto"/>
          </w:tcPr>
          <w:p w:rsidR="00326A7D" w:rsidRPr="002D2E4C" w:rsidRDefault="00326A7D" w:rsidP="00326A7D">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medii</w:t>
            </w:r>
          </w:p>
        </w:tc>
        <w:tc>
          <w:tcPr>
            <w:tcW w:w="6379" w:type="dxa"/>
            <w:shd w:val="clear" w:color="auto" w:fill="auto"/>
          </w:tcPr>
          <w:p w:rsidR="00326A7D" w:rsidRPr="002D2E4C" w:rsidRDefault="00326A7D" w:rsidP="00326A7D">
            <w:pPr>
              <w:rPr>
                <w:rFonts w:ascii="Times New Roman" w:hAnsi="Times New Roman"/>
                <w:sz w:val="18"/>
                <w:szCs w:val="18"/>
                <w:lang w:val="ro-RO"/>
              </w:rPr>
            </w:pPr>
            <w:r w:rsidRPr="002D2E4C">
              <w:rPr>
                <w:rFonts w:ascii="Times New Roman" w:hAnsi="Times New Roman"/>
                <w:sz w:val="18"/>
                <w:szCs w:val="18"/>
                <w:lang w:val="ro-RO"/>
              </w:rPr>
              <w:t>Jgheaburi şi burlane deteriorate parţial (neetanşe şi deformate) şi/sau înfundate (de exemplu, cu elemente vegetale). Necesită înlocuirea parţială..</w:t>
            </w:r>
          </w:p>
        </w:tc>
        <w:tc>
          <w:tcPr>
            <w:tcW w:w="1136" w:type="dxa"/>
            <w:shd w:val="clear" w:color="auto" w:fill="auto"/>
            <w:vAlign w:val="center"/>
          </w:tcPr>
          <w:p w:rsidR="00326A7D" w:rsidRPr="002D2E4C" w:rsidRDefault="00326A7D" w:rsidP="00326A7D">
            <w:pPr>
              <w:ind w:left="1113" w:hanging="1113"/>
              <w:jc w:val="center"/>
              <w:rPr>
                <w:rFonts w:ascii="Times New Roman" w:hAnsi="Times New Roman"/>
                <w:lang w:val="ro-RO"/>
              </w:rPr>
            </w:pPr>
            <w:r w:rsidRPr="002D2E4C">
              <w:rPr>
                <w:rFonts w:ascii="Times New Roman" w:hAnsi="Times New Roman"/>
                <w:lang w:val="ro-RO"/>
              </w:rPr>
              <w:t>7</w:t>
            </w:r>
          </w:p>
        </w:tc>
      </w:tr>
      <w:tr w:rsidR="00326A7D" w:rsidRPr="002D2E4C" w:rsidTr="00326A7D">
        <w:tc>
          <w:tcPr>
            <w:tcW w:w="2376" w:type="dxa"/>
            <w:shd w:val="clear" w:color="auto" w:fill="auto"/>
          </w:tcPr>
          <w:p w:rsidR="00326A7D" w:rsidRPr="002D2E4C" w:rsidRDefault="00326A7D" w:rsidP="00326A7D">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majore</w:t>
            </w:r>
          </w:p>
        </w:tc>
        <w:tc>
          <w:tcPr>
            <w:tcW w:w="6379" w:type="dxa"/>
            <w:shd w:val="clear" w:color="auto" w:fill="auto"/>
          </w:tcPr>
          <w:p w:rsidR="00326A7D" w:rsidRPr="002D2E4C" w:rsidRDefault="00326A7D" w:rsidP="00326A7D">
            <w:pPr>
              <w:rPr>
                <w:rFonts w:ascii="Times New Roman" w:hAnsi="Times New Roman"/>
                <w:sz w:val="18"/>
                <w:szCs w:val="18"/>
                <w:lang w:val="ro-RO"/>
              </w:rPr>
            </w:pPr>
            <w:r w:rsidRPr="002D2E4C">
              <w:rPr>
                <w:rFonts w:ascii="Times New Roman" w:hAnsi="Times New Roman"/>
                <w:sz w:val="18"/>
                <w:szCs w:val="18"/>
                <w:lang w:val="ro-RO"/>
              </w:rPr>
              <w:t xml:space="preserve">Jgheaburi şi burlane deteriorate în totalitate sau lipsă (chiar şi parţial). Lipsa tubului de racord la reţeaua de canalizare. Necesită înlocuirea totală.. </w:t>
            </w:r>
          </w:p>
        </w:tc>
        <w:tc>
          <w:tcPr>
            <w:tcW w:w="1136" w:type="dxa"/>
            <w:shd w:val="clear" w:color="auto" w:fill="auto"/>
            <w:vAlign w:val="center"/>
          </w:tcPr>
          <w:p w:rsidR="00326A7D" w:rsidRPr="002D2E4C" w:rsidRDefault="00326A7D" w:rsidP="00326A7D">
            <w:pPr>
              <w:ind w:left="1113" w:hanging="1113"/>
              <w:jc w:val="center"/>
              <w:rPr>
                <w:rFonts w:ascii="Times New Roman" w:hAnsi="Times New Roman"/>
                <w:lang w:val="ro-RO"/>
              </w:rPr>
            </w:pPr>
            <w:r w:rsidRPr="002D2E4C">
              <w:rPr>
                <w:rFonts w:ascii="Times New Roman" w:hAnsi="Times New Roman"/>
                <w:lang w:val="ro-RO"/>
              </w:rPr>
              <w:t>10</w:t>
            </w:r>
          </w:p>
        </w:tc>
      </w:tr>
    </w:tbl>
    <w:p w:rsidR="00326A7D" w:rsidRPr="002D2E4C" w:rsidRDefault="00326A7D" w:rsidP="00326A7D">
      <w:pPr>
        <w:rPr>
          <w:rFonts w:ascii="Times New Roman" w:hAnsi="Times New Roman"/>
          <w:sz w:val="18"/>
          <w:szCs w:val="18"/>
          <w:lang w:val="ro-RO"/>
        </w:rPr>
      </w:pPr>
      <w:r w:rsidRPr="002D2E4C">
        <w:rPr>
          <w:rFonts w:ascii="Times New Roman" w:hAnsi="Times New Roman"/>
          <w:sz w:val="18"/>
          <w:szCs w:val="18"/>
          <w:lang w:val="ro-RO"/>
        </w:rPr>
        <w:t xml:space="preserve">Notă : Indiferent de materialul din care sunt alcătuite, </w:t>
      </w:r>
      <w:proofErr w:type="spellStart"/>
      <w:r w:rsidRPr="002D2E4C">
        <w:rPr>
          <w:rFonts w:ascii="Times New Roman" w:hAnsi="Times New Roman"/>
          <w:sz w:val="18"/>
          <w:szCs w:val="18"/>
          <w:lang w:val="ro-RO"/>
        </w:rPr>
        <w:t>impreună</w:t>
      </w:r>
      <w:proofErr w:type="spellEnd"/>
      <w:r w:rsidRPr="002D2E4C">
        <w:rPr>
          <w:rFonts w:ascii="Times New Roman" w:hAnsi="Times New Roman"/>
          <w:sz w:val="18"/>
          <w:szCs w:val="18"/>
          <w:lang w:val="ro-RO"/>
        </w:rPr>
        <w:t xml:space="preserve"> cu decoraţia specifică dacă există</w:t>
      </w:r>
    </w:p>
    <w:p w:rsidR="00326A7D" w:rsidRPr="002D2E4C" w:rsidRDefault="00326A7D" w:rsidP="00326A7D">
      <w:pPr>
        <w:rPr>
          <w:rFonts w:ascii="Times New Roman" w:hAnsi="Times New Roman"/>
          <w:sz w:val="16"/>
          <w:szCs w:val="16"/>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326A7D" w:rsidRPr="002D2E4C" w:rsidTr="00326A7D">
        <w:tc>
          <w:tcPr>
            <w:tcW w:w="9747" w:type="dxa"/>
            <w:shd w:val="clear" w:color="auto" w:fill="auto"/>
          </w:tcPr>
          <w:p w:rsidR="00326A7D" w:rsidRPr="002D2E4C" w:rsidRDefault="00326A7D" w:rsidP="00326A7D">
            <w:pPr>
              <w:rPr>
                <w:rFonts w:ascii="Times New Roman" w:hAnsi="Times New Roman"/>
                <w:b/>
                <w:szCs w:val="24"/>
                <w:lang w:val="ro-RO"/>
              </w:rPr>
            </w:pPr>
            <w:r w:rsidRPr="002D2E4C">
              <w:rPr>
                <w:rFonts w:ascii="Times New Roman" w:hAnsi="Times New Roman"/>
                <w:b/>
                <w:szCs w:val="24"/>
                <w:lang w:val="ro-RO"/>
              </w:rPr>
              <w:t>2. Faţade</w:t>
            </w:r>
          </w:p>
        </w:tc>
      </w:tr>
    </w:tbl>
    <w:p w:rsidR="00326A7D" w:rsidRPr="002D2E4C" w:rsidRDefault="00326A7D" w:rsidP="00326A7D">
      <w:pPr>
        <w:rPr>
          <w:rFonts w:ascii="Times New Roman" w:hAnsi="Times New Roman"/>
          <w:sz w:val="18"/>
          <w:szCs w:val="18"/>
          <w:lang w:val="ro-RO"/>
        </w:rPr>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379"/>
        <w:gridCol w:w="1136"/>
      </w:tblGrid>
      <w:tr w:rsidR="00326A7D" w:rsidRPr="002D2E4C" w:rsidTr="00326A7D">
        <w:trPr>
          <w:trHeight w:val="349"/>
        </w:trPr>
        <w:tc>
          <w:tcPr>
            <w:tcW w:w="8755" w:type="dxa"/>
            <w:gridSpan w:val="2"/>
            <w:shd w:val="clear" w:color="auto" w:fill="auto"/>
            <w:vAlign w:val="center"/>
          </w:tcPr>
          <w:p w:rsidR="00326A7D" w:rsidRPr="002D2E4C" w:rsidRDefault="00326A7D" w:rsidP="00326A7D">
            <w:pPr>
              <w:rPr>
                <w:rFonts w:ascii="Times New Roman" w:hAnsi="Times New Roman"/>
                <w:b/>
                <w:lang w:val="ro-RO"/>
              </w:rPr>
            </w:pPr>
            <w:r w:rsidRPr="002D2E4C">
              <w:rPr>
                <w:rFonts w:ascii="Times New Roman" w:hAnsi="Times New Roman"/>
                <w:b/>
                <w:lang w:val="ro-RO"/>
              </w:rPr>
              <w:t>2.1. Tencuială</w:t>
            </w:r>
          </w:p>
        </w:tc>
        <w:tc>
          <w:tcPr>
            <w:tcW w:w="1136" w:type="dxa"/>
            <w:shd w:val="clear" w:color="auto" w:fill="auto"/>
            <w:vAlign w:val="center"/>
          </w:tcPr>
          <w:p w:rsidR="00326A7D" w:rsidRPr="002D2E4C" w:rsidRDefault="00326A7D" w:rsidP="00326A7D">
            <w:pPr>
              <w:ind w:left="1113" w:hanging="1113"/>
              <w:rPr>
                <w:rFonts w:ascii="Times New Roman" w:hAnsi="Times New Roman"/>
                <w:lang w:val="ro-RO"/>
              </w:rPr>
            </w:pPr>
            <w:r w:rsidRPr="002D2E4C">
              <w:rPr>
                <w:rFonts w:ascii="Times New Roman" w:hAnsi="Times New Roman"/>
                <w:b/>
                <w:lang w:val="ro-RO"/>
              </w:rPr>
              <w:t>Punctaj</w:t>
            </w:r>
          </w:p>
        </w:tc>
      </w:tr>
      <w:tr w:rsidR="00326A7D" w:rsidRPr="002D2E4C" w:rsidTr="00326A7D">
        <w:tc>
          <w:tcPr>
            <w:tcW w:w="2376" w:type="dxa"/>
            <w:shd w:val="clear" w:color="auto" w:fill="auto"/>
          </w:tcPr>
          <w:p w:rsidR="00326A7D" w:rsidRPr="002D2E4C" w:rsidRDefault="00326A7D" w:rsidP="00326A7D">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fără degradări</w:t>
            </w:r>
          </w:p>
        </w:tc>
        <w:tc>
          <w:tcPr>
            <w:tcW w:w="6379" w:type="dxa"/>
            <w:shd w:val="clear" w:color="auto" w:fill="auto"/>
          </w:tcPr>
          <w:p w:rsidR="00326A7D" w:rsidRPr="002D2E4C" w:rsidRDefault="00326A7D" w:rsidP="00326A7D">
            <w:pPr>
              <w:rPr>
                <w:rFonts w:ascii="Times New Roman" w:hAnsi="Times New Roman"/>
                <w:sz w:val="18"/>
                <w:szCs w:val="18"/>
                <w:lang w:val="ro-RO"/>
              </w:rPr>
            </w:pPr>
            <w:r w:rsidRPr="002D2E4C">
              <w:rPr>
                <w:rFonts w:ascii="Times New Roman" w:hAnsi="Times New Roman"/>
                <w:sz w:val="18"/>
                <w:szCs w:val="18"/>
                <w:lang w:val="ro-RO"/>
              </w:rPr>
              <w:t>.</w:t>
            </w:r>
          </w:p>
          <w:p w:rsidR="00326A7D" w:rsidRPr="002D2E4C" w:rsidRDefault="00326A7D" w:rsidP="00326A7D">
            <w:pPr>
              <w:rPr>
                <w:rFonts w:ascii="Times New Roman" w:hAnsi="Times New Roman"/>
                <w:sz w:val="18"/>
                <w:szCs w:val="18"/>
                <w:lang w:val="ro-RO"/>
              </w:rPr>
            </w:pPr>
          </w:p>
        </w:tc>
        <w:tc>
          <w:tcPr>
            <w:tcW w:w="1136" w:type="dxa"/>
            <w:shd w:val="clear" w:color="auto" w:fill="auto"/>
            <w:vAlign w:val="center"/>
          </w:tcPr>
          <w:p w:rsidR="00326A7D" w:rsidRPr="002D2E4C" w:rsidRDefault="00326A7D" w:rsidP="00326A7D">
            <w:pPr>
              <w:ind w:left="1113" w:hanging="1113"/>
              <w:jc w:val="center"/>
              <w:rPr>
                <w:rFonts w:ascii="Times New Roman" w:hAnsi="Times New Roman"/>
                <w:lang w:val="ro-RO"/>
              </w:rPr>
            </w:pPr>
            <w:r w:rsidRPr="002D2E4C">
              <w:rPr>
                <w:rFonts w:ascii="Times New Roman" w:hAnsi="Times New Roman"/>
                <w:lang w:val="ro-RO"/>
              </w:rPr>
              <w:t>0</w:t>
            </w:r>
          </w:p>
        </w:tc>
      </w:tr>
      <w:tr w:rsidR="00326A7D" w:rsidRPr="002D2E4C" w:rsidTr="00326A7D">
        <w:tc>
          <w:tcPr>
            <w:tcW w:w="2376" w:type="dxa"/>
            <w:shd w:val="clear" w:color="auto" w:fill="auto"/>
          </w:tcPr>
          <w:p w:rsidR="00326A7D" w:rsidRPr="002D2E4C" w:rsidRDefault="00326A7D" w:rsidP="00326A7D">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minore</w:t>
            </w:r>
          </w:p>
        </w:tc>
        <w:tc>
          <w:tcPr>
            <w:tcW w:w="6379" w:type="dxa"/>
            <w:shd w:val="clear" w:color="auto" w:fill="auto"/>
          </w:tcPr>
          <w:p w:rsidR="00326A7D" w:rsidRPr="002D2E4C" w:rsidRDefault="00326A7D" w:rsidP="00326A7D">
            <w:pPr>
              <w:rPr>
                <w:rFonts w:ascii="Times New Roman" w:hAnsi="Times New Roman"/>
                <w:sz w:val="18"/>
                <w:szCs w:val="18"/>
                <w:lang w:val="ro-RO"/>
              </w:rPr>
            </w:pPr>
            <w:r w:rsidRPr="002D2E4C">
              <w:rPr>
                <w:rFonts w:ascii="Times New Roman" w:hAnsi="Times New Roman"/>
                <w:sz w:val="18"/>
                <w:szCs w:val="18"/>
                <w:lang w:val="ro-RO"/>
              </w:rPr>
              <w:t xml:space="preserve">Degradări punctuale şi incidentale ale tencuielii. Fără igrasie. Posibilă remedierea punctuală </w:t>
            </w:r>
          </w:p>
        </w:tc>
        <w:tc>
          <w:tcPr>
            <w:tcW w:w="1136" w:type="dxa"/>
            <w:shd w:val="clear" w:color="auto" w:fill="auto"/>
            <w:vAlign w:val="center"/>
          </w:tcPr>
          <w:p w:rsidR="00326A7D" w:rsidRPr="002D2E4C" w:rsidRDefault="00326A7D" w:rsidP="00326A7D">
            <w:pPr>
              <w:ind w:left="1113" w:hanging="1113"/>
              <w:jc w:val="center"/>
              <w:rPr>
                <w:rFonts w:ascii="Times New Roman" w:hAnsi="Times New Roman"/>
                <w:lang w:val="ro-RO"/>
              </w:rPr>
            </w:pPr>
            <w:r w:rsidRPr="002D2E4C">
              <w:rPr>
                <w:rFonts w:ascii="Times New Roman" w:hAnsi="Times New Roman"/>
                <w:lang w:val="ro-RO"/>
              </w:rPr>
              <w:t>2</w:t>
            </w:r>
          </w:p>
        </w:tc>
      </w:tr>
      <w:tr w:rsidR="00326A7D" w:rsidRPr="002D2E4C" w:rsidTr="00326A7D">
        <w:tc>
          <w:tcPr>
            <w:tcW w:w="2376" w:type="dxa"/>
            <w:shd w:val="clear" w:color="auto" w:fill="auto"/>
          </w:tcPr>
          <w:p w:rsidR="00326A7D" w:rsidRPr="002D2E4C" w:rsidRDefault="00326A7D" w:rsidP="00326A7D">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medii</w:t>
            </w:r>
          </w:p>
        </w:tc>
        <w:tc>
          <w:tcPr>
            <w:tcW w:w="6379" w:type="dxa"/>
            <w:shd w:val="clear" w:color="auto" w:fill="auto"/>
          </w:tcPr>
          <w:p w:rsidR="00326A7D" w:rsidRPr="002D2E4C" w:rsidRDefault="00326A7D" w:rsidP="00326A7D">
            <w:pPr>
              <w:rPr>
                <w:rFonts w:ascii="Times New Roman" w:hAnsi="Times New Roman"/>
                <w:b/>
                <w:sz w:val="18"/>
                <w:szCs w:val="18"/>
                <w:lang w:val="ro-RO"/>
              </w:rPr>
            </w:pPr>
            <w:r w:rsidRPr="002D2E4C">
              <w:rPr>
                <w:rFonts w:ascii="Times New Roman" w:hAnsi="Times New Roman"/>
                <w:sz w:val="18"/>
                <w:szCs w:val="18"/>
                <w:lang w:val="ro-RO"/>
              </w:rPr>
              <w:t xml:space="preserve">Degradări locale ale tencuielii . Igrasie uşoară. Suprafeţele se </w:t>
            </w:r>
            <w:proofErr w:type="spellStart"/>
            <w:r w:rsidRPr="002D2E4C">
              <w:rPr>
                <w:rFonts w:ascii="Times New Roman" w:hAnsi="Times New Roman"/>
                <w:sz w:val="18"/>
                <w:szCs w:val="18"/>
                <w:lang w:val="ro-RO"/>
              </w:rPr>
              <w:t>retencuiesc</w:t>
            </w:r>
            <w:proofErr w:type="spellEnd"/>
            <w:r w:rsidRPr="002D2E4C">
              <w:rPr>
                <w:rFonts w:ascii="Times New Roman" w:hAnsi="Times New Roman"/>
                <w:sz w:val="18"/>
                <w:szCs w:val="18"/>
                <w:lang w:val="ro-RO"/>
              </w:rPr>
              <w:t xml:space="preserve"> şi </w:t>
            </w:r>
            <w:proofErr w:type="spellStart"/>
            <w:r w:rsidRPr="002D2E4C">
              <w:rPr>
                <w:rFonts w:ascii="Times New Roman" w:hAnsi="Times New Roman"/>
                <w:sz w:val="18"/>
                <w:szCs w:val="18"/>
                <w:lang w:val="ro-RO"/>
              </w:rPr>
              <w:t>rezugrăvesc</w:t>
            </w:r>
            <w:proofErr w:type="spellEnd"/>
            <w:r w:rsidRPr="002D2E4C">
              <w:rPr>
                <w:rFonts w:ascii="Times New Roman" w:hAnsi="Times New Roman"/>
                <w:sz w:val="18"/>
                <w:szCs w:val="18"/>
                <w:lang w:val="ro-RO"/>
              </w:rPr>
              <w:t>.</w:t>
            </w:r>
          </w:p>
        </w:tc>
        <w:tc>
          <w:tcPr>
            <w:tcW w:w="1136" w:type="dxa"/>
            <w:shd w:val="clear" w:color="auto" w:fill="auto"/>
            <w:vAlign w:val="center"/>
          </w:tcPr>
          <w:p w:rsidR="00326A7D" w:rsidRPr="002D2E4C" w:rsidRDefault="00326A7D" w:rsidP="00326A7D">
            <w:pPr>
              <w:ind w:left="1113" w:hanging="1113"/>
              <w:jc w:val="center"/>
              <w:rPr>
                <w:rFonts w:ascii="Times New Roman" w:hAnsi="Times New Roman"/>
                <w:lang w:val="ro-RO"/>
              </w:rPr>
            </w:pPr>
            <w:r w:rsidRPr="002D2E4C">
              <w:rPr>
                <w:rFonts w:ascii="Times New Roman" w:hAnsi="Times New Roman"/>
                <w:lang w:val="ro-RO"/>
              </w:rPr>
              <w:t>7</w:t>
            </w:r>
          </w:p>
        </w:tc>
      </w:tr>
      <w:tr w:rsidR="00326A7D" w:rsidRPr="002D2E4C" w:rsidTr="00326A7D">
        <w:tc>
          <w:tcPr>
            <w:tcW w:w="2376" w:type="dxa"/>
            <w:shd w:val="clear" w:color="auto" w:fill="auto"/>
          </w:tcPr>
          <w:p w:rsidR="00326A7D" w:rsidRPr="002D2E4C" w:rsidRDefault="00326A7D" w:rsidP="00326A7D">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majore</w:t>
            </w:r>
          </w:p>
        </w:tc>
        <w:tc>
          <w:tcPr>
            <w:tcW w:w="6379" w:type="dxa"/>
            <w:shd w:val="clear" w:color="auto" w:fill="auto"/>
          </w:tcPr>
          <w:p w:rsidR="00326A7D" w:rsidRPr="002D2E4C" w:rsidRDefault="00326A7D" w:rsidP="00326A7D">
            <w:pPr>
              <w:rPr>
                <w:rFonts w:ascii="Times New Roman" w:hAnsi="Times New Roman"/>
                <w:sz w:val="18"/>
                <w:szCs w:val="18"/>
                <w:lang w:val="ro-RO"/>
              </w:rPr>
            </w:pPr>
            <w:r w:rsidRPr="002D2E4C">
              <w:rPr>
                <w:rFonts w:ascii="Times New Roman" w:hAnsi="Times New Roman"/>
                <w:sz w:val="18"/>
                <w:szCs w:val="18"/>
                <w:lang w:val="ro-RO"/>
              </w:rPr>
              <w:t>Porţiuni de tencuială ce cad, se desprind şi/sau sunt puternic umede, tencuială degradată Suprafeţele se refac total.</w:t>
            </w:r>
          </w:p>
        </w:tc>
        <w:tc>
          <w:tcPr>
            <w:tcW w:w="1136" w:type="dxa"/>
            <w:shd w:val="clear" w:color="auto" w:fill="auto"/>
            <w:vAlign w:val="center"/>
          </w:tcPr>
          <w:p w:rsidR="00326A7D" w:rsidRPr="002D2E4C" w:rsidRDefault="00326A7D" w:rsidP="00326A7D">
            <w:pPr>
              <w:ind w:left="1113" w:hanging="1113"/>
              <w:jc w:val="center"/>
              <w:rPr>
                <w:rFonts w:ascii="Times New Roman" w:hAnsi="Times New Roman"/>
                <w:lang w:val="ro-RO"/>
              </w:rPr>
            </w:pPr>
            <w:r w:rsidRPr="002D2E4C">
              <w:rPr>
                <w:rFonts w:ascii="Times New Roman" w:hAnsi="Times New Roman"/>
                <w:lang w:val="ro-RO"/>
              </w:rPr>
              <w:t>10</w:t>
            </w:r>
          </w:p>
        </w:tc>
      </w:tr>
    </w:tbl>
    <w:p w:rsidR="00326A7D" w:rsidRPr="002D2E4C" w:rsidRDefault="00326A7D" w:rsidP="00326A7D">
      <w:pPr>
        <w:rPr>
          <w:rFonts w:ascii="Times New Roman" w:hAnsi="Times New Roman"/>
          <w:sz w:val="18"/>
          <w:szCs w:val="18"/>
          <w:lang w:val="ro-RO"/>
        </w:rPr>
      </w:pPr>
      <w:r w:rsidRPr="002D2E4C">
        <w:rPr>
          <w:rFonts w:ascii="Times New Roman" w:hAnsi="Times New Roman"/>
          <w:sz w:val="18"/>
          <w:szCs w:val="18"/>
          <w:lang w:val="ro-RO"/>
        </w:rPr>
        <w:t xml:space="preserve">Notă : se vor lua  în considerare balcoanele, soclul şi alte elemente componente </w:t>
      </w:r>
    </w:p>
    <w:p w:rsidR="00326A7D" w:rsidRPr="002D2E4C" w:rsidRDefault="00326A7D" w:rsidP="00326A7D">
      <w:pPr>
        <w:rPr>
          <w:rFonts w:ascii="Times New Roman" w:hAnsi="Times New Roman"/>
          <w:sz w:val="18"/>
          <w:szCs w:val="18"/>
          <w:lang w:val="ro-RO"/>
        </w:rPr>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379"/>
        <w:gridCol w:w="1136"/>
      </w:tblGrid>
      <w:tr w:rsidR="00326A7D" w:rsidRPr="002D2E4C" w:rsidTr="00326A7D">
        <w:trPr>
          <w:trHeight w:val="349"/>
        </w:trPr>
        <w:tc>
          <w:tcPr>
            <w:tcW w:w="8755" w:type="dxa"/>
            <w:gridSpan w:val="2"/>
            <w:shd w:val="clear" w:color="auto" w:fill="auto"/>
            <w:vAlign w:val="center"/>
          </w:tcPr>
          <w:p w:rsidR="00326A7D" w:rsidRPr="002D2E4C" w:rsidRDefault="00326A7D" w:rsidP="00326A7D">
            <w:pPr>
              <w:rPr>
                <w:rFonts w:ascii="Times New Roman" w:hAnsi="Times New Roman"/>
                <w:b/>
                <w:lang w:val="ro-RO"/>
              </w:rPr>
            </w:pPr>
            <w:r w:rsidRPr="002D2E4C">
              <w:rPr>
                <w:rFonts w:ascii="Times New Roman" w:hAnsi="Times New Roman"/>
                <w:b/>
                <w:lang w:val="ro-RO"/>
              </w:rPr>
              <w:t>2.2. Zugrăveală</w:t>
            </w:r>
          </w:p>
        </w:tc>
        <w:tc>
          <w:tcPr>
            <w:tcW w:w="1136" w:type="dxa"/>
            <w:shd w:val="clear" w:color="auto" w:fill="auto"/>
            <w:vAlign w:val="center"/>
          </w:tcPr>
          <w:p w:rsidR="00326A7D" w:rsidRPr="002D2E4C" w:rsidRDefault="00326A7D" w:rsidP="00326A7D">
            <w:pPr>
              <w:ind w:left="1113" w:hanging="1113"/>
              <w:rPr>
                <w:rFonts w:ascii="Times New Roman" w:hAnsi="Times New Roman"/>
                <w:lang w:val="ro-RO"/>
              </w:rPr>
            </w:pPr>
            <w:r w:rsidRPr="002D2E4C">
              <w:rPr>
                <w:rFonts w:ascii="Times New Roman" w:hAnsi="Times New Roman"/>
                <w:b/>
                <w:lang w:val="ro-RO"/>
              </w:rPr>
              <w:t>Punctaj</w:t>
            </w:r>
          </w:p>
        </w:tc>
      </w:tr>
      <w:tr w:rsidR="00326A7D" w:rsidRPr="002D2E4C" w:rsidTr="00326A7D">
        <w:tc>
          <w:tcPr>
            <w:tcW w:w="2376" w:type="dxa"/>
            <w:shd w:val="clear" w:color="auto" w:fill="auto"/>
          </w:tcPr>
          <w:p w:rsidR="00326A7D" w:rsidRPr="002D2E4C" w:rsidRDefault="00326A7D" w:rsidP="00326A7D">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fără degradări</w:t>
            </w:r>
          </w:p>
        </w:tc>
        <w:tc>
          <w:tcPr>
            <w:tcW w:w="6379" w:type="dxa"/>
            <w:shd w:val="clear" w:color="auto" w:fill="auto"/>
          </w:tcPr>
          <w:p w:rsidR="00326A7D" w:rsidRPr="002D2E4C" w:rsidRDefault="00326A7D" w:rsidP="00326A7D">
            <w:pPr>
              <w:rPr>
                <w:rFonts w:ascii="Times New Roman" w:hAnsi="Times New Roman"/>
                <w:sz w:val="18"/>
                <w:szCs w:val="18"/>
                <w:lang w:val="ro-RO"/>
              </w:rPr>
            </w:pPr>
            <w:r w:rsidRPr="002D2E4C">
              <w:rPr>
                <w:rFonts w:ascii="Times New Roman" w:hAnsi="Times New Roman"/>
                <w:sz w:val="18"/>
                <w:szCs w:val="18"/>
                <w:lang w:val="ro-RO"/>
              </w:rPr>
              <w:t>.</w:t>
            </w:r>
          </w:p>
          <w:p w:rsidR="00326A7D" w:rsidRPr="002D2E4C" w:rsidRDefault="00326A7D" w:rsidP="00326A7D">
            <w:pPr>
              <w:rPr>
                <w:rFonts w:ascii="Times New Roman" w:hAnsi="Times New Roman"/>
                <w:sz w:val="18"/>
                <w:szCs w:val="18"/>
                <w:lang w:val="ro-RO"/>
              </w:rPr>
            </w:pPr>
          </w:p>
        </w:tc>
        <w:tc>
          <w:tcPr>
            <w:tcW w:w="1136" w:type="dxa"/>
            <w:shd w:val="clear" w:color="auto" w:fill="auto"/>
            <w:vAlign w:val="center"/>
          </w:tcPr>
          <w:p w:rsidR="00326A7D" w:rsidRPr="002D2E4C" w:rsidRDefault="00326A7D" w:rsidP="00326A7D">
            <w:pPr>
              <w:ind w:left="1113" w:hanging="1113"/>
              <w:jc w:val="center"/>
              <w:rPr>
                <w:rFonts w:ascii="Times New Roman" w:hAnsi="Times New Roman"/>
                <w:lang w:val="ro-RO"/>
              </w:rPr>
            </w:pPr>
            <w:r w:rsidRPr="002D2E4C">
              <w:rPr>
                <w:rFonts w:ascii="Times New Roman" w:hAnsi="Times New Roman"/>
                <w:lang w:val="ro-RO"/>
              </w:rPr>
              <w:t>0</w:t>
            </w:r>
          </w:p>
        </w:tc>
      </w:tr>
      <w:tr w:rsidR="00326A7D" w:rsidRPr="002D2E4C" w:rsidTr="00326A7D">
        <w:tc>
          <w:tcPr>
            <w:tcW w:w="2376" w:type="dxa"/>
            <w:shd w:val="clear" w:color="auto" w:fill="auto"/>
          </w:tcPr>
          <w:p w:rsidR="00326A7D" w:rsidRPr="002D2E4C" w:rsidRDefault="00326A7D" w:rsidP="00326A7D">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minore</w:t>
            </w:r>
          </w:p>
        </w:tc>
        <w:tc>
          <w:tcPr>
            <w:tcW w:w="6379" w:type="dxa"/>
            <w:shd w:val="clear" w:color="auto" w:fill="auto"/>
            <w:vAlign w:val="center"/>
          </w:tcPr>
          <w:p w:rsidR="00326A7D" w:rsidRPr="002D2E4C" w:rsidRDefault="00326A7D" w:rsidP="00326A7D">
            <w:pPr>
              <w:rPr>
                <w:rFonts w:ascii="Times New Roman" w:hAnsi="Times New Roman"/>
                <w:sz w:val="18"/>
                <w:szCs w:val="18"/>
                <w:lang w:val="ro-RO"/>
              </w:rPr>
            </w:pPr>
            <w:r w:rsidRPr="002D2E4C">
              <w:rPr>
                <w:rFonts w:ascii="Times New Roman" w:hAnsi="Times New Roman"/>
                <w:sz w:val="18"/>
                <w:szCs w:val="18"/>
                <w:lang w:val="ro-RO"/>
              </w:rPr>
              <w:t>Zugrăveală exfoliată incidental. Posibilă remedierea punctuală.</w:t>
            </w:r>
          </w:p>
          <w:p w:rsidR="00326A7D" w:rsidRPr="002D2E4C" w:rsidRDefault="00326A7D" w:rsidP="00326A7D">
            <w:pPr>
              <w:rPr>
                <w:rFonts w:ascii="Times New Roman" w:hAnsi="Times New Roman"/>
                <w:sz w:val="18"/>
                <w:szCs w:val="18"/>
                <w:lang w:val="ro-RO"/>
              </w:rPr>
            </w:pPr>
          </w:p>
        </w:tc>
        <w:tc>
          <w:tcPr>
            <w:tcW w:w="1136" w:type="dxa"/>
            <w:shd w:val="clear" w:color="auto" w:fill="auto"/>
            <w:vAlign w:val="center"/>
          </w:tcPr>
          <w:p w:rsidR="00326A7D" w:rsidRPr="002D2E4C" w:rsidRDefault="00326A7D" w:rsidP="00326A7D">
            <w:pPr>
              <w:ind w:left="1113" w:hanging="1113"/>
              <w:jc w:val="center"/>
              <w:rPr>
                <w:rFonts w:ascii="Times New Roman" w:hAnsi="Times New Roman"/>
                <w:lang w:val="ro-RO"/>
              </w:rPr>
            </w:pPr>
            <w:r w:rsidRPr="002D2E4C">
              <w:rPr>
                <w:rFonts w:ascii="Times New Roman" w:hAnsi="Times New Roman"/>
                <w:lang w:val="ro-RO"/>
              </w:rPr>
              <w:t>2</w:t>
            </w:r>
          </w:p>
        </w:tc>
      </w:tr>
      <w:tr w:rsidR="00326A7D" w:rsidRPr="002D2E4C" w:rsidTr="00326A7D">
        <w:tc>
          <w:tcPr>
            <w:tcW w:w="2376" w:type="dxa"/>
            <w:shd w:val="clear" w:color="auto" w:fill="auto"/>
          </w:tcPr>
          <w:p w:rsidR="00326A7D" w:rsidRPr="002D2E4C" w:rsidRDefault="00326A7D" w:rsidP="00326A7D">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medii</w:t>
            </w:r>
          </w:p>
        </w:tc>
        <w:tc>
          <w:tcPr>
            <w:tcW w:w="6379" w:type="dxa"/>
            <w:shd w:val="clear" w:color="auto" w:fill="auto"/>
            <w:vAlign w:val="center"/>
          </w:tcPr>
          <w:p w:rsidR="00326A7D" w:rsidRPr="002D2E4C" w:rsidRDefault="00326A7D" w:rsidP="00326A7D">
            <w:pPr>
              <w:rPr>
                <w:rFonts w:ascii="Times New Roman" w:hAnsi="Times New Roman"/>
                <w:b/>
                <w:sz w:val="18"/>
                <w:szCs w:val="18"/>
                <w:lang w:val="ro-RO"/>
              </w:rPr>
            </w:pPr>
            <w:r w:rsidRPr="002D2E4C">
              <w:rPr>
                <w:rFonts w:ascii="Times New Roman" w:hAnsi="Times New Roman"/>
                <w:sz w:val="18"/>
                <w:szCs w:val="18"/>
                <w:lang w:val="ro-RO"/>
              </w:rPr>
              <w:t xml:space="preserve">Zugrăveală exfoliată parţial . Suprafeţele se </w:t>
            </w:r>
            <w:proofErr w:type="spellStart"/>
            <w:r w:rsidRPr="002D2E4C">
              <w:rPr>
                <w:rFonts w:ascii="Times New Roman" w:hAnsi="Times New Roman"/>
                <w:sz w:val="18"/>
                <w:szCs w:val="18"/>
                <w:lang w:val="ro-RO"/>
              </w:rPr>
              <w:t>rezugrăvesc</w:t>
            </w:r>
            <w:proofErr w:type="spellEnd"/>
            <w:r w:rsidRPr="002D2E4C">
              <w:rPr>
                <w:rFonts w:ascii="Times New Roman" w:hAnsi="Times New Roman"/>
                <w:sz w:val="18"/>
                <w:szCs w:val="18"/>
                <w:lang w:val="ro-RO"/>
              </w:rPr>
              <w:t>.</w:t>
            </w:r>
          </w:p>
        </w:tc>
        <w:tc>
          <w:tcPr>
            <w:tcW w:w="1136" w:type="dxa"/>
            <w:shd w:val="clear" w:color="auto" w:fill="auto"/>
            <w:vAlign w:val="center"/>
          </w:tcPr>
          <w:p w:rsidR="00326A7D" w:rsidRPr="002D2E4C" w:rsidRDefault="00326A7D" w:rsidP="00326A7D">
            <w:pPr>
              <w:ind w:left="1113" w:hanging="1113"/>
              <w:jc w:val="center"/>
              <w:rPr>
                <w:rFonts w:ascii="Times New Roman" w:hAnsi="Times New Roman"/>
                <w:lang w:val="ro-RO"/>
              </w:rPr>
            </w:pPr>
            <w:r w:rsidRPr="002D2E4C">
              <w:rPr>
                <w:rFonts w:ascii="Times New Roman" w:hAnsi="Times New Roman"/>
                <w:lang w:val="ro-RO"/>
              </w:rPr>
              <w:t>3</w:t>
            </w:r>
          </w:p>
        </w:tc>
      </w:tr>
      <w:tr w:rsidR="00326A7D" w:rsidRPr="002D2E4C" w:rsidTr="00326A7D">
        <w:tc>
          <w:tcPr>
            <w:tcW w:w="2376" w:type="dxa"/>
            <w:shd w:val="clear" w:color="auto" w:fill="auto"/>
          </w:tcPr>
          <w:p w:rsidR="00326A7D" w:rsidRPr="002D2E4C" w:rsidRDefault="00326A7D" w:rsidP="00326A7D">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majore</w:t>
            </w:r>
          </w:p>
        </w:tc>
        <w:tc>
          <w:tcPr>
            <w:tcW w:w="6379" w:type="dxa"/>
            <w:shd w:val="clear" w:color="auto" w:fill="auto"/>
            <w:vAlign w:val="center"/>
          </w:tcPr>
          <w:p w:rsidR="00326A7D" w:rsidRPr="002D2E4C" w:rsidRDefault="00326A7D" w:rsidP="00326A7D">
            <w:pPr>
              <w:rPr>
                <w:rFonts w:ascii="Times New Roman" w:hAnsi="Times New Roman"/>
                <w:sz w:val="18"/>
                <w:szCs w:val="18"/>
                <w:lang w:val="ro-RO"/>
              </w:rPr>
            </w:pPr>
            <w:r w:rsidRPr="002D2E4C">
              <w:rPr>
                <w:rFonts w:ascii="Times New Roman" w:hAnsi="Times New Roman"/>
                <w:sz w:val="18"/>
                <w:szCs w:val="18"/>
                <w:lang w:val="ro-RO"/>
              </w:rPr>
              <w:t xml:space="preserve">Zugrăveală exfoliată şi/sau decolorată peste 30% din suprafaţă. Suprafeţele se refac şi se </w:t>
            </w:r>
            <w:proofErr w:type="spellStart"/>
            <w:r w:rsidRPr="002D2E4C">
              <w:rPr>
                <w:rFonts w:ascii="Times New Roman" w:hAnsi="Times New Roman"/>
                <w:sz w:val="18"/>
                <w:szCs w:val="18"/>
                <w:lang w:val="ro-RO"/>
              </w:rPr>
              <w:t>rezugrăvesc</w:t>
            </w:r>
            <w:proofErr w:type="spellEnd"/>
            <w:r w:rsidRPr="002D2E4C">
              <w:rPr>
                <w:rFonts w:ascii="Times New Roman" w:hAnsi="Times New Roman"/>
                <w:sz w:val="18"/>
                <w:szCs w:val="18"/>
                <w:lang w:val="ro-RO"/>
              </w:rPr>
              <w:t xml:space="preserve"> în totalitate</w:t>
            </w:r>
          </w:p>
        </w:tc>
        <w:tc>
          <w:tcPr>
            <w:tcW w:w="1136" w:type="dxa"/>
            <w:shd w:val="clear" w:color="auto" w:fill="auto"/>
            <w:vAlign w:val="center"/>
          </w:tcPr>
          <w:p w:rsidR="00326A7D" w:rsidRPr="002D2E4C" w:rsidRDefault="00326A7D" w:rsidP="00326A7D">
            <w:pPr>
              <w:ind w:left="1113" w:hanging="1113"/>
              <w:jc w:val="center"/>
              <w:rPr>
                <w:rFonts w:ascii="Times New Roman" w:hAnsi="Times New Roman"/>
                <w:lang w:val="ro-RO"/>
              </w:rPr>
            </w:pPr>
            <w:r w:rsidRPr="002D2E4C">
              <w:rPr>
                <w:rFonts w:ascii="Times New Roman" w:hAnsi="Times New Roman"/>
                <w:lang w:val="ro-RO"/>
              </w:rPr>
              <w:t>4</w:t>
            </w:r>
          </w:p>
        </w:tc>
      </w:tr>
    </w:tbl>
    <w:p w:rsidR="00326A7D" w:rsidRPr="002D2E4C" w:rsidRDefault="00326A7D" w:rsidP="00326A7D">
      <w:pPr>
        <w:ind w:right="-567"/>
        <w:rPr>
          <w:rFonts w:ascii="Times New Roman" w:hAnsi="Times New Roman"/>
          <w:sz w:val="18"/>
          <w:szCs w:val="18"/>
          <w:lang w:val="ro-RO"/>
        </w:rPr>
      </w:pPr>
      <w:r w:rsidRPr="002D2E4C">
        <w:rPr>
          <w:rFonts w:ascii="Times New Roman" w:hAnsi="Times New Roman"/>
          <w:sz w:val="18"/>
          <w:szCs w:val="18"/>
          <w:lang w:val="ro-RO"/>
        </w:rPr>
        <w:t xml:space="preserve">Notă : Se vor lua în considerare şi ornamentele, balcoanele, soclul etc. componente ale faţadelor spre stradă, dacă acestea există. </w:t>
      </w:r>
    </w:p>
    <w:p w:rsidR="00326A7D" w:rsidRPr="002D2E4C" w:rsidRDefault="00326A7D" w:rsidP="00326A7D">
      <w:pPr>
        <w:rPr>
          <w:rFonts w:ascii="Times New Roman" w:hAnsi="Times New Roman"/>
          <w:sz w:val="18"/>
          <w:szCs w:val="18"/>
          <w:lang w:val="ro-RO"/>
        </w:rPr>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379"/>
        <w:gridCol w:w="1136"/>
      </w:tblGrid>
      <w:tr w:rsidR="00326A7D" w:rsidRPr="002D2E4C" w:rsidTr="00326A7D">
        <w:trPr>
          <w:trHeight w:val="349"/>
        </w:trPr>
        <w:tc>
          <w:tcPr>
            <w:tcW w:w="8755" w:type="dxa"/>
            <w:gridSpan w:val="2"/>
            <w:shd w:val="clear" w:color="auto" w:fill="auto"/>
            <w:vAlign w:val="center"/>
          </w:tcPr>
          <w:p w:rsidR="00326A7D" w:rsidRPr="002D2E4C" w:rsidRDefault="00326A7D" w:rsidP="00326A7D">
            <w:pPr>
              <w:rPr>
                <w:rFonts w:ascii="Times New Roman" w:hAnsi="Times New Roman"/>
                <w:b/>
                <w:lang w:val="ro-RO"/>
              </w:rPr>
            </w:pPr>
            <w:r w:rsidRPr="002D2E4C">
              <w:rPr>
                <w:rFonts w:ascii="Times New Roman" w:hAnsi="Times New Roman"/>
                <w:b/>
                <w:lang w:val="ro-RO"/>
              </w:rPr>
              <w:t>2.3. Tâmplărie</w:t>
            </w:r>
          </w:p>
        </w:tc>
        <w:tc>
          <w:tcPr>
            <w:tcW w:w="1136" w:type="dxa"/>
            <w:shd w:val="clear" w:color="auto" w:fill="auto"/>
            <w:vAlign w:val="center"/>
          </w:tcPr>
          <w:p w:rsidR="00326A7D" w:rsidRPr="002D2E4C" w:rsidRDefault="00326A7D" w:rsidP="00326A7D">
            <w:pPr>
              <w:ind w:left="1113" w:hanging="1113"/>
              <w:rPr>
                <w:rFonts w:ascii="Times New Roman" w:hAnsi="Times New Roman"/>
                <w:lang w:val="ro-RO"/>
              </w:rPr>
            </w:pPr>
            <w:r w:rsidRPr="002D2E4C">
              <w:rPr>
                <w:rFonts w:ascii="Times New Roman" w:hAnsi="Times New Roman"/>
                <w:b/>
                <w:lang w:val="ro-RO"/>
              </w:rPr>
              <w:t>Punctaj</w:t>
            </w:r>
          </w:p>
        </w:tc>
      </w:tr>
      <w:tr w:rsidR="00326A7D" w:rsidRPr="002D2E4C" w:rsidTr="00326A7D">
        <w:tc>
          <w:tcPr>
            <w:tcW w:w="2376" w:type="dxa"/>
            <w:shd w:val="clear" w:color="auto" w:fill="auto"/>
          </w:tcPr>
          <w:p w:rsidR="00326A7D" w:rsidRPr="002D2E4C" w:rsidRDefault="00326A7D" w:rsidP="00326A7D">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fără degradări</w:t>
            </w:r>
          </w:p>
        </w:tc>
        <w:tc>
          <w:tcPr>
            <w:tcW w:w="6379" w:type="dxa"/>
            <w:shd w:val="clear" w:color="auto" w:fill="auto"/>
          </w:tcPr>
          <w:p w:rsidR="00326A7D" w:rsidRPr="002D2E4C" w:rsidRDefault="00326A7D" w:rsidP="00326A7D">
            <w:pPr>
              <w:rPr>
                <w:rFonts w:ascii="Times New Roman" w:hAnsi="Times New Roman"/>
                <w:sz w:val="18"/>
                <w:szCs w:val="18"/>
                <w:lang w:val="ro-RO"/>
              </w:rPr>
            </w:pPr>
            <w:r w:rsidRPr="002D2E4C">
              <w:rPr>
                <w:rFonts w:ascii="Times New Roman" w:hAnsi="Times New Roman"/>
                <w:sz w:val="18"/>
                <w:szCs w:val="18"/>
                <w:lang w:val="ro-RO"/>
              </w:rPr>
              <w:t xml:space="preserve">. </w:t>
            </w:r>
          </w:p>
          <w:p w:rsidR="00326A7D" w:rsidRPr="002D2E4C" w:rsidRDefault="00326A7D" w:rsidP="00326A7D">
            <w:pPr>
              <w:rPr>
                <w:rFonts w:ascii="Times New Roman" w:hAnsi="Times New Roman"/>
                <w:sz w:val="18"/>
                <w:szCs w:val="18"/>
                <w:lang w:val="ro-RO"/>
              </w:rPr>
            </w:pPr>
          </w:p>
        </w:tc>
        <w:tc>
          <w:tcPr>
            <w:tcW w:w="1136" w:type="dxa"/>
            <w:shd w:val="clear" w:color="auto" w:fill="auto"/>
            <w:vAlign w:val="center"/>
          </w:tcPr>
          <w:p w:rsidR="00326A7D" w:rsidRPr="002D2E4C" w:rsidRDefault="00326A7D" w:rsidP="00326A7D">
            <w:pPr>
              <w:ind w:left="1113" w:hanging="1113"/>
              <w:jc w:val="center"/>
              <w:rPr>
                <w:rFonts w:ascii="Times New Roman" w:hAnsi="Times New Roman"/>
                <w:lang w:val="ro-RO"/>
              </w:rPr>
            </w:pPr>
            <w:r w:rsidRPr="002D2E4C">
              <w:rPr>
                <w:rFonts w:ascii="Times New Roman" w:hAnsi="Times New Roman"/>
                <w:lang w:val="ro-RO"/>
              </w:rPr>
              <w:t>0</w:t>
            </w:r>
          </w:p>
        </w:tc>
      </w:tr>
      <w:tr w:rsidR="00326A7D" w:rsidRPr="002D2E4C" w:rsidTr="00326A7D">
        <w:tc>
          <w:tcPr>
            <w:tcW w:w="2376" w:type="dxa"/>
            <w:shd w:val="clear" w:color="auto" w:fill="auto"/>
          </w:tcPr>
          <w:p w:rsidR="00326A7D" w:rsidRPr="002D2E4C" w:rsidRDefault="00326A7D" w:rsidP="00326A7D">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minore</w:t>
            </w:r>
          </w:p>
        </w:tc>
        <w:tc>
          <w:tcPr>
            <w:tcW w:w="6379" w:type="dxa"/>
            <w:shd w:val="clear" w:color="auto" w:fill="auto"/>
          </w:tcPr>
          <w:p w:rsidR="00326A7D" w:rsidRPr="002D2E4C" w:rsidRDefault="00326A7D" w:rsidP="00326A7D">
            <w:pPr>
              <w:rPr>
                <w:rFonts w:ascii="Times New Roman" w:hAnsi="Times New Roman"/>
                <w:sz w:val="18"/>
                <w:szCs w:val="18"/>
                <w:lang w:val="ro-RO"/>
              </w:rPr>
            </w:pPr>
            <w:r w:rsidRPr="002D2E4C">
              <w:rPr>
                <w:rFonts w:ascii="Times New Roman" w:hAnsi="Times New Roman"/>
                <w:sz w:val="18"/>
                <w:szCs w:val="18"/>
                <w:lang w:val="ro-RO"/>
              </w:rPr>
              <w:t>Vopsire defectuoasă (scorojită), uşoară uzură a materialului. Nu lipsesc elemente de tâmplărie. Tâmplăria se revopseşte şi se remediază punctual.</w:t>
            </w:r>
          </w:p>
        </w:tc>
        <w:tc>
          <w:tcPr>
            <w:tcW w:w="1136" w:type="dxa"/>
            <w:shd w:val="clear" w:color="auto" w:fill="auto"/>
            <w:vAlign w:val="center"/>
          </w:tcPr>
          <w:p w:rsidR="00326A7D" w:rsidRPr="002D2E4C" w:rsidRDefault="00326A7D" w:rsidP="00326A7D">
            <w:pPr>
              <w:ind w:left="1113" w:hanging="1113"/>
              <w:jc w:val="center"/>
              <w:rPr>
                <w:rFonts w:ascii="Times New Roman" w:hAnsi="Times New Roman"/>
                <w:lang w:val="ro-RO"/>
              </w:rPr>
            </w:pPr>
            <w:r w:rsidRPr="002D2E4C">
              <w:rPr>
                <w:rFonts w:ascii="Times New Roman" w:hAnsi="Times New Roman"/>
                <w:lang w:val="ro-RO"/>
              </w:rPr>
              <w:t>2</w:t>
            </w:r>
          </w:p>
        </w:tc>
      </w:tr>
      <w:tr w:rsidR="00326A7D" w:rsidRPr="002D2E4C" w:rsidTr="00326A7D">
        <w:tc>
          <w:tcPr>
            <w:tcW w:w="2376" w:type="dxa"/>
            <w:shd w:val="clear" w:color="auto" w:fill="auto"/>
          </w:tcPr>
          <w:p w:rsidR="00326A7D" w:rsidRPr="002D2E4C" w:rsidRDefault="00326A7D" w:rsidP="00326A7D">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medii</w:t>
            </w:r>
          </w:p>
        </w:tc>
        <w:tc>
          <w:tcPr>
            <w:tcW w:w="6379" w:type="dxa"/>
            <w:shd w:val="clear" w:color="auto" w:fill="auto"/>
          </w:tcPr>
          <w:p w:rsidR="00326A7D" w:rsidRPr="002D2E4C" w:rsidRDefault="00326A7D" w:rsidP="00326A7D">
            <w:pPr>
              <w:rPr>
                <w:rFonts w:ascii="Times New Roman" w:hAnsi="Times New Roman"/>
                <w:b/>
                <w:sz w:val="18"/>
                <w:szCs w:val="18"/>
                <w:lang w:val="ro-RO"/>
              </w:rPr>
            </w:pPr>
            <w:r w:rsidRPr="002D2E4C">
              <w:rPr>
                <w:rFonts w:ascii="Times New Roman" w:hAnsi="Times New Roman"/>
                <w:sz w:val="18"/>
                <w:szCs w:val="18"/>
                <w:lang w:val="ro-RO"/>
              </w:rPr>
              <w:t>Materiale componente deteriorate, deformate, nefolosibile şi/sau defecte (cel puţin un element). Nu lipsesc elemente. Reparaţii şi înlocuire.</w:t>
            </w:r>
          </w:p>
        </w:tc>
        <w:tc>
          <w:tcPr>
            <w:tcW w:w="1136" w:type="dxa"/>
            <w:shd w:val="clear" w:color="auto" w:fill="auto"/>
            <w:vAlign w:val="center"/>
          </w:tcPr>
          <w:p w:rsidR="00326A7D" w:rsidRPr="002D2E4C" w:rsidRDefault="00326A7D" w:rsidP="00326A7D">
            <w:pPr>
              <w:ind w:left="1113" w:hanging="1113"/>
              <w:jc w:val="center"/>
              <w:rPr>
                <w:rFonts w:ascii="Times New Roman" w:hAnsi="Times New Roman"/>
                <w:lang w:val="ro-RO"/>
              </w:rPr>
            </w:pPr>
            <w:r w:rsidRPr="002D2E4C">
              <w:rPr>
                <w:rFonts w:ascii="Times New Roman" w:hAnsi="Times New Roman"/>
                <w:lang w:val="ro-RO"/>
              </w:rPr>
              <w:t>3</w:t>
            </w:r>
          </w:p>
        </w:tc>
      </w:tr>
      <w:tr w:rsidR="00326A7D" w:rsidRPr="002D2E4C" w:rsidTr="00326A7D">
        <w:tc>
          <w:tcPr>
            <w:tcW w:w="2376" w:type="dxa"/>
            <w:shd w:val="clear" w:color="auto" w:fill="auto"/>
          </w:tcPr>
          <w:p w:rsidR="00326A7D" w:rsidRPr="002D2E4C" w:rsidRDefault="00326A7D" w:rsidP="00326A7D">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majore</w:t>
            </w:r>
          </w:p>
        </w:tc>
        <w:tc>
          <w:tcPr>
            <w:tcW w:w="6379" w:type="dxa"/>
            <w:shd w:val="clear" w:color="auto" w:fill="auto"/>
          </w:tcPr>
          <w:p w:rsidR="00326A7D" w:rsidRPr="002D2E4C" w:rsidRDefault="00326A7D" w:rsidP="00326A7D">
            <w:pPr>
              <w:rPr>
                <w:rFonts w:ascii="Times New Roman" w:hAnsi="Times New Roman"/>
                <w:sz w:val="18"/>
                <w:szCs w:val="18"/>
                <w:lang w:val="ro-RO"/>
              </w:rPr>
            </w:pPr>
            <w:r w:rsidRPr="002D2E4C">
              <w:rPr>
                <w:rFonts w:ascii="Times New Roman" w:hAnsi="Times New Roman"/>
                <w:sz w:val="18"/>
                <w:szCs w:val="18"/>
                <w:lang w:val="ro-RO"/>
              </w:rPr>
              <w:t>Materiale componente puternic deteriorate şi deformate.</w:t>
            </w:r>
            <w:r w:rsidRPr="002D2E4C">
              <w:rPr>
                <w:rFonts w:ascii="Times New Roman" w:hAnsi="Times New Roman"/>
                <w:szCs w:val="24"/>
                <w:lang w:val="ro-RO"/>
              </w:rPr>
              <w:t xml:space="preserve"> </w:t>
            </w:r>
            <w:r w:rsidRPr="002D2E4C">
              <w:rPr>
                <w:rFonts w:ascii="Times New Roman" w:hAnsi="Times New Roman"/>
                <w:sz w:val="18"/>
                <w:szCs w:val="18"/>
                <w:lang w:val="ro-RO"/>
              </w:rPr>
              <w:t>Elemente de tâmplărie lipsă (cel puţin un element). Necesită înlocuire completă.</w:t>
            </w:r>
          </w:p>
        </w:tc>
        <w:tc>
          <w:tcPr>
            <w:tcW w:w="1136" w:type="dxa"/>
            <w:shd w:val="clear" w:color="auto" w:fill="auto"/>
            <w:vAlign w:val="center"/>
          </w:tcPr>
          <w:p w:rsidR="00326A7D" w:rsidRPr="002D2E4C" w:rsidRDefault="00326A7D" w:rsidP="00326A7D">
            <w:pPr>
              <w:ind w:left="1113" w:hanging="1113"/>
              <w:jc w:val="center"/>
              <w:rPr>
                <w:rFonts w:ascii="Times New Roman" w:hAnsi="Times New Roman"/>
                <w:lang w:val="ro-RO"/>
              </w:rPr>
            </w:pPr>
            <w:r w:rsidRPr="002D2E4C">
              <w:rPr>
                <w:rFonts w:ascii="Times New Roman" w:hAnsi="Times New Roman"/>
                <w:lang w:val="ro-RO"/>
              </w:rPr>
              <w:t>4</w:t>
            </w:r>
          </w:p>
        </w:tc>
      </w:tr>
    </w:tbl>
    <w:p w:rsidR="00326A7D" w:rsidRPr="002D2E4C" w:rsidRDefault="00326A7D" w:rsidP="00326A7D">
      <w:pPr>
        <w:ind w:right="-567"/>
        <w:rPr>
          <w:rFonts w:ascii="Times New Roman" w:hAnsi="Times New Roman"/>
          <w:sz w:val="18"/>
          <w:szCs w:val="18"/>
          <w:lang w:val="ro-RO"/>
        </w:rPr>
      </w:pPr>
      <w:r w:rsidRPr="002D2E4C">
        <w:rPr>
          <w:rFonts w:ascii="Times New Roman" w:hAnsi="Times New Roman"/>
          <w:sz w:val="18"/>
          <w:szCs w:val="18"/>
          <w:lang w:val="ro-RO"/>
        </w:rPr>
        <w:t xml:space="preserve">Notă : Elementele de tâmplărie : ferestre( împreună cu obloane şi </w:t>
      </w:r>
      <w:proofErr w:type="spellStart"/>
      <w:r w:rsidRPr="002D2E4C">
        <w:rPr>
          <w:rFonts w:ascii="Times New Roman" w:hAnsi="Times New Roman"/>
          <w:sz w:val="18"/>
          <w:szCs w:val="18"/>
          <w:lang w:val="ro-RO"/>
        </w:rPr>
        <w:t>jalujele</w:t>
      </w:r>
      <w:proofErr w:type="spellEnd"/>
      <w:r w:rsidRPr="002D2E4C">
        <w:rPr>
          <w:rFonts w:ascii="Times New Roman" w:hAnsi="Times New Roman"/>
          <w:sz w:val="18"/>
          <w:szCs w:val="18"/>
          <w:lang w:val="ro-RO"/>
        </w:rPr>
        <w:t xml:space="preserve"> ,dacă este cazul ), uşi (împreună cu vitrine ), porţi de acces.</w:t>
      </w:r>
    </w:p>
    <w:p w:rsidR="00326A7D" w:rsidRPr="002D2E4C" w:rsidRDefault="00326A7D" w:rsidP="00326A7D">
      <w:pPr>
        <w:rPr>
          <w:rFonts w:ascii="Times New Roman" w:hAnsi="Times New Roman"/>
          <w:sz w:val="18"/>
          <w:szCs w:val="18"/>
          <w:lang w:val="ro-RO"/>
        </w:rPr>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379"/>
        <w:gridCol w:w="1136"/>
      </w:tblGrid>
      <w:tr w:rsidR="00326A7D" w:rsidRPr="002D2E4C" w:rsidTr="00326A7D">
        <w:trPr>
          <w:trHeight w:val="349"/>
        </w:trPr>
        <w:tc>
          <w:tcPr>
            <w:tcW w:w="8755" w:type="dxa"/>
            <w:gridSpan w:val="2"/>
            <w:shd w:val="clear" w:color="auto" w:fill="auto"/>
            <w:vAlign w:val="center"/>
          </w:tcPr>
          <w:p w:rsidR="00326A7D" w:rsidRPr="002D2E4C" w:rsidRDefault="00326A7D" w:rsidP="00326A7D">
            <w:pPr>
              <w:rPr>
                <w:rFonts w:ascii="Times New Roman" w:hAnsi="Times New Roman"/>
                <w:b/>
                <w:lang w:val="ro-RO"/>
              </w:rPr>
            </w:pPr>
            <w:r w:rsidRPr="002D2E4C">
              <w:rPr>
                <w:rFonts w:ascii="Times New Roman" w:hAnsi="Times New Roman"/>
                <w:b/>
                <w:lang w:val="ro-RO"/>
              </w:rPr>
              <w:t>2.4. Elemente decorative</w:t>
            </w:r>
          </w:p>
        </w:tc>
        <w:tc>
          <w:tcPr>
            <w:tcW w:w="1136" w:type="dxa"/>
            <w:shd w:val="clear" w:color="auto" w:fill="auto"/>
            <w:vAlign w:val="center"/>
          </w:tcPr>
          <w:p w:rsidR="00326A7D" w:rsidRPr="002D2E4C" w:rsidRDefault="00326A7D" w:rsidP="00326A7D">
            <w:pPr>
              <w:ind w:left="1113" w:hanging="1113"/>
              <w:rPr>
                <w:rFonts w:ascii="Times New Roman" w:hAnsi="Times New Roman"/>
                <w:lang w:val="ro-RO"/>
              </w:rPr>
            </w:pPr>
            <w:r w:rsidRPr="002D2E4C">
              <w:rPr>
                <w:rFonts w:ascii="Times New Roman" w:hAnsi="Times New Roman"/>
                <w:b/>
                <w:lang w:val="ro-RO"/>
              </w:rPr>
              <w:t>Punctaj</w:t>
            </w:r>
          </w:p>
        </w:tc>
      </w:tr>
      <w:tr w:rsidR="00326A7D" w:rsidRPr="002D2E4C" w:rsidTr="00326A7D">
        <w:tc>
          <w:tcPr>
            <w:tcW w:w="2376" w:type="dxa"/>
            <w:shd w:val="clear" w:color="auto" w:fill="auto"/>
          </w:tcPr>
          <w:p w:rsidR="00326A7D" w:rsidRPr="002D2E4C" w:rsidRDefault="00326A7D" w:rsidP="00326A7D">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fără degradări</w:t>
            </w:r>
          </w:p>
        </w:tc>
        <w:tc>
          <w:tcPr>
            <w:tcW w:w="6379" w:type="dxa"/>
            <w:shd w:val="clear" w:color="auto" w:fill="auto"/>
          </w:tcPr>
          <w:p w:rsidR="00326A7D" w:rsidRPr="002D2E4C" w:rsidRDefault="00326A7D" w:rsidP="00326A7D">
            <w:pPr>
              <w:rPr>
                <w:rFonts w:ascii="Times New Roman" w:hAnsi="Times New Roman"/>
                <w:sz w:val="18"/>
                <w:szCs w:val="18"/>
                <w:lang w:val="ro-RO"/>
              </w:rPr>
            </w:pPr>
            <w:r w:rsidRPr="002D2E4C">
              <w:rPr>
                <w:rFonts w:ascii="Times New Roman" w:hAnsi="Times New Roman"/>
                <w:sz w:val="18"/>
                <w:szCs w:val="18"/>
                <w:lang w:val="ro-RO"/>
              </w:rPr>
              <w:t>.</w:t>
            </w:r>
          </w:p>
          <w:p w:rsidR="00326A7D" w:rsidRPr="002D2E4C" w:rsidRDefault="00326A7D" w:rsidP="00326A7D">
            <w:pPr>
              <w:rPr>
                <w:rFonts w:ascii="Times New Roman" w:hAnsi="Times New Roman"/>
                <w:sz w:val="18"/>
                <w:szCs w:val="18"/>
                <w:lang w:val="ro-RO"/>
              </w:rPr>
            </w:pPr>
          </w:p>
        </w:tc>
        <w:tc>
          <w:tcPr>
            <w:tcW w:w="1136" w:type="dxa"/>
            <w:shd w:val="clear" w:color="auto" w:fill="auto"/>
            <w:vAlign w:val="center"/>
          </w:tcPr>
          <w:p w:rsidR="00326A7D" w:rsidRPr="002D2E4C" w:rsidRDefault="00326A7D" w:rsidP="00326A7D">
            <w:pPr>
              <w:ind w:left="1113" w:hanging="1113"/>
              <w:jc w:val="center"/>
              <w:rPr>
                <w:rFonts w:ascii="Times New Roman" w:hAnsi="Times New Roman"/>
                <w:lang w:val="ro-RO"/>
              </w:rPr>
            </w:pPr>
            <w:r w:rsidRPr="002D2E4C">
              <w:rPr>
                <w:rFonts w:ascii="Times New Roman" w:hAnsi="Times New Roman"/>
                <w:lang w:val="ro-RO"/>
              </w:rPr>
              <w:t>0</w:t>
            </w:r>
          </w:p>
        </w:tc>
      </w:tr>
      <w:tr w:rsidR="00326A7D" w:rsidRPr="002D2E4C" w:rsidTr="00326A7D">
        <w:tc>
          <w:tcPr>
            <w:tcW w:w="2376" w:type="dxa"/>
            <w:shd w:val="clear" w:color="auto" w:fill="auto"/>
          </w:tcPr>
          <w:p w:rsidR="00326A7D" w:rsidRPr="002D2E4C" w:rsidRDefault="00326A7D" w:rsidP="00326A7D">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minore</w:t>
            </w:r>
          </w:p>
        </w:tc>
        <w:tc>
          <w:tcPr>
            <w:tcW w:w="6379" w:type="dxa"/>
            <w:shd w:val="clear" w:color="auto" w:fill="auto"/>
          </w:tcPr>
          <w:p w:rsidR="00326A7D" w:rsidRPr="002D2E4C" w:rsidRDefault="00326A7D" w:rsidP="00326A7D">
            <w:pPr>
              <w:rPr>
                <w:rFonts w:ascii="Times New Roman" w:hAnsi="Times New Roman"/>
                <w:sz w:val="18"/>
                <w:szCs w:val="18"/>
                <w:lang w:val="ro-RO"/>
              </w:rPr>
            </w:pPr>
            <w:r w:rsidRPr="002D2E4C">
              <w:rPr>
                <w:rFonts w:ascii="Times New Roman" w:hAnsi="Times New Roman"/>
                <w:sz w:val="18"/>
                <w:szCs w:val="18"/>
                <w:lang w:val="ro-RO"/>
              </w:rPr>
              <w:t>Elemente decorative incomplete şi/sau afectate în timp de factori atmosferici şi biologici şi/sau neconforme cu caracterul zonei.</w:t>
            </w:r>
          </w:p>
        </w:tc>
        <w:tc>
          <w:tcPr>
            <w:tcW w:w="1136" w:type="dxa"/>
            <w:shd w:val="clear" w:color="auto" w:fill="auto"/>
            <w:vAlign w:val="center"/>
          </w:tcPr>
          <w:p w:rsidR="00326A7D" w:rsidRPr="002D2E4C" w:rsidRDefault="00326A7D" w:rsidP="00326A7D">
            <w:pPr>
              <w:ind w:left="1113" w:hanging="1113"/>
              <w:jc w:val="center"/>
              <w:rPr>
                <w:rFonts w:ascii="Times New Roman" w:hAnsi="Times New Roman"/>
                <w:lang w:val="ro-RO"/>
              </w:rPr>
            </w:pPr>
            <w:r w:rsidRPr="002D2E4C">
              <w:rPr>
                <w:rFonts w:ascii="Times New Roman" w:hAnsi="Times New Roman"/>
                <w:lang w:val="ro-RO"/>
              </w:rPr>
              <w:t>2</w:t>
            </w:r>
          </w:p>
        </w:tc>
      </w:tr>
      <w:tr w:rsidR="00326A7D" w:rsidRPr="002D2E4C" w:rsidTr="00326A7D">
        <w:tc>
          <w:tcPr>
            <w:tcW w:w="2376" w:type="dxa"/>
            <w:shd w:val="clear" w:color="auto" w:fill="auto"/>
          </w:tcPr>
          <w:p w:rsidR="00326A7D" w:rsidRPr="002D2E4C" w:rsidRDefault="00326A7D" w:rsidP="00326A7D">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medii</w:t>
            </w:r>
          </w:p>
        </w:tc>
        <w:tc>
          <w:tcPr>
            <w:tcW w:w="6379" w:type="dxa"/>
            <w:shd w:val="clear" w:color="auto" w:fill="auto"/>
          </w:tcPr>
          <w:p w:rsidR="00326A7D" w:rsidRPr="002D2E4C" w:rsidRDefault="00326A7D" w:rsidP="00326A7D">
            <w:pPr>
              <w:rPr>
                <w:rFonts w:ascii="Times New Roman" w:hAnsi="Times New Roman"/>
                <w:b/>
                <w:sz w:val="18"/>
                <w:szCs w:val="18"/>
                <w:lang w:val="ro-RO"/>
              </w:rPr>
            </w:pPr>
            <w:r w:rsidRPr="002D2E4C">
              <w:rPr>
                <w:rFonts w:ascii="Times New Roman" w:hAnsi="Times New Roman"/>
                <w:sz w:val="18"/>
                <w:szCs w:val="18"/>
                <w:lang w:val="ro-RO"/>
              </w:rPr>
              <w:t>Elemente decorative care lipsesc de pe faţade, inclusiv cele îndepărtate în mod abuziv.</w:t>
            </w:r>
          </w:p>
        </w:tc>
        <w:tc>
          <w:tcPr>
            <w:tcW w:w="1136" w:type="dxa"/>
            <w:shd w:val="clear" w:color="auto" w:fill="auto"/>
            <w:vAlign w:val="center"/>
          </w:tcPr>
          <w:p w:rsidR="00326A7D" w:rsidRPr="002D2E4C" w:rsidRDefault="00326A7D" w:rsidP="00326A7D">
            <w:pPr>
              <w:ind w:left="1113" w:hanging="1113"/>
              <w:jc w:val="center"/>
              <w:rPr>
                <w:rFonts w:ascii="Times New Roman" w:hAnsi="Times New Roman"/>
                <w:lang w:val="ro-RO"/>
              </w:rPr>
            </w:pPr>
            <w:r w:rsidRPr="002D2E4C">
              <w:rPr>
                <w:rFonts w:ascii="Times New Roman" w:hAnsi="Times New Roman"/>
                <w:lang w:val="ro-RO"/>
              </w:rPr>
              <w:t>3</w:t>
            </w:r>
          </w:p>
        </w:tc>
      </w:tr>
      <w:tr w:rsidR="00326A7D" w:rsidRPr="002D2E4C" w:rsidTr="00326A7D">
        <w:tc>
          <w:tcPr>
            <w:tcW w:w="2376" w:type="dxa"/>
            <w:shd w:val="clear" w:color="auto" w:fill="auto"/>
          </w:tcPr>
          <w:p w:rsidR="00326A7D" w:rsidRPr="002D2E4C" w:rsidRDefault="00326A7D" w:rsidP="00326A7D">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majore</w:t>
            </w:r>
          </w:p>
        </w:tc>
        <w:tc>
          <w:tcPr>
            <w:tcW w:w="6379" w:type="dxa"/>
            <w:shd w:val="clear" w:color="auto" w:fill="auto"/>
          </w:tcPr>
          <w:p w:rsidR="00326A7D" w:rsidRPr="002D2E4C" w:rsidRDefault="00326A7D" w:rsidP="00326A7D">
            <w:pPr>
              <w:rPr>
                <w:rFonts w:ascii="Times New Roman" w:hAnsi="Times New Roman"/>
                <w:sz w:val="18"/>
                <w:szCs w:val="18"/>
                <w:lang w:val="ro-RO"/>
              </w:rPr>
            </w:pPr>
            <w:r w:rsidRPr="002D2E4C">
              <w:rPr>
                <w:rFonts w:ascii="Times New Roman" w:hAnsi="Times New Roman"/>
                <w:sz w:val="18"/>
                <w:szCs w:val="18"/>
                <w:lang w:val="ro-RO"/>
              </w:rPr>
              <w:t>Elemente decorative desprinse, care prezintă risc de cădere. Elemente de tinichigerie care lipsesc. Risc major pentru trecători.</w:t>
            </w:r>
          </w:p>
        </w:tc>
        <w:tc>
          <w:tcPr>
            <w:tcW w:w="1136" w:type="dxa"/>
            <w:shd w:val="clear" w:color="auto" w:fill="auto"/>
            <w:vAlign w:val="center"/>
          </w:tcPr>
          <w:p w:rsidR="00326A7D" w:rsidRPr="002D2E4C" w:rsidRDefault="00326A7D" w:rsidP="00326A7D">
            <w:pPr>
              <w:ind w:left="1113" w:hanging="1113"/>
              <w:jc w:val="center"/>
              <w:rPr>
                <w:rFonts w:ascii="Times New Roman" w:hAnsi="Times New Roman"/>
                <w:lang w:val="ro-RO"/>
              </w:rPr>
            </w:pPr>
            <w:r w:rsidRPr="002D2E4C">
              <w:rPr>
                <w:rFonts w:ascii="Times New Roman" w:hAnsi="Times New Roman"/>
                <w:lang w:val="ro-RO"/>
              </w:rPr>
              <w:t>4</w:t>
            </w:r>
          </w:p>
        </w:tc>
      </w:tr>
    </w:tbl>
    <w:p w:rsidR="00326A7D" w:rsidRPr="002D2E4C" w:rsidRDefault="00326A7D" w:rsidP="00326A7D">
      <w:pPr>
        <w:rPr>
          <w:rFonts w:ascii="Times New Roman" w:hAnsi="Times New Roman"/>
          <w:sz w:val="18"/>
          <w:szCs w:val="18"/>
          <w:lang w:val="ro-RO"/>
        </w:rPr>
      </w:pPr>
      <w:r w:rsidRPr="002D2E4C">
        <w:rPr>
          <w:rFonts w:ascii="Times New Roman" w:hAnsi="Times New Roman"/>
          <w:sz w:val="18"/>
          <w:szCs w:val="18"/>
          <w:lang w:val="ro-RO"/>
        </w:rPr>
        <w:t>Notă : Indiferent de materialul din care sunt alcătuite: stuc, piatră, fier, tablă, polistiren etc.</w:t>
      </w:r>
    </w:p>
    <w:p w:rsidR="00326A7D" w:rsidRPr="002D2E4C" w:rsidRDefault="00326A7D" w:rsidP="00326A7D">
      <w:pPr>
        <w:rPr>
          <w:rFonts w:ascii="Times New Roman" w:hAnsi="Times New Roman"/>
          <w:sz w:val="18"/>
          <w:szCs w:val="1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326A7D" w:rsidRPr="002D2E4C" w:rsidTr="00326A7D">
        <w:tc>
          <w:tcPr>
            <w:tcW w:w="9856" w:type="dxa"/>
            <w:shd w:val="clear" w:color="auto" w:fill="auto"/>
          </w:tcPr>
          <w:p w:rsidR="00326A7D" w:rsidRPr="002D2E4C" w:rsidRDefault="00326A7D" w:rsidP="00326A7D">
            <w:pPr>
              <w:rPr>
                <w:rFonts w:ascii="Times New Roman" w:hAnsi="Times New Roman"/>
                <w:sz w:val="18"/>
                <w:szCs w:val="18"/>
                <w:lang w:val="ro-RO"/>
              </w:rPr>
            </w:pPr>
            <w:r w:rsidRPr="002D2E4C">
              <w:rPr>
                <w:rFonts w:ascii="Times New Roman" w:hAnsi="Times New Roman"/>
                <w:b/>
                <w:szCs w:val="24"/>
                <w:lang w:val="ro-RO"/>
              </w:rPr>
              <w:t>3. Deficienţe structurale vizibile din exterior</w:t>
            </w:r>
          </w:p>
        </w:tc>
      </w:tr>
    </w:tbl>
    <w:p w:rsidR="00326A7D" w:rsidRPr="002D2E4C" w:rsidRDefault="00326A7D" w:rsidP="00326A7D">
      <w:pPr>
        <w:rPr>
          <w:rFonts w:ascii="Times New Roman" w:hAnsi="Times New Roman"/>
          <w:sz w:val="18"/>
          <w:szCs w:val="18"/>
          <w:lang w:val="ro-RO"/>
        </w:rPr>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379"/>
        <w:gridCol w:w="1136"/>
      </w:tblGrid>
      <w:tr w:rsidR="00326A7D" w:rsidRPr="002D2E4C" w:rsidTr="00326A7D">
        <w:trPr>
          <w:trHeight w:val="349"/>
        </w:trPr>
        <w:tc>
          <w:tcPr>
            <w:tcW w:w="8755" w:type="dxa"/>
            <w:gridSpan w:val="2"/>
            <w:shd w:val="clear" w:color="auto" w:fill="auto"/>
            <w:vAlign w:val="center"/>
          </w:tcPr>
          <w:p w:rsidR="00326A7D" w:rsidRPr="002D2E4C" w:rsidRDefault="00326A7D" w:rsidP="00326A7D">
            <w:pPr>
              <w:rPr>
                <w:rFonts w:ascii="Times New Roman" w:hAnsi="Times New Roman"/>
                <w:b/>
                <w:lang w:val="ro-RO"/>
              </w:rPr>
            </w:pPr>
            <w:r w:rsidRPr="002D2E4C">
              <w:rPr>
                <w:rFonts w:ascii="Times New Roman" w:hAnsi="Times New Roman"/>
                <w:b/>
                <w:lang w:val="ro-RO"/>
              </w:rPr>
              <w:t>3.1. Şarpantă</w:t>
            </w:r>
          </w:p>
        </w:tc>
        <w:tc>
          <w:tcPr>
            <w:tcW w:w="1136" w:type="dxa"/>
            <w:shd w:val="clear" w:color="auto" w:fill="auto"/>
            <w:vAlign w:val="center"/>
          </w:tcPr>
          <w:p w:rsidR="00326A7D" w:rsidRPr="002D2E4C" w:rsidRDefault="00326A7D" w:rsidP="00326A7D">
            <w:pPr>
              <w:ind w:left="1113" w:hanging="1113"/>
              <w:rPr>
                <w:rFonts w:ascii="Times New Roman" w:hAnsi="Times New Roman"/>
                <w:lang w:val="ro-RO"/>
              </w:rPr>
            </w:pPr>
            <w:r w:rsidRPr="002D2E4C">
              <w:rPr>
                <w:rFonts w:ascii="Times New Roman" w:hAnsi="Times New Roman"/>
                <w:b/>
                <w:lang w:val="ro-RO"/>
              </w:rPr>
              <w:t>Punctaj</w:t>
            </w:r>
          </w:p>
        </w:tc>
      </w:tr>
      <w:tr w:rsidR="00326A7D" w:rsidRPr="002D2E4C" w:rsidTr="00326A7D">
        <w:tc>
          <w:tcPr>
            <w:tcW w:w="2376" w:type="dxa"/>
            <w:shd w:val="clear" w:color="auto" w:fill="auto"/>
          </w:tcPr>
          <w:p w:rsidR="00326A7D" w:rsidRPr="002D2E4C" w:rsidRDefault="00326A7D" w:rsidP="00326A7D">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fără degradări</w:t>
            </w:r>
          </w:p>
        </w:tc>
        <w:tc>
          <w:tcPr>
            <w:tcW w:w="6379" w:type="dxa"/>
            <w:shd w:val="clear" w:color="auto" w:fill="auto"/>
          </w:tcPr>
          <w:p w:rsidR="00326A7D" w:rsidRPr="002D2E4C" w:rsidRDefault="00326A7D" w:rsidP="00326A7D">
            <w:pPr>
              <w:rPr>
                <w:rFonts w:ascii="Times New Roman" w:hAnsi="Times New Roman"/>
                <w:sz w:val="18"/>
                <w:szCs w:val="18"/>
                <w:lang w:val="ro-RO"/>
              </w:rPr>
            </w:pPr>
            <w:r w:rsidRPr="002D2E4C">
              <w:rPr>
                <w:rFonts w:ascii="Times New Roman" w:hAnsi="Times New Roman"/>
                <w:sz w:val="18"/>
                <w:szCs w:val="18"/>
                <w:lang w:val="ro-RO"/>
              </w:rPr>
              <w:t>.</w:t>
            </w:r>
          </w:p>
          <w:p w:rsidR="00326A7D" w:rsidRPr="002D2E4C" w:rsidRDefault="00326A7D" w:rsidP="00326A7D">
            <w:pPr>
              <w:rPr>
                <w:rFonts w:ascii="Times New Roman" w:hAnsi="Times New Roman"/>
                <w:sz w:val="18"/>
                <w:szCs w:val="18"/>
                <w:lang w:val="ro-RO"/>
              </w:rPr>
            </w:pPr>
          </w:p>
        </w:tc>
        <w:tc>
          <w:tcPr>
            <w:tcW w:w="1136" w:type="dxa"/>
            <w:shd w:val="clear" w:color="auto" w:fill="auto"/>
            <w:vAlign w:val="center"/>
          </w:tcPr>
          <w:p w:rsidR="00326A7D" w:rsidRPr="002D2E4C" w:rsidRDefault="00326A7D" w:rsidP="00326A7D">
            <w:pPr>
              <w:ind w:left="1113" w:hanging="1113"/>
              <w:jc w:val="center"/>
              <w:rPr>
                <w:rFonts w:ascii="Times New Roman" w:hAnsi="Times New Roman"/>
                <w:lang w:val="ro-RO"/>
              </w:rPr>
            </w:pPr>
            <w:r w:rsidRPr="002D2E4C">
              <w:rPr>
                <w:rFonts w:ascii="Times New Roman" w:hAnsi="Times New Roman"/>
                <w:lang w:val="ro-RO"/>
              </w:rPr>
              <w:t>0</w:t>
            </w:r>
          </w:p>
        </w:tc>
      </w:tr>
      <w:tr w:rsidR="00326A7D" w:rsidRPr="002D2E4C" w:rsidTr="00326A7D">
        <w:tc>
          <w:tcPr>
            <w:tcW w:w="2376" w:type="dxa"/>
            <w:shd w:val="clear" w:color="auto" w:fill="auto"/>
          </w:tcPr>
          <w:p w:rsidR="00326A7D" w:rsidRPr="002D2E4C" w:rsidRDefault="00326A7D" w:rsidP="00326A7D">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medii</w:t>
            </w:r>
          </w:p>
        </w:tc>
        <w:tc>
          <w:tcPr>
            <w:tcW w:w="6379" w:type="dxa"/>
            <w:shd w:val="clear" w:color="auto" w:fill="auto"/>
          </w:tcPr>
          <w:p w:rsidR="00326A7D" w:rsidRPr="002D2E4C" w:rsidRDefault="00326A7D" w:rsidP="00326A7D">
            <w:pPr>
              <w:rPr>
                <w:rFonts w:ascii="Times New Roman" w:hAnsi="Times New Roman"/>
                <w:b/>
                <w:sz w:val="18"/>
                <w:szCs w:val="18"/>
                <w:lang w:val="ro-RO"/>
              </w:rPr>
            </w:pPr>
            <w:r w:rsidRPr="002D2E4C">
              <w:rPr>
                <w:rFonts w:ascii="Times New Roman" w:hAnsi="Times New Roman"/>
                <w:sz w:val="18"/>
                <w:szCs w:val="18"/>
                <w:lang w:val="ro-RO"/>
              </w:rPr>
              <w:t>Coşuri de fum cu cărămizi desprinse, care prezintă risc de cădere. Coşuri de fum care prezintă elemente de decoraţie lipsă.</w:t>
            </w:r>
          </w:p>
        </w:tc>
        <w:tc>
          <w:tcPr>
            <w:tcW w:w="1136" w:type="dxa"/>
            <w:shd w:val="clear" w:color="auto" w:fill="auto"/>
            <w:vAlign w:val="center"/>
          </w:tcPr>
          <w:p w:rsidR="00326A7D" w:rsidRPr="002D2E4C" w:rsidRDefault="00326A7D" w:rsidP="00326A7D">
            <w:pPr>
              <w:ind w:left="1113" w:hanging="1113"/>
              <w:jc w:val="center"/>
              <w:rPr>
                <w:rFonts w:ascii="Times New Roman" w:hAnsi="Times New Roman"/>
                <w:lang w:val="ro-RO"/>
              </w:rPr>
            </w:pPr>
            <w:r w:rsidRPr="002D2E4C">
              <w:rPr>
                <w:rFonts w:ascii="Times New Roman" w:hAnsi="Times New Roman"/>
                <w:lang w:val="ro-RO"/>
              </w:rPr>
              <w:t>7</w:t>
            </w:r>
          </w:p>
        </w:tc>
      </w:tr>
      <w:tr w:rsidR="00326A7D" w:rsidRPr="002D2E4C" w:rsidTr="00326A7D">
        <w:tc>
          <w:tcPr>
            <w:tcW w:w="2376" w:type="dxa"/>
            <w:shd w:val="clear" w:color="auto" w:fill="auto"/>
          </w:tcPr>
          <w:p w:rsidR="00326A7D" w:rsidRPr="002D2E4C" w:rsidRDefault="00326A7D" w:rsidP="00326A7D">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majore</w:t>
            </w:r>
          </w:p>
        </w:tc>
        <w:tc>
          <w:tcPr>
            <w:tcW w:w="6379" w:type="dxa"/>
            <w:shd w:val="clear" w:color="auto" w:fill="auto"/>
          </w:tcPr>
          <w:p w:rsidR="00326A7D" w:rsidRPr="002D2E4C" w:rsidRDefault="00326A7D" w:rsidP="00326A7D">
            <w:pPr>
              <w:rPr>
                <w:rFonts w:ascii="Times New Roman" w:hAnsi="Times New Roman"/>
                <w:sz w:val="18"/>
                <w:szCs w:val="18"/>
                <w:lang w:val="ro-RO"/>
              </w:rPr>
            </w:pPr>
            <w:r w:rsidRPr="002D2E4C">
              <w:rPr>
                <w:rFonts w:ascii="Times New Roman" w:hAnsi="Times New Roman"/>
                <w:sz w:val="18"/>
                <w:szCs w:val="18"/>
                <w:lang w:val="ro-RO"/>
              </w:rPr>
              <w:t>Elemente din lemn rupte şi/sau lipsă, deformări majore ale structurii şarpantei. Coşuri de fum şi/sau lucarne lipsă parţial sau total.</w:t>
            </w:r>
          </w:p>
        </w:tc>
        <w:tc>
          <w:tcPr>
            <w:tcW w:w="1136" w:type="dxa"/>
            <w:shd w:val="clear" w:color="auto" w:fill="auto"/>
            <w:vAlign w:val="center"/>
          </w:tcPr>
          <w:p w:rsidR="00326A7D" w:rsidRPr="002D2E4C" w:rsidRDefault="00326A7D" w:rsidP="00326A7D">
            <w:pPr>
              <w:ind w:left="1113" w:hanging="1113"/>
              <w:jc w:val="center"/>
              <w:rPr>
                <w:rFonts w:ascii="Times New Roman" w:hAnsi="Times New Roman"/>
                <w:lang w:val="ro-RO"/>
              </w:rPr>
            </w:pPr>
            <w:r w:rsidRPr="002D2E4C">
              <w:rPr>
                <w:rFonts w:ascii="Times New Roman" w:hAnsi="Times New Roman"/>
                <w:lang w:val="ro-RO"/>
              </w:rPr>
              <w:t>10</w:t>
            </w:r>
          </w:p>
        </w:tc>
      </w:tr>
    </w:tbl>
    <w:p w:rsidR="00326A7D" w:rsidRPr="002D2E4C" w:rsidRDefault="00326A7D" w:rsidP="00326A7D">
      <w:pPr>
        <w:rPr>
          <w:rFonts w:ascii="Times New Roman" w:hAnsi="Times New Roman"/>
          <w:sz w:val="18"/>
          <w:szCs w:val="18"/>
          <w:lang w:val="ro-RO"/>
        </w:rPr>
      </w:pPr>
      <w:r w:rsidRPr="002D2E4C">
        <w:rPr>
          <w:rFonts w:ascii="Times New Roman" w:hAnsi="Times New Roman"/>
          <w:sz w:val="18"/>
          <w:szCs w:val="18"/>
          <w:lang w:val="ro-RO"/>
        </w:rPr>
        <w:t>Notă : Se vor lua în considerare şi coşurile de fum, lucarnele etc. componente ale şarpantei.</w:t>
      </w:r>
    </w:p>
    <w:p w:rsidR="00326A7D" w:rsidRPr="002D2E4C" w:rsidRDefault="00326A7D" w:rsidP="00326A7D">
      <w:pPr>
        <w:rPr>
          <w:rFonts w:ascii="Times New Roman" w:hAnsi="Times New Roman"/>
          <w:sz w:val="18"/>
          <w:szCs w:val="18"/>
          <w:lang w:val="ro-RO"/>
        </w:rPr>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379"/>
        <w:gridCol w:w="1136"/>
      </w:tblGrid>
      <w:tr w:rsidR="00326A7D" w:rsidRPr="002D2E4C" w:rsidTr="00326A7D">
        <w:trPr>
          <w:trHeight w:val="349"/>
        </w:trPr>
        <w:tc>
          <w:tcPr>
            <w:tcW w:w="8755" w:type="dxa"/>
            <w:gridSpan w:val="2"/>
            <w:shd w:val="clear" w:color="auto" w:fill="auto"/>
            <w:vAlign w:val="center"/>
          </w:tcPr>
          <w:p w:rsidR="00326A7D" w:rsidRPr="002D2E4C" w:rsidRDefault="00326A7D" w:rsidP="00326A7D">
            <w:pPr>
              <w:rPr>
                <w:rFonts w:ascii="Times New Roman" w:hAnsi="Times New Roman"/>
                <w:b/>
                <w:lang w:val="ro-RO"/>
              </w:rPr>
            </w:pPr>
            <w:r w:rsidRPr="002D2E4C">
              <w:rPr>
                <w:rFonts w:ascii="Times New Roman" w:hAnsi="Times New Roman"/>
                <w:b/>
                <w:lang w:val="ro-RO"/>
              </w:rPr>
              <w:t>3.2. Pereţi</w:t>
            </w:r>
          </w:p>
        </w:tc>
        <w:tc>
          <w:tcPr>
            <w:tcW w:w="1136" w:type="dxa"/>
            <w:shd w:val="clear" w:color="auto" w:fill="auto"/>
            <w:vAlign w:val="center"/>
          </w:tcPr>
          <w:p w:rsidR="00326A7D" w:rsidRPr="002D2E4C" w:rsidRDefault="00326A7D" w:rsidP="00326A7D">
            <w:pPr>
              <w:ind w:left="1113" w:hanging="1113"/>
              <w:rPr>
                <w:rFonts w:ascii="Times New Roman" w:hAnsi="Times New Roman"/>
                <w:lang w:val="ro-RO"/>
              </w:rPr>
            </w:pPr>
            <w:r w:rsidRPr="002D2E4C">
              <w:rPr>
                <w:rFonts w:ascii="Times New Roman" w:hAnsi="Times New Roman"/>
                <w:b/>
                <w:lang w:val="ro-RO"/>
              </w:rPr>
              <w:t>Punctaj</w:t>
            </w:r>
          </w:p>
        </w:tc>
      </w:tr>
      <w:tr w:rsidR="00326A7D" w:rsidRPr="002D2E4C" w:rsidTr="00326A7D">
        <w:tc>
          <w:tcPr>
            <w:tcW w:w="2376" w:type="dxa"/>
            <w:shd w:val="clear" w:color="auto" w:fill="auto"/>
          </w:tcPr>
          <w:p w:rsidR="00326A7D" w:rsidRPr="002D2E4C" w:rsidRDefault="00326A7D" w:rsidP="00326A7D">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fără degradări</w:t>
            </w:r>
          </w:p>
        </w:tc>
        <w:tc>
          <w:tcPr>
            <w:tcW w:w="6379" w:type="dxa"/>
            <w:shd w:val="clear" w:color="auto" w:fill="auto"/>
          </w:tcPr>
          <w:p w:rsidR="00326A7D" w:rsidRPr="002D2E4C" w:rsidRDefault="00326A7D" w:rsidP="00326A7D">
            <w:pPr>
              <w:rPr>
                <w:rFonts w:ascii="Times New Roman" w:hAnsi="Times New Roman"/>
                <w:sz w:val="18"/>
                <w:szCs w:val="18"/>
                <w:lang w:val="ro-RO"/>
              </w:rPr>
            </w:pPr>
            <w:r w:rsidRPr="002D2E4C">
              <w:rPr>
                <w:rFonts w:ascii="Times New Roman" w:hAnsi="Times New Roman"/>
                <w:sz w:val="18"/>
                <w:szCs w:val="18"/>
                <w:lang w:val="ro-RO"/>
              </w:rPr>
              <w:t>.</w:t>
            </w:r>
          </w:p>
          <w:p w:rsidR="00326A7D" w:rsidRPr="002D2E4C" w:rsidRDefault="00326A7D" w:rsidP="00326A7D">
            <w:pPr>
              <w:rPr>
                <w:rFonts w:ascii="Times New Roman" w:hAnsi="Times New Roman"/>
                <w:sz w:val="18"/>
                <w:szCs w:val="18"/>
                <w:lang w:val="ro-RO"/>
              </w:rPr>
            </w:pPr>
          </w:p>
        </w:tc>
        <w:tc>
          <w:tcPr>
            <w:tcW w:w="1136" w:type="dxa"/>
            <w:shd w:val="clear" w:color="auto" w:fill="auto"/>
            <w:vAlign w:val="center"/>
          </w:tcPr>
          <w:p w:rsidR="00326A7D" w:rsidRPr="002D2E4C" w:rsidRDefault="00326A7D" w:rsidP="00326A7D">
            <w:pPr>
              <w:ind w:left="1113" w:hanging="1113"/>
              <w:jc w:val="center"/>
              <w:rPr>
                <w:rFonts w:ascii="Times New Roman" w:hAnsi="Times New Roman"/>
                <w:lang w:val="ro-RO"/>
              </w:rPr>
            </w:pPr>
            <w:r w:rsidRPr="002D2E4C">
              <w:rPr>
                <w:rFonts w:ascii="Times New Roman" w:hAnsi="Times New Roman"/>
                <w:lang w:val="ro-RO"/>
              </w:rPr>
              <w:t>0</w:t>
            </w:r>
          </w:p>
        </w:tc>
      </w:tr>
      <w:tr w:rsidR="00326A7D" w:rsidRPr="002D2E4C" w:rsidTr="00326A7D">
        <w:tc>
          <w:tcPr>
            <w:tcW w:w="2376" w:type="dxa"/>
            <w:shd w:val="clear" w:color="auto" w:fill="auto"/>
          </w:tcPr>
          <w:p w:rsidR="00326A7D" w:rsidRPr="002D2E4C" w:rsidRDefault="00326A7D" w:rsidP="00326A7D">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medii</w:t>
            </w:r>
          </w:p>
        </w:tc>
        <w:tc>
          <w:tcPr>
            <w:tcW w:w="6379" w:type="dxa"/>
            <w:shd w:val="clear" w:color="auto" w:fill="auto"/>
          </w:tcPr>
          <w:p w:rsidR="00326A7D" w:rsidRPr="002D2E4C" w:rsidRDefault="00326A7D" w:rsidP="00326A7D">
            <w:pPr>
              <w:rPr>
                <w:rFonts w:ascii="Times New Roman" w:hAnsi="Times New Roman"/>
                <w:b/>
                <w:sz w:val="18"/>
                <w:szCs w:val="18"/>
                <w:lang w:val="ro-RO"/>
              </w:rPr>
            </w:pPr>
            <w:r w:rsidRPr="002D2E4C">
              <w:rPr>
                <w:rFonts w:ascii="Times New Roman" w:hAnsi="Times New Roman"/>
                <w:sz w:val="18"/>
                <w:szCs w:val="18"/>
                <w:lang w:val="ro-RO"/>
              </w:rPr>
              <w:t>Elemente lipsă pe suprafeţe mai mari (colţuri de clădire, soclu). Se vor face completări cu elemente în baza unui proiect tehnic autorizat.</w:t>
            </w:r>
          </w:p>
        </w:tc>
        <w:tc>
          <w:tcPr>
            <w:tcW w:w="1136" w:type="dxa"/>
            <w:shd w:val="clear" w:color="auto" w:fill="auto"/>
            <w:vAlign w:val="center"/>
          </w:tcPr>
          <w:p w:rsidR="00326A7D" w:rsidRPr="002D2E4C" w:rsidRDefault="00326A7D" w:rsidP="00326A7D">
            <w:pPr>
              <w:ind w:left="1113" w:hanging="1113"/>
              <w:jc w:val="center"/>
              <w:rPr>
                <w:rFonts w:ascii="Times New Roman" w:hAnsi="Times New Roman"/>
                <w:lang w:val="ro-RO"/>
              </w:rPr>
            </w:pPr>
            <w:r w:rsidRPr="002D2E4C">
              <w:rPr>
                <w:rFonts w:ascii="Times New Roman" w:hAnsi="Times New Roman"/>
                <w:lang w:val="ro-RO"/>
              </w:rPr>
              <w:t>7</w:t>
            </w:r>
          </w:p>
        </w:tc>
      </w:tr>
      <w:tr w:rsidR="00326A7D" w:rsidRPr="002D2E4C" w:rsidTr="00326A7D">
        <w:tc>
          <w:tcPr>
            <w:tcW w:w="2376" w:type="dxa"/>
            <w:shd w:val="clear" w:color="auto" w:fill="auto"/>
          </w:tcPr>
          <w:p w:rsidR="00326A7D" w:rsidRPr="002D2E4C" w:rsidRDefault="00326A7D" w:rsidP="00326A7D">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majore</w:t>
            </w:r>
          </w:p>
        </w:tc>
        <w:tc>
          <w:tcPr>
            <w:tcW w:w="6379" w:type="dxa"/>
            <w:shd w:val="clear" w:color="auto" w:fill="auto"/>
          </w:tcPr>
          <w:p w:rsidR="00326A7D" w:rsidRPr="002D2E4C" w:rsidRDefault="00326A7D" w:rsidP="00326A7D">
            <w:pPr>
              <w:rPr>
                <w:rFonts w:ascii="Times New Roman" w:hAnsi="Times New Roman"/>
                <w:sz w:val="18"/>
                <w:szCs w:val="18"/>
                <w:lang w:val="ro-RO"/>
              </w:rPr>
            </w:pPr>
            <w:r w:rsidRPr="002D2E4C">
              <w:rPr>
                <w:rFonts w:ascii="Times New Roman" w:hAnsi="Times New Roman"/>
                <w:sz w:val="18"/>
                <w:szCs w:val="18"/>
                <w:lang w:val="ro-RO"/>
              </w:rPr>
              <w:t>Crăpături de dimensiuni mari, structură slăbită şi/sau deformată, elemente componente ale structurii verticale lipsă parţial sau total. Clădire ruină.</w:t>
            </w:r>
          </w:p>
        </w:tc>
        <w:tc>
          <w:tcPr>
            <w:tcW w:w="1136" w:type="dxa"/>
            <w:shd w:val="clear" w:color="auto" w:fill="auto"/>
            <w:vAlign w:val="center"/>
          </w:tcPr>
          <w:p w:rsidR="00326A7D" w:rsidRPr="002D2E4C" w:rsidRDefault="00326A7D" w:rsidP="00326A7D">
            <w:pPr>
              <w:ind w:left="1113" w:hanging="1113"/>
              <w:jc w:val="center"/>
              <w:rPr>
                <w:rFonts w:ascii="Times New Roman" w:hAnsi="Times New Roman"/>
                <w:lang w:val="ro-RO"/>
              </w:rPr>
            </w:pPr>
            <w:r w:rsidRPr="002D2E4C">
              <w:rPr>
                <w:rFonts w:ascii="Times New Roman" w:hAnsi="Times New Roman"/>
                <w:lang w:val="ro-RO"/>
              </w:rPr>
              <w:t>24</w:t>
            </w:r>
          </w:p>
        </w:tc>
      </w:tr>
    </w:tbl>
    <w:p w:rsidR="00326A7D" w:rsidRPr="002D2E4C" w:rsidRDefault="00326A7D" w:rsidP="00326A7D">
      <w:pPr>
        <w:ind w:right="-284"/>
        <w:rPr>
          <w:rFonts w:ascii="Times New Roman" w:hAnsi="Times New Roman"/>
          <w:sz w:val="18"/>
          <w:szCs w:val="18"/>
          <w:lang w:val="ro-RO"/>
        </w:rPr>
      </w:pPr>
      <w:r w:rsidRPr="002D2E4C">
        <w:rPr>
          <w:rFonts w:ascii="Times New Roman" w:hAnsi="Times New Roman"/>
          <w:sz w:val="18"/>
          <w:szCs w:val="18"/>
          <w:lang w:val="ro-RO"/>
        </w:rPr>
        <w:t xml:space="preserve">Notă : Indiferent de materialul din care este compusă structura verticală: zidărie din cărămidă, zidărie din piatră, lemn, beton etc. </w:t>
      </w:r>
    </w:p>
    <w:p w:rsidR="00326A7D" w:rsidRPr="002D2E4C" w:rsidRDefault="00326A7D" w:rsidP="00326A7D">
      <w:pPr>
        <w:rPr>
          <w:rFonts w:ascii="Times New Roman" w:hAnsi="Times New Roman"/>
          <w:sz w:val="18"/>
          <w:szCs w:val="18"/>
          <w:lang w:val="ro-RO"/>
        </w:rPr>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379"/>
        <w:gridCol w:w="1136"/>
      </w:tblGrid>
      <w:tr w:rsidR="00326A7D" w:rsidRPr="002D2E4C" w:rsidTr="00326A7D">
        <w:trPr>
          <w:trHeight w:val="349"/>
        </w:trPr>
        <w:tc>
          <w:tcPr>
            <w:tcW w:w="8755" w:type="dxa"/>
            <w:gridSpan w:val="2"/>
            <w:shd w:val="clear" w:color="auto" w:fill="auto"/>
            <w:vAlign w:val="center"/>
          </w:tcPr>
          <w:p w:rsidR="00326A7D" w:rsidRPr="002D2E4C" w:rsidRDefault="00326A7D" w:rsidP="00326A7D">
            <w:pPr>
              <w:rPr>
                <w:rFonts w:ascii="Times New Roman" w:hAnsi="Times New Roman"/>
                <w:b/>
                <w:lang w:val="ro-RO"/>
              </w:rPr>
            </w:pPr>
            <w:r w:rsidRPr="002D2E4C">
              <w:rPr>
                <w:rFonts w:ascii="Times New Roman" w:hAnsi="Times New Roman"/>
                <w:b/>
                <w:lang w:val="ro-RO"/>
              </w:rPr>
              <w:t>4. Împrejmuire</w:t>
            </w:r>
          </w:p>
        </w:tc>
        <w:tc>
          <w:tcPr>
            <w:tcW w:w="1136" w:type="dxa"/>
            <w:shd w:val="clear" w:color="auto" w:fill="auto"/>
            <w:vAlign w:val="center"/>
          </w:tcPr>
          <w:p w:rsidR="00326A7D" w:rsidRPr="002D2E4C" w:rsidRDefault="00326A7D" w:rsidP="00326A7D">
            <w:pPr>
              <w:ind w:left="1113" w:hanging="1113"/>
              <w:rPr>
                <w:rFonts w:ascii="Times New Roman" w:hAnsi="Times New Roman"/>
                <w:lang w:val="ro-RO"/>
              </w:rPr>
            </w:pPr>
            <w:r w:rsidRPr="002D2E4C">
              <w:rPr>
                <w:rFonts w:ascii="Times New Roman" w:hAnsi="Times New Roman"/>
                <w:b/>
                <w:lang w:val="ro-RO"/>
              </w:rPr>
              <w:t>Punctaj</w:t>
            </w:r>
          </w:p>
        </w:tc>
      </w:tr>
      <w:tr w:rsidR="00326A7D" w:rsidRPr="002D2E4C" w:rsidTr="00326A7D">
        <w:tc>
          <w:tcPr>
            <w:tcW w:w="2376" w:type="dxa"/>
            <w:shd w:val="clear" w:color="auto" w:fill="auto"/>
          </w:tcPr>
          <w:p w:rsidR="00326A7D" w:rsidRPr="002D2E4C" w:rsidRDefault="00326A7D" w:rsidP="00326A7D">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fără degradări</w:t>
            </w:r>
          </w:p>
        </w:tc>
        <w:tc>
          <w:tcPr>
            <w:tcW w:w="6379" w:type="dxa"/>
            <w:shd w:val="clear" w:color="auto" w:fill="auto"/>
          </w:tcPr>
          <w:p w:rsidR="00326A7D" w:rsidRPr="002D2E4C" w:rsidRDefault="00326A7D" w:rsidP="00326A7D">
            <w:pPr>
              <w:rPr>
                <w:rFonts w:ascii="Times New Roman" w:hAnsi="Times New Roman"/>
                <w:sz w:val="18"/>
                <w:szCs w:val="18"/>
                <w:lang w:val="ro-RO"/>
              </w:rPr>
            </w:pPr>
            <w:r w:rsidRPr="002D2E4C">
              <w:rPr>
                <w:rFonts w:ascii="Times New Roman" w:hAnsi="Times New Roman"/>
                <w:sz w:val="18"/>
                <w:szCs w:val="18"/>
                <w:lang w:val="ro-RO"/>
              </w:rPr>
              <w:t>.</w:t>
            </w:r>
          </w:p>
          <w:p w:rsidR="00326A7D" w:rsidRPr="002D2E4C" w:rsidRDefault="00326A7D" w:rsidP="00326A7D">
            <w:pPr>
              <w:rPr>
                <w:rFonts w:ascii="Times New Roman" w:hAnsi="Times New Roman"/>
                <w:sz w:val="18"/>
                <w:szCs w:val="18"/>
                <w:lang w:val="ro-RO"/>
              </w:rPr>
            </w:pPr>
          </w:p>
        </w:tc>
        <w:tc>
          <w:tcPr>
            <w:tcW w:w="1136" w:type="dxa"/>
            <w:shd w:val="clear" w:color="auto" w:fill="auto"/>
            <w:vAlign w:val="center"/>
          </w:tcPr>
          <w:p w:rsidR="00326A7D" w:rsidRPr="002D2E4C" w:rsidRDefault="00326A7D" w:rsidP="00326A7D">
            <w:pPr>
              <w:ind w:left="1113" w:hanging="1113"/>
              <w:jc w:val="center"/>
              <w:rPr>
                <w:rFonts w:ascii="Times New Roman" w:hAnsi="Times New Roman"/>
                <w:lang w:val="ro-RO"/>
              </w:rPr>
            </w:pPr>
            <w:r w:rsidRPr="002D2E4C">
              <w:rPr>
                <w:rFonts w:ascii="Times New Roman" w:hAnsi="Times New Roman"/>
                <w:lang w:val="ro-RO"/>
              </w:rPr>
              <w:t>0</w:t>
            </w:r>
          </w:p>
        </w:tc>
      </w:tr>
      <w:tr w:rsidR="00326A7D" w:rsidRPr="002D2E4C" w:rsidTr="00326A7D">
        <w:tc>
          <w:tcPr>
            <w:tcW w:w="2376" w:type="dxa"/>
            <w:shd w:val="clear" w:color="auto" w:fill="auto"/>
          </w:tcPr>
          <w:p w:rsidR="00326A7D" w:rsidRPr="002D2E4C" w:rsidRDefault="00326A7D" w:rsidP="00326A7D">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minore</w:t>
            </w:r>
          </w:p>
        </w:tc>
        <w:tc>
          <w:tcPr>
            <w:tcW w:w="6379" w:type="dxa"/>
            <w:shd w:val="clear" w:color="auto" w:fill="auto"/>
          </w:tcPr>
          <w:p w:rsidR="00326A7D" w:rsidRPr="002D2E4C" w:rsidRDefault="00326A7D" w:rsidP="00326A7D">
            <w:pPr>
              <w:rPr>
                <w:rFonts w:ascii="Times New Roman" w:hAnsi="Times New Roman"/>
                <w:b/>
                <w:sz w:val="18"/>
                <w:szCs w:val="18"/>
                <w:lang w:val="ro-RO"/>
              </w:rPr>
            </w:pPr>
            <w:r w:rsidRPr="002D2E4C">
              <w:rPr>
                <w:rFonts w:ascii="Times New Roman" w:hAnsi="Times New Roman"/>
                <w:sz w:val="18"/>
                <w:szCs w:val="18"/>
                <w:lang w:val="ro-RO"/>
              </w:rPr>
              <w:t>Zugrăveala şi/sau vopsitoria împrejmuirii sunt exfoliate incidental.</w:t>
            </w:r>
          </w:p>
        </w:tc>
        <w:tc>
          <w:tcPr>
            <w:tcW w:w="1136" w:type="dxa"/>
            <w:shd w:val="clear" w:color="auto" w:fill="auto"/>
            <w:vAlign w:val="center"/>
          </w:tcPr>
          <w:p w:rsidR="00326A7D" w:rsidRPr="002D2E4C" w:rsidRDefault="00326A7D" w:rsidP="00326A7D">
            <w:pPr>
              <w:ind w:left="1113" w:hanging="1113"/>
              <w:jc w:val="center"/>
              <w:rPr>
                <w:rFonts w:ascii="Times New Roman" w:hAnsi="Times New Roman"/>
                <w:lang w:val="ro-RO"/>
              </w:rPr>
            </w:pPr>
            <w:r w:rsidRPr="002D2E4C">
              <w:rPr>
                <w:rFonts w:ascii="Times New Roman" w:hAnsi="Times New Roman"/>
                <w:lang w:val="ro-RO"/>
              </w:rPr>
              <w:t>2</w:t>
            </w:r>
          </w:p>
        </w:tc>
      </w:tr>
      <w:tr w:rsidR="00326A7D" w:rsidRPr="002D2E4C" w:rsidTr="00326A7D">
        <w:tc>
          <w:tcPr>
            <w:tcW w:w="2376" w:type="dxa"/>
            <w:shd w:val="clear" w:color="auto" w:fill="auto"/>
          </w:tcPr>
          <w:p w:rsidR="00326A7D" w:rsidRPr="002D2E4C" w:rsidRDefault="00326A7D" w:rsidP="00326A7D">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medii</w:t>
            </w:r>
          </w:p>
        </w:tc>
        <w:tc>
          <w:tcPr>
            <w:tcW w:w="6379" w:type="dxa"/>
            <w:shd w:val="clear" w:color="auto" w:fill="auto"/>
          </w:tcPr>
          <w:p w:rsidR="00326A7D" w:rsidRPr="002D2E4C" w:rsidRDefault="00326A7D" w:rsidP="00326A7D">
            <w:pPr>
              <w:rPr>
                <w:rFonts w:ascii="Times New Roman" w:hAnsi="Times New Roman"/>
                <w:sz w:val="18"/>
                <w:szCs w:val="18"/>
                <w:lang w:val="ro-RO"/>
              </w:rPr>
            </w:pPr>
            <w:r w:rsidRPr="002D2E4C">
              <w:rPr>
                <w:rFonts w:ascii="Times New Roman" w:hAnsi="Times New Roman"/>
                <w:sz w:val="18"/>
                <w:szCs w:val="18"/>
                <w:lang w:val="ro-RO"/>
              </w:rPr>
              <w:t>Elemente decorative componente lipsă, iar zugrăveala şi/sau vopsitoria împrejmuirii sunt exfoliate în proporţie medie.</w:t>
            </w:r>
          </w:p>
        </w:tc>
        <w:tc>
          <w:tcPr>
            <w:tcW w:w="1136" w:type="dxa"/>
            <w:shd w:val="clear" w:color="auto" w:fill="auto"/>
            <w:vAlign w:val="center"/>
          </w:tcPr>
          <w:p w:rsidR="00326A7D" w:rsidRPr="002D2E4C" w:rsidRDefault="00326A7D" w:rsidP="00326A7D">
            <w:pPr>
              <w:ind w:left="1113" w:hanging="1113"/>
              <w:jc w:val="center"/>
              <w:rPr>
                <w:rFonts w:ascii="Times New Roman" w:hAnsi="Times New Roman"/>
                <w:lang w:val="ro-RO"/>
              </w:rPr>
            </w:pPr>
            <w:r w:rsidRPr="002D2E4C">
              <w:rPr>
                <w:rFonts w:ascii="Times New Roman" w:hAnsi="Times New Roman"/>
                <w:lang w:val="ro-RO"/>
              </w:rPr>
              <w:t>3</w:t>
            </w:r>
          </w:p>
        </w:tc>
      </w:tr>
      <w:tr w:rsidR="00326A7D" w:rsidRPr="002D2E4C" w:rsidTr="00326A7D">
        <w:tc>
          <w:tcPr>
            <w:tcW w:w="2376" w:type="dxa"/>
            <w:shd w:val="clear" w:color="auto" w:fill="auto"/>
          </w:tcPr>
          <w:p w:rsidR="00326A7D" w:rsidRPr="002D2E4C" w:rsidRDefault="00326A7D" w:rsidP="00326A7D">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degradări majore</w:t>
            </w:r>
          </w:p>
        </w:tc>
        <w:tc>
          <w:tcPr>
            <w:tcW w:w="6379" w:type="dxa"/>
            <w:shd w:val="clear" w:color="auto" w:fill="auto"/>
          </w:tcPr>
          <w:p w:rsidR="00326A7D" w:rsidRPr="002D2E4C" w:rsidRDefault="00326A7D" w:rsidP="00326A7D">
            <w:pPr>
              <w:rPr>
                <w:rFonts w:ascii="Times New Roman" w:hAnsi="Times New Roman"/>
                <w:sz w:val="18"/>
                <w:szCs w:val="18"/>
                <w:lang w:val="ro-RO"/>
              </w:rPr>
            </w:pPr>
            <w:r w:rsidRPr="002D2E4C">
              <w:rPr>
                <w:rFonts w:ascii="Times New Roman" w:hAnsi="Times New Roman"/>
                <w:sz w:val="18"/>
                <w:szCs w:val="18"/>
                <w:lang w:val="ro-RO"/>
              </w:rPr>
              <w:t>Împrejmuirea prezintă deformări, degradări, înclinări structurale vizibile. Împrejmuirea lipseşte parţial.</w:t>
            </w:r>
          </w:p>
        </w:tc>
        <w:tc>
          <w:tcPr>
            <w:tcW w:w="1136" w:type="dxa"/>
            <w:shd w:val="clear" w:color="auto" w:fill="auto"/>
            <w:vAlign w:val="center"/>
          </w:tcPr>
          <w:p w:rsidR="00326A7D" w:rsidRPr="002D2E4C" w:rsidRDefault="00326A7D" w:rsidP="00326A7D">
            <w:pPr>
              <w:ind w:left="1113" w:hanging="1113"/>
              <w:jc w:val="center"/>
              <w:rPr>
                <w:rFonts w:ascii="Times New Roman" w:hAnsi="Times New Roman"/>
                <w:lang w:val="ro-RO"/>
              </w:rPr>
            </w:pPr>
            <w:r w:rsidRPr="002D2E4C">
              <w:rPr>
                <w:rFonts w:ascii="Times New Roman" w:hAnsi="Times New Roman"/>
                <w:lang w:val="ro-RO"/>
              </w:rPr>
              <w:t>4</w:t>
            </w:r>
          </w:p>
        </w:tc>
      </w:tr>
    </w:tbl>
    <w:p w:rsidR="00326A7D" w:rsidRPr="002D2E4C" w:rsidRDefault="00326A7D" w:rsidP="00326A7D">
      <w:pPr>
        <w:rPr>
          <w:rFonts w:ascii="Times New Roman" w:hAnsi="Times New Roman"/>
          <w:sz w:val="18"/>
          <w:szCs w:val="18"/>
          <w:lang w:val="ro-RO"/>
        </w:rPr>
      </w:pPr>
      <w:r w:rsidRPr="002D2E4C">
        <w:rPr>
          <w:rFonts w:ascii="Times New Roman" w:hAnsi="Times New Roman"/>
          <w:sz w:val="18"/>
          <w:szCs w:val="18"/>
          <w:lang w:val="ro-RO"/>
        </w:rPr>
        <w:t>Notă : Indiferent de materialul din care este alcătuită împrejmuirea şi de elemente sale decorative.</w:t>
      </w:r>
    </w:p>
    <w:p w:rsidR="00326A7D" w:rsidRPr="002D2E4C" w:rsidRDefault="00326A7D" w:rsidP="00326A7D">
      <w:pPr>
        <w:rPr>
          <w:rFonts w:ascii="Times New Roman" w:hAnsi="Times New Roman"/>
          <w:sz w:val="18"/>
          <w:szCs w:val="18"/>
          <w:lang w:val="ro-RO"/>
        </w:rPr>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5528"/>
        <w:gridCol w:w="1136"/>
      </w:tblGrid>
      <w:tr w:rsidR="00326A7D" w:rsidRPr="002D2E4C" w:rsidTr="00326A7D">
        <w:trPr>
          <w:trHeight w:val="349"/>
        </w:trPr>
        <w:tc>
          <w:tcPr>
            <w:tcW w:w="8755" w:type="dxa"/>
            <w:gridSpan w:val="2"/>
            <w:shd w:val="clear" w:color="auto" w:fill="auto"/>
            <w:vAlign w:val="center"/>
          </w:tcPr>
          <w:p w:rsidR="00326A7D" w:rsidRPr="002D2E4C" w:rsidRDefault="00326A7D" w:rsidP="00326A7D">
            <w:pPr>
              <w:rPr>
                <w:rFonts w:ascii="Times New Roman" w:hAnsi="Times New Roman"/>
                <w:b/>
                <w:lang w:val="ro-RO"/>
              </w:rPr>
            </w:pPr>
            <w:r w:rsidRPr="002D2E4C">
              <w:rPr>
                <w:rFonts w:ascii="Times New Roman" w:hAnsi="Times New Roman"/>
                <w:b/>
                <w:lang w:val="ro-RO"/>
              </w:rPr>
              <w:t>5. Notificări/Sancţiuni</w:t>
            </w:r>
          </w:p>
        </w:tc>
        <w:tc>
          <w:tcPr>
            <w:tcW w:w="1136" w:type="dxa"/>
            <w:shd w:val="clear" w:color="auto" w:fill="auto"/>
            <w:vAlign w:val="center"/>
          </w:tcPr>
          <w:p w:rsidR="00326A7D" w:rsidRPr="002D2E4C" w:rsidRDefault="00326A7D" w:rsidP="00326A7D">
            <w:pPr>
              <w:ind w:left="1113" w:hanging="1113"/>
              <w:rPr>
                <w:rFonts w:ascii="Times New Roman" w:hAnsi="Times New Roman"/>
                <w:lang w:val="ro-RO"/>
              </w:rPr>
            </w:pPr>
            <w:r w:rsidRPr="002D2E4C">
              <w:rPr>
                <w:rFonts w:ascii="Times New Roman" w:hAnsi="Times New Roman"/>
                <w:b/>
                <w:lang w:val="ro-RO"/>
              </w:rPr>
              <w:t>Punctaj</w:t>
            </w:r>
          </w:p>
        </w:tc>
      </w:tr>
      <w:tr w:rsidR="00326A7D" w:rsidRPr="002D2E4C" w:rsidTr="00326A7D">
        <w:tc>
          <w:tcPr>
            <w:tcW w:w="3227" w:type="dxa"/>
            <w:shd w:val="clear" w:color="auto" w:fill="auto"/>
          </w:tcPr>
          <w:p w:rsidR="00326A7D" w:rsidRPr="002D2E4C" w:rsidRDefault="00326A7D" w:rsidP="00326A7D">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fără notificări/sancţiuni</w:t>
            </w:r>
          </w:p>
        </w:tc>
        <w:tc>
          <w:tcPr>
            <w:tcW w:w="5528" w:type="dxa"/>
            <w:shd w:val="clear" w:color="auto" w:fill="auto"/>
          </w:tcPr>
          <w:p w:rsidR="00326A7D" w:rsidRPr="002D2E4C" w:rsidRDefault="00326A7D" w:rsidP="00326A7D">
            <w:pPr>
              <w:rPr>
                <w:rFonts w:ascii="Times New Roman" w:hAnsi="Times New Roman"/>
                <w:sz w:val="18"/>
                <w:szCs w:val="18"/>
                <w:lang w:val="ro-RO"/>
              </w:rPr>
            </w:pPr>
            <w:r w:rsidRPr="002D2E4C">
              <w:rPr>
                <w:rFonts w:ascii="Times New Roman" w:hAnsi="Times New Roman"/>
                <w:sz w:val="18"/>
                <w:szCs w:val="18"/>
                <w:lang w:val="ro-RO"/>
              </w:rPr>
              <w:t>.</w:t>
            </w:r>
          </w:p>
          <w:p w:rsidR="00326A7D" w:rsidRPr="002D2E4C" w:rsidRDefault="00326A7D" w:rsidP="00326A7D">
            <w:pPr>
              <w:rPr>
                <w:rFonts w:ascii="Times New Roman" w:hAnsi="Times New Roman"/>
                <w:sz w:val="18"/>
                <w:szCs w:val="18"/>
                <w:lang w:val="ro-RO"/>
              </w:rPr>
            </w:pPr>
          </w:p>
        </w:tc>
        <w:tc>
          <w:tcPr>
            <w:tcW w:w="1136" w:type="dxa"/>
            <w:shd w:val="clear" w:color="auto" w:fill="auto"/>
            <w:vAlign w:val="center"/>
          </w:tcPr>
          <w:p w:rsidR="00326A7D" w:rsidRPr="002D2E4C" w:rsidRDefault="00326A7D" w:rsidP="00326A7D">
            <w:pPr>
              <w:ind w:left="1113" w:hanging="1113"/>
              <w:jc w:val="center"/>
              <w:rPr>
                <w:rFonts w:ascii="Times New Roman" w:hAnsi="Times New Roman"/>
                <w:lang w:val="ro-RO"/>
              </w:rPr>
            </w:pPr>
            <w:r w:rsidRPr="002D2E4C">
              <w:rPr>
                <w:rFonts w:ascii="Times New Roman" w:hAnsi="Times New Roman"/>
                <w:lang w:val="ro-RO"/>
              </w:rPr>
              <w:t>0</w:t>
            </w:r>
          </w:p>
        </w:tc>
      </w:tr>
      <w:tr w:rsidR="00326A7D" w:rsidRPr="002D2E4C" w:rsidTr="00326A7D">
        <w:trPr>
          <w:trHeight w:val="349"/>
        </w:trPr>
        <w:tc>
          <w:tcPr>
            <w:tcW w:w="3227" w:type="dxa"/>
            <w:shd w:val="clear" w:color="auto" w:fill="auto"/>
          </w:tcPr>
          <w:p w:rsidR="00326A7D" w:rsidRPr="002D2E4C" w:rsidRDefault="00326A7D" w:rsidP="00326A7D">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lang w:val="ro-RO"/>
              </w:rPr>
              <w:t>cu notificări /sancţiuni</w:t>
            </w:r>
          </w:p>
        </w:tc>
        <w:tc>
          <w:tcPr>
            <w:tcW w:w="5528" w:type="dxa"/>
            <w:shd w:val="clear" w:color="auto" w:fill="auto"/>
          </w:tcPr>
          <w:p w:rsidR="00326A7D" w:rsidRPr="002D2E4C" w:rsidRDefault="00326A7D" w:rsidP="00326A7D">
            <w:pPr>
              <w:rPr>
                <w:rFonts w:ascii="Times New Roman" w:hAnsi="Times New Roman"/>
                <w:b/>
                <w:sz w:val="18"/>
                <w:szCs w:val="18"/>
                <w:lang w:val="ro-RO"/>
              </w:rPr>
            </w:pPr>
          </w:p>
        </w:tc>
        <w:tc>
          <w:tcPr>
            <w:tcW w:w="1136" w:type="dxa"/>
            <w:shd w:val="clear" w:color="auto" w:fill="auto"/>
            <w:vAlign w:val="center"/>
          </w:tcPr>
          <w:p w:rsidR="00326A7D" w:rsidRPr="002D2E4C" w:rsidRDefault="00326A7D" w:rsidP="00326A7D">
            <w:pPr>
              <w:ind w:left="1113" w:hanging="1113"/>
              <w:jc w:val="center"/>
              <w:rPr>
                <w:rFonts w:ascii="Times New Roman" w:hAnsi="Times New Roman"/>
                <w:lang w:val="ro-RO"/>
              </w:rPr>
            </w:pPr>
            <w:r w:rsidRPr="002D2E4C">
              <w:rPr>
                <w:rFonts w:ascii="Times New Roman" w:hAnsi="Times New Roman"/>
                <w:lang w:val="ro-RO"/>
              </w:rPr>
              <w:t>10</w:t>
            </w:r>
          </w:p>
        </w:tc>
      </w:tr>
    </w:tbl>
    <w:p w:rsidR="00326A7D" w:rsidRPr="002D2E4C" w:rsidRDefault="00326A7D" w:rsidP="00326A7D">
      <w:pPr>
        <w:jc w:val="center"/>
        <w:rPr>
          <w:rFonts w:ascii="Times New Roman" w:hAnsi="Times New Roman"/>
          <w:sz w:val="18"/>
          <w:szCs w:val="18"/>
          <w:lang w:val="ro-RO"/>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326A7D" w:rsidRPr="002D2E4C" w:rsidTr="00326A7D">
        <w:trPr>
          <w:trHeight w:val="349"/>
        </w:trPr>
        <w:tc>
          <w:tcPr>
            <w:tcW w:w="9918" w:type="dxa"/>
            <w:shd w:val="clear" w:color="auto" w:fill="auto"/>
            <w:vAlign w:val="center"/>
          </w:tcPr>
          <w:p w:rsidR="00326A7D" w:rsidRPr="002D2E4C" w:rsidRDefault="00326A7D" w:rsidP="00326A7D">
            <w:pPr>
              <w:rPr>
                <w:rFonts w:ascii="Times New Roman" w:hAnsi="Times New Roman"/>
                <w:sz w:val="18"/>
                <w:szCs w:val="18"/>
                <w:lang w:val="ro-RO"/>
              </w:rPr>
            </w:pPr>
            <w:r w:rsidRPr="002D2E4C">
              <w:rPr>
                <w:rFonts w:ascii="Times New Roman" w:hAnsi="Times New Roman"/>
                <w:b/>
                <w:sz w:val="18"/>
                <w:szCs w:val="18"/>
                <w:lang w:val="ro-RO"/>
              </w:rPr>
              <w:t xml:space="preserve">Observaţii imobil </w:t>
            </w:r>
          </w:p>
        </w:tc>
      </w:tr>
      <w:tr w:rsidR="00326A7D" w:rsidRPr="002D2E4C" w:rsidTr="00166C81">
        <w:trPr>
          <w:trHeight w:val="843"/>
        </w:trPr>
        <w:tc>
          <w:tcPr>
            <w:tcW w:w="9918" w:type="dxa"/>
            <w:shd w:val="clear" w:color="auto" w:fill="auto"/>
          </w:tcPr>
          <w:p w:rsidR="00326A7D" w:rsidRPr="002D2E4C" w:rsidRDefault="00326A7D" w:rsidP="00326A7D">
            <w:pPr>
              <w:rPr>
                <w:rFonts w:ascii="Times New Roman" w:hAnsi="Times New Roman"/>
                <w:sz w:val="18"/>
                <w:szCs w:val="18"/>
                <w:lang w:val="ro-RO"/>
              </w:rPr>
            </w:pPr>
          </w:p>
          <w:p w:rsidR="00326A7D" w:rsidRPr="002D2E4C" w:rsidRDefault="00326A7D" w:rsidP="00326A7D">
            <w:pPr>
              <w:rPr>
                <w:rFonts w:ascii="Times New Roman" w:hAnsi="Times New Roman"/>
                <w:sz w:val="18"/>
                <w:szCs w:val="18"/>
                <w:lang w:val="ro-RO"/>
              </w:rPr>
            </w:pPr>
          </w:p>
        </w:tc>
      </w:tr>
    </w:tbl>
    <w:p w:rsidR="00326A7D" w:rsidRPr="002D2E4C" w:rsidRDefault="00326A7D" w:rsidP="00326A7D">
      <w:pPr>
        <w:rPr>
          <w:rFonts w:ascii="Times New Roman" w:hAnsi="Times New Roman"/>
          <w:sz w:val="18"/>
          <w:szCs w:val="18"/>
          <w:lang w:val="ro-RO"/>
        </w:rPr>
      </w:pPr>
    </w:p>
    <w:p w:rsidR="00166C81" w:rsidRDefault="00166C81" w:rsidP="00166C81">
      <w:pPr>
        <w:ind w:left="360"/>
        <w:rPr>
          <w:rFonts w:ascii="Times New Roman" w:hAnsi="Times New Roman"/>
          <w:u w:val="single"/>
          <w:lang w:val="ro-RO"/>
        </w:rPr>
      </w:pPr>
      <w:r w:rsidRPr="001F27DF">
        <w:rPr>
          <w:rFonts w:ascii="Times New Roman" w:hAnsi="Times New Roman"/>
          <w:b/>
          <w:u w:val="single"/>
          <w:lang w:val="ro-RO"/>
        </w:rPr>
        <w:t>Calculul punctajului în urma evaluării</w:t>
      </w:r>
      <w:r w:rsidRPr="001F27DF">
        <w:rPr>
          <w:rFonts w:ascii="Times New Roman" w:hAnsi="Times New Roman"/>
          <w:u w:val="single"/>
          <w:lang w:val="ro-RO"/>
        </w:rPr>
        <w:t xml:space="preserve"> </w:t>
      </w:r>
    </w:p>
    <w:p w:rsidR="00166C81" w:rsidRDefault="00166C81" w:rsidP="00166C81">
      <w:pPr>
        <w:ind w:left="360"/>
        <w:rPr>
          <w:rFonts w:ascii="Times New Roman" w:hAnsi="Times New Roman"/>
          <w:u w:val="single"/>
          <w:lang w:val="ro-RO"/>
        </w:rPr>
      </w:pPr>
    </w:p>
    <w:p w:rsidR="00166C81" w:rsidRPr="009B5B12" w:rsidRDefault="00166C81" w:rsidP="00166C81">
      <w:pPr>
        <w:ind w:firstLine="851"/>
        <w:rPr>
          <w:rFonts w:ascii="Times New Roman" w:hAnsi="Times New Roman"/>
          <w:lang w:val="ro-RO"/>
        </w:rPr>
      </w:pPr>
      <w:r w:rsidRPr="009B5B12">
        <w:rPr>
          <w:rFonts w:ascii="Times New Roman" w:hAnsi="Times New Roman"/>
          <w:lang w:val="ro-RO"/>
        </w:rPr>
        <w:t>În urma evaluării</w:t>
      </w:r>
      <w:r>
        <w:rPr>
          <w:rFonts w:ascii="Times New Roman" w:hAnsi="Times New Roman"/>
          <w:lang w:val="ro-RO"/>
        </w:rPr>
        <w:t xml:space="preserve"> efectuate se calculează punctajul total obținut, punctajul de referință și punctajul procentual.</w:t>
      </w:r>
    </w:p>
    <w:p w:rsidR="00166C81" w:rsidRPr="002D2E4C" w:rsidRDefault="00166C81" w:rsidP="00166C81">
      <w:pPr>
        <w:ind w:left="360"/>
        <w:rPr>
          <w:rFonts w:ascii="Times New Roman" w:hAnsi="Times New Roman"/>
          <w:b/>
          <w:lang w:val="ro-RO"/>
        </w:rPr>
      </w:pPr>
      <w:r w:rsidRPr="002D2E4C">
        <w:rPr>
          <w:rFonts w:ascii="Times New Roman" w:hAnsi="Times New Roman"/>
          <w:b/>
          <w:lang w:val="ro-RO"/>
        </w:rPr>
        <w:t>Punctajul total</w:t>
      </w:r>
      <w:r>
        <w:rPr>
          <w:rFonts w:ascii="Times New Roman" w:hAnsi="Times New Roman"/>
          <w:b/>
          <w:lang w:val="ro-RO"/>
        </w:rPr>
        <w:t xml:space="preserve"> </w:t>
      </w:r>
    </w:p>
    <w:p w:rsidR="00166C81" w:rsidRPr="002D2E4C" w:rsidRDefault="00166C81" w:rsidP="00166C81">
      <w:pPr>
        <w:ind w:firstLine="360"/>
        <w:jc w:val="both"/>
        <w:rPr>
          <w:rFonts w:ascii="Times New Roman" w:hAnsi="Times New Roman"/>
          <w:lang w:val="ro-RO"/>
        </w:rPr>
      </w:pPr>
      <w:r>
        <w:rPr>
          <w:rFonts w:ascii="Times New Roman" w:hAnsi="Times New Roman"/>
          <w:lang w:val="ro-RO"/>
        </w:rPr>
        <w:t>P</w:t>
      </w:r>
      <w:r w:rsidRPr="002D2E4C">
        <w:rPr>
          <w:rFonts w:ascii="Times New Roman" w:hAnsi="Times New Roman"/>
          <w:lang w:val="ro-RO"/>
        </w:rPr>
        <w:t>unctajul total</w:t>
      </w:r>
      <w:r>
        <w:rPr>
          <w:rFonts w:ascii="Times New Roman" w:hAnsi="Times New Roman"/>
          <w:lang w:val="ro-RO"/>
        </w:rPr>
        <w:t xml:space="preserve"> reprezintă suma </w:t>
      </w:r>
      <w:r w:rsidRPr="002D2E4C">
        <w:rPr>
          <w:rFonts w:ascii="Times New Roman" w:hAnsi="Times New Roman"/>
          <w:lang w:val="ro-RO"/>
        </w:rPr>
        <w:t>punctajel</w:t>
      </w:r>
      <w:r w:rsidR="00747EEA">
        <w:rPr>
          <w:rFonts w:ascii="Times New Roman" w:hAnsi="Times New Roman"/>
          <w:lang w:val="ro-RO"/>
        </w:rPr>
        <w:t>or</w:t>
      </w:r>
      <w:r w:rsidRPr="002D2E4C">
        <w:rPr>
          <w:rFonts w:ascii="Times New Roman" w:hAnsi="Times New Roman"/>
          <w:lang w:val="ro-RO"/>
        </w:rPr>
        <w:t xml:space="preserve"> din coloana din dreapta corespunzătoare nivelului de degradare. </w:t>
      </w:r>
    </w:p>
    <w:p w:rsidR="00166C81" w:rsidRPr="002D2E4C" w:rsidRDefault="00166C81" w:rsidP="00166C81">
      <w:pPr>
        <w:ind w:firstLine="360"/>
        <w:jc w:val="both"/>
        <w:rPr>
          <w:rFonts w:ascii="Times New Roman" w:hAnsi="Times New Roman"/>
          <w:lang w:val="ro-RO"/>
        </w:rPr>
      </w:pPr>
    </w:p>
    <w:p w:rsidR="00166C81" w:rsidRPr="002D2E4C" w:rsidRDefault="00166C81" w:rsidP="00166C81">
      <w:pPr>
        <w:ind w:left="360"/>
        <w:rPr>
          <w:rFonts w:ascii="Times New Roman" w:hAnsi="Times New Roman"/>
          <w:lang w:val="ro-RO"/>
        </w:rPr>
      </w:pPr>
      <w:r w:rsidRPr="002D2E4C">
        <w:rPr>
          <w:rFonts w:ascii="Times New Roman" w:hAnsi="Times New Roman"/>
          <w:b/>
          <w:lang w:val="ro-RO"/>
        </w:rPr>
        <w:t>Punctajul de referinţă.</w:t>
      </w:r>
      <w:r w:rsidRPr="002D2E4C">
        <w:rPr>
          <w:rFonts w:ascii="Times New Roman" w:hAnsi="Times New Roman"/>
          <w:lang w:val="ro-RO"/>
        </w:rPr>
        <w:t xml:space="preserve"> </w:t>
      </w:r>
    </w:p>
    <w:p w:rsidR="00166C81" w:rsidRPr="002D2E4C" w:rsidRDefault="00166C81" w:rsidP="00166C81">
      <w:pPr>
        <w:ind w:firstLine="360"/>
        <w:jc w:val="both"/>
        <w:rPr>
          <w:rFonts w:ascii="Times New Roman" w:hAnsi="Times New Roman"/>
          <w:lang w:val="ro-RO"/>
        </w:rPr>
      </w:pPr>
      <w:r w:rsidRPr="002D2E4C">
        <w:rPr>
          <w:rFonts w:ascii="Times New Roman" w:hAnsi="Times New Roman"/>
          <w:lang w:val="ro-RO"/>
        </w:rPr>
        <w:t>În cazul în care imobilul evaluat nu are anumite elemente supuse evaluării (de exemplu: construcţiile cu acoperiş tip terasă nu vor putea fi evaluate din punct de vedere al învelitorii şi a şarpantei sau construcţiile care nu sunt împrejmuite nu vor putea fi evaluate din punct de vedere al împrejmuirii), punctajul maxim al respectivelor categorii neevaluate se va scădea din punctajul maxim de 100 puncte al fişei de evaluare. Rezultatul obţinut astfel reprezintă punctajul de referinţă.</w:t>
      </w:r>
    </w:p>
    <w:p w:rsidR="00166C81" w:rsidRPr="002D2E4C" w:rsidRDefault="00166C81" w:rsidP="00166C81">
      <w:pPr>
        <w:ind w:firstLine="360"/>
        <w:jc w:val="both"/>
        <w:rPr>
          <w:rFonts w:ascii="Times New Roman" w:hAnsi="Times New Roman"/>
          <w:lang w:val="ro-RO"/>
        </w:rPr>
      </w:pPr>
    </w:p>
    <w:p w:rsidR="00166C81" w:rsidRPr="002D2E4C" w:rsidRDefault="00166C81" w:rsidP="00166C81">
      <w:pPr>
        <w:ind w:left="360"/>
        <w:rPr>
          <w:rFonts w:ascii="Times New Roman" w:hAnsi="Times New Roman"/>
          <w:b/>
          <w:lang w:val="ro-RO"/>
        </w:rPr>
      </w:pPr>
      <w:r w:rsidRPr="002D2E4C">
        <w:rPr>
          <w:rFonts w:ascii="Times New Roman" w:hAnsi="Times New Roman"/>
          <w:b/>
          <w:lang w:val="ro-RO"/>
        </w:rPr>
        <w:t xml:space="preserve">Punctajul procentual. </w:t>
      </w:r>
    </w:p>
    <w:p w:rsidR="00166C81" w:rsidRDefault="00166C81" w:rsidP="00166C81">
      <w:pPr>
        <w:ind w:firstLine="360"/>
        <w:jc w:val="both"/>
        <w:rPr>
          <w:rFonts w:ascii="Times New Roman" w:hAnsi="Times New Roman"/>
          <w:lang w:val="ro-RO"/>
        </w:rPr>
      </w:pPr>
      <w:r w:rsidRPr="002D2E4C">
        <w:rPr>
          <w:rFonts w:ascii="Times New Roman" w:hAnsi="Times New Roman"/>
          <w:lang w:val="ro-RO"/>
        </w:rPr>
        <w:t xml:space="preserve">Punctajul procentual reprezintă valoarea exprimată în procente (cu două zecimale) în urma împărţirii punctajului total la punctajul de referinţă (punctajul total / punctajul de referinţă x 100). Punctajul procentual se calculează pentru fiecare imobil evaluat în parte. </w:t>
      </w:r>
    </w:p>
    <w:p w:rsidR="00166C81" w:rsidRPr="002D2E4C" w:rsidRDefault="00166C81" w:rsidP="00166C81">
      <w:pPr>
        <w:ind w:firstLine="360"/>
        <w:jc w:val="both"/>
        <w:rPr>
          <w:rFonts w:ascii="Times New Roman" w:hAnsi="Times New Roman"/>
          <w:lang w:val="ro-RO"/>
        </w:rPr>
      </w:pPr>
    </w:p>
    <w:p w:rsidR="00326A7D" w:rsidRDefault="00166C81" w:rsidP="00166C81">
      <w:pPr>
        <w:ind w:firstLine="360"/>
        <w:jc w:val="both"/>
        <w:rPr>
          <w:rFonts w:ascii="Times New Roman" w:hAnsi="Times New Roman"/>
          <w:b/>
          <w:szCs w:val="24"/>
          <w:lang w:val="ro-RO"/>
        </w:rPr>
      </w:pPr>
      <w:r w:rsidRPr="009B4560">
        <w:rPr>
          <w:rFonts w:ascii="Times New Roman" w:hAnsi="Times New Roman"/>
          <w:szCs w:val="24"/>
          <w:lang w:val="ro-RO"/>
        </w:rPr>
        <w:t>Categoria de supraimpozitare a clădirii neîngrijite se stabileşte pe baza</w:t>
      </w:r>
      <w:r w:rsidRPr="009B4560">
        <w:rPr>
          <w:rFonts w:ascii="Times New Roman" w:hAnsi="Times New Roman"/>
          <w:b/>
          <w:szCs w:val="24"/>
          <w:lang w:val="ro-RO"/>
        </w:rPr>
        <w:t xml:space="preserve"> punctajului procentual</w:t>
      </w:r>
      <w:r>
        <w:rPr>
          <w:rFonts w:ascii="Times New Roman" w:hAnsi="Times New Roman"/>
          <w:b/>
          <w:szCs w:val="24"/>
          <w:lang w:val="ro-RO"/>
        </w:rPr>
        <w:t>.</w:t>
      </w:r>
    </w:p>
    <w:p w:rsidR="00166C81" w:rsidRDefault="00166C81" w:rsidP="00166C81">
      <w:pPr>
        <w:ind w:firstLine="360"/>
        <w:jc w:val="both"/>
        <w:rPr>
          <w:rFonts w:ascii="Times New Roman" w:hAnsi="Times New Roman"/>
          <w:sz w:val="18"/>
          <w:szCs w:val="18"/>
          <w:lang w:val="ro-RO"/>
        </w:rPr>
      </w:pPr>
    </w:p>
    <w:p w:rsidR="00166C81" w:rsidRDefault="00166C81" w:rsidP="00166C81">
      <w:pPr>
        <w:ind w:firstLine="360"/>
        <w:jc w:val="both"/>
        <w:rPr>
          <w:rFonts w:ascii="Times New Roman" w:hAnsi="Times New Roman"/>
          <w:sz w:val="18"/>
          <w:szCs w:val="18"/>
          <w:lang w:val="ro-RO"/>
        </w:rPr>
      </w:pPr>
    </w:p>
    <w:p w:rsidR="00166C81" w:rsidRDefault="00166C81" w:rsidP="00166C81">
      <w:pPr>
        <w:ind w:firstLine="360"/>
        <w:jc w:val="both"/>
        <w:rPr>
          <w:rFonts w:ascii="Times New Roman" w:hAnsi="Times New Roman"/>
          <w:sz w:val="18"/>
          <w:szCs w:val="18"/>
          <w:lang w:val="ro-RO"/>
        </w:rPr>
      </w:pPr>
    </w:p>
    <w:p w:rsidR="00166C81" w:rsidRDefault="00166C81" w:rsidP="00166C81">
      <w:pPr>
        <w:ind w:firstLine="360"/>
        <w:jc w:val="both"/>
        <w:rPr>
          <w:rFonts w:ascii="Times New Roman" w:hAnsi="Times New Roman"/>
          <w:sz w:val="18"/>
          <w:szCs w:val="18"/>
          <w:lang w:val="ro-RO"/>
        </w:rPr>
      </w:pPr>
    </w:p>
    <w:p w:rsidR="00166C81" w:rsidRDefault="00166C81" w:rsidP="00166C81">
      <w:pPr>
        <w:ind w:firstLine="360"/>
        <w:jc w:val="both"/>
        <w:rPr>
          <w:rFonts w:ascii="Times New Roman" w:hAnsi="Times New Roman"/>
          <w:sz w:val="18"/>
          <w:szCs w:val="18"/>
          <w:lang w:val="ro-RO"/>
        </w:rPr>
      </w:pPr>
    </w:p>
    <w:p w:rsidR="00166C81" w:rsidRDefault="00166C81" w:rsidP="00166C81">
      <w:pPr>
        <w:ind w:firstLine="360"/>
        <w:jc w:val="both"/>
        <w:rPr>
          <w:rFonts w:ascii="Times New Roman" w:hAnsi="Times New Roman"/>
          <w:sz w:val="18"/>
          <w:szCs w:val="18"/>
          <w:lang w:val="ro-RO"/>
        </w:rPr>
      </w:pPr>
    </w:p>
    <w:p w:rsidR="00166C81" w:rsidRDefault="00166C81" w:rsidP="00166C81">
      <w:pPr>
        <w:ind w:firstLine="360"/>
        <w:jc w:val="both"/>
        <w:rPr>
          <w:rFonts w:ascii="Times New Roman" w:hAnsi="Times New Roman"/>
          <w:sz w:val="18"/>
          <w:szCs w:val="18"/>
          <w:lang w:val="ro-RO"/>
        </w:rPr>
      </w:pPr>
    </w:p>
    <w:p w:rsidR="00166C81" w:rsidRDefault="00166C81" w:rsidP="00166C81">
      <w:pPr>
        <w:ind w:firstLine="360"/>
        <w:jc w:val="both"/>
        <w:rPr>
          <w:rFonts w:ascii="Times New Roman" w:hAnsi="Times New Roman"/>
          <w:sz w:val="18"/>
          <w:szCs w:val="18"/>
          <w:lang w:val="ro-RO"/>
        </w:rPr>
      </w:pPr>
    </w:p>
    <w:p w:rsidR="00166C81" w:rsidRDefault="00166C81" w:rsidP="00166C81">
      <w:pPr>
        <w:ind w:firstLine="360"/>
        <w:jc w:val="both"/>
        <w:rPr>
          <w:rFonts w:ascii="Times New Roman" w:hAnsi="Times New Roman"/>
          <w:sz w:val="18"/>
          <w:szCs w:val="18"/>
          <w:lang w:val="ro-RO"/>
        </w:rPr>
      </w:pPr>
    </w:p>
    <w:p w:rsidR="00166C81" w:rsidRDefault="00166C81" w:rsidP="00166C81">
      <w:pPr>
        <w:ind w:firstLine="360"/>
        <w:jc w:val="both"/>
        <w:rPr>
          <w:rFonts w:ascii="Times New Roman" w:hAnsi="Times New Roman"/>
          <w:sz w:val="18"/>
          <w:szCs w:val="18"/>
          <w:lang w:val="ro-RO"/>
        </w:rPr>
      </w:pPr>
    </w:p>
    <w:p w:rsidR="00166C81" w:rsidRDefault="00166C81" w:rsidP="00166C81">
      <w:pPr>
        <w:ind w:firstLine="360"/>
        <w:jc w:val="both"/>
        <w:rPr>
          <w:rFonts w:ascii="Times New Roman" w:hAnsi="Times New Roman"/>
          <w:sz w:val="18"/>
          <w:szCs w:val="18"/>
          <w:lang w:val="ro-RO"/>
        </w:rPr>
      </w:pPr>
    </w:p>
    <w:p w:rsidR="00166C81" w:rsidRDefault="00166C81" w:rsidP="00166C81">
      <w:pPr>
        <w:ind w:firstLine="360"/>
        <w:jc w:val="both"/>
        <w:rPr>
          <w:rFonts w:ascii="Times New Roman" w:hAnsi="Times New Roman"/>
          <w:sz w:val="18"/>
          <w:szCs w:val="18"/>
          <w:lang w:val="ro-RO"/>
        </w:rPr>
      </w:pPr>
    </w:p>
    <w:p w:rsidR="00166C81" w:rsidRDefault="00166C81" w:rsidP="00166C81">
      <w:pPr>
        <w:ind w:firstLine="360"/>
        <w:jc w:val="both"/>
        <w:rPr>
          <w:rFonts w:ascii="Times New Roman" w:hAnsi="Times New Roman"/>
          <w:sz w:val="18"/>
          <w:szCs w:val="18"/>
          <w:lang w:val="ro-RO"/>
        </w:rPr>
      </w:pPr>
    </w:p>
    <w:p w:rsidR="00166C81" w:rsidRDefault="00166C81" w:rsidP="00166C81">
      <w:pPr>
        <w:ind w:firstLine="360"/>
        <w:jc w:val="both"/>
        <w:rPr>
          <w:rFonts w:ascii="Times New Roman" w:hAnsi="Times New Roman"/>
          <w:sz w:val="18"/>
          <w:szCs w:val="18"/>
          <w:lang w:val="ro-RO"/>
        </w:rPr>
      </w:pPr>
    </w:p>
    <w:p w:rsidR="00166C81" w:rsidRDefault="00166C81" w:rsidP="00166C81">
      <w:pPr>
        <w:ind w:firstLine="360"/>
        <w:jc w:val="both"/>
        <w:rPr>
          <w:rFonts w:ascii="Times New Roman" w:hAnsi="Times New Roman"/>
          <w:sz w:val="18"/>
          <w:szCs w:val="18"/>
          <w:lang w:val="ro-RO"/>
        </w:rPr>
      </w:pPr>
    </w:p>
    <w:p w:rsidR="00166C81" w:rsidRDefault="00166C81" w:rsidP="00166C81">
      <w:pPr>
        <w:ind w:firstLine="360"/>
        <w:jc w:val="both"/>
        <w:rPr>
          <w:rFonts w:ascii="Times New Roman" w:hAnsi="Times New Roman"/>
          <w:sz w:val="18"/>
          <w:szCs w:val="18"/>
          <w:lang w:val="ro-RO"/>
        </w:rPr>
      </w:pPr>
    </w:p>
    <w:p w:rsidR="00166C81" w:rsidRDefault="00166C81" w:rsidP="00166C81">
      <w:pPr>
        <w:ind w:firstLine="360"/>
        <w:jc w:val="both"/>
        <w:rPr>
          <w:rFonts w:ascii="Times New Roman" w:hAnsi="Times New Roman"/>
          <w:sz w:val="18"/>
          <w:szCs w:val="18"/>
          <w:lang w:val="ro-RO"/>
        </w:rPr>
      </w:pPr>
    </w:p>
    <w:p w:rsidR="00166C81" w:rsidRDefault="00166C81" w:rsidP="00166C81">
      <w:pPr>
        <w:ind w:firstLine="360"/>
        <w:jc w:val="both"/>
        <w:rPr>
          <w:rFonts w:ascii="Times New Roman" w:hAnsi="Times New Roman"/>
          <w:sz w:val="18"/>
          <w:szCs w:val="18"/>
          <w:lang w:val="ro-RO"/>
        </w:rPr>
      </w:pPr>
    </w:p>
    <w:p w:rsidR="00166C81" w:rsidRDefault="00166C81" w:rsidP="00166C81">
      <w:pPr>
        <w:ind w:firstLine="360"/>
        <w:jc w:val="both"/>
        <w:rPr>
          <w:rFonts w:ascii="Times New Roman" w:hAnsi="Times New Roman"/>
          <w:sz w:val="18"/>
          <w:szCs w:val="18"/>
          <w:lang w:val="ro-RO"/>
        </w:rPr>
      </w:pPr>
    </w:p>
    <w:p w:rsidR="00166C81" w:rsidRDefault="00166C81" w:rsidP="00166C81">
      <w:pPr>
        <w:ind w:firstLine="360"/>
        <w:jc w:val="both"/>
        <w:rPr>
          <w:rFonts w:ascii="Times New Roman" w:hAnsi="Times New Roman"/>
          <w:sz w:val="18"/>
          <w:szCs w:val="18"/>
          <w:lang w:val="ro-RO"/>
        </w:rPr>
      </w:pPr>
    </w:p>
    <w:p w:rsidR="00166C81" w:rsidRDefault="00166C81" w:rsidP="00166C81">
      <w:pPr>
        <w:ind w:firstLine="360"/>
        <w:jc w:val="both"/>
        <w:rPr>
          <w:rFonts w:ascii="Times New Roman" w:hAnsi="Times New Roman"/>
          <w:sz w:val="18"/>
          <w:szCs w:val="18"/>
          <w:lang w:val="ro-RO"/>
        </w:rPr>
      </w:pPr>
    </w:p>
    <w:p w:rsidR="00166C81" w:rsidRDefault="00166C81" w:rsidP="00166C81">
      <w:pPr>
        <w:ind w:firstLine="360"/>
        <w:jc w:val="both"/>
        <w:rPr>
          <w:rFonts w:ascii="Times New Roman" w:hAnsi="Times New Roman"/>
          <w:sz w:val="18"/>
          <w:szCs w:val="18"/>
          <w:lang w:val="ro-RO"/>
        </w:rPr>
      </w:pPr>
    </w:p>
    <w:p w:rsidR="00166C81" w:rsidRDefault="00166C81" w:rsidP="00166C81">
      <w:pPr>
        <w:ind w:firstLine="360"/>
        <w:jc w:val="both"/>
        <w:rPr>
          <w:rFonts w:ascii="Times New Roman" w:hAnsi="Times New Roman"/>
          <w:sz w:val="18"/>
          <w:szCs w:val="18"/>
          <w:lang w:val="ro-RO"/>
        </w:rPr>
      </w:pPr>
    </w:p>
    <w:p w:rsidR="00166C81" w:rsidRDefault="00166C81" w:rsidP="00166C81">
      <w:pPr>
        <w:ind w:firstLine="360"/>
        <w:jc w:val="both"/>
        <w:rPr>
          <w:rFonts w:ascii="Times New Roman" w:hAnsi="Times New Roman"/>
          <w:sz w:val="18"/>
          <w:szCs w:val="18"/>
          <w:lang w:val="ro-RO"/>
        </w:rPr>
      </w:pPr>
    </w:p>
    <w:p w:rsidR="00166C81" w:rsidRDefault="00166C81" w:rsidP="00166C81">
      <w:pPr>
        <w:ind w:firstLine="360"/>
        <w:jc w:val="both"/>
        <w:rPr>
          <w:rFonts w:ascii="Times New Roman" w:hAnsi="Times New Roman"/>
          <w:sz w:val="18"/>
          <w:szCs w:val="18"/>
          <w:lang w:val="ro-RO"/>
        </w:rPr>
      </w:pPr>
    </w:p>
    <w:p w:rsidR="00166C81" w:rsidRDefault="00166C81" w:rsidP="00166C81">
      <w:pPr>
        <w:ind w:firstLine="360"/>
        <w:jc w:val="both"/>
        <w:rPr>
          <w:rFonts w:ascii="Times New Roman" w:hAnsi="Times New Roman"/>
          <w:sz w:val="18"/>
          <w:szCs w:val="18"/>
          <w:lang w:val="ro-RO"/>
        </w:rPr>
      </w:pPr>
    </w:p>
    <w:p w:rsidR="00166C81" w:rsidRDefault="00166C81" w:rsidP="00166C81">
      <w:pPr>
        <w:ind w:firstLine="360"/>
        <w:jc w:val="both"/>
        <w:rPr>
          <w:rFonts w:ascii="Times New Roman" w:hAnsi="Times New Roman"/>
          <w:sz w:val="18"/>
          <w:szCs w:val="18"/>
          <w:lang w:val="ro-RO"/>
        </w:rPr>
      </w:pPr>
    </w:p>
    <w:p w:rsidR="00166C81" w:rsidRDefault="00166C81" w:rsidP="00166C81">
      <w:pPr>
        <w:ind w:firstLine="360"/>
        <w:jc w:val="both"/>
        <w:rPr>
          <w:rFonts w:ascii="Times New Roman" w:hAnsi="Times New Roman"/>
          <w:sz w:val="18"/>
          <w:szCs w:val="18"/>
          <w:lang w:val="ro-RO"/>
        </w:rPr>
      </w:pPr>
    </w:p>
    <w:p w:rsidR="00166C81" w:rsidRDefault="00166C81" w:rsidP="00166C81">
      <w:pPr>
        <w:ind w:firstLine="360"/>
        <w:jc w:val="both"/>
        <w:rPr>
          <w:rFonts w:ascii="Times New Roman" w:hAnsi="Times New Roman"/>
          <w:sz w:val="18"/>
          <w:szCs w:val="18"/>
          <w:lang w:val="ro-RO"/>
        </w:rPr>
      </w:pPr>
    </w:p>
    <w:p w:rsidR="00166C81" w:rsidRDefault="00166C81" w:rsidP="00166C81">
      <w:pPr>
        <w:ind w:firstLine="360"/>
        <w:jc w:val="both"/>
        <w:rPr>
          <w:rFonts w:ascii="Times New Roman" w:hAnsi="Times New Roman"/>
          <w:sz w:val="18"/>
          <w:szCs w:val="18"/>
          <w:lang w:val="ro-RO"/>
        </w:rPr>
      </w:pPr>
    </w:p>
    <w:p w:rsidR="00166C81" w:rsidRDefault="00166C81" w:rsidP="00166C81">
      <w:pPr>
        <w:ind w:firstLine="360"/>
        <w:jc w:val="both"/>
        <w:rPr>
          <w:rFonts w:ascii="Times New Roman" w:hAnsi="Times New Roman"/>
          <w:sz w:val="18"/>
          <w:szCs w:val="18"/>
          <w:lang w:val="ro-RO"/>
        </w:rPr>
      </w:pPr>
    </w:p>
    <w:p w:rsidR="00166C81" w:rsidRDefault="00166C81" w:rsidP="00166C81">
      <w:pPr>
        <w:ind w:firstLine="360"/>
        <w:jc w:val="both"/>
        <w:rPr>
          <w:rFonts w:ascii="Times New Roman" w:hAnsi="Times New Roman"/>
          <w:sz w:val="18"/>
          <w:szCs w:val="18"/>
          <w:lang w:val="ro-RO"/>
        </w:rPr>
      </w:pPr>
    </w:p>
    <w:p w:rsidR="00166C81" w:rsidRDefault="00166C81" w:rsidP="00166C81">
      <w:pPr>
        <w:ind w:firstLine="360"/>
        <w:jc w:val="both"/>
        <w:rPr>
          <w:rFonts w:ascii="Times New Roman" w:hAnsi="Times New Roman"/>
          <w:sz w:val="18"/>
          <w:szCs w:val="18"/>
          <w:lang w:val="ro-RO"/>
        </w:rPr>
      </w:pPr>
    </w:p>
    <w:p w:rsidR="00166C81" w:rsidRDefault="00166C81" w:rsidP="00166C81">
      <w:pPr>
        <w:ind w:firstLine="360"/>
        <w:jc w:val="both"/>
        <w:rPr>
          <w:rFonts w:ascii="Times New Roman" w:hAnsi="Times New Roman"/>
          <w:sz w:val="18"/>
          <w:szCs w:val="18"/>
          <w:lang w:val="ro-RO"/>
        </w:rPr>
      </w:pPr>
    </w:p>
    <w:p w:rsidR="00166C81" w:rsidRDefault="00166C81" w:rsidP="00166C81">
      <w:pPr>
        <w:ind w:firstLine="360"/>
        <w:jc w:val="both"/>
        <w:rPr>
          <w:rFonts w:ascii="Times New Roman" w:hAnsi="Times New Roman"/>
          <w:sz w:val="18"/>
          <w:szCs w:val="18"/>
          <w:lang w:val="ro-RO"/>
        </w:rPr>
      </w:pPr>
    </w:p>
    <w:p w:rsidR="00166C81" w:rsidRDefault="00166C81" w:rsidP="00166C81">
      <w:pPr>
        <w:ind w:firstLine="360"/>
        <w:jc w:val="both"/>
        <w:rPr>
          <w:rFonts w:ascii="Times New Roman" w:hAnsi="Times New Roman"/>
          <w:sz w:val="18"/>
          <w:szCs w:val="18"/>
          <w:lang w:val="ro-RO"/>
        </w:rPr>
      </w:pPr>
    </w:p>
    <w:p w:rsidR="00166C81" w:rsidRDefault="00166C81" w:rsidP="00166C81">
      <w:pPr>
        <w:ind w:firstLine="360"/>
        <w:jc w:val="both"/>
        <w:rPr>
          <w:rFonts w:ascii="Times New Roman" w:hAnsi="Times New Roman"/>
          <w:sz w:val="18"/>
          <w:szCs w:val="18"/>
          <w:lang w:val="ro-RO"/>
        </w:rPr>
      </w:pPr>
    </w:p>
    <w:p w:rsidR="00166C81" w:rsidRDefault="00166C81" w:rsidP="00166C81">
      <w:pPr>
        <w:ind w:firstLine="360"/>
        <w:jc w:val="both"/>
        <w:rPr>
          <w:rFonts w:ascii="Times New Roman" w:hAnsi="Times New Roman"/>
          <w:sz w:val="18"/>
          <w:szCs w:val="18"/>
          <w:lang w:val="ro-RO"/>
        </w:rPr>
      </w:pPr>
    </w:p>
    <w:p w:rsidR="00166C81" w:rsidRDefault="00166C81" w:rsidP="00166C81">
      <w:pPr>
        <w:ind w:firstLine="360"/>
        <w:jc w:val="both"/>
        <w:rPr>
          <w:rFonts w:ascii="Times New Roman" w:hAnsi="Times New Roman"/>
          <w:sz w:val="18"/>
          <w:szCs w:val="18"/>
          <w:lang w:val="ro-RO"/>
        </w:rPr>
      </w:pPr>
    </w:p>
    <w:p w:rsidR="00166C81" w:rsidRDefault="00166C81" w:rsidP="00166C81">
      <w:pPr>
        <w:ind w:firstLine="360"/>
        <w:jc w:val="both"/>
        <w:rPr>
          <w:rFonts w:ascii="Times New Roman" w:hAnsi="Times New Roman"/>
          <w:sz w:val="18"/>
          <w:szCs w:val="18"/>
          <w:lang w:val="ro-RO"/>
        </w:rPr>
      </w:pPr>
    </w:p>
    <w:p w:rsidR="00166C81" w:rsidRDefault="00166C81" w:rsidP="00166C81">
      <w:pPr>
        <w:ind w:firstLine="360"/>
        <w:jc w:val="both"/>
        <w:rPr>
          <w:rFonts w:ascii="Times New Roman" w:hAnsi="Times New Roman"/>
          <w:sz w:val="18"/>
          <w:szCs w:val="18"/>
          <w:lang w:val="ro-RO"/>
        </w:rPr>
      </w:pPr>
    </w:p>
    <w:p w:rsidR="00166C81" w:rsidRDefault="00166C81" w:rsidP="00166C81">
      <w:pPr>
        <w:ind w:firstLine="360"/>
        <w:jc w:val="both"/>
        <w:rPr>
          <w:rFonts w:ascii="Times New Roman" w:hAnsi="Times New Roman"/>
          <w:sz w:val="18"/>
          <w:szCs w:val="18"/>
          <w:lang w:val="ro-RO"/>
        </w:rPr>
      </w:pPr>
    </w:p>
    <w:p w:rsidR="00166C81" w:rsidRPr="00D31238" w:rsidRDefault="00166C81" w:rsidP="00166C81">
      <w:pPr>
        <w:jc w:val="right"/>
        <w:rPr>
          <w:rFonts w:ascii="Times New Roman" w:hAnsi="Times New Roman"/>
          <w:bCs/>
          <w:szCs w:val="24"/>
          <w:lang w:val="ro-RO"/>
        </w:rPr>
      </w:pPr>
      <w:r w:rsidRPr="00D31238">
        <w:rPr>
          <w:rFonts w:ascii="Times New Roman" w:hAnsi="Times New Roman"/>
          <w:bCs/>
          <w:szCs w:val="24"/>
          <w:lang w:val="ro-RO"/>
        </w:rPr>
        <w:t xml:space="preserve">Anexa </w:t>
      </w:r>
      <w:r>
        <w:rPr>
          <w:rFonts w:ascii="Times New Roman" w:hAnsi="Times New Roman"/>
          <w:bCs/>
          <w:szCs w:val="24"/>
          <w:lang w:val="ro-RO"/>
        </w:rPr>
        <w:t xml:space="preserve">nr. 2 </w:t>
      </w:r>
      <w:r w:rsidRPr="00D31238">
        <w:rPr>
          <w:rFonts w:ascii="Times New Roman" w:hAnsi="Times New Roman"/>
          <w:bCs/>
          <w:szCs w:val="24"/>
          <w:lang w:val="ro-RO"/>
        </w:rPr>
        <w:t>la HCL nr.</w:t>
      </w:r>
      <w:r>
        <w:rPr>
          <w:rFonts w:ascii="Times New Roman" w:hAnsi="Times New Roman"/>
          <w:bCs/>
          <w:szCs w:val="24"/>
          <w:lang w:val="ro-RO"/>
        </w:rPr>
        <w:t>_____</w:t>
      </w:r>
      <w:r w:rsidRPr="00D31238">
        <w:rPr>
          <w:rFonts w:ascii="Times New Roman" w:hAnsi="Times New Roman"/>
          <w:bCs/>
          <w:szCs w:val="24"/>
          <w:lang w:val="ro-RO"/>
        </w:rPr>
        <w:t xml:space="preserve"> din ________</w:t>
      </w:r>
    </w:p>
    <w:p w:rsidR="00166C81" w:rsidRDefault="00166C81" w:rsidP="00166C81">
      <w:pPr>
        <w:ind w:firstLine="360"/>
        <w:jc w:val="both"/>
        <w:rPr>
          <w:rFonts w:ascii="Times New Roman" w:hAnsi="Times New Roman"/>
          <w:sz w:val="18"/>
          <w:szCs w:val="18"/>
          <w:lang w:val="ro-RO"/>
        </w:rPr>
      </w:pPr>
    </w:p>
    <w:p w:rsidR="00166C81" w:rsidRPr="00166C81" w:rsidRDefault="00166C81" w:rsidP="00166C81">
      <w:pPr>
        <w:ind w:firstLine="360"/>
        <w:jc w:val="both"/>
        <w:rPr>
          <w:rFonts w:ascii="Times New Roman" w:hAnsi="Times New Roman"/>
          <w:szCs w:val="24"/>
          <w:lang w:val="ro-RO"/>
        </w:rPr>
      </w:pPr>
    </w:p>
    <w:p w:rsidR="00166C81" w:rsidRPr="00166C81" w:rsidRDefault="00166C81" w:rsidP="00166C81">
      <w:pPr>
        <w:ind w:firstLine="360"/>
        <w:jc w:val="both"/>
        <w:rPr>
          <w:rFonts w:ascii="Times New Roman" w:hAnsi="Times New Roman"/>
          <w:szCs w:val="24"/>
          <w:lang w:val="ro-RO"/>
        </w:rPr>
      </w:pPr>
    </w:p>
    <w:p w:rsidR="00166C81" w:rsidRDefault="00166C81" w:rsidP="00166C81">
      <w:pPr>
        <w:ind w:firstLine="360"/>
        <w:jc w:val="both"/>
        <w:rPr>
          <w:rFonts w:ascii="Times New Roman" w:hAnsi="Times New Roman"/>
          <w:sz w:val="18"/>
          <w:szCs w:val="18"/>
          <w:lang w:val="ro-RO"/>
        </w:rPr>
      </w:pPr>
    </w:p>
    <w:p w:rsidR="00166C81" w:rsidRDefault="00166C81" w:rsidP="00166C81">
      <w:pPr>
        <w:ind w:firstLine="360"/>
        <w:jc w:val="both"/>
        <w:rPr>
          <w:rFonts w:ascii="Times New Roman" w:hAnsi="Times New Roman"/>
          <w:sz w:val="18"/>
          <w:szCs w:val="18"/>
          <w:lang w:val="ro-RO"/>
        </w:rPr>
      </w:pPr>
    </w:p>
    <w:p w:rsidR="00166C81" w:rsidRDefault="00166C81" w:rsidP="00166C81">
      <w:pPr>
        <w:ind w:firstLine="360"/>
        <w:jc w:val="center"/>
        <w:rPr>
          <w:rFonts w:ascii="Times New Roman" w:hAnsi="Times New Roman"/>
          <w:szCs w:val="24"/>
          <w:lang w:val="ro-RO"/>
        </w:rPr>
      </w:pPr>
      <w:r>
        <w:rPr>
          <w:rFonts w:ascii="Times New Roman" w:hAnsi="Times New Roman"/>
          <w:szCs w:val="24"/>
          <w:lang w:val="ro-RO"/>
        </w:rPr>
        <w:t>C</w:t>
      </w:r>
      <w:r w:rsidRPr="009B4560">
        <w:rPr>
          <w:rFonts w:ascii="Times New Roman" w:hAnsi="Times New Roman"/>
          <w:szCs w:val="24"/>
          <w:lang w:val="ro-RO"/>
        </w:rPr>
        <w:t>ategori</w:t>
      </w:r>
      <w:r>
        <w:rPr>
          <w:rFonts w:ascii="Times New Roman" w:hAnsi="Times New Roman"/>
          <w:szCs w:val="24"/>
          <w:lang w:val="ro-RO"/>
        </w:rPr>
        <w:t>ile</w:t>
      </w:r>
      <w:r w:rsidRPr="009B4560">
        <w:rPr>
          <w:rFonts w:ascii="Times New Roman" w:hAnsi="Times New Roman"/>
          <w:szCs w:val="24"/>
          <w:lang w:val="ro-RO"/>
        </w:rPr>
        <w:t xml:space="preserve"> de supraimpozitare a clădiri</w:t>
      </w:r>
      <w:r w:rsidR="005C32B5">
        <w:rPr>
          <w:rFonts w:ascii="Times New Roman" w:hAnsi="Times New Roman"/>
          <w:szCs w:val="24"/>
          <w:lang w:val="ro-RO"/>
        </w:rPr>
        <w:t>lor</w:t>
      </w:r>
      <w:r w:rsidRPr="009B4560">
        <w:rPr>
          <w:rFonts w:ascii="Times New Roman" w:hAnsi="Times New Roman"/>
          <w:szCs w:val="24"/>
          <w:lang w:val="ro-RO"/>
        </w:rPr>
        <w:t xml:space="preserve"> neîngrijite</w:t>
      </w:r>
    </w:p>
    <w:p w:rsidR="00166C81" w:rsidRDefault="00166C81" w:rsidP="00166C81">
      <w:pPr>
        <w:ind w:firstLine="360"/>
        <w:jc w:val="center"/>
        <w:rPr>
          <w:rFonts w:ascii="Times New Roman" w:hAnsi="Times New Roman"/>
          <w:sz w:val="18"/>
          <w:szCs w:val="18"/>
          <w:lang w:val="ro-RO"/>
        </w:rPr>
      </w:pPr>
    </w:p>
    <w:p w:rsidR="00166C81" w:rsidRDefault="00166C81" w:rsidP="00166C81">
      <w:pPr>
        <w:ind w:firstLine="360"/>
        <w:jc w:val="center"/>
        <w:rPr>
          <w:rFonts w:ascii="Times New Roman" w:hAnsi="Times New Roman"/>
          <w:sz w:val="18"/>
          <w:szCs w:val="18"/>
          <w:lang w:val="ro-RO"/>
        </w:rPr>
      </w:pPr>
    </w:p>
    <w:p w:rsidR="00166C81" w:rsidRPr="002D2E4C" w:rsidRDefault="00166C81" w:rsidP="00166C81">
      <w:pPr>
        <w:ind w:firstLine="360"/>
        <w:jc w:val="both"/>
        <w:rPr>
          <w:rFonts w:ascii="Times New Roman" w:hAnsi="Times New Roman"/>
          <w:sz w:val="18"/>
          <w:szCs w:val="18"/>
          <w:lang w:val="ro-RO"/>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326A7D" w:rsidRPr="002D2E4C" w:rsidTr="00326A7D">
        <w:trPr>
          <w:trHeight w:val="349"/>
        </w:trPr>
        <w:tc>
          <w:tcPr>
            <w:tcW w:w="9639" w:type="dxa"/>
            <w:shd w:val="clear" w:color="auto" w:fill="auto"/>
            <w:vAlign w:val="center"/>
          </w:tcPr>
          <w:p w:rsidR="00326A7D" w:rsidRPr="002D2E4C" w:rsidRDefault="00326A7D" w:rsidP="00326A7D">
            <w:pPr>
              <w:ind w:left="1113" w:hanging="1113"/>
              <w:rPr>
                <w:rFonts w:ascii="Times New Roman" w:hAnsi="Times New Roman"/>
                <w:b/>
                <w:lang w:val="ro-RO"/>
              </w:rPr>
            </w:pPr>
            <w:r w:rsidRPr="002D2E4C">
              <w:rPr>
                <w:rFonts w:ascii="Times New Roman" w:hAnsi="Times New Roman"/>
                <w:b/>
                <w:lang w:val="ro-RO"/>
              </w:rPr>
              <w:t>Categoria de supraimpozitare a clădirii</w:t>
            </w:r>
          </w:p>
        </w:tc>
      </w:tr>
      <w:tr w:rsidR="00326A7D" w:rsidRPr="002D2E4C" w:rsidTr="00326A7D">
        <w:tc>
          <w:tcPr>
            <w:tcW w:w="9639" w:type="dxa"/>
            <w:shd w:val="clear" w:color="auto" w:fill="auto"/>
          </w:tcPr>
          <w:p w:rsidR="00326A7D" w:rsidRPr="002D2E4C" w:rsidRDefault="00326A7D" w:rsidP="00326A7D">
            <w:pPr>
              <w:rPr>
                <w:rFonts w:ascii="Times New Roman" w:hAnsi="Times New Roman"/>
                <w:sz w:val="18"/>
                <w:szCs w:val="18"/>
                <w:lang w:val="ro-RO"/>
              </w:rPr>
            </w:pPr>
            <w:r w:rsidRPr="002D2E4C">
              <w:rPr>
                <w:rFonts w:ascii="Times New Roman" w:hAnsi="Times New Roman"/>
                <w:sz w:val="36"/>
                <w:szCs w:val="36"/>
                <w:lang w:val="ro-RO"/>
              </w:rPr>
              <w:t xml:space="preserve">□ </w:t>
            </w:r>
            <w:r w:rsidRPr="002D2E4C">
              <w:rPr>
                <w:rFonts w:ascii="Times New Roman" w:hAnsi="Times New Roman"/>
                <w:b/>
                <w:lang w:val="ro-RO"/>
              </w:rPr>
              <w:t>Categoria 1. Supraimpozitare</w:t>
            </w:r>
            <w:r w:rsidRPr="002D2E4C">
              <w:rPr>
                <w:rFonts w:ascii="Times New Roman" w:hAnsi="Times New Roman"/>
                <w:lang w:val="ro-RO"/>
              </w:rPr>
              <w:t xml:space="preserve"> cu </w:t>
            </w:r>
            <w:r w:rsidRPr="002D2E4C">
              <w:rPr>
                <w:rFonts w:ascii="Times New Roman" w:hAnsi="Times New Roman"/>
                <w:b/>
                <w:lang w:val="ro-RO"/>
              </w:rPr>
              <w:t>300%</w:t>
            </w:r>
            <w:r w:rsidRPr="002D2E4C">
              <w:rPr>
                <w:rFonts w:ascii="Times New Roman" w:hAnsi="Times New Roman"/>
                <w:lang w:val="ro-RO"/>
              </w:rPr>
              <w:t xml:space="preserve"> pentru </w:t>
            </w:r>
            <w:r w:rsidRPr="002D2E4C">
              <w:rPr>
                <w:rFonts w:ascii="Times New Roman" w:hAnsi="Times New Roman"/>
                <w:b/>
                <w:lang w:val="ro-RO"/>
              </w:rPr>
              <w:t>punctajul procentual între 25,00%</w:t>
            </w:r>
            <w:r>
              <w:rPr>
                <w:rFonts w:ascii="Times New Roman" w:hAnsi="Times New Roman"/>
                <w:b/>
                <w:lang w:val="ro-RO"/>
              </w:rPr>
              <w:t xml:space="preserve"> inclusiv</w:t>
            </w:r>
            <w:r w:rsidRPr="002D2E4C">
              <w:rPr>
                <w:rFonts w:ascii="Times New Roman" w:hAnsi="Times New Roman"/>
                <w:b/>
                <w:lang w:val="ro-RO"/>
              </w:rPr>
              <w:t xml:space="preserve"> şi 49,99%</w:t>
            </w:r>
            <w:r w:rsidRPr="002D2E4C">
              <w:rPr>
                <w:rFonts w:ascii="Times New Roman" w:hAnsi="Times New Roman"/>
                <w:szCs w:val="24"/>
                <w:lang w:val="ro-RO"/>
              </w:rPr>
              <w:t xml:space="preserve"> </w:t>
            </w:r>
            <w:r w:rsidRPr="002D2E4C">
              <w:rPr>
                <w:rFonts w:ascii="Times New Roman" w:hAnsi="Times New Roman"/>
                <w:b/>
                <w:szCs w:val="24"/>
                <w:lang w:val="ro-RO"/>
              </w:rPr>
              <w:t>inclusiv</w:t>
            </w:r>
          </w:p>
        </w:tc>
      </w:tr>
      <w:tr w:rsidR="00326A7D" w:rsidRPr="002D2E4C" w:rsidTr="00326A7D">
        <w:tc>
          <w:tcPr>
            <w:tcW w:w="9639" w:type="dxa"/>
            <w:shd w:val="clear" w:color="auto" w:fill="auto"/>
          </w:tcPr>
          <w:p w:rsidR="00326A7D" w:rsidRPr="002D2E4C" w:rsidRDefault="00326A7D" w:rsidP="00326A7D">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b/>
                <w:sz w:val="18"/>
                <w:szCs w:val="18"/>
                <w:lang w:val="ro-RO"/>
              </w:rPr>
              <w:t xml:space="preserve">  </w:t>
            </w:r>
            <w:r w:rsidRPr="002D2E4C">
              <w:rPr>
                <w:rFonts w:ascii="Times New Roman" w:hAnsi="Times New Roman"/>
                <w:b/>
                <w:lang w:val="ro-RO"/>
              </w:rPr>
              <w:t>Categoria 2. Supraimpozitare</w:t>
            </w:r>
            <w:r w:rsidRPr="002D2E4C">
              <w:rPr>
                <w:rFonts w:ascii="Times New Roman" w:hAnsi="Times New Roman"/>
                <w:lang w:val="ro-RO"/>
              </w:rPr>
              <w:t xml:space="preserve"> cu </w:t>
            </w:r>
            <w:r w:rsidRPr="002D2E4C">
              <w:rPr>
                <w:rFonts w:ascii="Times New Roman" w:hAnsi="Times New Roman"/>
                <w:b/>
                <w:lang w:val="ro-RO"/>
              </w:rPr>
              <w:t>400%</w:t>
            </w:r>
            <w:r w:rsidRPr="002D2E4C">
              <w:rPr>
                <w:rFonts w:ascii="Times New Roman" w:hAnsi="Times New Roman"/>
                <w:lang w:val="ro-RO"/>
              </w:rPr>
              <w:t xml:space="preserve"> pentru </w:t>
            </w:r>
            <w:r w:rsidRPr="002D2E4C">
              <w:rPr>
                <w:rFonts w:ascii="Times New Roman" w:hAnsi="Times New Roman"/>
                <w:b/>
                <w:lang w:val="ro-RO"/>
              </w:rPr>
              <w:t>punctajul procentual între 50,00%</w:t>
            </w:r>
            <w:r>
              <w:rPr>
                <w:rFonts w:ascii="Times New Roman" w:hAnsi="Times New Roman"/>
                <w:b/>
                <w:lang w:val="ro-RO"/>
              </w:rPr>
              <w:t xml:space="preserve"> </w:t>
            </w:r>
            <w:r w:rsidRPr="002D2E4C">
              <w:rPr>
                <w:rFonts w:ascii="Times New Roman" w:hAnsi="Times New Roman"/>
                <w:b/>
                <w:szCs w:val="24"/>
                <w:lang w:val="ro-RO"/>
              </w:rPr>
              <w:t>inclusiv</w:t>
            </w:r>
            <w:r w:rsidRPr="002D2E4C">
              <w:rPr>
                <w:rFonts w:ascii="Times New Roman" w:hAnsi="Times New Roman"/>
                <w:b/>
                <w:lang w:val="ro-RO"/>
              </w:rPr>
              <w:t xml:space="preserve"> şi 74,99%</w:t>
            </w:r>
            <w:r w:rsidRPr="002D2E4C">
              <w:rPr>
                <w:rFonts w:ascii="Times New Roman" w:hAnsi="Times New Roman"/>
                <w:b/>
                <w:szCs w:val="24"/>
                <w:lang w:val="ro-RO"/>
              </w:rPr>
              <w:t xml:space="preserve"> inclusiv</w:t>
            </w:r>
          </w:p>
        </w:tc>
      </w:tr>
      <w:tr w:rsidR="00326A7D" w:rsidRPr="002D2E4C" w:rsidTr="00326A7D">
        <w:tc>
          <w:tcPr>
            <w:tcW w:w="9639" w:type="dxa"/>
            <w:shd w:val="clear" w:color="auto" w:fill="auto"/>
          </w:tcPr>
          <w:p w:rsidR="00326A7D" w:rsidRPr="002D2E4C" w:rsidRDefault="00326A7D" w:rsidP="00326A7D">
            <w:pPr>
              <w:rPr>
                <w:rFonts w:ascii="Times New Roman" w:hAnsi="Times New Roman"/>
                <w:lang w:val="ro-RO"/>
              </w:rPr>
            </w:pPr>
            <w:r w:rsidRPr="002D2E4C">
              <w:rPr>
                <w:rFonts w:ascii="Times New Roman" w:hAnsi="Times New Roman"/>
                <w:sz w:val="36"/>
                <w:szCs w:val="36"/>
                <w:lang w:val="ro-RO"/>
              </w:rPr>
              <w:t>□</w:t>
            </w:r>
            <w:r w:rsidRPr="002D2E4C">
              <w:rPr>
                <w:rFonts w:ascii="Times New Roman" w:hAnsi="Times New Roman"/>
                <w:b/>
                <w:sz w:val="18"/>
                <w:szCs w:val="18"/>
                <w:lang w:val="ro-RO"/>
              </w:rPr>
              <w:t xml:space="preserve">  </w:t>
            </w:r>
            <w:r w:rsidRPr="002D2E4C">
              <w:rPr>
                <w:rFonts w:ascii="Times New Roman" w:hAnsi="Times New Roman"/>
                <w:b/>
                <w:lang w:val="ro-RO"/>
              </w:rPr>
              <w:t>Categoria 3. Supraimpozitare</w:t>
            </w:r>
            <w:r w:rsidRPr="002D2E4C">
              <w:rPr>
                <w:rFonts w:ascii="Times New Roman" w:hAnsi="Times New Roman"/>
                <w:lang w:val="ro-RO"/>
              </w:rPr>
              <w:t xml:space="preserve"> cu </w:t>
            </w:r>
            <w:r w:rsidRPr="002D2E4C">
              <w:rPr>
                <w:rFonts w:ascii="Times New Roman" w:hAnsi="Times New Roman"/>
                <w:b/>
                <w:lang w:val="ro-RO"/>
              </w:rPr>
              <w:t>500%</w:t>
            </w:r>
            <w:r w:rsidRPr="002D2E4C">
              <w:rPr>
                <w:rFonts w:ascii="Times New Roman" w:hAnsi="Times New Roman"/>
                <w:lang w:val="ro-RO"/>
              </w:rPr>
              <w:t xml:space="preserve"> pentru </w:t>
            </w:r>
            <w:r w:rsidRPr="002D2E4C">
              <w:rPr>
                <w:rFonts w:ascii="Times New Roman" w:hAnsi="Times New Roman"/>
                <w:b/>
                <w:lang w:val="ro-RO"/>
              </w:rPr>
              <w:t>punctajul procentual între 75,00%</w:t>
            </w:r>
            <w:r>
              <w:rPr>
                <w:rFonts w:ascii="Times New Roman" w:hAnsi="Times New Roman"/>
                <w:b/>
                <w:lang w:val="ro-RO"/>
              </w:rPr>
              <w:t xml:space="preserve"> </w:t>
            </w:r>
            <w:r w:rsidRPr="002D2E4C">
              <w:rPr>
                <w:rFonts w:ascii="Times New Roman" w:hAnsi="Times New Roman"/>
                <w:b/>
                <w:szCs w:val="24"/>
                <w:lang w:val="ro-RO"/>
              </w:rPr>
              <w:t>inclusiv</w:t>
            </w:r>
            <w:r w:rsidRPr="002D2E4C">
              <w:rPr>
                <w:rFonts w:ascii="Times New Roman" w:hAnsi="Times New Roman"/>
                <w:b/>
                <w:lang w:val="ro-RO"/>
              </w:rPr>
              <w:t xml:space="preserve"> şi 100,00%</w:t>
            </w:r>
            <w:r w:rsidRPr="002D2E4C">
              <w:rPr>
                <w:rFonts w:ascii="Times New Roman" w:hAnsi="Times New Roman"/>
                <w:b/>
                <w:szCs w:val="24"/>
                <w:lang w:val="ro-RO"/>
              </w:rPr>
              <w:t xml:space="preserve"> inclusiv</w:t>
            </w:r>
          </w:p>
        </w:tc>
      </w:tr>
    </w:tbl>
    <w:p w:rsidR="00326A7D" w:rsidRPr="002D2E4C" w:rsidRDefault="00326A7D" w:rsidP="00326A7D">
      <w:pPr>
        <w:ind w:firstLine="360"/>
        <w:jc w:val="center"/>
        <w:rPr>
          <w:rFonts w:ascii="Times New Roman" w:hAnsi="Times New Roman"/>
          <w:sz w:val="18"/>
          <w:szCs w:val="18"/>
          <w:lang w:val="ro-RO"/>
        </w:rPr>
      </w:pPr>
    </w:p>
    <w:sectPr w:rsidR="00326A7D" w:rsidRPr="002D2E4C" w:rsidSect="00290D5E">
      <w:headerReference w:type="default" r:id="rId12"/>
      <w:pgSz w:w="11906" w:h="16838"/>
      <w:pgMar w:top="851" w:right="1134"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90D5E">
      <w:r>
        <w:separator/>
      </w:r>
    </w:p>
  </w:endnote>
  <w:endnote w:type="continuationSeparator" w:id="0">
    <w:p w:rsidR="00000000" w:rsidRDefault="00290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Umbra BT">
    <w:altName w:val="Times New Roman"/>
    <w:charset w:val="00"/>
    <w:family w:val="auto"/>
    <w:pitch w:val="variable"/>
    <w:sig w:usb0="00000007" w:usb1="00000000" w:usb2="00000000" w:usb3="00000000" w:csb0="0000001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90D5E">
      <w:r>
        <w:separator/>
      </w:r>
    </w:p>
  </w:footnote>
  <w:footnote w:type="continuationSeparator" w:id="0">
    <w:p w:rsidR="00000000" w:rsidRDefault="00290D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D5E" w:rsidRDefault="00290D5E" w:rsidP="00290D5E">
    <w:pPr>
      <w:pStyle w:val="Header"/>
      <w:tabs>
        <w:tab w:val="clear" w:pos="4536"/>
        <w:tab w:val="clear" w:pos="9072"/>
        <w:tab w:val="left" w:pos="651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A0465"/>
    <w:multiLevelType w:val="hybridMultilevel"/>
    <w:tmpl w:val="69B0FD0C"/>
    <w:lvl w:ilvl="0" w:tplc="7F649246">
      <w:start w:val="1"/>
      <w:numFmt w:val="bullet"/>
      <w:lvlText w:val="-"/>
      <w:lvlJc w:val="left"/>
      <w:pPr>
        <w:ind w:left="1080" w:hanging="360"/>
      </w:pPr>
      <w:rPr>
        <w:rFonts w:ascii="Courier New" w:hAnsi="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nsid w:val="34F85988"/>
    <w:multiLevelType w:val="hybridMultilevel"/>
    <w:tmpl w:val="E486A3B8"/>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nsid w:val="4D132A1C"/>
    <w:multiLevelType w:val="hybridMultilevel"/>
    <w:tmpl w:val="7CFAE364"/>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nsid w:val="4D836379"/>
    <w:multiLevelType w:val="hybridMultilevel"/>
    <w:tmpl w:val="C0D2BC06"/>
    <w:lvl w:ilvl="0" w:tplc="7F649246">
      <w:start w:val="1"/>
      <w:numFmt w:val="bullet"/>
      <w:lvlText w:val="-"/>
      <w:lvlJc w:val="left"/>
      <w:pPr>
        <w:ind w:left="1930" w:hanging="360"/>
      </w:pPr>
      <w:rPr>
        <w:rFonts w:ascii="Courier New" w:hAnsi="Courier New" w:hint="default"/>
      </w:rPr>
    </w:lvl>
    <w:lvl w:ilvl="1" w:tplc="04180003" w:tentative="1">
      <w:start w:val="1"/>
      <w:numFmt w:val="bullet"/>
      <w:lvlText w:val="o"/>
      <w:lvlJc w:val="left"/>
      <w:pPr>
        <w:ind w:left="2650" w:hanging="360"/>
      </w:pPr>
      <w:rPr>
        <w:rFonts w:ascii="Courier New" w:hAnsi="Courier New" w:cs="Courier New" w:hint="default"/>
      </w:rPr>
    </w:lvl>
    <w:lvl w:ilvl="2" w:tplc="04180005" w:tentative="1">
      <w:start w:val="1"/>
      <w:numFmt w:val="bullet"/>
      <w:lvlText w:val=""/>
      <w:lvlJc w:val="left"/>
      <w:pPr>
        <w:ind w:left="3370" w:hanging="360"/>
      </w:pPr>
      <w:rPr>
        <w:rFonts w:ascii="Wingdings" w:hAnsi="Wingdings" w:hint="default"/>
      </w:rPr>
    </w:lvl>
    <w:lvl w:ilvl="3" w:tplc="04180001" w:tentative="1">
      <w:start w:val="1"/>
      <w:numFmt w:val="bullet"/>
      <w:lvlText w:val=""/>
      <w:lvlJc w:val="left"/>
      <w:pPr>
        <w:ind w:left="4090" w:hanging="360"/>
      </w:pPr>
      <w:rPr>
        <w:rFonts w:ascii="Symbol" w:hAnsi="Symbol" w:hint="default"/>
      </w:rPr>
    </w:lvl>
    <w:lvl w:ilvl="4" w:tplc="04180003" w:tentative="1">
      <w:start w:val="1"/>
      <w:numFmt w:val="bullet"/>
      <w:lvlText w:val="o"/>
      <w:lvlJc w:val="left"/>
      <w:pPr>
        <w:ind w:left="4810" w:hanging="360"/>
      </w:pPr>
      <w:rPr>
        <w:rFonts w:ascii="Courier New" w:hAnsi="Courier New" w:cs="Courier New" w:hint="default"/>
      </w:rPr>
    </w:lvl>
    <w:lvl w:ilvl="5" w:tplc="04180005" w:tentative="1">
      <w:start w:val="1"/>
      <w:numFmt w:val="bullet"/>
      <w:lvlText w:val=""/>
      <w:lvlJc w:val="left"/>
      <w:pPr>
        <w:ind w:left="5530" w:hanging="360"/>
      </w:pPr>
      <w:rPr>
        <w:rFonts w:ascii="Wingdings" w:hAnsi="Wingdings" w:hint="default"/>
      </w:rPr>
    </w:lvl>
    <w:lvl w:ilvl="6" w:tplc="04180001" w:tentative="1">
      <w:start w:val="1"/>
      <w:numFmt w:val="bullet"/>
      <w:lvlText w:val=""/>
      <w:lvlJc w:val="left"/>
      <w:pPr>
        <w:ind w:left="6250" w:hanging="360"/>
      </w:pPr>
      <w:rPr>
        <w:rFonts w:ascii="Symbol" w:hAnsi="Symbol" w:hint="default"/>
      </w:rPr>
    </w:lvl>
    <w:lvl w:ilvl="7" w:tplc="04180003" w:tentative="1">
      <w:start w:val="1"/>
      <w:numFmt w:val="bullet"/>
      <w:lvlText w:val="o"/>
      <w:lvlJc w:val="left"/>
      <w:pPr>
        <w:ind w:left="6970" w:hanging="360"/>
      </w:pPr>
      <w:rPr>
        <w:rFonts w:ascii="Courier New" w:hAnsi="Courier New" w:cs="Courier New" w:hint="default"/>
      </w:rPr>
    </w:lvl>
    <w:lvl w:ilvl="8" w:tplc="04180005" w:tentative="1">
      <w:start w:val="1"/>
      <w:numFmt w:val="bullet"/>
      <w:lvlText w:val=""/>
      <w:lvlJc w:val="left"/>
      <w:pPr>
        <w:ind w:left="7690" w:hanging="360"/>
      </w:pPr>
      <w:rPr>
        <w:rFonts w:ascii="Wingdings" w:hAnsi="Wingdings" w:hint="default"/>
      </w:rPr>
    </w:lvl>
  </w:abstractNum>
  <w:abstractNum w:abstractNumId="4">
    <w:nsid w:val="4FBF2A61"/>
    <w:multiLevelType w:val="multilevel"/>
    <w:tmpl w:val="0AEEA5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nsid w:val="6F931754"/>
    <w:multiLevelType w:val="hybridMultilevel"/>
    <w:tmpl w:val="2FB8FCF8"/>
    <w:lvl w:ilvl="0" w:tplc="4574ECD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A7D"/>
    <w:rsid w:val="00124873"/>
    <w:rsid w:val="00166C81"/>
    <w:rsid w:val="0017395A"/>
    <w:rsid w:val="001B44AF"/>
    <w:rsid w:val="00290D5E"/>
    <w:rsid w:val="002B1A35"/>
    <w:rsid w:val="00326A7D"/>
    <w:rsid w:val="005C32B5"/>
    <w:rsid w:val="00654113"/>
    <w:rsid w:val="00747EEA"/>
    <w:rsid w:val="008052C6"/>
    <w:rsid w:val="00934585"/>
    <w:rsid w:val="009B4560"/>
    <w:rsid w:val="009B5B12"/>
    <w:rsid w:val="00A3229D"/>
    <w:rsid w:val="00A51FAA"/>
    <w:rsid w:val="00AA1095"/>
    <w:rsid w:val="00CB4FE3"/>
    <w:rsid w:val="00F9521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A7D"/>
    <w:pPr>
      <w:spacing w:after="0" w:line="240" w:lineRule="auto"/>
    </w:pPr>
    <w:rPr>
      <w:rFonts w:ascii="Arial" w:eastAsia="Times New Roman" w:hAnsi="Arial" w:cs="Times New Roman"/>
      <w:sz w:val="24"/>
      <w:szCs w:val="20"/>
      <w:lang w:val="en-AU" w:eastAsia="hu-HU"/>
    </w:rPr>
  </w:style>
  <w:style w:type="paragraph" w:styleId="Heading1">
    <w:name w:val="heading 1"/>
    <w:basedOn w:val="Normal"/>
    <w:next w:val="Normal"/>
    <w:link w:val="Heading1Char"/>
    <w:uiPriority w:val="9"/>
    <w:qFormat/>
    <w:rsid w:val="00326A7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326A7D"/>
    <w:pPr>
      <w:keepNext/>
      <w:jc w:val="center"/>
      <w:outlineLvl w:val="1"/>
    </w:pPr>
    <w:rPr>
      <w:rFonts w:ascii="Times New Roman" w:hAnsi="Times New Roman"/>
      <w:b/>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A7D"/>
    <w:rPr>
      <w:rFonts w:asciiTheme="majorHAnsi" w:eastAsiaTheme="majorEastAsia" w:hAnsiTheme="majorHAnsi" w:cstheme="majorBidi"/>
      <w:color w:val="2F5496" w:themeColor="accent1" w:themeShade="BF"/>
      <w:sz w:val="32"/>
      <w:szCs w:val="32"/>
      <w:lang w:val="en-AU" w:eastAsia="hu-HU"/>
    </w:rPr>
  </w:style>
  <w:style w:type="character" w:customStyle="1" w:styleId="Heading2Char">
    <w:name w:val="Heading 2 Char"/>
    <w:basedOn w:val="DefaultParagraphFont"/>
    <w:link w:val="Heading2"/>
    <w:rsid w:val="00326A7D"/>
    <w:rPr>
      <w:rFonts w:ascii="Times New Roman" w:eastAsia="Times New Roman" w:hAnsi="Times New Roman" w:cs="Times New Roman"/>
      <w:b/>
      <w:sz w:val="24"/>
      <w:szCs w:val="20"/>
      <w:lang w:eastAsia="hu-HU"/>
    </w:rPr>
  </w:style>
  <w:style w:type="paragraph" w:styleId="BodyText">
    <w:name w:val="Body Text"/>
    <w:basedOn w:val="Normal"/>
    <w:link w:val="BodyTextChar"/>
    <w:rsid w:val="00326A7D"/>
    <w:rPr>
      <w:rFonts w:ascii="Times New Roman" w:hAnsi="Times New Roman"/>
      <w:b/>
      <w:sz w:val="28"/>
      <w:u w:val="single"/>
      <w:lang w:val="ro-RO"/>
    </w:rPr>
  </w:style>
  <w:style w:type="character" w:customStyle="1" w:styleId="BodyTextChar">
    <w:name w:val="Body Text Char"/>
    <w:basedOn w:val="DefaultParagraphFont"/>
    <w:link w:val="BodyText"/>
    <w:rsid w:val="00326A7D"/>
    <w:rPr>
      <w:rFonts w:ascii="Times New Roman" w:eastAsia="Times New Roman" w:hAnsi="Times New Roman" w:cs="Times New Roman"/>
      <w:b/>
      <w:sz w:val="28"/>
      <w:szCs w:val="20"/>
      <w:u w:val="single"/>
      <w:lang w:eastAsia="hu-HU"/>
    </w:rPr>
  </w:style>
  <w:style w:type="paragraph" w:styleId="BodyTextIndent3">
    <w:name w:val="Body Text Indent 3"/>
    <w:basedOn w:val="Normal"/>
    <w:link w:val="BodyTextIndent3Char"/>
    <w:rsid w:val="00326A7D"/>
    <w:pPr>
      <w:spacing w:line="360" w:lineRule="auto"/>
      <w:ind w:firstLine="720"/>
      <w:jc w:val="both"/>
    </w:pPr>
  </w:style>
  <w:style w:type="character" w:customStyle="1" w:styleId="BodyTextIndent3Char">
    <w:name w:val="Body Text Indent 3 Char"/>
    <w:basedOn w:val="DefaultParagraphFont"/>
    <w:link w:val="BodyTextIndent3"/>
    <w:rsid w:val="00326A7D"/>
    <w:rPr>
      <w:rFonts w:ascii="Arial" w:eastAsia="Times New Roman" w:hAnsi="Arial" w:cs="Times New Roman"/>
      <w:sz w:val="24"/>
      <w:szCs w:val="20"/>
      <w:lang w:val="en-AU" w:eastAsia="hu-HU"/>
    </w:rPr>
  </w:style>
  <w:style w:type="paragraph" w:styleId="BodyTextIndent">
    <w:name w:val="Body Text Indent"/>
    <w:basedOn w:val="Normal"/>
    <w:link w:val="BodyTextIndentChar"/>
    <w:rsid w:val="00326A7D"/>
    <w:pPr>
      <w:ind w:firstLine="720"/>
      <w:jc w:val="both"/>
    </w:pPr>
    <w:rPr>
      <w:color w:val="000000"/>
      <w:sz w:val="22"/>
    </w:rPr>
  </w:style>
  <w:style w:type="character" w:customStyle="1" w:styleId="BodyTextIndentChar">
    <w:name w:val="Body Text Indent Char"/>
    <w:basedOn w:val="DefaultParagraphFont"/>
    <w:link w:val="BodyTextIndent"/>
    <w:rsid w:val="00326A7D"/>
    <w:rPr>
      <w:rFonts w:ascii="Arial" w:eastAsia="Times New Roman" w:hAnsi="Arial" w:cs="Times New Roman"/>
      <w:color w:val="000000"/>
      <w:szCs w:val="20"/>
      <w:lang w:val="en-AU" w:eastAsia="hu-HU"/>
    </w:rPr>
  </w:style>
  <w:style w:type="paragraph" w:styleId="BodyTextIndent2">
    <w:name w:val="Body Text Indent 2"/>
    <w:basedOn w:val="Normal"/>
    <w:link w:val="BodyTextIndent2Char"/>
    <w:rsid w:val="00326A7D"/>
    <w:pPr>
      <w:ind w:firstLine="720"/>
      <w:jc w:val="both"/>
    </w:pPr>
    <w:rPr>
      <w:color w:val="000000"/>
    </w:rPr>
  </w:style>
  <w:style w:type="character" w:customStyle="1" w:styleId="BodyTextIndent2Char">
    <w:name w:val="Body Text Indent 2 Char"/>
    <w:basedOn w:val="DefaultParagraphFont"/>
    <w:link w:val="BodyTextIndent2"/>
    <w:rsid w:val="00326A7D"/>
    <w:rPr>
      <w:rFonts w:ascii="Arial" w:eastAsia="Times New Roman" w:hAnsi="Arial" w:cs="Times New Roman"/>
      <w:color w:val="000000"/>
      <w:sz w:val="24"/>
      <w:szCs w:val="20"/>
      <w:lang w:val="en-AU" w:eastAsia="hu-HU"/>
    </w:rPr>
  </w:style>
  <w:style w:type="character" w:styleId="Hyperlink">
    <w:name w:val="Hyperlink"/>
    <w:rsid w:val="00326A7D"/>
    <w:rPr>
      <w:color w:val="0000FF"/>
      <w:u w:val="single"/>
    </w:rPr>
  </w:style>
  <w:style w:type="paragraph" w:styleId="ListParagraph">
    <w:name w:val="List Paragraph"/>
    <w:basedOn w:val="Normal"/>
    <w:uiPriority w:val="34"/>
    <w:qFormat/>
    <w:rsid w:val="00326A7D"/>
    <w:pPr>
      <w:spacing w:after="200" w:line="276" w:lineRule="auto"/>
      <w:ind w:left="708"/>
    </w:pPr>
    <w:rPr>
      <w:rFonts w:ascii="Calibri" w:eastAsia="Calibri" w:hAnsi="Calibri"/>
      <w:sz w:val="22"/>
      <w:szCs w:val="22"/>
      <w:lang w:val="ro-RO" w:eastAsia="en-US"/>
    </w:rPr>
  </w:style>
  <w:style w:type="paragraph" w:styleId="Header">
    <w:name w:val="header"/>
    <w:basedOn w:val="Normal"/>
    <w:link w:val="HeaderChar"/>
    <w:uiPriority w:val="99"/>
    <w:unhideWhenUsed/>
    <w:rsid w:val="00326A7D"/>
    <w:pPr>
      <w:tabs>
        <w:tab w:val="center" w:pos="4536"/>
        <w:tab w:val="right" w:pos="9072"/>
      </w:tabs>
    </w:pPr>
  </w:style>
  <w:style w:type="character" w:customStyle="1" w:styleId="HeaderChar">
    <w:name w:val="Header Char"/>
    <w:basedOn w:val="DefaultParagraphFont"/>
    <w:link w:val="Header"/>
    <w:uiPriority w:val="99"/>
    <w:rsid w:val="00326A7D"/>
    <w:rPr>
      <w:rFonts w:ascii="Arial" w:eastAsia="Times New Roman" w:hAnsi="Arial" w:cs="Times New Roman"/>
      <w:sz w:val="24"/>
      <w:szCs w:val="20"/>
      <w:lang w:val="en-AU" w:eastAsia="hu-HU"/>
    </w:rPr>
  </w:style>
  <w:style w:type="paragraph" w:styleId="Footer">
    <w:name w:val="footer"/>
    <w:basedOn w:val="Normal"/>
    <w:link w:val="FooterChar"/>
    <w:uiPriority w:val="99"/>
    <w:unhideWhenUsed/>
    <w:rsid w:val="00326A7D"/>
    <w:pPr>
      <w:tabs>
        <w:tab w:val="center" w:pos="4536"/>
        <w:tab w:val="right" w:pos="9072"/>
      </w:tabs>
    </w:pPr>
  </w:style>
  <w:style w:type="character" w:customStyle="1" w:styleId="FooterChar">
    <w:name w:val="Footer Char"/>
    <w:basedOn w:val="DefaultParagraphFont"/>
    <w:link w:val="Footer"/>
    <w:uiPriority w:val="99"/>
    <w:rsid w:val="00326A7D"/>
    <w:rPr>
      <w:rFonts w:ascii="Arial" w:eastAsia="Times New Roman" w:hAnsi="Arial" w:cs="Times New Roman"/>
      <w:sz w:val="24"/>
      <w:szCs w:val="20"/>
      <w:lang w:val="en-AU" w:eastAsia="hu-HU"/>
    </w:rPr>
  </w:style>
  <w:style w:type="paragraph" w:styleId="Title">
    <w:name w:val="Title"/>
    <w:basedOn w:val="Normal"/>
    <w:link w:val="TitleChar"/>
    <w:qFormat/>
    <w:rsid w:val="00326A7D"/>
    <w:pPr>
      <w:jc w:val="center"/>
    </w:pPr>
    <w:rPr>
      <w:rFonts w:ascii="Times New Roman" w:hAnsi="Times New Roman"/>
      <w:b/>
      <w:sz w:val="32"/>
      <w:lang w:val="ro-RO" w:eastAsia="ro-RO"/>
    </w:rPr>
  </w:style>
  <w:style w:type="character" w:customStyle="1" w:styleId="TitleChar">
    <w:name w:val="Title Char"/>
    <w:basedOn w:val="DefaultParagraphFont"/>
    <w:link w:val="Title"/>
    <w:rsid w:val="00326A7D"/>
    <w:rPr>
      <w:rFonts w:ascii="Times New Roman" w:eastAsia="Times New Roman" w:hAnsi="Times New Roman" w:cs="Times New Roman"/>
      <w:b/>
      <w:sz w:val="32"/>
      <w:szCs w:val="20"/>
      <w:lang w:eastAsia="ro-RO"/>
    </w:rPr>
  </w:style>
  <w:style w:type="paragraph" w:styleId="BalloonText">
    <w:name w:val="Balloon Text"/>
    <w:basedOn w:val="Normal"/>
    <w:link w:val="BalloonTextChar"/>
    <w:uiPriority w:val="99"/>
    <w:semiHidden/>
    <w:unhideWhenUsed/>
    <w:rsid w:val="00326A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A7D"/>
    <w:rPr>
      <w:rFonts w:ascii="Segoe UI" w:eastAsia="Times New Roman" w:hAnsi="Segoe UI" w:cs="Segoe UI"/>
      <w:sz w:val="18"/>
      <w:szCs w:val="18"/>
      <w:lang w:val="en-AU"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A7D"/>
    <w:pPr>
      <w:spacing w:after="0" w:line="240" w:lineRule="auto"/>
    </w:pPr>
    <w:rPr>
      <w:rFonts w:ascii="Arial" w:eastAsia="Times New Roman" w:hAnsi="Arial" w:cs="Times New Roman"/>
      <w:sz w:val="24"/>
      <w:szCs w:val="20"/>
      <w:lang w:val="en-AU" w:eastAsia="hu-HU"/>
    </w:rPr>
  </w:style>
  <w:style w:type="paragraph" w:styleId="Heading1">
    <w:name w:val="heading 1"/>
    <w:basedOn w:val="Normal"/>
    <w:next w:val="Normal"/>
    <w:link w:val="Heading1Char"/>
    <w:uiPriority w:val="9"/>
    <w:qFormat/>
    <w:rsid w:val="00326A7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326A7D"/>
    <w:pPr>
      <w:keepNext/>
      <w:jc w:val="center"/>
      <w:outlineLvl w:val="1"/>
    </w:pPr>
    <w:rPr>
      <w:rFonts w:ascii="Times New Roman" w:hAnsi="Times New Roman"/>
      <w:b/>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A7D"/>
    <w:rPr>
      <w:rFonts w:asciiTheme="majorHAnsi" w:eastAsiaTheme="majorEastAsia" w:hAnsiTheme="majorHAnsi" w:cstheme="majorBidi"/>
      <w:color w:val="2F5496" w:themeColor="accent1" w:themeShade="BF"/>
      <w:sz w:val="32"/>
      <w:szCs w:val="32"/>
      <w:lang w:val="en-AU" w:eastAsia="hu-HU"/>
    </w:rPr>
  </w:style>
  <w:style w:type="character" w:customStyle="1" w:styleId="Heading2Char">
    <w:name w:val="Heading 2 Char"/>
    <w:basedOn w:val="DefaultParagraphFont"/>
    <w:link w:val="Heading2"/>
    <w:rsid w:val="00326A7D"/>
    <w:rPr>
      <w:rFonts w:ascii="Times New Roman" w:eastAsia="Times New Roman" w:hAnsi="Times New Roman" w:cs="Times New Roman"/>
      <w:b/>
      <w:sz w:val="24"/>
      <w:szCs w:val="20"/>
      <w:lang w:eastAsia="hu-HU"/>
    </w:rPr>
  </w:style>
  <w:style w:type="paragraph" w:styleId="BodyText">
    <w:name w:val="Body Text"/>
    <w:basedOn w:val="Normal"/>
    <w:link w:val="BodyTextChar"/>
    <w:rsid w:val="00326A7D"/>
    <w:rPr>
      <w:rFonts w:ascii="Times New Roman" w:hAnsi="Times New Roman"/>
      <w:b/>
      <w:sz w:val="28"/>
      <w:u w:val="single"/>
      <w:lang w:val="ro-RO"/>
    </w:rPr>
  </w:style>
  <w:style w:type="character" w:customStyle="1" w:styleId="BodyTextChar">
    <w:name w:val="Body Text Char"/>
    <w:basedOn w:val="DefaultParagraphFont"/>
    <w:link w:val="BodyText"/>
    <w:rsid w:val="00326A7D"/>
    <w:rPr>
      <w:rFonts w:ascii="Times New Roman" w:eastAsia="Times New Roman" w:hAnsi="Times New Roman" w:cs="Times New Roman"/>
      <w:b/>
      <w:sz w:val="28"/>
      <w:szCs w:val="20"/>
      <w:u w:val="single"/>
      <w:lang w:eastAsia="hu-HU"/>
    </w:rPr>
  </w:style>
  <w:style w:type="paragraph" w:styleId="BodyTextIndent3">
    <w:name w:val="Body Text Indent 3"/>
    <w:basedOn w:val="Normal"/>
    <w:link w:val="BodyTextIndent3Char"/>
    <w:rsid w:val="00326A7D"/>
    <w:pPr>
      <w:spacing w:line="360" w:lineRule="auto"/>
      <w:ind w:firstLine="720"/>
      <w:jc w:val="both"/>
    </w:pPr>
  </w:style>
  <w:style w:type="character" w:customStyle="1" w:styleId="BodyTextIndent3Char">
    <w:name w:val="Body Text Indent 3 Char"/>
    <w:basedOn w:val="DefaultParagraphFont"/>
    <w:link w:val="BodyTextIndent3"/>
    <w:rsid w:val="00326A7D"/>
    <w:rPr>
      <w:rFonts w:ascii="Arial" w:eastAsia="Times New Roman" w:hAnsi="Arial" w:cs="Times New Roman"/>
      <w:sz w:val="24"/>
      <w:szCs w:val="20"/>
      <w:lang w:val="en-AU" w:eastAsia="hu-HU"/>
    </w:rPr>
  </w:style>
  <w:style w:type="paragraph" w:styleId="BodyTextIndent">
    <w:name w:val="Body Text Indent"/>
    <w:basedOn w:val="Normal"/>
    <w:link w:val="BodyTextIndentChar"/>
    <w:rsid w:val="00326A7D"/>
    <w:pPr>
      <w:ind w:firstLine="720"/>
      <w:jc w:val="both"/>
    </w:pPr>
    <w:rPr>
      <w:color w:val="000000"/>
      <w:sz w:val="22"/>
    </w:rPr>
  </w:style>
  <w:style w:type="character" w:customStyle="1" w:styleId="BodyTextIndentChar">
    <w:name w:val="Body Text Indent Char"/>
    <w:basedOn w:val="DefaultParagraphFont"/>
    <w:link w:val="BodyTextIndent"/>
    <w:rsid w:val="00326A7D"/>
    <w:rPr>
      <w:rFonts w:ascii="Arial" w:eastAsia="Times New Roman" w:hAnsi="Arial" w:cs="Times New Roman"/>
      <w:color w:val="000000"/>
      <w:szCs w:val="20"/>
      <w:lang w:val="en-AU" w:eastAsia="hu-HU"/>
    </w:rPr>
  </w:style>
  <w:style w:type="paragraph" w:styleId="BodyTextIndent2">
    <w:name w:val="Body Text Indent 2"/>
    <w:basedOn w:val="Normal"/>
    <w:link w:val="BodyTextIndent2Char"/>
    <w:rsid w:val="00326A7D"/>
    <w:pPr>
      <w:ind w:firstLine="720"/>
      <w:jc w:val="both"/>
    </w:pPr>
    <w:rPr>
      <w:color w:val="000000"/>
    </w:rPr>
  </w:style>
  <w:style w:type="character" w:customStyle="1" w:styleId="BodyTextIndent2Char">
    <w:name w:val="Body Text Indent 2 Char"/>
    <w:basedOn w:val="DefaultParagraphFont"/>
    <w:link w:val="BodyTextIndent2"/>
    <w:rsid w:val="00326A7D"/>
    <w:rPr>
      <w:rFonts w:ascii="Arial" w:eastAsia="Times New Roman" w:hAnsi="Arial" w:cs="Times New Roman"/>
      <w:color w:val="000000"/>
      <w:sz w:val="24"/>
      <w:szCs w:val="20"/>
      <w:lang w:val="en-AU" w:eastAsia="hu-HU"/>
    </w:rPr>
  </w:style>
  <w:style w:type="character" w:styleId="Hyperlink">
    <w:name w:val="Hyperlink"/>
    <w:rsid w:val="00326A7D"/>
    <w:rPr>
      <w:color w:val="0000FF"/>
      <w:u w:val="single"/>
    </w:rPr>
  </w:style>
  <w:style w:type="paragraph" w:styleId="ListParagraph">
    <w:name w:val="List Paragraph"/>
    <w:basedOn w:val="Normal"/>
    <w:uiPriority w:val="34"/>
    <w:qFormat/>
    <w:rsid w:val="00326A7D"/>
    <w:pPr>
      <w:spacing w:after="200" w:line="276" w:lineRule="auto"/>
      <w:ind w:left="708"/>
    </w:pPr>
    <w:rPr>
      <w:rFonts w:ascii="Calibri" w:eastAsia="Calibri" w:hAnsi="Calibri"/>
      <w:sz w:val="22"/>
      <w:szCs w:val="22"/>
      <w:lang w:val="ro-RO" w:eastAsia="en-US"/>
    </w:rPr>
  </w:style>
  <w:style w:type="paragraph" w:styleId="Header">
    <w:name w:val="header"/>
    <w:basedOn w:val="Normal"/>
    <w:link w:val="HeaderChar"/>
    <w:uiPriority w:val="99"/>
    <w:unhideWhenUsed/>
    <w:rsid w:val="00326A7D"/>
    <w:pPr>
      <w:tabs>
        <w:tab w:val="center" w:pos="4536"/>
        <w:tab w:val="right" w:pos="9072"/>
      </w:tabs>
    </w:pPr>
  </w:style>
  <w:style w:type="character" w:customStyle="1" w:styleId="HeaderChar">
    <w:name w:val="Header Char"/>
    <w:basedOn w:val="DefaultParagraphFont"/>
    <w:link w:val="Header"/>
    <w:uiPriority w:val="99"/>
    <w:rsid w:val="00326A7D"/>
    <w:rPr>
      <w:rFonts w:ascii="Arial" w:eastAsia="Times New Roman" w:hAnsi="Arial" w:cs="Times New Roman"/>
      <w:sz w:val="24"/>
      <w:szCs w:val="20"/>
      <w:lang w:val="en-AU" w:eastAsia="hu-HU"/>
    </w:rPr>
  </w:style>
  <w:style w:type="paragraph" w:styleId="Footer">
    <w:name w:val="footer"/>
    <w:basedOn w:val="Normal"/>
    <w:link w:val="FooterChar"/>
    <w:uiPriority w:val="99"/>
    <w:unhideWhenUsed/>
    <w:rsid w:val="00326A7D"/>
    <w:pPr>
      <w:tabs>
        <w:tab w:val="center" w:pos="4536"/>
        <w:tab w:val="right" w:pos="9072"/>
      </w:tabs>
    </w:pPr>
  </w:style>
  <w:style w:type="character" w:customStyle="1" w:styleId="FooterChar">
    <w:name w:val="Footer Char"/>
    <w:basedOn w:val="DefaultParagraphFont"/>
    <w:link w:val="Footer"/>
    <w:uiPriority w:val="99"/>
    <w:rsid w:val="00326A7D"/>
    <w:rPr>
      <w:rFonts w:ascii="Arial" w:eastAsia="Times New Roman" w:hAnsi="Arial" w:cs="Times New Roman"/>
      <w:sz w:val="24"/>
      <w:szCs w:val="20"/>
      <w:lang w:val="en-AU" w:eastAsia="hu-HU"/>
    </w:rPr>
  </w:style>
  <w:style w:type="paragraph" w:styleId="Title">
    <w:name w:val="Title"/>
    <w:basedOn w:val="Normal"/>
    <w:link w:val="TitleChar"/>
    <w:qFormat/>
    <w:rsid w:val="00326A7D"/>
    <w:pPr>
      <w:jc w:val="center"/>
    </w:pPr>
    <w:rPr>
      <w:rFonts w:ascii="Times New Roman" w:hAnsi="Times New Roman"/>
      <w:b/>
      <w:sz w:val="32"/>
      <w:lang w:val="ro-RO" w:eastAsia="ro-RO"/>
    </w:rPr>
  </w:style>
  <w:style w:type="character" w:customStyle="1" w:styleId="TitleChar">
    <w:name w:val="Title Char"/>
    <w:basedOn w:val="DefaultParagraphFont"/>
    <w:link w:val="Title"/>
    <w:rsid w:val="00326A7D"/>
    <w:rPr>
      <w:rFonts w:ascii="Times New Roman" w:eastAsia="Times New Roman" w:hAnsi="Times New Roman" w:cs="Times New Roman"/>
      <w:b/>
      <w:sz w:val="32"/>
      <w:szCs w:val="20"/>
      <w:lang w:eastAsia="ro-RO"/>
    </w:rPr>
  </w:style>
  <w:style w:type="paragraph" w:styleId="BalloonText">
    <w:name w:val="Balloon Text"/>
    <w:basedOn w:val="Normal"/>
    <w:link w:val="BalloonTextChar"/>
    <w:uiPriority w:val="99"/>
    <w:semiHidden/>
    <w:unhideWhenUsed/>
    <w:rsid w:val="00326A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A7D"/>
    <w:rPr>
      <w:rFonts w:ascii="Segoe UI" w:eastAsia="Times New Roman" w:hAnsi="Segoe UI" w:cs="Segoe UI"/>
      <w:sz w:val="18"/>
      <w:szCs w:val="18"/>
      <w:lang w:val="en-A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11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ecretar@tirgumures.ro" TargetMode="External"/><Relationship Id="rId5" Type="http://schemas.openxmlformats.org/officeDocument/2006/relationships/webSettings" Target="webSettings.xml"/><Relationship Id="rId10" Type="http://schemas.openxmlformats.org/officeDocument/2006/relationships/hyperlink" Target="http://www.tirgumures.ro" TargetMode="External"/><Relationship Id="rId4" Type="http://schemas.openxmlformats.org/officeDocument/2006/relationships/settings" Target="settings.xml"/><Relationship Id="rId9" Type="http://schemas.openxmlformats.org/officeDocument/2006/relationships/hyperlink" Target="mailto:secretar@tirgumures.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337</TotalTime>
  <Pages>11</Pages>
  <Words>3720</Words>
  <Characters>21580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Statia15</cp:lastModifiedBy>
  <cp:revision>5</cp:revision>
  <cp:lastPrinted>2018-11-20T12:54:00Z</cp:lastPrinted>
  <dcterms:created xsi:type="dcterms:W3CDTF">2018-11-20T07:42:00Z</dcterms:created>
  <dcterms:modified xsi:type="dcterms:W3CDTF">2018-11-27T06:12:00Z</dcterms:modified>
</cp:coreProperties>
</file>