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089C" w14:textId="77777777" w:rsidR="004E67D1" w:rsidRPr="007A0B75" w:rsidRDefault="004E67D1" w:rsidP="004E67D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275DFC73" w14:textId="77777777" w:rsidR="004E67D1" w:rsidRPr="007A0B75" w:rsidRDefault="004E67D1" w:rsidP="004E67D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14:paraId="5BAA8EF5" w14:textId="77777777" w:rsidR="004E67D1" w:rsidRPr="007A0B75" w:rsidRDefault="004E67D1" w:rsidP="004E67D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INIȚIATOR,  </w:t>
      </w:r>
    </w:p>
    <w:p w14:paraId="393B3C46" w14:textId="77777777" w:rsidR="004E67D1" w:rsidRPr="007A0B75" w:rsidRDefault="004E67D1" w:rsidP="004E67D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PRIMAR</w:t>
      </w:r>
    </w:p>
    <w:p w14:paraId="30841928" w14:textId="77777777" w:rsidR="004E67D1" w:rsidRPr="007A0B75" w:rsidRDefault="004E67D1" w:rsidP="004E67D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14:paraId="56C5D132" w14:textId="7CD51BE2" w:rsidR="004E67D1" w:rsidRPr="007A0B75" w:rsidRDefault="004E67D1" w:rsidP="004E67D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        Soós Zoltán</w:t>
      </w:r>
    </w:p>
    <w:p w14:paraId="7DF757CE" w14:textId="77777777" w:rsidR="004E67D1" w:rsidRPr="007A0B75" w:rsidRDefault="004E67D1" w:rsidP="004E67D1">
      <w:pPr>
        <w:jc w:val="both"/>
        <w:rPr>
          <w:color w:val="000000"/>
          <w:sz w:val="24"/>
          <w:szCs w:val="24"/>
          <w:lang w:val="ro-RO"/>
        </w:rPr>
      </w:pPr>
    </w:p>
    <w:p w14:paraId="14F08894" w14:textId="77777777" w:rsidR="004E67D1" w:rsidRPr="007A0B75" w:rsidRDefault="004E67D1" w:rsidP="004E67D1">
      <w:pPr>
        <w:jc w:val="both"/>
        <w:rPr>
          <w:color w:val="000000"/>
          <w:sz w:val="24"/>
          <w:szCs w:val="24"/>
          <w:lang w:val="ro-RO"/>
        </w:rPr>
      </w:pPr>
    </w:p>
    <w:p w14:paraId="6AB44A4A" w14:textId="77777777" w:rsidR="004E67D1" w:rsidRPr="007A0B75" w:rsidRDefault="004E67D1" w:rsidP="004E67D1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2192DF63" w14:textId="77777777" w:rsidR="004E67D1" w:rsidRPr="007A0B75" w:rsidRDefault="004E67D1" w:rsidP="004E67D1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2020</w:t>
      </w:r>
    </w:p>
    <w:p w14:paraId="1A909F07" w14:textId="77777777" w:rsidR="004E67D1" w:rsidRDefault="004E67D1" w:rsidP="004E67D1">
      <w:pPr>
        <w:jc w:val="center"/>
        <w:rPr>
          <w:b/>
          <w:color w:val="000000"/>
          <w:sz w:val="24"/>
          <w:szCs w:val="24"/>
          <w:lang w:val="ro-RO"/>
        </w:rPr>
      </w:pPr>
      <w:bookmarkStart w:id="0" w:name="_Hlk34649140"/>
      <w:r w:rsidRPr="007A0B75">
        <w:rPr>
          <w:b/>
          <w:color w:val="000000"/>
          <w:sz w:val="24"/>
          <w:szCs w:val="24"/>
          <w:lang w:val="ro-RO"/>
        </w:rPr>
        <w:t xml:space="preserve">privind </w:t>
      </w:r>
      <w:r>
        <w:rPr>
          <w:b/>
          <w:color w:val="000000"/>
          <w:sz w:val="24"/>
          <w:szCs w:val="24"/>
          <w:lang w:val="ro-RO"/>
        </w:rPr>
        <w:t>acordarea unor facilități fiscale la plata impozitului anual pe clădiri</w:t>
      </w:r>
    </w:p>
    <w:p w14:paraId="39317CA7" w14:textId="579FFF8A" w:rsidR="004E67D1" w:rsidRPr="007A0B75" w:rsidRDefault="004E67D1" w:rsidP="004E67D1">
      <w:pPr>
        <w:jc w:val="center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și a taxei pe clădiri pentru durata stării de urgență și /sau alertă decretate în anul 2020</w:t>
      </w:r>
    </w:p>
    <w:bookmarkEnd w:id="0"/>
    <w:p w14:paraId="3A87D37B" w14:textId="77777777" w:rsidR="004E67D1" w:rsidRPr="007A0B75" w:rsidRDefault="004E67D1" w:rsidP="004E67D1">
      <w:pPr>
        <w:jc w:val="both"/>
        <w:rPr>
          <w:color w:val="000000"/>
          <w:sz w:val="24"/>
          <w:szCs w:val="24"/>
          <w:lang w:val="ro-RO"/>
        </w:rPr>
      </w:pPr>
    </w:p>
    <w:p w14:paraId="07C8F419" w14:textId="77777777" w:rsidR="004E67D1" w:rsidRPr="007A0B75" w:rsidRDefault="004E67D1" w:rsidP="004E67D1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43491176" w14:textId="77777777" w:rsidR="004E67D1" w:rsidRPr="007A0B75" w:rsidRDefault="004E67D1" w:rsidP="004E67D1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</w:p>
    <w:p w14:paraId="652FC66A" w14:textId="77777777" w:rsidR="004E67D1" w:rsidRPr="00FD11A6" w:rsidRDefault="004E67D1" w:rsidP="004E67D1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74DBB595" w14:textId="4947C606" w:rsidR="004E67D1" w:rsidRPr="00FD11A6" w:rsidRDefault="004E67D1" w:rsidP="004E67D1">
      <w:pPr>
        <w:pStyle w:val="ListParagraph"/>
        <w:numPr>
          <w:ilvl w:val="0"/>
          <w:numId w:val="3"/>
        </w:numPr>
        <w:ind w:left="709"/>
        <w:jc w:val="both"/>
        <w:rPr>
          <w:color w:val="000000"/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Referatul de aprobare nr. </w:t>
      </w:r>
      <w:r w:rsidR="00FB6EFB">
        <w:rPr>
          <w:sz w:val="24"/>
          <w:szCs w:val="24"/>
          <w:lang w:val="ro-RO"/>
        </w:rPr>
        <w:t>64.720</w:t>
      </w:r>
      <w:r w:rsidRPr="00FD11A6">
        <w:rPr>
          <w:sz w:val="24"/>
          <w:szCs w:val="24"/>
          <w:lang w:val="ro-RO"/>
        </w:rPr>
        <w:t xml:space="preserve"> din </w:t>
      </w:r>
      <w:r w:rsidR="00FB6EFB">
        <w:rPr>
          <w:sz w:val="24"/>
          <w:szCs w:val="24"/>
          <w:lang w:val="ro-RO"/>
        </w:rPr>
        <w:t>02.11.</w:t>
      </w:r>
      <w:r w:rsidRPr="00FD11A6">
        <w:rPr>
          <w:sz w:val="24"/>
          <w:szCs w:val="24"/>
          <w:lang w:val="ro-RO"/>
        </w:rPr>
        <w:t>2020 iniţiat de Primar prin  Direcţia  impozite și taxe locale p</w:t>
      </w:r>
      <w:r w:rsidRPr="00FD11A6">
        <w:rPr>
          <w:color w:val="000000"/>
          <w:sz w:val="24"/>
          <w:szCs w:val="24"/>
          <w:lang w:val="ro-RO"/>
        </w:rPr>
        <w:t xml:space="preserve">rivind acordarea unor facilități fiscale la plata impozitului anual pe clădiri  și a taxei pe clădiri </w:t>
      </w:r>
      <w:r w:rsidRPr="00FD11A6">
        <w:rPr>
          <w:bCs/>
          <w:color w:val="000000"/>
          <w:sz w:val="24"/>
          <w:szCs w:val="24"/>
          <w:lang w:val="ro-RO"/>
        </w:rPr>
        <w:t xml:space="preserve">pentru durata stării de urgență </w:t>
      </w:r>
      <w:r w:rsidR="004E5597">
        <w:rPr>
          <w:bCs/>
          <w:color w:val="000000"/>
          <w:sz w:val="24"/>
          <w:szCs w:val="24"/>
          <w:lang w:val="ro-RO"/>
        </w:rPr>
        <w:t xml:space="preserve">și / sau alertă </w:t>
      </w:r>
      <w:r w:rsidRPr="00FD11A6">
        <w:rPr>
          <w:bCs/>
          <w:color w:val="000000"/>
          <w:sz w:val="24"/>
          <w:szCs w:val="24"/>
          <w:lang w:val="ro-RO"/>
        </w:rPr>
        <w:t>decretate în anul 2020</w:t>
      </w:r>
    </w:p>
    <w:p w14:paraId="2BD2169B" w14:textId="77777777" w:rsidR="004E67D1" w:rsidRPr="00FD11A6" w:rsidRDefault="004E67D1" w:rsidP="004E67D1">
      <w:pPr>
        <w:adjustRightInd w:val="0"/>
        <w:ind w:left="709"/>
        <w:jc w:val="both"/>
        <w:rPr>
          <w:b/>
          <w:bCs/>
          <w:sz w:val="24"/>
          <w:szCs w:val="24"/>
          <w:lang w:val="ro-RO" w:eastAsia="ro-RO"/>
        </w:rPr>
      </w:pPr>
    </w:p>
    <w:p w14:paraId="35BA0D5A" w14:textId="77777777" w:rsidR="004E67D1" w:rsidRPr="00FD11A6" w:rsidRDefault="004E67D1" w:rsidP="004E67D1">
      <w:pPr>
        <w:numPr>
          <w:ilvl w:val="0"/>
          <w:numId w:val="3"/>
        </w:numPr>
        <w:adjustRightInd w:val="0"/>
        <w:spacing w:after="240"/>
        <w:ind w:left="709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Raportul Comisiilor de specialitate din cadrul Consiliului local municipal Târgu Mureş</w:t>
      </w:r>
    </w:p>
    <w:p w14:paraId="3D9F15C1" w14:textId="77777777" w:rsidR="004E67D1" w:rsidRPr="00FD11A6" w:rsidRDefault="004E67D1" w:rsidP="004E67D1">
      <w:pPr>
        <w:adjustRightInd w:val="0"/>
        <w:spacing w:before="24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 În conformitate cu prevederile :</w:t>
      </w:r>
    </w:p>
    <w:p w14:paraId="13152094" w14:textId="77777777" w:rsidR="007617E4" w:rsidRPr="007617E4" w:rsidRDefault="004E67D1" w:rsidP="007617E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sz w:val="24"/>
          <w:szCs w:val="24"/>
          <w:lang w:val="ro-RO" w:eastAsia="en-US"/>
        </w:rPr>
      </w:pPr>
      <w:r w:rsidRPr="007617E4">
        <w:rPr>
          <w:sz w:val="24"/>
          <w:szCs w:val="24"/>
          <w:lang w:val="ro-RO"/>
        </w:rPr>
        <w:t xml:space="preserve">art. </w:t>
      </w:r>
      <w:r w:rsidR="004E5597" w:rsidRPr="007617E4">
        <w:rPr>
          <w:sz w:val="24"/>
          <w:szCs w:val="24"/>
          <w:lang w:val="ro-RO"/>
        </w:rPr>
        <w:t>15</w:t>
      </w:r>
      <w:r w:rsidRPr="007617E4">
        <w:rPr>
          <w:sz w:val="24"/>
          <w:szCs w:val="24"/>
          <w:lang w:val="ro-RO"/>
        </w:rPr>
        <w:t xml:space="preserve"> </w:t>
      </w:r>
      <w:bookmarkStart w:id="1" w:name="_Hlk40953129"/>
      <w:r w:rsidRPr="007617E4">
        <w:rPr>
          <w:sz w:val="24"/>
          <w:szCs w:val="24"/>
          <w:lang w:val="ro-RO"/>
        </w:rPr>
        <w:t xml:space="preserve">din </w:t>
      </w:r>
      <w:r w:rsidRPr="007617E4">
        <w:rPr>
          <w:rFonts w:eastAsiaTheme="minorHAnsi"/>
          <w:sz w:val="24"/>
          <w:szCs w:val="24"/>
          <w:lang w:val="ro-RO" w:eastAsia="en-US"/>
        </w:rPr>
        <w:t xml:space="preserve">ORDONANŢĂ DE URGENŢĂ  nr. </w:t>
      </w:r>
      <w:r w:rsidR="004E5597" w:rsidRPr="007617E4">
        <w:rPr>
          <w:rFonts w:eastAsiaTheme="minorHAnsi"/>
          <w:sz w:val="24"/>
          <w:szCs w:val="24"/>
          <w:lang w:val="ro-RO" w:eastAsia="en-US"/>
        </w:rPr>
        <w:t>181</w:t>
      </w:r>
      <w:r w:rsidRPr="007617E4">
        <w:rPr>
          <w:rFonts w:eastAsiaTheme="minorHAnsi"/>
          <w:sz w:val="24"/>
          <w:szCs w:val="24"/>
          <w:lang w:val="ro-RO" w:eastAsia="en-US"/>
        </w:rPr>
        <w:t xml:space="preserve"> din </w:t>
      </w:r>
      <w:r w:rsidR="007617E4" w:rsidRPr="007617E4">
        <w:rPr>
          <w:rFonts w:eastAsiaTheme="minorHAnsi"/>
          <w:sz w:val="24"/>
          <w:szCs w:val="24"/>
          <w:lang w:val="ro-RO" w:eastAsia="en-US"/>
        </w:rPr>
        <w:t>26</w:t>
      </w:r>
      <w:r w:rsidRPr="007617E4">
        <w:rPr>
          <w:rFonts w:eastAsiaTheme="minorHAnsi"/>
          <w:sz w:val="24"/>
          <w:szCs w:val="24"/>
          <w:lang w:val="ro-RO" w:eastAsia="en-US"/>
        </w:rPr>
        <w:t xml:space="preserve"> </w:t>
      </w:r>
      <w:r w:rsidR="007617E4" w:rsidRPr="007617E4">
        <w:rPr>
          <w:rFonts w:eastAsiaTheme="minorHAnsi"/>
          <w:sz w:val="24"/>
          <w:szCs w:val="24"/>
          <w:lang w:val="ro-RO" w:eastAsia="en-US"/>
        </w:rPr>
        <w:t>octombrie</w:t>
      </w:r>
      <w:r w:rsidRPr="007617E4">
        <w:rPr>
          <w:rFonts w:eastAsiaTheme="minorHAnsi"/>
          <w:sz w:val="24"/>
          <w:szCs w:val="24"/>
          <w:lang w:val="ro-RO" w:eastAsia="en-US"/>
        </w:rPr>
        <w:t xml:space="preserve"> 2020 </w:t>
      </w:r>
      <w:r w:rsidR="007617E4" w:rsidRPr="007617E4">
        <w:rPr>
          <w:rFonts w:eastAsiaTheme="minorHAnsi"/>
          <w:sz w:val="24"/>
          <w:szCs w:val="24"/>
          <w:lang w:val="ro-RO" w:eastAsia="en-US"/>
        </w:rPr>
        <w:t>privind unele măsuri fiscal-bugetare, pentru modificarea şi completarea unor acte normative, precum şi pentru prorogarea unor termene</w:t>
      </w:r>
    </w:p>
    <w:bookmarkEnd w:id="1"/>
    <w:p w14:paraId="2B3B395E" w14:textId="27A62620" w:rsidR="004E67D1" w:rsidRPr="00FD11A6" w:rsidRDefault="004E67D1" w:rsidP="004E67D1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art. 455 </w:t>
      </w:r>
      <w:r w:rsidR="007617E4">
        <w:rPr>
          <w:sz w:val="24"/>
          <w:szCs w:val="24"/>
          <w:lang w:val="ro-RO"/>
        </w:rPr>
        <w:t xml:space="preserve">și art.462 </w:t>
      </w:r>
      <w:r w:rsidRPr="00FD11A6">
        <w:rPr>
          <w:sz w:val="24"/>
          <w:szCs w:val="24"/>
          <w:lang w:val="ro-RO"/>
        </w:rPr>
        <w:t>din Legea nr. 227/2015 privind Codul fiscal, cu modificările și completările ulterioare</w:t>
      </w:r>
    </w:p>
    <w:p w14:paraId="1A14921C" w14:textId="77777777" w:rsidR="004E67D1" w:rsidRPr="00FD11A6" w:rsidRDefault="004E67D1" w:rsidP="004E67D1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Legea nr. 207/2015 privind codul de procedura fiscala</w:t>
      </w:r>
    </w:p>
    <w:p w14:paraId="2235F02D" w14:textId="77777777" w:rsidR="004E67D1" w:rsidRPr="00FD11A6" w:rsidRDefault="004E67D1" w:rsidP="004E67D1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0A4BA413" w14:textId="77777777" w:rsidR="004E67D1" w:rsidRPr="00FD11A6" w:rsidRDefault="004E67D1" w:rsidP="004E67D1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87 alin. (3), art. 129 alin.(1), alin. (4) lit. ”c”, alin. (14), art.196, alin.(1), lit. „a” şi ale art. 243, alin. (1), lit. „a”  din OUG nr. 57/2019 privind Codul administrativ,</w:t>
      </w:r>
    </w:p>
    <w:p w14:paraId="12E22973" w14:textId="77777777" w:rsidR="004E67D1" w:rsidRPr="00FD11A6" w:rsidRDefault="004E67D1" w:rsidP="004E67D1">
      <w:pPr>
        <w:pStyle w:val="NoSpacing"/>
        <w:ind w:left="426"/>
        <w:jc w:val="both"/>
        <w:rPr>
          <w:szCs w:val="24"/>
        </w:rPr>
      </w:pPr>
    </w:p>
    <w:p w14:paraId="095CCB44" w14:textId="77777777" w:rsidR="004E67D1" w:rsidRPr="00FD11A6" w:rsidRDefault="004E67D1" w:rsidP="004E67D1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47EEA2CE" w14:textId="77777777" w:rsidR="004E67D1" w:rsidRPr="00FD11A6" w:rsidRDefault="004E67D1" w:rsidP="004E67D1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28E88E08" w14:textId="5DE5A752" w:rsidR="004E67D1" w:rsidRPr="00FD11A6" w:rsidRDefault="004E67D1" w:rsidP="004E67D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FD11A6">
        <w:rPr>
          <w:bCs/>
          <w:color w:val="000000"/>
          <w:sz w:val="24"/>
          <w:szCs w:val="24"/>
          <w:lang w:val="ro-RO"/>
        </w:rPr>
        <w:t xml:space="preserve">Se aprobă </w:t>
      </w:r>
      <w:r w:rsidRPr="00FD11A6">
        <w:rPr>
          <w:color w:val="000000"/>
          <w:sz w:val="24"/>
          <w:szCs w:val="24"/>
          <w:lang w:val="ro-RO"/>
        </w:rPr>
        <w:t xml:space="preserve">acordarea unor facilități fiscale la plata impozitului anual pe clădiri  și a taxei pe clădiri </w:t>
      </w:r>
      <w:r w:rsidRPr="00FD11A6">
        <w:rPr>
          <w:bCs/>
          <w:color w:val="000000"/>
          <w:sz w:val="24"/>
          <w:szCs w:val="24"/>
          <w:lang w:val="ro-RO"/>
        </w:rPr>
        <w:t xml:space="preserve">pentru durata stării de urgență </w:t>
      </w:r>
      <w:r w:rsidR="007617E4">
        <w:rPr>
          <w:bCs/>
          <w:color w:val="000000"/>
          <w:sz w:val="24"/>
          <w:szCs w:val="24"/>
          <w:lang w:val="ro-RO"/>
        </w:rPr>
        <w:t xml:space="preserve">și / sau alertă </w:t>
      </w:r>
      <w:r w:rsidRPr="00FD11A6">
        <w:rPr>
          <w:bCs/>
          <w:color w:val="000000"/>
          <w:sz w:val="24"/>
          <w:szCs w:val="24"/>
          <w:lang w:val="ro-RO"/>
        </w:rPr>
        <w:t>decretate în anul 2020</w:t>
      </w:r>
      <w:r>
        <w:rPr>
          <w:bCs/>
          <w:color w:val="000000"/>
          <w:sz w:val="24"/>
          <w:szCs w:val="24"/>
          <w:lang w:val="ro-RO"/>
        </w:rPr>
        <w:t>.</w:t>
      </w:r>
    </w:p>
    <w:p w14:paraId="7C9D9089" w14:textId="77777777" w:rsidR="004E67D1" w:rsidRPr="00FD11A6" w:rsidRDefault="004E67D1" w:rsidP="004E67D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2. </w:t>
      </w:r>
      <w:r w:rsidRPr="00FD11A6">
        <w:rPr>
          <w:bCs/>
          <w:sz w:val="24"/>
          <w:szCs w:val="24"/>
          <w:lang w:val="ro-RO"/>
        </w:rPr>
        <w:t>Facilitățile acordate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color w:val="0D0D0D" w:themeColor="text1" w:themeTint="F2"/>
          <w:sz w:val="24"/>
          <w:szCs w:val="24"/>
          <w:lang w:val="ro-RO"/>
        </w:rPr>
        <w:t xml:space="preserve">și </w:t>
      </w:r>
      <w:r>
        <w:rPr>
          <w:color w:val="0D0D0D" w:themeColor="text1" w:themeTint="F2"/>
          <w:sz w:val="24"/>
          <w:szCs w:val="24"/>
          <w:lang w:val="ro-RO"/>
        </w:rPr>
        <w:t>p</w:t>
      </w:r>
      <w:r w:rsidRPr="00FD11A6">
        <w:rPr>
          <w:color w:val="0D0D0D" w:themeColor="text1" w:themeTint="F2"/>
          <w:sz w:val="24"/>
          <w:szCs w:val="24"/>
          <w:lang w:val="ro-RO"/>
        </w:rPr>
        <w:t xml:space="preserve">rocedura de acordare </w:t>
      </w:r>
      <w:r w:rsidRPr="00FD11A6">
        <w:rPr>
          <w:rFonts w:eastAsiaTheme="minorHAnsi"/>
          <w:sz w:val="24"/>
          <w:szCs w:val="24"/>
          <w:lang w:val="ro-RO"/>
        </w:rPr>
        <w:t>a facilităților sunt</w:t>
      </w:r>
      <w:r w:rsidRPr="00FD11A6">
        <w:rPr>
          <w:color w:val="0D0D0D" w:themeColor="text1" w:themeTint="F2"/>
          <w:sz w:val="24"/>
          <w:szCs w:val="24"/>
          <w:lang w:val="ro-RO"/>
        </w:rPr>
        <w:t xml:space="preserve"> cuprinse în  anexa la prezenta,  care face  parte  integrantă  din prezenta  hotărâre.</w:t>
      </w:r>
    </w:p>
    <w:p w14:paraId="43BECA7C" w14:textId="77777777" w:rsidR="004E67D1" w:rsidRPr="00FD11A6" w:rsidRDefault="004E67D1" w:rsidP="004E67D1">
      <w:pPr>
        <w:ind w:firstLine="720"/>
        <w:jc w:val="both"/>
        <w:rPr>
          <w:color w:val="000000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>ncredinţează Executivul Municipiului Târgu Mureş, prin Direcția impozite și taxe locale.</w:t>
      </w:r>
    </w:p>
    <w:p w14:paraId="096AD47C" w14:textId="77777777" w:rsidR="004E67D1" w:rsidRPr="00FD11A6" w:rsidRDefault="004E67D1" w:rsidP="004E67D1">
      <w:pPr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 </w:t>
      </w:r>
      <w:r w:rsidRPr="00FD11A6"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62665FED" w14:textId="77777777" w:rsidR="004E67D1" w:rsidRPr="00FD11A6" w:rsidRDefault="004E67D1" w:rsidP="004E67D1">
      <w:pPr>
        <w:ind w:firstLine="720"/>
        <w:jc w:val="both"/>
        <w:rPr>
          <w:sz w:val="24"/>
          <w:szCs w:val="24"/>
          <w:lang w:val="ro-RO"/>
        </w:rPr>
      </w:pPr>
      <w:r w:rsidRPr="00FD11A6">
        <w:rPr>
          <w:b/>
          <w:bCs/>
          <w:sz w:val="24"/>
          <w:szCs w:val="24"/>
          <w:lang w:val="ro-RO"/>
        </w:rPr>
        <w:t>Art. 4</w:t>
      </w:r>
      <w:r w:rsidRPr="00FD11A6">
        <w:rPr>
          <w:sz w:val="24"/>
          <w:szCs w:val="24"/>
          <w:lang w:val="ro-RO"/>
        </w:rPr>
        <w:t>. Prezenta hotărâre se comunică:</w:t>
      </w:r>
    </w:p>
    <w:p w14:paraId="0C7B00DC" w14:textId="77777777" w:rsidR="004E67D1" w:rsidRPr="00FD11A6" w:rsidRDefault="004E67D1" w:rsidP="004E67D1">
      <w:pPr>
        <w:numPr>
          <w:ilvl w:val="0"/>
          <w:numId w:val="2"/>
        </w:numPr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Direcția Impozite si Taxe Locale. </w:t>
      </w:r>
    </w:p>
    <w:p w14:paraId="65DCB1C4" w14:textId="77777777" w:rsidR="004E67D1" w:rsidRPr="00FD11A6" w:rsidRDefault="004E67D1" w:rsidP="004E67D1">
      <w:pPr>
        <w:jc w:val="both"/>
        <w:rPr>
          <w:sz w:val="24"/>
          <w:szCs w:val="24"/>
          <w:lang w:val="ro-RO"/>
        </w:rPr>
      </w:pPr>
    </w:p>
    <w:p w14:paraId="5E9C8EBB" w14:textId="77777777" w:rsidR="004E67D1" w:rsidRPr="007A0B75" w:rsidRDefault="004E67D1" w:rsidP="004E67D1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            </w:t>
      </w:r>
      <w:r w:rsidRPr="007A0B75">
        <w:rPr>
          <w:sz w:val="24"/>
          <w:szCs w:val="24"/>
          <w:lang w:val="ro-RO"/>
        </w:rPr>
        <w:t xml:space="preserve">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14:paraId="371C96AB" w14:textId="77777777" w:rsidR="004E67D1" w:rsidRPr="007A0B75" w:rsidRDefault="004E67D1" w:rsidP="004E67D1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p. </w:t>
      </w:r>
      <w:r w:rsidRPr="007A0B75">
        <w:rPr>
          <w:b/>
          <w:sz w:val="24"/>
          <w:szCs w:val="24"/>
          <w:lang w:val="ro-RO"/>
        </w:rPr>
        <w:t>Secretarul general al Municipiului  Târgu Mureş,</w:t>
      </w:r>
    </w:p>
    <w:p w14:paraId="5ECCE5D3" w14:textId="77777777" w:rsidR="004E67D1" w:rsidRPr="007A0B75" w:rsidRDefault="004E67D1" w:rsidP="004E67D1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Director executiv D.J.C.A.A.P.L.</w:t>
      </w:r>
    </w:p>
    <w:p w14:paraId="7599C955" w14:textId="77777777" w:rsidR="004E67D1" w:rsidRPr="007A0B75" w:rsidRDefault="004E67D1" w:rsidP="004E67D1">
      <w:pPr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                                   </w:t>
      </w:r>
      <w:r>
        <w:rPr>
          <w:b/>
          <w:sz w:val="24"/>
          <w:szCs w:val="24"/>
          <w:lang w:val="ro-RO"/>
        </w:rPr>
        <w:t xml:space="preserve">    </w:t>
      </w:r>
      <w:r w:rsidRPr="007A0B75">
        <w:rPr>
          <w:b/>
          <w:sz w:val="24"/>
          <w:szCs w:val="24"/>
          <w:lang w:val="ro-RO"/>
        </w:rPr>
        <w:t xml:space="preserve">     Buculei Dianora-Monica</w:t>
      </w:r>
    </w:p>
    <w:p w14:paraId="27CDC17C" w14:textId="77777777" w:rsidR="004E67D1" w:rsidRDefault="004E67D1" w:rsidP="004E67D1">
      <w:pPr>
        <w:ind w:left="170"/>
        <w:jc w:val="center"/>
        <w:rPr>
          <w:b/>
          <w:sz w:val="24"/>
          <w:szCs w:val="24"/>
          <w:lang w:val="ro-RO"/>
        </w:rPr>
      </w:pPr>
    </w:p>
    <w:p w14:paraId="1B84726A" w14:textId="0C52A2B3" w:rsidR="004E67D1" w:rsidRDefault="004E67D1" w:rsidP="004E67D1">
      <w:pPr>
        <w:ind w:left="170"/>
        <w:jc w:val="center"/>
        <w:rPr>
          <w:b/>
          <w:sz w:val="24"/>
          <w:szCs w:val="24"/>
          <w:lang w:val="ro-RO"/>
        </w:rPr>
      </w:pPr>
    </w:p>
    <w:p w14:paraId="5938734F" w14:textId="77777777" w:rsidR="007617E4" w:rsidRDefault="007617E4" w:rsidP="004E67D1">
      <w:pPr>
        <w:ind w:left="170"/>
        <w:jc w:val="center"/>
        <w:rPr>
          <w:b/>
          <w:sz w:val="24"/>
          <w:szCs w:val="24"/>
          <w:lang w:val="ro-RO"/>
        </w:rPr>
      </w:pPr>
    </w:p>
    <w:p w14:paraId="6821E940" w14:textId="65AC8613" w:rsidR="008052C6" w:rsidRPr="007617E4" w:rsidRDefault="004E67D1" w:rsidP="007617E4">
      <w:pPr>
        <w:ind w:firstLine="708"/>
        <w:jc w:val="both"/>
        <w:rPr>
          <w:lang w:val="ro-RO"/>
        </w:rPr>
      </w:pPr>
      <w:r w:rsidRPr="007617E4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8052C6" w:rsidRPr="007617E4" w:rsidSect="006243E7">
      <w:pgSz w:w="11906" w:h="16838"/>
      <w:pgMar w:top="426" w:right="707" w:bottom="284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1099"/>
    <w:multiLevelType w:val="hybridMultilevel"/>
    <w:tmpl w:val="58226392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D1"/>
    <w:rsid w:val="004E5597"/>
    <w:rsid w:val="004E67D1"/>
    <w:rsid w:val="00654113"/>
    <w:rsid w:val="007617E4"/>
    <w:rsid w:val="00803F2D"/>
    <w:rsid w:val="008052C6"/>
    <w:rsid w:val="00A3229D"/>
    <w:rsid w:val="00CB4FE3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A6AA"/>
  <w15:chartTrackingRefBased/>
  <w15:docId w15:val="{9D4ED1EA-6CC0-4C79-88BC-F8445ACE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4E67D1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67D1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4E67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4E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451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2020-10-29T10:12:00Z</dcterms:created>
  <dcterms:modified xsi:type="dcterms:W3CDTF">2020-11-02T10:20:00Z</dcterms:modified>
</cp:coreProperties>
</file>