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5898" w14:textId="77777777" w:rsidR="00444B71" w:rsidRPr="007A0B75" w:rsidRDefault="00444B71" w:rsidP="00444B7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10E9792E" w14:textId="77777777" w:rsidR="00444B71" w:rsidRPr="007A0B75" w:rsidRDefault="00444B71" w:rsidP="00444B7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67DA8D26" w14:textId="77777777" w:rsidR="00444B71" w:rsidRPr="007A0B75" w:rsidRDefault="00444B71" w:rsidP="00444B7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4665CC2D" w14:textId="77777777" w:rsidR="00444B71" w:rsidRPr="007A0B75" w:rsidRDefault="00444B71" w:rsidP="00444B7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4A56A294" w14:textId="77777777" w:rsidR="00444B71" w:rsidRPr="007A0B75" w:rsidRDefault="00444B71" w:rsidP="00444B7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78A7E57F" w14:textId="77777777" w:rsidR="00444B71" w:rsidRPr="007A0B75" w:rsidRDefault="00444B71" w:rsidP="00444B7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    Dr. Dorin Florea</w:t>
      </w:r>
    </w:p>
    <w:p w14:paraId="5C1C4241" w14:textId="77777777" w:rsidR="00444B71" w:rsidRPr="007A0B75" w:rsidRDefault="00444B71" w:rsidP="00444B71">
      <w:pPr>
        <w:jc w:val="both"/>
        <w:rPr>
          <w:color w:val="000000"/>
          <w:sz w:val="24"/>
          <w:szCs w:val="24"/>
          <w:lang w:val="ro-RO"/>
        </w:rPr>
      </w:pPr>
    </w:p>
    <w:p w14:paraId="4326A10A" w14:textId="77777777" w:rsidR="00444B71" w:rsidRPr="007A0B75" w:rsidRDefault="00444B71" w:rsidP="00444B71">
      <w:pPr>
        <w:jc w:val="both"/>
        <w:rPr>
          <w:color w:val="000000"/>
          <w:sz w:val="24"/>
          <w:szCs w:val="24"/>
          <w:lang w:val="ro-RO"/>
        </w:rPr>
      </w:pPr>
    </w:p>
    <w:p w14:paraId="3BFCC5EA" w14:textId="77777777" w:rsidR="00444B71" w:rsidRPr="007A0B75" w:rsidRDefault="00444B71" w:rsidP="00444B71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6B416E35" w14:textId="77777777" w:rsidR="00444B71" w:rsidRPr="007A0B75" w:rsidRDefault="00444B71" w:rsidP="00444B71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2020</w:t>
      </w:r>
    </w:p>
    <w:p w14:paraId="0EEA229E" w14:textId="204B7847" w:rsidR="002F3753" w:rsidRPr="007A0B75" w:rsidRDefault="00444B71" w:rsidP="002F3753">
      <w:pPr>
        <w:jc w:val="center"/>
        <w:rPr>
          <w:b/>
          <w:color w:val="000000"/>
          <w:sz w:val="24"/>
          <w:szCs w:val="24"/>
          <w:lang w:val="ro-RO"/>
        </w:rPr>
      </w:pPr>
      <w:bookmarkStart w:id="0" w:name="_Hlk44317427"/>
      <w:bookmarkStart w:id="1" w:name="_Hlk34649140"/>
      <w:r w:rsidRPr="007A0B75">
        <w:rPr>
          <w:b/>
          <w:color w:val="000000"/>
          <w:sz w:val="24"/>
          <w:szCs w:val="24"/>
          <w:lang w:val="ro-RO"/>
        </w:rPr>
        <w:t xml:space="preserve">privind </w:t>
      </w:r>
      <w:r w:rsidR="002F3753">
        <w:rPr>
          <w:b/>
          <w:color w:val="000000"/>
          <w:sz w:val="24"/>
          <w:szCs w:val="24"/>
          <w:lang w:val="ro-RO"/>
        </w:rPr>
        <w:t>procedura de comunicare a actelor</w:t>
      </w:r>
      <w:r w:rsidR="00157DC2">
        <w:rPr>
          <w:b/>
          <w:color w:val="000000"/>
          <w:sz w:val="24"/>
          <w:szCs w:val="24"/>
          <w:lang w:val="ro-RO"/>
        </w:rPr>
        <w:t xml:space="preserve"> </w:t>
      </w:r>
      <w:r w:rsidR="002F3753">
        <w:rPr>
          <w:b/>
          <w:color w:val="000000"/>
          <w:sz w:val="24"/>
          <w:szCs w:val="24"/>
          <w:lang w:val="ro-RO"/>
        </w:rPr>
        <w:t>administrative fiscale, a actelor</w:t>
      </w:r>
      <w:r w:rsidR="00027541">
        <w:rPr>
          <w:b/>
          <w:color w:val="000000"/>
          <w:sz w:val="24"/>
          <w:szCs w:val="24"/>
          <w:lang w:val="ro-RO"/>
        </w:rPr>
        <w:t xml:space="preserve"> </w:t>
      </w:r>
      <w:r w:rsidR="002F3753">
        <w:rPr>
          <w:b/>
          <w:color w:val="000000"/>
          <w:sz w:val="24"/>
          <w:szCs w:val="24"/>
          <w:lang w:val="ro-RO"/>
        </w:rPr>
        <w:t>de executare silită și a altor</w:t>
      </w:r>
      <w:r w:rsidR="00157DC2">
        <w:rPr>
          <w:b/>
          <w:color w:val="000000"/>
          <w:sz w:val="24"/>
          <w:szCs w:val="24"/>
          <w:lang w:val="ro-RO"/>
        </w:rPr>
        <w:t xml:space="preserve"> </w:t>
      </w:r>
      <w:r w:rsidR="002F3753">
        <w:rPr>
          <w:b/>
          <w:color w:val="000000"/>
          <w:sz w:val="24"/>
          <w:szCs w:val="24"/>
          <w:lang w:val="ro-RO"/>
        </w:rPr>
        <w:t>acte emise de organul fiscal local</w:t>
      </w:r>
      <w:r w:rsidR="00776430">
        <w:rPr>
          <w:b/>
          <w:color w:val="000000"/>
          <w:sz w:val="24"/>
          <w:szCs w:val="24"/>
          <w:lang w:val="ro-RO"/>
        </w:rPr>
        <w:t>, respectiv de transmitere a cererilor formulate de către contribuabili/plătitori</w:t>
      </w:r>
      <w:r w:rsidR="002F3753">
        <w:rPr>
          <w:b/>
          <w:color w:val="000000"/>
          <w:sz w:val="24"/>
          <w:szCs w:val="24"/>
          <w:lang w:val="ro-RO"/>
        </w:rPr>
        <w:t xml:space="preserve"> prin mijloace electronice de transmitere la distanță</w:t>
      </w:r>
    </w:p>
    <w:bookmarkEnd w:id="0"/>
    <w:p w14:paraId="2285B727" w14:textId="3CCD94EC" w:rsidR="00444B71" w:rsidRPr="007A0B75" w:rsidRDefault="00444B71" w:rsidP="00444B71">
      <w:pPr>
        <w:jc w:val="center"/>
        <w:rPr>
          <w:b/>
          <w:color w:val="000000"/>
          <w:sz w:val="24"/>
          <w:szCs w:val="24"/>
          <w:lang w:val="ro-RO"/>
        </w:rPr>
      </w:pPr>
    </w:p>
    <w:bookmarkEnd w:id="1"/>
    <w:p w14:paraId="7ED029EE" w14:textId="77777777" w:rsidR="00444B71" w:rsidRPr="007A0B75" w:rsidRDefault="00444B71" w:rsidP="00444B71">
      <w:pPr>
        <w:jc w:val="both"/>
        <w:rPr>
          <w:color w:val="000000"/>
          <w:sz w:val="24"/>
          <w:szCs w:val="24"/>
          <w:lang w:val="ro-RO"/>
        </w:rPr>
      </w:pPr>
    </w:p>
    <w:p w14:paraId="12E59CB4" w14:textId="77777777" w:rsidR="00444B71" w:rsidRPr="007A0B75" w:rsidRDefault="00444B71" w:rsidP="00444B7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7A0B75"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7A0B75"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7A0B75"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7A0B75">
        <w:rPr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0DB96801" w14:textId="77777777" w:rsidR="00444B71" w:rsidRPr="007A0B75" w:rsidRDefault="00444B71" w:rsidP="00444B7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</w:p>
    <w:p w14:paraId="1CD7B433" w14:textId="77777777" w:rsidR="00444B71" w:rsidRPr="00FD11A6" w:rsidRDefault="00444B71" w:rsidP="00444B71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205DA764" w14:textId="2CA05E05" w:rsidR="00444B71" w:rsidRPr="00FD11A6" w:rsidRDefault="00444B71" w:rsidP="00444B71">
      <w:pPr>
        <w:pStyle w:val="ListParagraph"/>
        <w:numPr>
          <w:ilvl w:val="0"/>
          <w:numId w:val="5"/>
        </w:numPr>
        <w:ind w:left="709"/>
        <w:jc w:val="both"/>
        <w:rPr>
          <w:color w:val="000000"/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Referatul de aprobare nr. </w:t>
      </w:r>
      <w:r w:rsidR="00B10DDB">
        <w:rPr>
          <w:sz w:val="24"/>
          <w:szCs w:val="24"/>
          <w:lang w:val="ro-RO"/>
        </w:rPr>
        <w:t>36.039</w:t>
      </w:r>
      <w:r w:rsidRPr="00FD11A6">
        <w:rPr>
          <w:sz w:val="24"/>
          <w:szCs w:val="24"/>
          <w:lang w:val="ro-RO"/>
        </w:rPr>
        <w:t xml:space="preserve"> din </w:t>
      </w:r>
      <w:r w:rsidR="00B10DDB">
        <w:rPr>
          <w:sz w:val="24"/>
          <w:szCs w:val="24"/>
          <w:lang w:val="ro-RO"/>
        </w:rPr>
        <w:t>.30.06.2020</w:t>
      </w:r>
      <w:r w:rsidRPr="00FD11A6">
        <w:rPr>
          <w:sz w:val="24"/>
          <w:szCs w:val="24"/>
          <w:lang w:val="ro-RO"/>
        </w:rPr>
        <w:t xml:space="preserve"> </w:t>
      </w:r>
      <w:proofErr w:type="spellStart"/>
      <w:r w:rsidRPr="00FD11A6">
        <w:rPr>
          <w:sz w:val="24"/>
          <w:szCs w:val="24"/>
          <w:lang w:val="ro-RO"/>
        </w:rPr>
        <w:t>iniţiat</w:t>
      </w:r>
      <w:proofErr w:type="spellEnd"/>
      <w:r w:rsidRPr="00FD11A6">
        <w:rPr>
          <w:sz w:val="24"/>
          <w:szCs w:val="24"/>
          <w:lang w:val="ro-RO"/>
        </w:rPr>
        <w:t xml:space="preserve"> de Primar prin  </w:t>
      </w:r>
      <w:proofErr w:type="spellStart"/>
      <w:r w:rsidRPr="00FD11A6">
        <w:rPr>
          <w:sz w:val="24"/>
          <w:szCs w:val="24"/>
          <w:lang w:val="ro-RO"/>
        </w:rPr>
        <w:t>Direcţia</w:t>
      </w:r>
      <w:proofErr w:type="spellEnd"/>
      <w:r w:rsidRPr="00FD11A6">
        <w:rPr>
          <w:sz w:val="24"/>
          <w:szCs w:val="24"/>
          <w:lang w:val="ro-RO"/>
        </w:rPr>
        <w:t xml:space="preserve">  impozite și taxe locale p</w:t>
      </w:r>
      <w:r w:rsidRPr="00FD11A6">
        <w:rPr>
          <w:color w:val="000000"/>
          <w:sz w:val="24"/>
          <w:szCs w:val="24"/>
          <w:lang w:val="ro-RO"/>
        </w:rPr>
        <w:t xml:space="preserve">rivind </w:t>
      </w:r>
      <w:r w:rsidR="002F3753" w:rsidRPr="002F3753">
        <w:rPr>
          <w:bCs/>
          <w:color w:val="000000"/>
          <w:sz w:val="24"/>
          <w:szCs w:val="24"/>
          <w:lang w:val="ro-RO"/>
        </w:rPr>
        <w:t>procedura de comunicare a actelor</w:t>
      </w:r>
      <w:r w:rsidR="002F3753">
        <w:rPr>
          <w:bCs/>
          <w:color w:val="000000"/>
          <w:sz w:val="24"/>
          <w:szCs w:val="24"/>
          <w:lang w:val="ro-RO"/>
        </w:rPr>
        <w:t xml:space="preserve"> </w:t>
      </w:r>
      <w:r w:rsidR="002F3753" w:rsidRPr="002F3753">
        <w:rPr>
          <w:bCs/>
          <w:color w:val="000000"/>
          <w:sz w:val="24"/>
          <w:szCs w:val="24"/>
          <w:lang w:val="ro-RO"/>
        </w:rPr>
        <w:t>administrative fiscale, a actelor</w:t>
      </w:r>
      <w:r w:rsidR="002F3753">
        <w:rPr>
          <w:bCs/>
          <w:color w:val="000000"/>
          <w:sz w:val="24"/>
          <w:szCs w:val="24"/>
          <w:lang w:val="ro-RO"/>
        </w:rPr>
        <w:t xml:space="preserve"> </w:t>
      </w:r>
      <w:r w:rsidR="002F3753" w:rsidRPr="002F3753">
        <w:rPr>
          <w:bCs/>
          <w:color w:val="000000"/>
          <w:sz w:val="24"/>
          <w:szCs w:val="24"/>
          <w:lang w:val="ro-RO"/>
        </w:rPr>
        <w:t>de executare silită și a altor</w:t>
      </w:r>
      <w:r w:rsidR="002F3753">
        <w:rPr>
          <w:bCs/>
          <w:color w:val="000000"/>
          <w:sz w:val="24"/>
          <w:szCs w:val="24"/>
          <w:lang w:val="ro-RO"/>
        </w:rPr>
        <w:t xml:space="preserve"> </w:t>
      </w:r>
      <w:r w:rsidR="002F3753" w:rsidRPr="002F3753">
        <w:rPr>
          <w:bCs/>
          <w:color w:val="000000"/>
          <w:sz w:val="24"/>
          <w:szCs w:val="24"/>
          <w:lang w:val="ro-RO"/>
        </w:rPr>
        <w:t>acte emise de organul fiscal local</w:t>
      </w:r>
      <w:r w:rsidR="00776430" w:rsidRPr="00776430">
        <w:rPr>
          <w:bCs/>
          <w:color w:val="000000"/>
          <w:sz w:val="24"/>
          <w:szCs w:val="24"/>
          <w:lang w:val="ro-RO"/>
        </w:rPr>
        <w:t>, respectiv de transmitere a cererilor formulate de către contribuabili/plătitori</w:t>
      </w:r>
      <w:r w:rsidR="002F3753" w:rsidRPr="00776430">
        <w:rPr>
          <w:bCs/>
          <w:color w:val="000000"/>
          <w:sz w:val="24"/>
          <w:szCs w:val="24"/>
          <w:lang w:val="ro-RO"/>
        </w:rPr>
        <w:t xml:space="preserve"> </w:t>
      </w:r>
      <w:r w:rsidR="002F3753" w:rsidRPr="002F3753">
        <w:rPr>
          <w:bCs/>
          <w:color w:val="000000"/>
          <w:sz w:val="24"/>
          <w:szCs w:val="24"/>
          <w:lang w:val="ro-RO"/>
        </w:rPr>
        <w:t>prin mijloace electronice de transmitere la distanță</w:t>
      </w:r>
    </w:p>
    <w:p w14:paraId="7D111E79" w14:textId="77777777" w:rsidR="00444B71" w:rsidRPr="00FD11A6" w:rsidRDefault="00444B71" w:rsidP="00444B71">
      <w:pPr>
        <w:numPr>
          <w:ilvl w:val="0"/>
          <w:numId w:val="5"/>
        </w:numPr>
        <w:adjustRightInd w:val="0"/>
        <w:spacing w:after="240"/>
        <w:ind w:left="709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FD11A6">
        <w:rPr>
          <w:sz w:val="24"/>
          <w:szCs w:val="24"/>
          <w:lang w:val="ro-RO"/>
        </w:rPr>
        <w:t>Mureş</w:t>
      </w:r>
      <w:proofErr w:type="spellEnd"/>
    </w:p>
    <w:p w14:paraId="14CB0DA2" w14:textId="77777777" w:rsidR="00444B71" w:rsidRPr="00FD11A6" w:rsidRDefault="00444B71" w:rsidP="00444B71">
      <w:pPr>
        <w:adjustRightInd w:val="0"/>
        <w:spacing w:before="24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73124B33" w14:textId="546D1190" w:rsidR="00444B71" w:rsidRDefault="0046681E" w:rsidP="00444B71">
      <w:pPr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Art. 46 alin. (</w:t>
      </w:r>
      <w:r w:rsidR="00A413C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="00FC2A9F">
        <w:rPr>
          <w:sz w:val="24"/>
          <w:szCs w:val="24"/>
          <w:lang w:val="ro-RO"/>
        </w:rPr>
        <w:t>, alin. (5)</w:t>
      </w:r>
      <w:r w:rsidR="004457B0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art. 47 alin (</w:t>
      </w:r>
      <w:r w:rsidR="00A413C7">
        <w:rPr>
          <w:sz w:val="24"/>
          <w:szCs w:val="24"/>
          <w:lang w:val="ro-RO"/>
        </w:rPr>
        <w:t>17</w:t>
      </w:r>
      <w:r>
        <w:rPr>
          <w:sz w:val="24"/>
          <w:szCs w:val="24"/>
          <w:lang w:val="ro-RO"/>
        </w:rPr>
        <w:t>)</w:t>
      </w:r>
      <w:r w:rsidR="00776430">
        <w:rPr>
          <w:sz w:val="24"/>
          <w:szCs w:val="24"/>
          <w:lang w:val="ro-RO"/>
        </w:rPr>
        <w:t xml:space="preserve">, art.79 alin.(1-4,5) și art.80 alin. (1) </w:t>
      </w:r>
      <w:r>
        <w:rPr>
          <w:sz w:val="24"/>
          <w:szCs w:val="24"/>
          <w:lang w:val="ro-RO"/>
        </w:rPr>
        <w:t xml:space="preserve"> din </w:t>
      </w:r>
      <w:r w:rsidR="00444B71" w:rsidRPr="00FD11A6">
        <w:rPr>
          <w:sz w:val="24"/>
          <w:szCs w:val="24"/>
          <w:lang w:val="ro-RO"/>
        </w:rPr>
        <w:t xml:space="preserve">Legea nr. 207/2015 privind </w:t>
      </w:r>
      <w:r>
        <w:rPr>
          <w:sz w:val="24"/>
          <w:szCs w:val="24"/>
          <w:lang w:val="ro-RO"/>
        </w:rPr>
        <w:t>C</w:t>
      </w:r>
      <w:r w:rsidR="00444B71" w:rsidRPr="00FD11A6">
        <w:rPr>
          <w:sz w:val="24"/>
          <w:szCs w:val="24"/>
          <w:lang w:val="ro-RO"/>
        </w:rPr>
        <w:t>odul de procedur</w:t>
      </w:r>
      <w:r>
        <w:rPr>
          <w:sz w:val="24"/>
          <w:szCs w:val="24"/>
          <w:lang w:val="ro-RO"/>
        </w:rPr>
        <w:t>ă</w:t>
      </w:r>
      <w:r w:rsidR="00444B71" w:rsidRPr="00FD11A6">
        <w:rPr>
          <w:sz w:val="24"/>
          <w:szCs w:val="24"/>
          <w:lang w:val="ro-RO"/>
        </w:rPr>
        <w:t xml:space="preserve"> fiscal</w:t>
      </w:r>
      <w:r>
        <w:rPr>
          <w:sz w:val="24"/>
          <w:szCs w:val="24"/>
          <w:lang w:val="ro-RO"/>
        </w:rPr>
        <w:t>ă</w:t>
      </w:r>
      <w:r w:rsidR="00A413C7">
        <w:rPr>
          <w:sz w:val="24"/>
          <w:szCs w:val="24"/>
          <w:lang w:val="ro-RO"/>
        </w:rPr>
        <w:t>, cu modificările și completările ulterioare</w:t>
      </w:r>
      <w:r w:rsidR="00157DC2">
        <w:rPr>
          <w:sz w:val="24"/>
          <w:szCs w:val="24"/>
          <w:lang w:val="ro-RO"/>
        </w:rPr>
        <w:t>;</w:t>
      </w:r>
    </w:p>
    <w:p w14:paraId="31321A7F" w14:textId="05EBAD4B" w:rsidR="00157DC2" w:rsidRPr="00157DC2" w:rsidRDefault="00157DC2" w:rsidP="00157DC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Anexa 2 din</w:t>
      </w:r>
      <w:r w:rsidRPr="00FD11A6">
        <w:rPr>
          <w:sz w:val="24"/>
          <w:szCs w:val="24"/>
          <w:lang w:val="ro-RO"/>
        </w:rPr>
        <w:t xml:space="preserve"> </w:t>
      </w:r>
      <w:r>
        <w:rPr>
          <w:rFonts w:eastAsiaTheme="minorHAnsi"/>
          <w:sz w:val="24"/>
          <w:szCs w:val="24"/>
          <w:lang w:val="ro-RO" w:eastAsia="en-US"/>
        </w:rPr>
        <w:t>Ordinul 3097/2016 pentru aplicarea prevederilor art. 46 alin. (8) și art. 47 alin. (9) din Legea nr. 207/2015 privind Codul de procedură fiscală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 </w:t>
      </w:r>
      <w:r>
        <w:rPr>
          <w:rFonts w:eastAsiaTheme="minorHAnsi"/>
          <w:sz w:val="24"/>
          <w:szCs w:val="24"/>
          <w:lang w:val="ro-RO" w:eastAsia="en-US"/>
        </w:rPr>
        <w:t>;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 </w:t>
      </w:r>
    </w:p>
    <w:p w14:paraId="1FDBE11C" w14:textId="77777777" w:rsidR="00444B71" w:rsidRPr="00FD11A6" w:rsidRDefault="00444B71" w:rsidP="00444B71">
      <w:pPr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 xml:space="preserve">Legii nr. 52/2003 privind </w:t>
      </w:r>
      <w:proofErr w:type="spellStart"/>
      <w:r w:rsidRPr="00FD11A6">
        <w:rPr>
          <w:iCs/>
          <w:sz w:val="24"/>
          <w:szCs w:val="24"/>
          <w:lang w:val="ro-RO"/>
        </w:rPr>
        <w:t>transparenţa</w:t>
      </w:r>
      <w:proofErr w:type="spellEnd"/>
      <w:r w:rsidRPr="00FD11A6">
        <w:rPr>
          <w:iCs/>
          <w:sz w:val="24"/>
          <w:szCs w:val="24"/>
          <w:lang w:val="ro-RO"/>
        </w:rPr>
        <w:t xml:space="preserve"> decizională în </w:t>
      </w:r>
      <w:proofErr w:type="spellStart"/>
      <w:r w:rsidRPr="00FD11A6">
        <w:rPr>
          <w:iCs/>
          <w:sz w:val="24"/>
          <w:szCs w:val="24"/>
          <w:lang w:val="ro-RO"/>
        </w:rPr>
        <w:t>administraţia</w:t>
      </w:r>
      <w:proofErr w:type="spellEnd"/>
      <w:r w:rsidRPr="00FD11A6">
        <w:rPr>
          <w:iCs/>
          <w:sz w:val="24"/>
          <w:szCs w:val="24"/>
          <w:lang w:val="ro-RO"/>
        </w:rPr>
        <w:t xml:space="preserve"> publică, republicată,</w:t>
      </w:r>
    </w:p>
    <w:p w14:paraId="5157B322" w14:textId="11682AD0" w:rsidR="00444B71" w:rsidRPr="00FD11A6" w:rsidRDefault="00444B71" w:rsidP="00444B71">
      <w:pPr>
        <w:pStyle w:val="NoSpacing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129 alin.(1), alin. (4) lit. ”</w:t>
      </w:r>
      <w:r w:rsidR="00887B86">
        <w:rPr>
          <w:szCs w:val="24"/>
        </w:rPr>
        <w:t>e</w:t>
      </w:r>
      <w:r w:rsidRPr="00FD11A6">
        <w:rPr>
          <w:szCs w:val="24"/>
        </w:rPr>
        <w:t xml:space="preserve">”, alin. (14), art.196, alin.(1), lit. „a” </w:t>
      </w:r>
      <w:proofErr w:type="spellStart"/>
      <w:r w:rsidRPr="00FD11A6">
        <w:rPr>
          <w:szCs w:val="24"/>
        </w:rPr>
        <w:t>şi</w:t>
      </w:r>
      <w:proofErr w:type="spellEnd"/>
      <w:r w:rsidRPr="00FD11A6">
        <w:rPr>
          <w:szCs w:val="24"/>
        </w:rPr>
        <w:t xml:space="preserve"> ale art. 243, alin. (1), lit. „a”  din OUG nr. 57/2019 privind Codul administrativ,</w:t>
      </w:r>
    </w:p>
    <w:p w14:paraId="2C7FEF87" w14:textId="77777777" w:rsidR="00444B71" w:rsidRPr="00FD11A6" w:rsidRDefault="00444B71" w:rsidP="00444B71">
      <w:pPr>
        <w:pStyle w:val="NoSpacing"/>
        <w:ind w:left="426"/>
        <w:jc w:val="both"/>
        <w:rPr>
          <w:szCs w:val="24"/>
        </w:rPr>
      </w:pPr>
    </w:p>
    <w:p w14:paraId="4314CF28" w14:textId="77777777" w:rsidR="00444B71" w:rsidRPr="00FD11A6" w:rsidRDefault="00444B71" w:rsidP="00444B71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FD11A6">
        <w:rPr>
          <w:b/>
          <w:bCs/>
          <w:sz w:val="24"/>
          <w:szCs w:val="24"/>
          <w:lang w:val="ro-RO" w:eastAsia="ro-RO"/>
        </w:rPr>
        <w:t>ş</w:t>
      </w:r>
      <w:proofErr w:type="spellEnd"/>
      <w:r w:rsidRPr="00FD11A6">
        <w:rPr>
          <w:b/>
          <w:bCs/>
          <w:sz w:val="24"/>
          <w:szCs w:val="24"/>
          <w:lang w:val="ro-RO" w:eastAsia="ro-RO"/>
        </w:rPr>
        <w:t xml:space="preserve"> t e </w:t>
      </w:r>
      <w:r w:rsidRPr="00FD11A6">
        <w:rPr>
          <w:sz w:val="24"/>
          <w:szCs w:val="24"/>
          <w:lang w:val="ro-RO" w:eastAsia="ro-RO"/>
        </w:rPr>
        <w:t>:</w:t>
      </w:r>
    </w:p>
    <w:p w14:paraId="105C0574" w14:textId="77777777" w:rsidR="00444B71" w:rsidRPr="00FD11A6" w:rsidRDefault="00444B71" w:rsidP="00444B71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12489373" w14:textId="35D32445" w:rsidR="008C6C2A" w:rsidRDefault="00444B71" w:rsidP="008C6C2A">
      <w:pPr>
        <w:ind w:firstLine="709"/>
        <w:jc w:val="both"/>
        <w:rPr>
          <w:bCs/>
          <w:color w:val="000000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FD11A6">
        <w:rPr>
          <w:bCs/>
          <w:color w:val="000000"/>
          <w:sz w:val="24"/>
          <w:szCs w:val="24"/>
          <w:lang w:val="ro-RO"/>
        </w:rPr>
        <w:t>Se</w:t>
      </w:r>
      <w:r w:rsidR="0046681E">
        <w:rPr>
          <w:bCs/>
          <w:color w:val="000000"/>
          <w:sz w:val="24"/>
          <w:szCs w:val="24"/>
          <w:lang w:val="ro-RO"/>
        </w:rPr>
        <w:t xml:space="preserve"> aprobă </w:t>
      </w:r>
      <w:r w:rsidR="002F3753">
        <w:rPr>
          <w:bCs/>
          <w:color w:val="000000"/>
          <w:sz w:val="24"/>
          <w:szCs w:val="24"/>
          <w:lang w:val="ro-RO"/>
        </w:rPr>
        <w:t xml:space="preserve">procedura de </w:t>
      </w:r>
      <w:r w:rsidR="0046681E" w:rsidRPr="002F3753">
        <w:rPr>
          <w:bCs/>
          <w:color w:val="000000"/>
          <w:sz w:val="24"/>
          <w:szCs w:val="24"/>
          <w:lang w:val="ro-RO"/>
        </w:rPr>
        <w:t>comunicare a actelor</w:t>
      </w:r>
      <w:r w:rsidR="0046681E">
        <w:rPr>
          <w:bCs/>
          <w:color w:val="000000"/>
          <w:sz w:val="24"/>
          <w:szCs w:val="24"/>
          <w:lang w:val="ro-RO"/>
        </w:rPr>
        <w:t xml:space="preserve"> </w:t>
      </w:r>
      <w:r w:rsidR="0046681E" w:rsidRPr="002F3753">
        <w:rPr>
          <w:bCs/>
          <w:color w:val="000000"/>
          <w:sz w:val="24"/>
          <w:szCs w:val="24"/>
          <w:lang w:val="ro-RO"/>
        </w:rPr>
        <w:t>administrative fiscale, a actelor</w:t>
      </w:r>
      <w:r w:rsidR="0046681E">
        <w:rPr>
          <w:bCs/>
          <w:color w:val="000000"/>
          <w:sz w:val="24"/>
          <w:szCs w:val="24"/>
          <w:lang w:val="ro-RO"/>
        </w:rPr>
        <w:t xml:space="preserve"> </w:t>
      </w:r>
      <w:r w:rsidR="0046681E" w:rsidRPr="002F3753">
        <w:rPr>
          <w:bCs/>
          <w:color w:val="000000"/>
          <w:sz w:val="24"/>
          <w:szCs w:val="24"/>
          <w:lang w:val="ro-RO"/>
        </w:rPr>
        <w:t>de executare silită și a altor</w:t>
      </w:r>
      <w:r w:rsidR="0046681E">
        <w:rPr>
          <w:bCs/>
          <w:color w:val="000000"/>
          <w:sz w:val="24"/>
          <w:szCs w:val="24"/>
          <w:lang w:val="ro-RO"/>
        </w:rPr>
        <w:t xml:space="preserve"> </w:t>
      </w:r>
      <w:r w:rsidR="0046681E" w:rsidRPr="002F3753">
        <w:rPr>
          <w:bCs/>
          <w:color w:val="000000"/>
          <w:sz w:val="24"/>
          <w:szCs w:val="24"/>
          <w:lang w:val="ro-RO"/>
        </w:rPr>
        <w:t xml:space="preserve">acte emise de </w:t>
      </w:r>
      <w:r w:rsidR="00715505">
        <w:rPr>
          <w:bCs/>
          <w:color w:val="000000"/>
          <w:sz w:val="24"/>
          <w:szCs w:val="24"/>
          <w:lang w:val="ro-RO"/>
        </w:rPr>
        <w:t>Direcția impozite și taxe locale</w:t>
      </w:r>
      <w:r w:rsidR="00776430" w:rsidRPr="00776430">
        <w:rPr>
          <w:bCs/>
          <w:color w:val="000000"/>
          <w:sz w:val="24"/>
          <w:szCs w:val="24"/>
          <w:lang w:val="ro-RO"/>
        </w:rPr>
        <w:t>, respectiv de transmitere a cererilor formulate de către contribuabili/plătitori</w:t>
      </w:r>
      <w:r w:rsidR="0046681E" w:rsidRPr="002F3753">
        <w:rPr>
          <w:bCs/>
          <w:color w:val="000000"/>
          <w:sz w:val="24"/>
          <w:szCs w:val="24"/>
          <w:lang w:val="ro-RO"/>
        </w:rPr>
        <w:t xml:space="preserve"> prin mijloace electronice de transmitere la distanță</w:t>
      </w:r>
      <w:r w:rsidR="0046681E">
        <w:rPr>
          <w:bCs/>
          <w:color w:val="000000"/>
          <w:sz w:val="24"/>
          <w:szCs w:val="24"/>
          <w:lang w:val="ro-RO"/>
        </w:rPr>
        <w:t xml:space="preserve">, </w:t>
      </w:r>
      <w:r w:rsidR="00A413C7">
        <w:rPr>
          <w:bCs/>
          <w:color w:val="000000"/>
          <w:sz w:val="24"/>
          <w:szCs w:val="24"/>
          <w:lang w:val="ro-RO"/>
        </w:rPr>
        <w:t xml:space="preserve">procedură </w:t>
      </w:r>
      <w:r w:rsidR="0046681E">
        <w:rPr>
          <w:bCs/>
          <w:color w:val="000000"/>
          <w:sz w:val="24"/>
          <w:szCs w:val="24"/>
          <w:lang w:val="ro-RO"/>
        </w:rPr>
        <w:t>prevăzută în Anexa 1, care face parte integrantă din prezenta hotărâre.</w:t>
      </w:r>
    </w:p>
    <w:p w14:paraId="71A4F019" w14:textId="4DA3321B" w:rsidR="00444B71" w:rsidRDefault="00444B71" w:rsidP="00444B71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 w:rsidR="0046681E">
        <w:rPr>
          <w:b/>
          <w:sz w:val="24"/>
          <w:szCs w:val="24"/>
          <w:lang w:val="ro-RO"/>
        </w:rPr>
        <w:t>2</w:t>
      </w:r>
      <w:r w:rsidRPr="00FD11A6">
        <w:rPr>
          <w:b/>
          <w:sz w:val="24"/>
          <w:szCs w:val="24"/>
          <w:lang w:val="ro-RO"/>
        </w:rPr>
        <w:t xml:space="preserve">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="00D21FAC"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>ncredinţează</w:t>
      </w:r>
      <w:proofErr w:type="spellEnd"/>
      <w:r w:rsidRPr="00FD11A6">
        <w:rPr>
          <w:color w:val="000000"/>
          <w:sz w:val="24"/>
          <w:szCs w:val="24"/>
          <w:lang w:val="ro-RO"/>
        </w:rPr>
        <w:t xml:space="preserve"> Executivul Municipiului Târgu </w:t>
      </w:r>
      <w:proofErr w:type="spellStart"/>
      <w:r w:rsidRPr="00FD11A6">
        <w:rPr>
          <w:color w:val="000000"/>
          <w:sz w:val="24"/>
          <w:szCs w:val="24"/>
          <w:lang w:val="ro-RO"/>
        </w:rPr>
        <w:t>Mureş</w:t>
      </w:r>
      <w:proofErr w:type="spellEnd"/>
      <w:r w:rsidRPr="00FD11A6">
        <w:rPr>
          <w:color w:val="000000"/>
          <w:sz w:val="24"/>
          <w:szCs w:val="24"/>
          <w:lang w:val="ro-RO"/>
        </w:rPr>
        <w:t>, prin Direcția impozite și taxe locale.</w:t>
      </w:r>
    </w:p>
    <w:p w14:paraId="5F9BEC6F" w14:textId="3044F122" w:rsidR="00444B71" w:rsidRDefault="00444B71" w:rsidP="00444B71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FD11A6">
        <w:rPr>
          <w:sz w:val="24"/>
          <w:szCs w:val="24"/>
          <w:lang w:val="ro-RO"/>
        </w:rPr>
        <w:t>Judeţului</w:t>
      </w:r>
      <w:proofErr w:type="spellEnd"/>
      <w:r w:rsidRPr="00FD11A6">
        <w:rPr>
          <w:sz w:val="24"/>
          <w:szCs w:val="24"/>
          <w:lang w:val="ro-RO"/>
        </w:rPr>
        <w:t xml:space="preserve"> </w:t>
      </w:r>
      <w:proofErr w:type="spellStart"/>
      <w:r w:rsidRPr="00FD11A6">
        <w:rPr>
          <w:sz w:val="24"/>
          <w:szCs w:val="24"/>
          <w:lang w:val="ro-RO"/>
        </w:rPr>
        <w:t>Mureş</w:t>
      </w:r>
      <w:proofErr w:type="spellEnd"/>
      <w:r w:rsidRPr="00FD11A6">
        <w:rPr>
          <w:sz w:val="24"/>
          <w:szCs w:val="24"/>
          <w:lang w:val="ro-RO"/>
        </w:rPr>
        <w:t xml:space="preserve">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7BCA5A2D" w14:textId="77777777" w:rsidR="00444B71" w:rsidRPr="00FD11A6" w:rsidRDefault="00444B71" w:rsidP="00444B71">
      <w:pPr>
        <w:ind w:firstLine="720"/>
        <w:jc w:val="both"/>
        <w:rPr>
          <w:sz w:val="24"/>
          <w:szCs w:val="24"/>
          <w:lang w:val="ro-RO"/>
        </w:rPr>
      </w:pPr>
      <w:r w:rsidRPr="00FD11A6">
        <w:rPr>
          <w:b/>
          <w:bCs/>
          <w:sz w:val="24"/>
          <w:szCs w:val="24"/>
          <w:lang w:val="ro-RO"/>
        </w:rPr>
        <w:t>Art. 4</w:t>
      </w:r>
      <w:r w:rsidRPr="00FD11A6">
        <w:rPr>
          <w:sz w:val="24"/>
          <w:szCs w:val="24"/>
          <w:lang w:val="ro-RO"/>
        </w:rPr>
        <w:t>. Prezenta hotărâre se comunică:</w:t>
      </w:r>
    </w:p>
    <w:p w14:paraId="1CF27A38" w14:textId="77777777" w:rsidR="00444B71" w:rsidRPr="00FD11A6" w:rsidRDefault="00444B71" w:rsidP="00444B71">
      <w:pPr>
        <w:numPr>
          <w:ilvl w:val="0"/>
          <w:numId w:val="3"/>
        </w:numPr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Direcția Impozite si Taxe Locale. </w:t>
      </w:r>
    </w:p>
    <w:p w14:paraId="78E48368" w14:textId="77777777" w:rsidR="001E1B11" w:rsidRPr="00FD11A6" w:rsidRDefault="001E1B11" w:rsidP="00444B71">
      <w:pPr>
        <w:jc w:val="both"/>
        <w:rPr>
          <w:sz w:val="24"/>
          <w:szCs w:val="24"/>
          <w:lang w:val="ro-RO"/>
        </w:rPr>
      </w:pPr>
    </w:p>
    <w:p w14:paraId="58F5607A" w14:textId="77777777" w:rsidR="00444B71" w:rsidRPr="007A0B75" w:rsidRDefault="00444B71" w:rsidP="00444B71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58830082" w14:textId="77777777" w:rsidR="00444B71" w:rsidRPr="007A0B75" w:rsidRDefault="00444B71" w:rsidP="00444B71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 xml:space="preserve">Secretarul general al Municipiului  Târgu </w:t>
      </w:r>
      <w:proofErr w:type="spellStart"/>
      <w:r w:rsidRPr="007A0B75">
        <w:rPr>
          <w:b/>
          <w:sz w:val="24"/>
          <w:szCs w:val="24"/>
          <w:lang w:val="ro-RO"/>
        </w:rPr>
        <w:t>Mureş</w:t>
      </w:r>
      <w:proofErr w:type="spellEnd"/>
      <w:r w:rsidRPr="007A0B75">
        <w:rPr>
          <w:b/>
          <w:sz w:val="24"/>
          <w:szCs w:val="24"/>
          <w:lang w:val="ro-RO"/>
        </w:rPr>
        <w:t>,</w:t>
      </w:r>
    </w:p>
    <w:p w14:paraId="34B7736A" w14:textId="77777777" w:rsidR="00444B71" w:rsidRPr="007A0B75" w:rsidRDefault="00444B71" w:rsidP="00444B71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D.J.C.A.A.P.L.</w:t>
      </w:r>
    </w:p>
    <w:p w14:paraId="7CD36A78" w14:textId="1446F565" w:rsidR="00444B71" w:rsidRDefault="00444B71" w:rsidP="00444B71">
      <w:pPr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                                   </w:t>
      </w:r>
      <w:r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Buculei </w:t>
      </w:r>
      <w:proofErr w:type="spellStart"/>
      <w:r w:rsidRPr="007A0B75">
        <w:rPr>
          <w:b/>
          <w:sz w:val="24"/>
          <w:szCs w:val="24"/>
          <w:lang w:val="ro-RO"/>
        </w:rPr>
        <w:t>Dianora</w:t>
      </w:r>
      <w:proofErr w:type="spellEnd"/>
      <w:r w:rsidRPr="007A0B75">
        <w:rPr>
          <w:b/>
          <w:sz w:val="24"/>
          <w:szCs w:val="24"/>
          <w:lang w:val="ro-RO"/>
        </w:rPr>
        <w:t>-Monica</w:t>
      </w:r>
    </w:p>
    <w:p w14:paraId="0140D034" w14:textId="77777777" w:rsidR="00E34621" w:rsidRPr="007A0B75" w:rsidRDefault="00E34621" w:rsidP="00444B71">
      <w:pPr>
        <w:rPr>
          <w:b/>
          <w:sz w:val="24"/>
          <w:szCs w:val="24"/>
          <w:lang w:val="ro-RO"/>
        </w:rPr>
      </w:pPr>
    </w:p>
    <w:p w14:paraId="55A869F0" w14:textId="77777777" w:rsidR="00444B71" w:rsidRDefault="00444B71" w:rsidP="00444B71">
      <w:pPr>
        <w:ind w:left="170"/>
        <w:jc w:val="center"/>
        <w:rPr>
          <w:b/>
          <w:sz w:val="24"/>
          <w:szCs w:val="24"/>
          <w:lang w:val="ro-RO"/>
        </w:rPr>
      </w:pPr>
    </w:p>
    <w:p w14:paraId="5670DEA2" w14:textId="0BF0D9A4" w:rsidR="008052C6" w:rsidRDefault="00444B71" w:rsidP="00FD11A6">
      <w:pPr>
        <w:ind w:firstLine="708"/>
        <w:jc w:val="both"/>
        <w:rPr>
          <w:sz w:val="22"/>
          <w:szCs w:val="22"/>
          <w:lang w:val="ro-RO" w:eastAsia="ro-RO"/>
        </w:rPr>
      </w:pPr>
      <w:r w:rsidRPr="00F4700C">
        <w:rPr>
          <w:sz w:val="22"/>
          <w:szCs w:val="22"/>
          <w:lang w:val="ro-RO" w:eastAsia="ro-RO"/>
        </w:rPr>
        <w:t xml:space="preserve">*Actele administrative sunt hotărârile de Consiliu local care intră în vigoare </w:t>
      </w:r>
      <w:proofErr w:type="spellStart"/>
      <w:r w:rsidRPr="00F4700C">
        <w:rPr>
          <w:sz w:val="22"/>
          <w:szCs w:val="22"/>
          <w:lang w:val="ro-RO" w:eastAsia="ro-RO"/>
        </w:rPr>
        <w:t>şi</w:t>
      </w:r>
      <w:proofErr w:type="spellEnd"/>
      <w:r w:rsidRPr="00F4700C">
        <w:rPr>
          <w:sz w:val="22"/>
          <w:szCs w:val="22"/>
          <w:lang w:val="ro-RO" w:eastAsia="ro-RO"/>
        </w:rPr>
        <w:t xml:space="preserve"> produc efecte juridice după îndeplinirea </w:t>
      </w:r>
      <w:proofErr w:type="spellStart"/>
      <w:r w:rsidRPr="00F4700C">
        <w:rPr>
          <w:sz w:val="22"/>
          <w:szCs w:val="22"/>
          <w:lang w:val="ro-RO" w:eastAsia="ro-RO"/>
        </w:rPr>
        <w:t>condiţiilor</w:t>
      </w:r>
      <w:proofErr w:type="spellEnd"/>
      <w:r w:rsidRPr="00F4700C">
        <w:rPr>
          <w:sz w:val="22"/>
          <w:szCs w:val="22"/>
          <w:lang w:val="ro-RO" w:eastAsia="ro-RO"/>
        </w:rPr>
        <w:t xml:space="preserve"> prevăzute de art. 129, art. 139 din O.U.G. nr. 57/2019 privind Codul Administrativ </w:t>
      </w:r>
    </w:p>
    <w:p w14:paraId="31DA1C0E" w14:textId="177316C3" w:rsidR="00A413C7" w:rsidRDefault="00A413C7" w:rsidP="00FD11A6">
      <w:pPr>
        <w:ind w:firstLine="708"/>
        <w:jc w:val="both"/>
        <w:rPr>
          <w:sz w:val="24"/>
          <w:szCs w:val="24"/>
          <w:lang w:val="ro-RO"/>
        </w:rPr>
      </w:pPr>
    </w:p>
    <w:p w14:paraId="353CE9DE" w14:textId="154155DC" w:rsidR="00A413C7" w:rsidRDefault="00A413C7" w:rsidP="00FD11A6">
      <w:pPr>
        <w:ind w:firstLine="708"/>
        <w:jc w:val="both"/>
        <w:rPr>
          <w:sz w:val="24"/>
          <w:szCs w:val="24"/>
          <w:lang w:val="ro-RO"/>
        </w:rPr>
      </w:pPr>
      <w:bookmarkStart w:id="2" w:name="_Hlk43803036"/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Anexa 1</w:t>
      </w:r>
    </w:p>
    <w:p w14:paraId="1166D969" w14:textId="18C8DABD" w:rsidR="00A413C7" w:rsidRDefault="00A413C7" w:rsidP="00FD11A6">
      <w:pPr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La HCL nr. ________ din ______</w:t>
      </w:r>
    </w:p>
    <w:p w14:paraId="52DF3DC0" w14:textId="1FA1153B" w:rsidR="00A413C7" w:rsidRDefault="00776430" w:rsidP="00A413C7">
      <w:pPr>
        <w:ind w:firstLine="708"/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 xml:space="preserve">privind </w:t>
      </w:r>
      <w:r>
        <w:rPr>
          <w:b/>
          <w:color w:val="000000"/>
          <w:sz w:val="24"/>
          <w:szCs w:val="24"/>
          <w:lang w:val="ro-RO"/>
        </w:rPr>
        <w:t>procedura de comunicare a actelor administrative fiscale, a actelor de executare silită și a altor acte emise de organul fiscal local, respectiv de transmitere a cererilor formulate de către contribuabili/plătitori prin mijloace electronice de transmitere la distanță</w:t>
      </w:r>
    </w:p>
    <w:p w14:paraId="01B833DB" w14:textId="12AA0D9C" w:rsidR="00776430" w:rsidRDefault="00776430" w:rsidP="00A413C7">
      <w:pPr>
        <w:ind w:firstLine="708"/>
        <w:jc w:val="center"/>
        <w:rPr>
          <w:b/>
          <w:color w:val="000000"/>
          <w:sz w:val="24"/>
          <w:szCs w:val="24"/>
          <w:lang w:val="ro-RO"/>
        </w:rPr>
      </w:pPr>
    </w:p>
    <w:p w14:paraId="20D8E43B" w14:textId="77777777" w:rsidR="00776430" w:rsidRDefault="00776430" w:rsidP="00A413C7">
      <w:pPr>
        <w:ind w:firstLine="708"/>
        <w:jc w:val="center"/>
        <w:rPr>
          <w:b/>
          <w:color w:val="000000"/>
          <w:sz w:val="24"/>
          <w:szCs w:val="24"/>
          <w:lang w:val="ro-RO"/>
        </w:rPr>
      </w:pPr>
    </w:p>
    <w:p w14:paraId="7212E012" w14:textId="20788ECD" w:rsidR="00776430" w:rsidRPr="00776430" w:rsidRDefault="00776430" w:rsidP="00776430">
      <w:pPr>
        <w:ind w:firstLine="708"/>
        <w:jc w:val="both"/>
        <w:rPr>
          <w:b/>
          <w:color w:val="000000"/>
          <w:sz w:val="24"/>
          <w:szCs w:val="24"/>
          <w:lang w:val="ro-RO"/>
        </w:rPr>
      </w:pPr>
      <w:r w:rsidRPr="00776430">
        <w:rPr>
          <w:b/>
          <w:color w:val="000000"/>
          <w:sz w:val="24"/>
          <w:szCs w:val="24"/>
          <w:lang w:val="ro-RO"/>
        </w:rPr>
        <w:t>I. Comunicarea actelor administrative fiscale, a actelor de executare silită și a altor acte emise de Direcția impozite și taxe locale prin mijloace electronice de transmitere la distanță</w:t>
      </w:r>
    </w:p>
    <w:p w14:paraId="4C0B1C8C" w14:textId="77777777" w:rsidR="00776430" w:rsidRPr="00776430" w:rsidRDefault="00776430" w:rsidP="00776430">
      <w:pPr>
        <w:ind w:firstLine="708"/>
        <w:jc w:val="both"/>
        <w:rPr>
          <w:b/>
          <w:color w:val="000000"/>
          <w:sz w:val="24"/>
          <w:szCs w:val="24"/>
          <w:lang w:val="ro-RO"/>
        </w:rPr>
      </w:pPr>
    </w:p>
    <w:p w14:paraId="607E08CF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>ART. 1</w:t>
      </w:r>
    </w:p>
    <w:p w14:paraId="5E24CA7C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Mijloace electronice prin care se poate realiza comunicarea</w:t>
      </w:r>
    </w:p>
    <w:p w14:paraId="4478D65B" w14:textId="15D43CC9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(1) Organele fiscale locale pot opta pentru comunicarea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>Direcția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 către contribuabil prin următoarele mijloace electronice de transmitere la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>:</w:t>
      </w:r>
    </w:p>
    <w:p w14:paraId="6AC43CB2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a) fax;</w:t>
      </w:r>
    </w:p>
    <w:p w14:paraId="05595820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b) e-mail (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căsuţă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poştă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electronică);</w:t>
      </w:r>
    </w:p>
    <w:p w14:paraId="5CBF96F5" w14:textId="4668FCEB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(2) Comunicarea prin mijloace electronice 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conform alin. (1) lit. b) se poate realiza doar dacă sunt îndeplinite cumulativ următoarele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condiţii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>:</w:t>
      </w:r>
    </w:p>
    <w:p w14:paraId="3D0F1F54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a) organul fiscal local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deţine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un certificat calificat;</w:t>
      </w:r>
    </w:p>
    <w:p w14:paraId="0831A9B1" w14:textId="0AAB40F3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b) contribuabilul persoană </w:t>
      </w:r>
      <w:r w:rsidR="00776430">
        <w:rPr>
          <w:rFonts w:eastAsiaTheme="minorHAnsi"/>
          <w:sz w:val="24"/>
          <w:szCs w:val="24"/>
          <w:lang w:val="ro-RO" w:eastAsia="en-US"/>
        </w:rPr>
        <w:t xml:space="preserve">fizică sau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juridică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deţine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un certificat calificat;</w:t>
      </w:r>
    </w:p>
    <w:p w14:paraId="7447AC69" w14:textId="6E3FDEA1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c) contribuabilul se obligă să transmită un e-mail de confirmare a primirii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>Direcția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>, în cel mult 3 zile lucrătoare de la primire.</w:t>
      </w:r>
    </w:p>
    <w:p w14:paraId="7CAE326D" w14:textId="517B1C8D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(3) Actele administrative fiscale, actele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alte acte emise de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>Direcția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 se consideră comunicate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în cazul în care contribuabilul nu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îndeplineşte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condiţia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de la alin. (2) lit. c), dar se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îndeplineşte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procedura prevăzută la </w:t>
      </w:r>
      <w:r w:rsidRPr="004457B0">
        <w:rPr>
          <w:rFonts w:eastAsiaTheme="minorHAnsi"/>
          <w:color w:val="008000"/>
          <w:sz w:val="24"/>
          <w:szCs w:val="24"/>
          <w:u w:val="single"/>
          <w:lang w:val="ro-RO" w:eastAsia="en-US"/>
        </w:rPr>
        <w:t>art. 6</w:t>
      </w:r>
      <w:r w:rsidRPr="004457B0">
        <w:rPr>
          <w:rFonts w:eastAsiaTheme="minorHAnsi"/>
          <w:sz w:val="24"/>
          <w:szCs w:val="24"/>
          <w:lang w:val="ro-RO" w:eastAsia="en-US"/>
        </w:rPr>
        <w:t>.</w:t>
      </w:r>
    </w:p>
    <w:p w14:paraId="19E4D278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ART. 2</w:t>
      </w:r>
    </w:p>
    <w:p w14:paraId="7A6AFD30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Opţiunea</w:t>
      </w:r>
      <w:proofErr w:type="spellEnd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 contribuabilului pentru utilizarea mijloacelor electronice de transmitere la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distanţă</w:t>
      </w:r>
      <w:proofErr w:type="spellEnd"/>
    </w:p>
    <w:p w14:paraId="75801218" w14:textId="097C909A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(1) Pentru a putea utiliza mijloacele electronice de transmitere 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>Direcția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, contribuabilii trebuie să opteze, pe baza unei cereri adresate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>Direcției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, prin indicarea, după caz, a numărului de fax, a adresei de e-mail, pentru mijloacele de comunicare prevăzute la </w:t>
      </w:r>
      <w:r w:rsidRPr="004457B0">
        <w:rPr>
          <w:rFonts w:eastAsiaTheme="minorHAnsi"/>
          <w:color w:val="008000"/>
          <w:sz w:val="24"/>
          <w:szCs w:val="24"/>
          <w:u w:val="single"/>
          <w:lang w:val="ro-RO" w:eastAsia="en-US"/>
        </w:rPr>
        <w:t>art. 1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 alin. (1) lit. a) sau b).</w:t>
      </w:r>
    </w:p>
    <w:p w14:paraId="4D432611" w14:textId="29A496A2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(2) Cererea prevăzută la alin. (1) se depune, în scris, personal, la registratura organului fiscal local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va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conţine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inclusiv adresa de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corespondenţă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 contribuabilului.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comunică, în scris, contribuabilului luarea în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evidenţă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 solicitării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data de la care comunicarea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acesta se va realiza exclusiv pe baza mijloacelor electronice pentru care a optat.</w:t>
      </w:r>
    </w:p>
    <w:p w14:paraId="2418440D" w14:textId="1761E03D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(3) În cazul în care contribuabilul a optat pentru unul dintre mijloacele de transmitere la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prevăzute la alin. (1), acesta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îşi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asumă răspunderea pentru asigurarea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mentenanţei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echipamentelor proprii prin care se realizează primirea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informaţiilor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, precum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pentru păstrarea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confidenţialităţii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credenţialelor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utilizate.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nu răspunde pentru interceptarea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informaţiilor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transmise prin mijloacele de transmitere la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prevăzute la alin. (1) de către persoane neautorizate.</w:t>
      </w:r>
    </w:p>
    <w:p w14:paraId="51F77373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ART. 3</w:t>
      </w:r>
    </w:p>
    <w:p w14:paraId="1D14DC9E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Modificarea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opţiunilor</w:t>
      </w:r>
      <w:proofErr w:type="spellEnd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 privind comunicarea prin mijloace electronice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renunţarea</w:t>
      </w:r>
      <w:proofErr w:type="spellEnd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 la serviciul de comunicare prin mijloace electronice</w:t>
      </w:r>
    </w:p>
    <w:p w14:paraId="44606B12" w14:textId="67EA9552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(1) Contribuabilii pot opta pentru modificarea sau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renunţarea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la comunicarea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prin mijloace electronice, pe bază de cerere, în scris, depusă la registratura </w:t>
      </w:r>
      <w:r w:rsidR="00460D6A" w:rsidRPr="004457B0">
        <w:rPr>
          <w:rFonts w:eastAsiaTheme="minorHAnsi"/>
          <w:sz w:val="24"/>
          <w:szCs w:val="24"/>
          <w:lang w:val="ro-RO" w:eastAsia="en-US"/>
        </w:rPr>
        <w:t>Direcției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>.</w:t>
      </w:r>
    </w:p>
    <w:p w14:paraId="41F86AEE" w14:textId="4E8F2489" w:rsidR="000B0035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(2)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comunică, în scris, contribuabilului luarea în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evidenţă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 solicitării de la alin. (1)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data de la care comunicarea actelor administrative fiscale, actelor de </w:t>
      </w:r>
      <w:r w:rsidRPr="004457B0">
        <w:rPr>
          <w:rFonts w:eastAsiaTheme="minorHAnsi"/>
          <w:sz w:val="24"/>
          <w:szCs w:val="24"/>
          <w:lang w:val="ro-RO" w:eastAsia="en-US"/>
        </w:rPr>
        <w:lastRenderedPageBreak/>
        <w:t xml:space="preserve">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organul fiscal local se va realiza exclusiv pe baza mijloacelor electronice de transmitere la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pentru care a optat. În cazul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renunţării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la utilizarea mijloacelor electronice de transmitere la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,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>comunică, în scris, contribuabilului data de la care se utilizează celelalte forme de comunicare prevăzute de lege.</w:t>
      </w:r>
    </w:p>
    <w:p w14:paraId="6479759B" w14:textId="77777777" w:rsidR="004457B0" w:rsidRPr="004457B0" w:rsidRDefault="004457B0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</w:p>
    <w:p w14:paraId="722AFAAF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ART. 4</w:t>
      </w:r>
    </w:p>
    <w:p w14:paraId="75DFFDB0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Gratuitatea serviciilor de comunicare prin mijloace de transmitere la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distanţă</w:t>
      </w:r>
      <w:proofErr w:type="spellEnd"/>
    </w:p>
    <w:p w14:paraId="2D143B5B" w14:textId="3D021EEA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Serviciile de comunicare prin mijloace electronice de transmitere la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furnizate de către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>sunt gratuite.</w:t>
      </w:r>
    </w:p>
    <w:p w14:paraId="7C35D39E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</w:p>
    <w:p w14:paraId="32FFAFB3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ART. 5</w:t>
      </w:r>
    </w:p>
    <w:p w14:paraId="160433BB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Comunicarea prin fax</w:t>
      </w:r>
    </w:p>
    <w:p w14:paraId="3A414E46" w14:textId="704F0FF1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(1) Comunicarea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>se realizează de către acesta la numărul de fax indicat de către contribuabil.</w:t>
      </w:r>
    </w:p>
    <w:p w14:paraId="766495E3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(2) Comunicarea se consideră realizată la data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ora raportului de transmitere emis de către fax-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ul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de pe care s-a realizat comunicarea.</w:t>
      </w:r>
    </w:p>
    <w:p w14:paraId="0BD72A17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(3) Raportul de transmitere reprezintă dovada comunicării. Raportul de transmitere se arhivează, electronic sau fizic, la dosarul contribuabilului.</w:t>
      </w:r>
    </w:p>
    <w:p w14:paraId="58767B50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ART. 6</w:t>
      </w:r>
    </w:p>
    <w:p w14:paraId="5465866D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Comunicarea prin e-mail</w:t>
      </w:r>
    </w:p>
    <w:p w14:paraId="55E2DFAF" w14:textId="42B0B4EC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(1) Comunicarea prin e-mail 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 se realizează de către acesta la adresa de e-mail indicată de contribuabil.</w:t>
      </w:r>
    </w:p>
    <w:p w14:paraId="7BAC1F7A" w14:textId="4092092A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(2) Comunicarea se consideră realizată la data primirii unui e-mail de confirmare, de pe adresa de e-mail unde a fost transmis actul administrativ fiscal, actul de executare sau altor acte emise de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>Direcția impozite și taxe locale</w:t>
      </w:r>
      <w:r w:rsidRPr="004457B0">
        <w:rPr>
          <w:rFonts w:eastAsiaTheme="minorHAnsi"/>
          <w:sz w:val="24"/>
          <w:szCs w:val="24"/>
          <w:lang w:val="ro-RO" w:eastAsia="en-US"/>
        </w:rPr>
        <w:t>.</w:t>
      </w:r>
    </w:p>
    <w:p w14:paraId="15408289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(3) În cazul persoanelor juridice, e-mailul de confirmare trebuie să fie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însoţit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de semnătură electronică extinsă bazată pe un certificat calificat.</w:t>
      </w:r>
    </w:p>
    <w:p w14:paraId="66DC74F2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(4) Confirmarea de primire trebuie comunicată de contribuabil în cel mult 3 zile lucrătoare de la primirea e-mailului. În cazul în care contribuabilul confirmă primirea, data comunicării este data transmiterii de către contribuabil a e-mailului de confirmare.</w:t>
      </w:r>
    </w:p>
    <w:p w14:paraId="327F4414" w14:textId="0637062E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(5) În cazul în care contribuabilul nu transmite e-mail-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ul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de confirmare a primirii conform alin. (2)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(3), în termenul prevăzut la alin. (4), actul administrativ fiscal, actul de executare sau alt act emis de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>Direcția impozite și taxe locale,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 se consideră comunicat după expirarea unui termen de 15 zile calendaristice, calculat de la data comunicării e-mailului de către organul fiscal local.</w:t>
      </w:r>
    </w:p>
    <w:p w14:paraId="576376C6" w14:textId="566959D4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(6) În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situaţia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prevăzută la alin. (5) </w:t>
      </w:r>
      <w:r w:rsidR="0073644E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întocmeşte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un proces-verbal de comunicare care se semnează cu semnătură electronică extinsă bazată pe un certificat calificat sau în format fizic, cu semnătură olografă.</w:t>
      </w:r>
    </w:p>
    <w:p w14:paraId="1DD07D06" w14:textId="3F5A21C1" w:rsidR="000B0035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(7) Confirmarea de primire prevăzută la alin. (2)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(3), după caz, respectiv procesul-verbal de comunicare prevăzut la alin. (6) se arhivează, electronic sau fizic, la dosarul contribuabilului.</w:t>
      </w:r>
    </w:p>
    <w:p w14:paraId="04B94AF2" w14:textId="77777777" w:rsidR="00FD6939" w:rsidRPr="00FD6939" w:rsidRDefault="00FD6939" w:rsidP="00FD6939">
      <w:pPr>
        <w:autoSpaceDE w:val="0"/>
        <w:autoSpaceDN w:val="0"/>
        <w:adjustRightInd w:val="0"/>
        <w:jc w:val="both"/>
        <w:rPr>
          <w:b/>
          <w:sz w:val="24"/>
          <w:szCs w:val="24"/>
          <w:lang w:val="ro-RO"/>
        </w:rPr>
      </w:pPr>
    </w:p>
    <w:p w14:paraId="7FCDB995" w14:textId="31B3F28B" w:rsidR="00776430" w:rsidRPr="00FD6939" w:rsidRDefault="00FD6939" w:rsidP="00FD6939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ro-RO"/>
        </w:rPr>
      </w:pPr>
      <w:r w:rsidRPr="00FD6939">
        <w:rPr>
          <w:b/>
          <w:sz w:val="24"/>
          <w:szCs w:val="24"/>
          <w:lang w:val="ro-RO"/>
        </w:rPr>
        <w:t>II. T</w:t>
      </w:r>
      <w:r w:rsidR="00776430" w:rsidRPr="00FD6939">
        <w:rPr>
          <w:b/>
          <w:sz w:val="24"/>
          <w:szCs w:val="24"/>
          <w:lang w:val="ro-RO"/>
        </w:rPr>
        <w:t>ransmiterea cererilor formulate de către contribuabili/plătitori prin mijloace electronice de transmitere la distanță</w:t>
      </w:r>
    </w:p>
    <w:p w14:paraId="5761B86F" w14:textId="5AED5D3A" w:rsidR="00FD6939" w:rsidRPr="00FD6939" w:rsidRDefault="00FD6939" w:rsidP="00FD6939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ro-RO"/>
        </w:rPr>
      </w:pPr>
    </w:p>
    <w:p w14:paraId="1559993B" w14:textId="54DBA393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ART. </w:t>
      </w:r>
      <w:r>
        <w:rPr>
          <w:rFonts w:eastAsiaTheme="minorHAnsi"/>
          <w:sz w:val="24"/>
          <w:szCs w:val="24"/>
          <w:lang w:val="ro-RO" w:eastAsia="en-US"/>
        </w:rPr>
        <w:t>7</w:t>
      </w:r>
    </w:p>
    <w:p w14:paraId="465344F4" w14:textId="4EA58AA5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FD6939">
        <w:rPr>
          <w:rFonts w:eastAsiaTheme="minorHAnsi"/>
          <w:sz w:val="24"/>
          <w:szCs w:val="24"/>
          <w:lang w:val="ro-RO" w:eastAsia="en-US"/>
        </w:rPr>
        <w:t xml:space="preserve">(1) Contribuabilul/Plătitorul poate transmite organului fiscal cereri, înscrisuri sau orice alte documente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prin </w:t>
      </w:r>
      <w:r>
        <w:rPr>
          <w:rFonts w:eastAsiaTheme="minorHAnsi"/>
          <w:sz w:val="24"/>
          <w:szCs w:val="24"/>
          <w:lang w:val="ro-RO" w:eastAsia="en-US"/>
        </w:rPr>
        <w:t>fax sau e-mail.</w:t>
      </w:r>
    </w:p>
    <w:p w14:paraId="03893051" w14:textId="1886B4C9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 (2) Data depunerii cererii, înscrisului sau documentului este data înregistrării acesteia/acestuia, astfel cum rezultă din mesajul electronic transmis de registratura electronică </w:t>
      </w:r>
      <w:r>
        <w:rPr>
          <w:rFonts w:eastAsiaTheme="minorHAnsi"/>
          <w:sz w:val="24"/>
          <w:szCs w:val="24"/>
          <w:lang w:val="ro-RO" w:eastAsia="en-US"/>
        </w:rPr>
        <w:t>.</w:t>
      </w:r>
    </w:p>
    <w:p w14:paraId="410F4793" w14:textId="77777777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 (3) În sensul prezentului cod, prin registratură electronică se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înţelege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sistemul electronic de înregistrare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tranzacţionare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a documentelor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a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informaţiilor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primite sau emise de organul fiscal prin mijloace electronice.</w:t>
      </w:r>
    </w:p>
    <w:p w14:paraId="7BFE7C42" w14:textId="5F6C95C9" w:rsidR="00FD6939" w:rsidRPr="00FD6939" w:rsidRDefault="00FD6939" w:rsidP="00BC4DB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</w:t>
      </w:r>
    </w:p>
    <w:p w14:paraId="5FE9F3CD" w14:textId="37A341CE" w:rsidR="00FD6939" w:rsidRPr="00FD6939" w:rsidRDefault="00FD6939" w:rsidP="000E1DA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 </w:t>
      </w:r>
    </w:p>
    <w:p w14:paraId="2D3AEE71" w14:textId="0D204365" w:rsidR="00FD6939" w:rsidRPr="000E1DAA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0E1DAA">
        <w:rPr>
          <w:rFonts w:eastAsiaTheme="minorHAnsi"/>
          <w:sz w:val="24"/>
          <w:szCs w:val="24"/>
          <w:lang w:val="ro-RO" w:eastAsia="en-US"/>
        </w:rPr>
        <w:t xml:space="preserve">    ART. 8</w:t>
      </w:r>
    </w:p>
    <w:p w14:paraId="48DA3F44" w14:textId="77777777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 </w:t>
      </w:r>
      <w:r w:rsidRPr="00FD6939">
        <w:rPr>
          <w:rFonts w:eastAsiaTheme="minorHAnsi"/>
          <w:b/>
          <w:bCs/>
          <w:sz w:val="24"/>
          <w:szCs w:val="24"/>
          <w:lang w:val="ro-RO" w:eastAsia="en-US"/>
        </w:rPr>
        <w:t>Identificarea contribuabilului/plătitorului în mediul electronic</w:t>
      </w:r>
    </w:p>
    <w:p w14:paraId="77B9E1DA" w14:textId="77777777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 (1) Contribuabilul/Plătitorul care depune cereri, înscrisuri sau documente la organul fiscal, prin mijloace electronice de transmitere la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distanţă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, se identifică în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relaţia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cu organul fiscal astfel:</w:t>
      </w:r>
    </w:p>
    <w:p w14:paraId="311A5358" w14:textId="77777777" w:rsidR="00FD6939" w:rsidRPr="00FD6939" w:rsidRDefault="00FD6939" w:rsidP="00FD693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lastRenderedPageBreak/>
        <w:t xml:space="preserve">    a) persoanele juridice, asocierile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alte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entităţi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fără personalitate juridică, precum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persoanele fizice care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desfăşoară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activităţi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economice în mod independent ori exercită profesii libere se identifică numai cu certificate calificate;</w:t>
      </w:r>
    </w:p>
    <w:p w14:paraId="27CFC177" w14:textId="6F989E80" w:rsidR="00FD6939" w:rsidRPr="00FD6939" w:rsidRDefault="00FD6939" w:rsidP="000E1DA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FD6939">
        <w:rPr>
          <w:rFonts w:eastAsiaTheme="minorHAnsi"/>
          <w:sz w:val="24"/>
          <w:szCs w:val="24"/>
          <w:lang w:val="ro-RO" w:eastAsia="en-US"/>
        </w:rPr>
        <w:t xml:space="preserve">    b) persoanele fizice, altele decât cele prevăzute la lit. a), se identifică prin intermediul furnizorilor de servicii publice de autentificare electronică </w:t>
      </w:r>
      <w:proofErr w:type="spellStart"/>
      <w:r w:rsidRPr="00FD6939">
        <w:rPr>
          <w:rFonts w:eastAsiaTheme="minorHAnsi"/>
          <w:sz w:val="24"/>
          <w:szCs w:val="24"/>
          <w:lang w:val="ro-RO" w:eastAsia="en-US"/>
        </w:rPr>
        <w:t>autorizaţi</w:t>
      </w:r>
      <w:proofErr w:type="spellEnd"/>
      <w:r w:rsidRPr="00FD6939">
        <w:rPr>
          <w:rFonts w:eastAsiaTheme="minorHAnsi"/>
          <w:sz w:val="24"/>
          <w:szCs w:val="24"/>
          <w:lang w:val="ro-RO" w:eastAsia="en-US"/>
        </w:rPr>
        <w:t xml:space="preserve"> potrivit legii </w:t>
      </w:r>
      <w:r w:rsidR="000E1DAA">
        <w:rPr>
          <w:rFonts w:eastAsiaTheme="minorHAnsi"/>
          <w:sz w:val="24"/>
          <w:szCs w:val="24"/>
          <w:lang w:val="ro-RO" w:eastAsia="en-US"/>
        </w:rPr>
        <w:t xml:space="preserve">. </w:t>
      </w:r>
    </w:p>
    <w:p w14:paraId="683DB49D" w14:textId="77777777" w:rsidR="00FD6939" w:rsidRDefault="00FD6939" w:rsidP="00FD6939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</w:p>
    <w:p w14:paraId="5F1E7148" w14:textId="77777777" w:rsidR="00FD6939" w:rsidRPr="004457B0" w:rsidRDefault="00FD6939" w:rsidP="00FD69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</w:p>
    <w:p w14:paraId="755370FF" w14:textId="6A548D11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ART. </w:t>
      </w:r>
      <w:r w:rsidR="000E1DAA">
        <w:rPr>
          <w:rFonts w:eastAsiaTheme="minorHAnsi"/>
          <w:sz w:val="24"/>
          <w:szCs w:val="24"/>
          <w:lang w:val="ro-RO" w:eastAsia="en-US"/>
        </w:rPr>
        <w:t>9</w:t>
      </w:r>
    </w:p>
    <w:p w14:paraId="1D22DBFA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Confidenţialitatea</w:t>
      </w:r>
      <w:proofErr w:type="spellEnd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b/>
          <w:bCs/>
          <w:sz w:val="24"/>
          <w:szCs w:val="24"/>
          <w:lang w:val="ro-RO" w:eastAsia="en-US"/>
        </w:rPr>
        <w:t xml:space="preserve"> acordul contribuabilului cu privire la prelucrarea automată a datelor cu caracter personal</w:t>
      </w:r>
    </w:p>
    <w:p w14:paraId="09408B7E" w14:textId="33AB40E6" w:rsidR="00235D9C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(1) Prevederile </w:t>
      </w:r>
      <w:r w:rsidR="00FA3FFF" w:rsidRPr="004457B0">
        <w:rPr>
          <w:rFonts w:eastAsiaTheme="minorHAnsi"/>
          <w:color w:val="000000" w:themeColor="text1"/>
          <w:sz w:val="24"/>
          <w:szCs w:val="24"/>
          <w:lang w:val="ro-RO" w:eastAsia="en-US"/>
        </w:rPr>
        <w:t>Regulamentului 679/201</w:t>
      </w:r>
      <w:r w:rsidR="00235D9C" w:rsidRPr="004457B0">
        <w:rPr>
          <w:rFonts w:eastAsiaTheme="minorHAnsi"/>
          <w:color w:val="000000" w:themeColor="text1"/>
          <w:sz w:val="24"/>
          <w:szCs w:val="24"/>
          <w:lang w:val="ro-RO" w:eastAsia="en-US"/>
        </w:rPr>
        <w:t>6 (UE)</w:t>
      </w:r>
      <w:r w:rsidRPr="004457B0">
        <w:rPr>
          <w:rFonts w:eastAsiaTheme="minorHAnsi"/>
          <w:color w:val="000000" w:themeColor="text1"/>
          <w:sz w:val="24"/>
          <w:szCs w:val="24"/>
          <w:lang w:val="ro-RO" w:eastAsia="en-US"/>
        </w:rPr>
        <w:t xml:space="preserve"> </w:t>
      </w:r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privind </w:t>
      </w:r>
      <w:proofErr w:type="spellStart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>protecţia</w:t>
      </w:r>
      <w:proofErr w:type="spellEnd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 persoanelor fizice în ceea ce </w:t>
      </w:r>
      <w:proofErr w:type="spellStart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>priveşte</w:t>
      </w:r>
      <w:proofErr w:type="spellEnd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 prelucrarea datelor cu caracter personal </w:t>
      </w:r>
      <w:proofErr w:type="spellStart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>şi</w:t>
      </w:r>
      <w:proofErr w:type="spellEnd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 privind libera </w:t>
      </w:r>
      <w:proofErr w:type="spellStart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>circulaţie</w:t>
      </w:r>
      <w:proofErr w:type="spellEnd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 a acestor date </w:t>
      </w:r>
      <w:proofErr w:type="spellStart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>şi</w:t>
      </w:r>
      <w:proofErr w:type="spellEnd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 de abrogare a </w:t>
      </w:r>
      <w:r w:rsidR="00FA3FFF" w:rsidRPr="004457B0">
        <w:rPr>
          <w:rFonts w:eastAsiaTheme="minorHAnsi"/>
          <w:color w:val="000000" w:themeColor="text1"/>
          <w:sz w:val="24"/>
          <w:szCs w:val="24"/>
          <w:lang w:val="ro-RO" w:eastAsia="en-US"/>
        </w:rPr>
        <w:t xml:space="preserve">Directivei 95/46/CE </w:t>
      </w:r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(Regulamentul general privind </w:t>
      </w:r>
      <w:proofErr w:type="spellStart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>protecţia</w:t>
      </w:r>
      <w:proofErr w:type="spellEnd"/>
      <w:r w:rsidR="00FA3FFF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 datelor)</w:t>
      </w:r>
      <w:r w:rsidR="00235D9C" w:rsidRPr="004457B0">
        <w:rPr>
          <w:rFonts w:eastAsiaTheme="minorHAnsi"/>
          <w:color w:val="000000"/>
          <w:sz w:val="24"/>
          <w:szCs w:val="24"/>
          <w:lang w:val="ro-RO" w:eastAsia="en-US"/>
        </w:rPr>
        <w:t xml:space="preserve">, </w:t>
      </w:r>
      <w:r w:rsidR="00235D9C" w:rsidRPr="004457B0">
        <w:rPr>
          <w:rFonts w:eastAsiaTheme="minorHAnsi"/>
          <w:sz w:val="24"/>
          <w:szCs w:val="24"/>
          <w:lang w:val="ro-RO" w:eastAsia="en-US"/>
        </w:rPr>
        <w:t>în vigoare de la</w:t>
      </w:r>
    </w:p>
    <w:p w14:paraId="5D5DCAAE" w14:textId="44EE2D70" w:rsidR="000B0035" w:rsidRPr="004457B0" w:rsidRDefault="00235D9C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>data de 25.05.2018,</w:t>
      </w:r>
      <w:r w:rsidR="00FA3FFF" w:rsidRPr="004457B0">
        <w:rPr>
          <w:rFonts w:eastAsiaTheme="minorHAnsi"/>
          <w:sz w:val="24"/>
          <w:szCs w:val="24"/>
          <w:lang w:val="ro-RO" w:eastAsia="en-US"/>
        </w:rPr>
        <w:t xml:space="preserve"> </w:t>
      </w:r>
      <w:r w:rsidR="000B0035" w:rsidRPr="004457B0">
        <w:rPr>
          <w:rFonts w:eastAsiaTheme="minorHAnsi"/>
          <w:sz w:val="24"/>
          <w:szCs w:val="24"/>
          <w:lang w:val="ro-RO" w:eastAsia="en-US"/>
        </w:rPr>
        <w:t>sunt aplicabile prezentei proceduri.</w:t>
      </w:r>
    </w:p>
    <w:p w14:paraId="72354C46" w14:textId="1932D581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(2) Acordul contribuabilului pentru folosirea datelor sale personale în scopul acordării accesului la serviciile de comunicare prin mijloace electronice se consideră a fi implicit prin înregistrarea la </w:t>
      </w:r>
      <w:r w:rsidR="00FE4909" w:rsidRPr="004457B0">
        <w:rPr>
          <w:rFonts w:eastAsiaTheme="minorHAnsi"/>
          <w:sz w:val="24"/>
          <w:szCs w:val="24"/>
          <w:lang w:val="ro-RO" w:eastAsia="en-US"/>
        </w:rPr>
        <w:t xml:space="preserve">Direcția impozite și taxe locale </w:t>
      </w:r>
      <w:r w:rsidRPr="004457B0">
        <w:rPr>
          <w:rFonts w:eastAsiaTheme="minorHAnsi"/>
          <w:sz w:val="24"/>
          <w:szCs w:val="24"/>
          <w:lang w:val="ro-RO" w:eastAsia="en-US"/>
        </w:rPr>
        <w:t xml:space="preserve">a cererii de comunicare prin mijloace electronice a actelor administrative fiscale, actelor de executare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altor acte emise de organul fiscal local.</w:t>
      </w:r>
    </w:p>
    <w:p w14:paraId="01BC1C2F" w14:textId="77777777" w:rsidR="000B0035" w:rsidRPr="004457B0" w:rsidRDefault="000B0035" w:rsidP="004457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 w:eastAsia="en-US"/>
        </w:rPr>
      </w:pPr>
      <w:r w:rsidRPr="004457B0">
        <w:rPr>
          <w:rFonts w:eastAsiaTheme="minorHAnsi"/>
          <w:sz w:val="24"/>
          <w:szCs w:val="24"/>
          <w:lang w:val="ro-RO" w:eastAsia="en-US"/>
        </w:rPr>
        <w:t xml:space="preserve">    (3) Schimbul de date realizat între organul fiscal local sau autoritatea administrativ-teritorială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contribuabili trebuie să îndeplinească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cerinţe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standard de integritate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</w:t>
      </w:r>
      <w:proofErr w:type="spellStart"/>
      <w:r w:rsidRPr="004457B0">
        <w:rPr>
          <w:rFonts w:eastAsiaTheme="minorHAnsi"/>
          <w:sz w:val="24"/>
          <w:szCs w:val="24"/>
          <w:lang w:val="ro-RO" w:eastAsia="en-US"/>
        </w:rPr>
        <w:t>confidenţialitate</w:t>
      </w:r>
      <w:proofErr w:type="spellEnd"/>
      <w:r w:rsidRPr="004457B0">
        <w:rPr>
          <w:rFonts w:eastAsiaTheme="minorHAnsi"/>
          <w:sz w:val="24"/>
          <w:szCs w:val="24"/>
          <w:lang w:val="ro-RO" w:eastAsia="en-US"/>
        </w:rPr>
        <w:t xml:space="preserve"> potrivit protocolului HTTPS.</w:t>
      </w:r>
    </w:p>
    <w:bookmarkEnd w:id="2"/>
    <w:p w14:paraId="72F89405" w14:textId="77777777" w:rsidR="00A413C7" w:rsidRPr="004457B0" w:rsidRDefault="00A413C7" w:rsidP="004457B0">
      <w:pPr>
        <w:ind w:firstLine="708"/>
        <w:jc w:val="both"/>
        <w:rPr>
          <w:sz w:val="24"/>
          <w:szCs w:val="24"/>
          <w:lang w:val="ro-RO"/>
        </w:rPr>
      </w:pPr>
    </w:p>
    <w:sectPr w:rsidR="00A413C7" w:rsidRPr="004457B0" w:rsidSect="0046681E">
      <w:pgSz w:w="11906" w:h="16838"/>
      <w:pgMar w:top="426" w:right="707" w:bottom="28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1"/>
    <w:rsid w:val="00027541"/>
    <w:rsid w:val="000369E3"/>
    <w:rsid w:val="0005221A"/>
    <w:rsid w:val="000B0035"/>
    <w:rsid w:val="000E1DAA"/>
    <w:rsid w:val="00157DC2"/>
    <w:rsid w:val="001E1B11"/>
    <w:rsid w:val="00235D9C"/>
    <w:rsid w:val="002831D3"/>
    <w:rsid w:val="002D0685"/>
    <w:rsid w:val="002F3753"/>
    <w:rsid w:val="00444B71"/>
    <w:rsid w:val="004457B0"/>
    <w:rsid w:val="00460D6A"/>
    <w:rsid w:val="0046681E"/>
    <w:rsid w:val="00654113"/>
    <w:rsid w:val="00715505"/>
    <w:rsid w:val="0073644E"/>
    <w:rsid w:val="00776430"/>
    <w:rsid w:val="007B4A58"/>
    <w:rsid w:val="008052C6"/>
    <w:rsid w:val="00887B86"/>
    <w:rsid w:val="008C4465"/>
    <w:rsid w:val="008C6C2A"/>
    <w:rsid w:val="00A3229D"/>
    <w:rsid w:val="00A413C7"/>
    <w:rsid w:val="00A97AD6"/>
    <w:rsid w:val="00B10DDB"/>
    <w:rsid w:val="00BB13F8"/>
    <w:rsid w:val="00BC4DBB"/>
    <w:rsid w:val="00BF4903"/>
    <w:rsid w:val="00C23D57"/>
    <w:rsid w:val="00CB4FE3"/>
    <w:rsid w:val="00D21FAC"/>
    <w:rsid w:val="00D30105"/>
    <w:rsid w:val="00E34621"/>
    <w:rsid w:val="00FA3FFF"/>
    <w:rsid w:val="00FC2A9F"/>
    <w:rsid w:val="00FD11A6"/>
    <w:rsid w:val="00FD6939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701"/>
  <w15:chartTrackingRefBased/>
  <w15:docId w15:val="{1893737C-56B8-4004-BB60-ED54D36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44B71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4B71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444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44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1869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2020-05-22T05:18:00Z</cp:lastPrinted>
  <dcterms:created xsi:type="dcterms:W3CDTF">2020-06-23T06:20:00Z</dcterms:created>
  <dcterms:modified xsi:type="dcterms:W3CDTF">2020-07-01T06:25:00Z</dcterms:modified>
</cp:coreProperties>
</file>