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BF90F" w14:textId="77777777" w:rsidR="002E3CB1" w:rsidRDefault="00741A5C" w:rsidP="002E3CB1">
      <w:pPr>
        <w:spacing w:after="0" w:line="240" w:lineRule="auto"/>
        <w:jc w:val="both"/>
        <w:rPr>
          <w:rFonts w:ascii="Times New Roman" w:eastAsia="Times New Roman" w:hAnsi="Times New Roman"/>
          <w:b/>
          <w:kern w:val="2"/>
          <w:lang w:eastAsia="hi-IN" w:bidi="hi-IN"/>
        </w:rPr>
      </w:pPr>
      <w:r>
        <w:rPr>
          <w:szCs w:val="24"/>
        </w:rPr>
        <w:t xml:space="preserve">  </w:t>
      </w:r>
    </w:p>
    <w:p w14:paraId="1C7EACDD" w14:textId="28DA144E" w:rsidR="002E3CB1" w:rsidRDefault="002E3CB1" w:rsidP="002E3CB1">
      <w:pPr>
        <w:spacing w:after="0" w:line="240" w:lineRule="auto"/>
        <w:jc w:val="both"/>
        <w:rPr>
          <w:rFonts w:ascii="Times New Roman" w:eastAsia="Times New Roman" w:hAnsi="Times New Roman"/>
          <w:b/>
          <w:kern w:val="2"/>
          <w:lang w:eastAsia="hi-IN" w:bidi="hi-IN"/>
        </w:rPr>
      </w:pPr>
      <w:r>
        <w:rPr>
          <w:rFonts w:ascii="Times New Roman" w:eastAsia="Times New Roman" w:hAnsi="Times New Roman"/>
          <w:noProof/>
          <w:kern w:val="2"/>
          <w:lang w:val="ro-RO" w:eastAsia="ro-RO"/>
        </w:rPr>
        <w:drawing>
          <wp:anchor distT="0" distB="0" distL="114300" distR="114300" simplePos="0" relativeHeight="251659776" behindDoc="1" locked="0" layoutInCell="1" allowOverlap="1" wp14:anchorId="1727CB39" wp14:editId="3AD21771">
            <wp:simplePos x="0" y="0"/>
            <wp:positionH relativeFrom="column">
              <wp:posOffset>-50165</wp:posOffset>
            </wp:positionH>
            <wp:positionV relativeFrom="paragraph">
              <wp:posOffset>53340</wp:posOffset>
            </wp:positionV>
            <wp:extent cx="89662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110" y="21359"/>
                <wp:lineTo x="21110" y="0"/>
                <wp:lineTo x="0" y="0"/>
              </wp:wrapPolygon>
            </wp:wrapTight>
            <wp:docPr id="1" name="Imagin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BA49DD" w14:textId="77777777" w:rsidR="002E3CB1" w:rsidRPr="008114C6" w:rsidRDefault="002E3CB1" w:rsidP="002E3CB1">
      <w:pPr>
        <w:spacing w:after="0" w:line="240" w:lineRule="auto"/>
        <w:jc w:val="both"/>
        <w:rPr>
          <w:rFonts w:ascii="Times New Roman" w:eastAsia="Times New Roman" w:hAnsi="Times New Roman"/>
          <w:b/>
          <w:kern w:val="2"/>
          <w:lang w:eastAsia="hi-IN" w:bidi="hi-IN"/>
        </w:rPr>
      </w:pPr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>MUNICIPIUL TÂRGU MUREŞ</w:t>
      </w:r>
    </w:p>
    <w:p w14:paraId="7FB08A3C" w14:textId="77777777" w:rsidR="002E3CB1" w:rsidRPr="008114C6" w:rsidRDefault="002E3CB1" w:rsidP="002E3CB1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lang w:eastAsia="hi-IN" w:bidi="hi-IN"/>
        </w:rPr>
      </w:pPr>
      <w:proofErr w:type="gramStart"/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 xml:space="preserve">ROMÂNIA – 540026 </w:t>
      </w:r>
      <w:proofErr w:type="spellStart"/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>Târgu</w:t>
      </w:r>
      <w:proofErr w:type="spellEnd"/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>Mureş</w:t>
      </w:r>
      <w:proofErr w:type="spellEnd"/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 xml:space="preserve">, </w:t>
      </w:r>
      <w:proofErr w:type="spellStart"/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>Piaţa</w:t>
      </w:r>
      <w:proofErr w:type="spellEnd"/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>Victoriei</w:t>
      </w:r>
      <w:proofErr w:type="spellEnd"/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 xml:space="preserve"> nr.</w:t>
      </w:r>
      <w:proofErr w:type="gramEnd"/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 xml:space="preserve"> 3</w:t>
      </w:r>
    </w:p>
    <w:p w14:paraId="32B40FAA" w14:textId="77777777" w:rsidR="002E3CB1" w:rsidRPr="008114C6" w:rsidRDefault="002E3CB1" w:rsidP="002E3CB1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lang w:eastAsia="hi-IN" w:bidi="hi-IN"/>
        </w:rPr>
      </w:pPr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>Tel: 00-40-265-268.330</w:t>
      </w:r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sym w:font="Symbol" w:char="F0A8"/>
      </w:r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>Fax: 00-40-265-269.571</w:t>
      </w:r>
    </w:p>
    <w:p w14:paraId="40C9CDF1" w14:textId="77777777" w:rsidR="002E3CB1" w:rsidRPr="008114C6" w:rsidRDefault="002E3CB1" w:rsidP="002E3CB1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lang w:eastAsia="hi-IN" w:bidi="hi-IN"/>
        </w:rPr>
      </w:pPr>
      <w:proofErr w:type="gramStart"/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>e-mail</w:t>
      </w:r>
      <w:proofErr w:type="gramEnd"/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 xml:space="preserve">: </w:t>
      </w:r>
      <w:hyperlink r:id="rId8" w:history="1">
        <w:r w:rsidRPr="008114C6">
          <w:rPr>
            <w:rStyle w:val="Hyperlink"/>
            <w:b/>
            <w:kern w:val="2"/>
            <w:lang w:eastAsia="hi-IN" w:bidi="hi-IN"/>
          </w:rPr>
          <w:t>secretar@tirgumures.ro</w:t>
        </w:r>
      </w:hyperlink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 xml:space="preserve"> www.tirgumures.ro </w:t>
      </w:r>
    </w:p>
    <w:p w14:paraId="18EE6095" w14:textId="77777777" w:rsidR="002E3CB1" w:rsidRPr="008114C6" w:rsidRDefault="002E3CB1" w:rsidP="002E3CB1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lang w:eastAsia="hi-IN" w:bidi="hi-IN"/>
        </w:rPr>
      </w:pPr>
      <w:proofErr w:type="gramStart"/>
      <w:r w:rsidRPr="004B4E8A">
        <w:rPr>
          <w:rFonts w:ascii="Times New Roman" w:eastAsia="Times New Roman" w:hAnsi="Times New Roman"/>
          <w:b/>
          <w:color w:val="000000"/>
          <w:kern w:val="2"/>
          <w:lang w:eastAsia="hi-IN" w:bidi="hi-IN"/>
        </w:rPr>
        <w:t>nr</w:t>
      </w:r>
      <w:proofErr w:type="gramEnd"/>
      <w:r w:rsidRPr="004B4E8A">
        <w:rPr>
          <w:rFonts w:ascii="Times New Roman" w:eastAsia="Times New Roman" w:hAnsi="Times New Roman"/>
          <w:b/>
          <w:color w:val="000000"/>
          <w:kern w:val="2"/>
          <w:lang w:eastAsia="hi-IN" w:bidi="hi-IN"/>
        </w:rPr>
        <w:t xml:space="preserve">. </w:t>
      </w:r>
      <w:proofErr w:type="gramStart"/>
      <w:r w:rsidRPr="00CD33CE">
        <w:rPr>
          <w:rFonts w:ascii="Times New Roman" w:eastAsia="Times New Roman" w:hAnsi="Times New Roman"/>
          <w:b/>
          <w:kern w:val="2"/>
          <w:lang w:eastAsia="hi-IN" w:bidi="hi-IN"/>
        </w:rPr>
        <w:t>18.740</w:t>
      </w:r>
      <w:r w:rsidRPr="008114C6">
        <w:rPr>
          <w:rFonts w:ascii="Times New Roman" w:eastAsia="Times New Roman" w:hAnsi="Times New Roman"/>
          <w:b/>
          <w:color w:val="000000"/>
          <w:kern w:val="2"/>
          <w:lang w:eastAsia="hi-IN" w:bidi="hi-IN"/>
        </w:rPr>
        <w:t xml:space="preserve"> </w:t>
      </w:r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 xml:space="preserve"> din</w:t>
      </w:r>
      <w:proofErr w:type="gramEnd"/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 xml:space="preserve"> </w:t>
      </w:r>
      <w:r>
        <w:rPr>
          <w:rFonts w:ascii="Times New Roman" w:eastAsia="Times New Roman" w:hAnsi="Times New Roman"/>
          <w:b/>
          <w:kern w:val="2"/>
          <w:lang w:eastAsia="hi-IN" w:bidi="hi-IN"/>
        </w:rPr>
        <w:t>09.03.2021</w:t>
      </w:r>
    </w:p>
    <w:p w14:paraId="0BFBF94B" w14:textId="77777777" w:rsidR="002E3CB1" w:rsidRPr="008114C6" w:rsidRDefault="002E3CB1" w:rsidP="002E3CB1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i/>
          <w:color w:val="333333"/>
        </w:rPr>
      </w:pPr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 xml:space="preserve">  </w:t>
      </w:r>
    </w:p>
    <w:p w14:paraId="5C975875" w14:textId="77777777" w:rsidR="002E3CB1" w:rsidRDefault="002E3CB1" w:rsidP="002E3CB1">
      <w:pPr>
        <w:shd w:val="clear" w:color="auto" w:fill="FFFFFF"/>
        <w:tabs>
          <w:tab w:val="left" w:pos="3600"/>
        </w:tabs>
        <w:spacing w:after="0" w:line="240" w:lineRule="auto"/>
        <w:jc w:val="right"/>
        <w:rPr>
          <w:rFonts w:ascii="Times New Roman" w:hAnsi="Times New Roman"/>
          <w:b/>
          <w:bCs/>
          <w:i/>
          <w:color w:val="333333"/>
        </w:rPr>
      </w:pPr>
      <w:r w:rsidRPr="008114C6">
        <w:rPr>
          <w:rFonts w:ascii="Times New Roman" w:hAnsi="Times New Roman"/>
          <w:b/>
          <w:bCs/>
          <w:i/>
          <w:color w:val="333333"/>
        </w:rPr>
        <w:t xml:space="preserve">Data </w:t>
      </w:r>
      <w:proofErr w:type="spellStart"/>
      <w:r w:rsidRPr="008114C6">
        <w:rPr>
          <w:rFonts w:ascii="Times New Roman" w:hAnsi="Times New Roman"/>
          <w:b/>
          <w:bCs/>
          <w:i/>
          <w:color w:val="333333"/>
        </w:rPr>
        <w:t>publicării</w:t>
      </w:r>
      <w:proofErr w:type="spellEnd"/>
      <w:r w:rsidRPr="008114C6">
        <w:rPr>
          <w:rFonts w:ascii="Times New Roman" w:hAnsi="Times New Roman"/>
          <w:b/>
          <w:bCs/>
          <w:i/>
          <w:color w:val="333333"/>
        </w:rPr>
        <w:t xml:space="preserve"> </w:t>
      </w:r>
      <w:proofErr w:type="spellStart"/>
      <w:r w:rsidRPr="008114C6">
        <w:rPr>
          <w:rFonts w:ascii="Times New Roman" w:hAnsi="Times New Roman"/>
          <w:b/>
          <w:bCs/>
          <w:i/>
          <w:color w:val="333333"/>
        </w:rPr>
        <w:t>pe</w:t>
      </w:r>
      <w:proofErr w:type="spellEnd"/>
      <w:r w:rsidRPr="008114C6">
        <w:rPr>
          <w:rFonts w:ascii="Times New Roman" w:hAnsi="Times New Roman"/>
          <w:b/>
          <w:bCs/>
          <w:i/>
          <w:color w:val="333333"/>
        </w:rPr>
        <w:t xml:space="preserve"> site: </w:t>
      </w:r>
      <w:r>
        <w:rPr>
          <w:rFonts w:ascii="Times New Roman" w:hAnsi="Times New Roman"/>
          <w:b/>
          <w:bCs/>
          <w:i/>
          <w:color w:val="333333"/>
        </w:rPr>
        <w:t>09.03.2021</w:t>
      </w:r>
    </w:p>
    <w:p w14:paraId="352972C5" w14:textId="77777777" w:rsidR="002E3CB1" w:rsidRPr="008114C6" w:rsidRDefault="002E3CB1" w:rsidP="002E3CB1">
      <w:pPr>
        <w:shd w:val="clear" w:color="auto" w:fill="FFFFFF"/>
        <w:tabs>
          <w:tab w:val="left" w:pos="3600"/>
          <w:tab w:val="left" w:pos="6348"/>
        </w:tabs>
        <w:spacing w:after="0" w:line="240" w:lineRule="auto"/>
        <w:rPr>
          <w:rFonts w:ascii="Times New Roman" w:hAnsi="Times New Roman"/>
          <w:b/>
          <w:bCs/>
          <w:i/>
          <w:color w:val="333333"/>
        </w:rPr>
      </w:pPr>
      <w:r>
        <w:rPr>
          <w:rFonts w:ascii="Times New Roman" w:hAnsi="Times New Roman"/>
          <w:b/>
          <w:bCs/>
          <w:i/>
          <w:color w:val="333333"/>
        </w:rPr>
        <w:tab/>
        <w:t xml:space="preserve">                                   </w:t>
      </w:r>
    </w:p>
    <w:p w14:paraId="1224C97C" w14:textId="77777777" w:rsidR="002E3CB1" w:rsidRDefault="002E3CB1" w:rsidP="002E3CB1">
      <w:pPr>
        <w:shd w:val="clear" w:color="auto" w:fill="FFFFFF"/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b/>
          <w:bCs/>
          <w:i/>
          <w:color w:val="333333"/>
        </w:rPr>
      </w:pPr>
      <w:r w:rsidRPr="008114C6">
        <w:rPr>
          <w:rFonts w:ascii="Times New Roman" w:hAnsi="Times New Roman"/>
          <w:b/>
          <w:bCs/>
          <w:i/>
          <w:color w:val="333333"/>
        </w:rPr>
        <w:t>ANUNȚ</w:t>
      </w:r>
    </w:p>
    <w:p w14:paraId="28524C53" w14:textId="77777777" w:rsidR="002E3CB1" w:rsidRDefault="002E3CB1" w:rsidP="002E3CB1">
      <w:pPr>
        <w:shd w:val="clear" w:color="auto" w:fill="FFFFFF"/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b/>
          <w:bCs/>
          <w:i/>
          <w:color w:val="333333"/>
        </w:rPr>
      </w:pPr>
    </w:p>
    <w:p w14:paraId="7846E16B" w14:textId="77777777" w:rsidR="002E3CB1" w:rsidRPr="008114C6" w:rsidRDefault="002E3CB1" w:rsidP="002E3CB1">
      <w:pPr>
        <w:shd w:val="clear" w:color="auto" w:fill="FFFFFF"/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b/>
          <w:bCs/>
          <w:i/>
          <w:color w:val="333333"/>
        </w:rPr>
      </w:pPr>
    </w:p>
    <w:p w14:paraId="5242BAD5" w14:textId="77777777" w:rsidR="002E3CB1" w:rsidRPr="008114C6" w:rsidRDefault="002E3CB1" w:rsidP="002E3CB1">
      <w:pPr>
        <w:shd w:val="clear" w:color="auto" w:fill="FFFFFF"/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b/>
          <w:bCs/>
          <w:i/>
          <w:color w:val="333333"/>
        </w:rPr>
      </w:pPr>
    </w:p>
    <w:p w14:paraId="65066C0C" w14:textId="77777777" w:rsidR="002E3CB1" w:rsidRPr="008114C6" w:rsidRDefault="002E3CB1" w:rsidP="002E3CB1">
      <w:pPr>
        <w:shd w:val="clear" w:color="auto" w:fill="FFFFFF"/>
        <w:tabs>
          <w:tab w:val="left" w:pos="3600"/>
        </w:tabs>
        <w:spacing w:after="0" w:line="240" w:lineRule="auto"/>
        <w:ind w:firstLine="851"/>
        <w:jc w:val="both"/>
        <w:rPr>
          <w:rFonts w:ascii="Times New Roman" w:hAnsi="Times New Roman"/>
          <w:bCs/>
          <w:i/>
          <w:color w:val="333333"/>
        </w:rPr>
      </w:pPr>
      <w:proofErr w:type="spellStart"/>
      <w:proofErr w:type="gramStart"/>
      <w:r w:rsidRPr="008114C6">
        <w:rPr>
          <w:rFonts w:ascii="Times New Roman" w:hAnsi="Times New Roman"/>
          <w:bCs/>
          <w:i/>
          <w:color w:val="333333"/>
        </w:rPr>
        <w:t>În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conformitate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cu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prevederile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art.</w:t>
      </w:r>
      <w:proofErr w:type="gramEnd"/>
      <w:r w:rsidRPr="008114C6">
        <w:rPr>
          <w:rFonts w:ascii="Times New Roman" w:hAnsi="Times New Roman"/>
          <w:bCs/>
          <w:i/>
          <w:color w:val="333333"/>
        </w:rPr>
        <w:t xml:space="preserve"> </w:t>
      </w:r>
      <w:proofErr w:type="gramStart"/>
      <w:r w:rsidRPr="008114C6">
        <w:rPr>
          <w:rFonts w:ascii="Times New Roman" w:hAnsi="Times New Roman"/>
          <w:bCs/>
          <w:i/>
          <w:color w:val="333333"/>
        </w:rPr>
        <w:t xml:space="preserve">7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Legii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nr.</w:t>
      </w:r>
      <w:proofErr w:type="gramEnd"/>
      <w:r w:rsidRPr="008114C6">
        <w:rPr>
          <w:rFonts w:ascii="Times New Roman" w:hAnsi="Times New Roman"/>
          <w:bCs/>
          <w:i/>
          <w:color w:val="333333"/>
        </w:rPr>
        <w:t xml:space="preserve"> 52/2003,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privind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transparenţa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decizională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în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administraţia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publică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,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republicată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, se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aduce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la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cunoştinţa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publică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următorul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proiect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de act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normativ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>:</w:t>
      </w:r>
    </w:p>
    <w:p w14:paraId="426BED10" w14:textId="77777777" w:rsidR="002E3CB1" w:rsidRPr="005B48E1" w:rsidRDefault="002E3CB1" w:rsidP="002E3CB1">
      <w:pPr>
        <w:jc w:val="both"/>
        <w:rPr>
          <w:rFonts w:ascii="Times New Roman" w:hAnsi="Times New Roman"/>
          <w:b/>
          <w:bCs/>
          <w:i/>
          <w:color w:val="000000"/>
        </w:rPr>
      </w:pPr>
      <w:proofErr w:type="spellStart"/>
      <w:proofErr w:type="gramStart"/>
      <w:r w:rsidRPr="005B48E1">
        <w:rPr>
          <w:rFonts w:ascii="Times New Roman" w:hAnsi="Times New Roman"/>
          <w:b/>
          <w:bCs/>
          <w:i/>
          <w:color w:val="000000"/>
        </w:rPr>
        <w:t>Proiectul</w:t>
      </w:r>
      <w:proofErr w:type="spellEnd"/>
      <w:r w:rsidRPr="005B48E1">
        <w:rPr>
          <w:rFonts w:ascii="Times New Roman" w:hAnsi="Times New Roman"/>
          <w:b/>
          <w:bCs/>
          <w:i/>
          <w:color w:val="000000"/>
        </w:rPr>
        <w:t xml:space="preserve"> de </w:t>
      </w:r>
      <w:proofErr w:type="spellStart"/>
      <w:r w:rsidRPr="005B48E1">
        <w:rPr>
          <w:rFonts w:ascii="Times New Roman" w:hAnsi="Times New Roman"/>
          <w:b/>
          <w:bCs/>
          <w:i/>
          <w:color w:val="000000"/>
        </w:rPr>
        <w:t>hotărâre</w:t>
      </w:r>
      <w:proofErr w:type="spellEnd"/>
      <w:r w:rsidRPr="005B48E1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Pr="00CD33CE">
        <w:rPr>
          <w:rFonts w:ascii="Times New Roman" w:hAnsi="Times New Roman"/>
          <w:b/>
          <w:bCs/>
          <w:i/>
          <w:color w:val="000000"/>
        </w:rPr>
        <w:t>privind</w:t>
      </w:r>
      <w:proofErr w:type="spellEnd"/>
      <w:r w:rsidRPr="00CD33CE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Pr="00CD33CE">
        <w:rPr>
          <w:rFonts w:ascii="Times New Roman" w:hAnsi="Times New Roman"/>
          <w:b/>
          <w:bCs/>
          <w:i/>
          <w:color w:val="000000"/>
        </w:rPr>
        <w:t>desființarea</w:t>
      </w:r>
      <w:proofErr w:type="spellEnd"/>
      <w:r w:rsidRPr="00CD33CE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Pr="00CD33CE">
        <w:rPr>
          <w:rFonts w:ascii="Times New Roman" w:hAnsi="Times New Roman"/>
          <w:b/>
          <w:bCs/>
          <w:i/>
          <w:color w:val="000000"/>
        </w:rPr>
        <w:t>Universității</w:t>
      </w:r>
      <w:proofErr w:type="spellEnd"/>
      <w:r w:rsidRPr="00CD33CE">
        <w:rPr>
          <w:rFonts w:ascii="Times New Roman" w:hAnsi="Times New Roman"/>
          <w:b/>
          <w:bCs/>
          <w:i/>
          <w:color w:val="000000"/>
        </w:rPr>
        <w:t xml:space="preserve"> Cultural </w:t>
      </w:r>
      <w:proofErr w:type="spellStart"/>
      <w:r w:rsidRPr="00CD33CE">
        <w:rPr>
          <w:rFonts w:ascii="Times New Roman" w:hAnsi="Times New Roman"/>
          <w:b/>
          <w:bCs/>
          <w:i/>
          <w:color w:val="000000"/>
        </w:rPr>
        <w:t>Științifice</w:t>
      </w:r>
      <w:proofErr w:type="spellEnd"/>
      <w:r w:rsidRPr="00CD33CE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Pr="00CD33CE">
        <w:rPr>
          <w:rFonts w:ascii="Times New Roman" w:hAnsi="Times New Roman"/>
          <w:b/>
          <w:bCs/>
          <w:i/>
          <w:color w:val="000000"/>
        </w:rPr>
        <w:t>Târgu</w:t>
      </w:r>
      <w:proofErr w:type="spellEnd"/>
      <w:r w:rsidRPr="00CD33CE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Pr="00CD33CE">
        <w:rPr>
          <w:rFonts w:ascii="Times New Roman" w:hAnsi="Times New Roman"/>
          <w:b/>
          <w:bCs/>
          <w:i/>
          <w:color w:val="000000"/>
        </w:rPr>
        <w:t>Mureș</w:t>
      </w:r>
      <w:proofErr w:type="spellEnd"/>
      <w:r>
        <w:rPr>
          <w:rFonts w:ascii="Times New Roman" w:hAnsi="Times New Roman"/>
          <w:b/>
          <w:bCs/>
          <w:i/>
          <w:color w:val="000000"/>
        </w:rPr>
        <w:t>.</w:t>
      </w:r>
      <w:proofErr w:type="gramEnd"/>
    </w:p>
    <w:p w14:paraId="41725D72" w14:textId="77777777" w:rsidR="002E3CB1" w:rsidRPr="008114C6" w:rsidRDefault="002E3CB1" w:rsidP="002E3C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ro-RO"/>
        </w:rPr>
      </w:pPr>
      <w:r w:rsidRPr="008114C6">
        <w:rPr>
          <w:rFonts w:ascii="Times New Roman" w:eastAsia="Times New Roman" w:hAnsi="Times New Roman"/>
          <w:i/>
          <w:color w:val="000000"/>
          <w:lang w:eastAsia="ro-RO"/>
        </w:rPr>
        <w:tab/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Proiectul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hotărâre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,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mai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sus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amintit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, cu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documentaţia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bază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poate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fi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consultat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: </w:t>
      </w:r>
    </w:p>
    <w:p w14:paraId="5B77C810" w14:textId="77777777" w:rsidR="002E3CB1" w:rsidRPr="008114C6" w:rsidRDefault="002E3CB1" w:rsidP="002E3CB1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b/>
        </w:rPr>
      </w:pPr>
      <w:r w:rsidRPr="008114C6">
        <w:rPr>
          <w:rFonts w:ascii="Symbol" w:eastAsia="Symbol" w:hAnsi="Symbol" w:cs="Symbol"/>
          <w:color w:val="000000"/>
          <w:lang w:eastAsia="ro-RO"/>
        </w:rPr>
        <w:t></w:t>
      </w:r>
      <w:r w:rsidRPr="008114C6">
        <w:rPr>
          <w:rFonts w:ascii="Times New Roman" w:eastAsia="Symbol" w:hAnsi="Times New Roman"/>
          <w:color w:val="000000"/>
          <w:lang w:eastAsia="ro-RO"/>
        </w:rPr>
        <w:t xml:space="preserve">      </w:t>
      </w:r>
      <w:proofErr w:type="spellStart"/>
      <w:proofErr w:type="gram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pe</w:t>
      </w:r>
      <w:proofErr w:type="spellEnd"/>
      <w:proofErr w:type="gram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pagina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internet a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instituţiei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Municipiului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Târgu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Mureş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 </w:t>
      </w:r>
      <w:hyperlink r:id="rId9" w:history="1">
        <w:r w:rsidRPr="008114C6">
          <w:rPr>
            <w:rStyle w:val="Hyperlink"/>
            <w:i/>
            <w:color w:val="000000"/>
          </w:rPr>
          <w:t>www.tirgumures.ro/Administraţia</w:t>
        </w:r>
      </w:hyperlink>
      <w:r w:rsidRPr="008114C6">
        <w:rPr>
          <w:rFonts w:ascii="Times New Roman" w:hAnsi="Times New Roman"/>
          <w:i/>
          <w:color w:val="000000"/>
          <w:u w:val="single"/>
        </w:rPr>
        <w:t xml:space="preserve"> </w:t>
      </w:r>
      <w:proofErr w:type="spellStart"/>
      <w:r w:rsidRPr="008114C6">
        <w:rPr>
          <w:rFonts w:ascii="Times New Roman" w:hAnsi="Times New Roman"/>
          <w:i/>
          <w:color w:val="000000"/>
          <w:u w:val="single"/>
        </w:rPr>
        <w:t>locală</w:t>
      </w:r>
      <w:proofErr w:type="spellEnd"/>
      <w:r w:rsidRPr="008114C6">
        <w:rPr>
          <w:rFonts w:ascii="Times New Roman" w:hAnsi="Times New Roman"/>
          <w:i/>
          <w:color w:val="000000"/>
          <w:u w:val="single"/>
        </w:rPr>
        <w:t>/</w:t>
      </w:r>
      <w:proofErr w:type="spellStart"/>
      <w:r w:rsidRPr="008114C6">
        <w:rPr>
          <w:rFonts w:ascii="Times New Roman" w:hAnsi="Times New Roman"/>
          <w:i/>
          <w:color w:val="000000"/>
          <w:u w:val="single"/>
        </w:rPr>
        <w:t>Consiliul</w:t>
      </w:r>
      <w:proofErr w:type="spellEnd"/>
      <w:r w:rsidRPr="008114C6">
        <w:rPr>
          <w:rFonts w:ascii="Times New Roman" w:hAnsi="Times New Roman"/>
          <w:i/>
          <w:color w:val="000000"/>
          <w:u w:val="single"/>
        </w:rPr>
        <w:t xml:space="preserve"> Local/</w:t>
      </w:r>
      <w:proofErr w:type="spellStart"/>
      <w:r w:rsidRPr="008114C6">
        <w:rPr>
          <w:rFonts w:ascii="Times New Roman" w:hAnsi="Times New Roman"/>
          <w:i/>
          <w:color w:val="000000"/>
          <w:u w:val="single"/>
        </w:rPr>
        <w:t>Transparenţă</w:t>
      </w:r>
      <w:proofErr w:type="spellEnd"/>
      <w:r w:rsidRPr="008114C6">
        <w:rPr>
          <w:rFonts w:ascii="Times New Roman" w:hAnsi="Times New Roman"/>
          <w:i/>
          <w:color w:val="000000"/>
          <w:u w:val="single"/>
        </w:rPr>
        <w:t xml:space="preserve"> </w:t>
      </w:r>
      <w:proofErr w:type="spellStart"/>
      <w:r w:rsidRPr="008114C6">
        <w:rPr>
          <w:rFonts w:ascii="Times New Roman" w:hAnsi="Times New Roman"/>
          <w:i/>
          <w:color w:val="000000"/>
          <w:u w:val="single"/>
        </w:rPr>
        <w:t>Decizională</w:t>
      </w:r>
      <w:proofErr w:type="spellEnd"/>
      <w:r w:rsidRPr="008114C6">
        <w:rPr>
          <w:rFonts w:ascii="Times New Roman" w:hAnsi="Times New Roman"/>
          <w:i/>
          <w:color w:val="000000"/>
          <w:u w:val="single"/>
        </w:rPr>
        <w:t xml:space="preserve"> (</w:t>
      </w:r>
      <w:proofErr w:type="spellStart"/>
      <w:r w:rsidRPr="008114C6">
        <w:rPr>
          <w:rFonts w:ascii="Times New Roman" w:hAnsi="Times New Roman"/>
          <w:i/>
          <w:color w:val="000000"/>
          <w:u w:val="single"/>
        </w:rPr>
        <w:t>acte</w:t>
      </w:r>
      <w:proofErr w:type="spellEnd"/>
      <w:r w:rsidRPr="008114C6">
        <w:rPr>
          <w:rFonts w:ascii="Times New Roman" w:hAnsi="Times New Roman"/>
          <w:i/>
          <w:color w:val="000000"/>
          <w:u w:val="single"/>
        </w:rPr>
        <w:t xml:space="preserve"> normative)  </w:t>
      </w:r>
      <w:r w:rsidRPr="008114C6">
        <w:rPr>
          <w:rFonts w:ascii="Times New Roman" w:hAnsi="Times New Roman"/>
          <w:b/>
        </w:rPr>
        <w:t xml:space="preserve"> </w:t>
      </w:r>
    </w:p>
    <w:p w14:paraId="1D42EC00" w14:textId="77777777" w:rsidR="002E3CB1" w:rsidRPr="008114C6" w:rsidRDefault="002E3CB1" w:rsidP="002E3CB1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523" w:firstLine="1134"/>
        <w:jc w:val="both"/>
        <w:rPr>
          <w:rFonts w:ascii="Times New Roman" w:eastAsia="Times New Roman" w:hAnsi="Times New Roman"/>
          <w:color w:val="000003"/>
          <w:lang w:eastAsia="ro-RO"/>
        </w:rPr>
      </w:pPr>
      <w:r w:rsidRPr="008114C6">
        <w:rPr>
          <w:rFonts w:ascii="Symbol" w:eastAsia="Symbol" w:hAnsi="Symbol" w:cs="Symbol"/>
          <w:color w:val="000000"/>
          <w:lang w:eastAsia="ro-RO"/>
        </w:rPr>
        <w:t></w:t>
      </w:r>
      <w:r w:rsidRPr="008114C6">
        <w:rPr>
          <w:rFonts w:ascii="Times New Roman" w:eastAsia="Symbol" w:hAnsi="Times New Roman"/>
          <w:color w:val="000000"/>
          <w:lang w:eastAsia="ro-RO"/>
        </w:rPr>
        <w:t xml:space="preserve">      </w:t>
      </w:r>
      <w:proofErr w:type="gramStart"/>
      <w:r w:rsidRPr="008114C6">
        <w:rPr>
          <w:rFonts w:ascii="Times New Roman" w:hAnsi="Times New Roman"/>
          <w:i/>
          <w:lang w:eastAsia="ro-RO"/>
        </w:rPr>
        <w:t>la</w:t>
      </w:r>
      <w:proofErr w:type="gramEnd"/>
      <w:r w:rsidRPr="008114C6">
        <w:rPr>
          <w:rFonts w:ascii="Times New Roman" w:hAnsi="Times New Roman"/>
          <w:i/>
          <w:lang w:eastAsia="ro-RO"/>
        </w:rPr>
        <w:t xml:space="preserve"> </w:t>
      </w:r>
      <w:proofErr w:type="spellStart"/>
      <w:r w:rsidRPr="008114C6">
        <w:rPr>
          <w:rFonts w:ascii="Times New Roman" w:hAnsi="Times New Roman"/>
          <w:i/>
          <w:lang w:eastAsia="ro-RO"/>
        </w:rPr>
        <w:t>sediul</w:t>
      </w:r>
      <w:proofErr w:type="spellEnd"/>
      <w:r w:rsidRPr="008114C6">
        <w:rPr>
          <w:rFonts w:ascii="Times New Roman" w:hAnsi="Times New Roman"/>
          <w:i/>
          <w:lang w:eastAsia="ro-RO"/>
        </w:rPr>
        <w:t xml:space="preserve"> </w:t>
      </w:r>
      <w:proofErr w:type="spellStart"/>
      <w:r w:rsidRPr="008114C6">
        <w:rPr>
          <w:rFonts w:ascii="Times New Roman" w:hAnsi="Times New Roman"/>
          <w:i/>
          <w:lang w:eastAsia="ro-RO"/>
        </w:rPr>
        <w:t>instituţiei</w:t>
      </w:r>
      <w:proofErr w:type="spellEnd"/>
      <w:r w:rsidRPr="008114C6">
        <w:rPr>
          <w:rFonts w:ascii="Times New Roman" w:hAnsi="Times New Roman"/>
          <w:i/>
          <w:lang w:eastAsia="ro-RO"/>
        </w:rPr>
        <w:t>,  P-</w:t>
      </w:r>
      <w:proofErr w:type="spellStart"/>
      <w:r w:rsidRPr="008114C6">
        <w:rPr>
          <w:rFonts w:ascii="Times New Roman" w:hAnsi="Times New Roman"/>
          <w:i/>
          <w:lang w:eastAsia="ro-RO"/>
        </w:rPr>
        <w:t>ţa</w:t>
      </w:r>
      <w:proofErr w:type="spellEnd"/>
      <w:r w:rsidRPr="008114C6">
        <w:rPr>
          <w:rFonts w:ascii="Times New Roman" w:hAnsi="Times New Roman"/>
          <w:i/>
          <w:lang w:eastAsia="ro-RO"/>
        </w:rPr>
        <w:t xml:space="preserve"> </w:t>
      </w:r>
      <w:proofErr w:type="spellStart"/>
      <w:r w:rsidRPr="008114C6">
        <w:rPr>
          <w:rFonts w:ascii="Times New Roman" w:hAnsi="Times New Roman"/>
          <w:i/>
          <w:lang w:eastAsia="ro-RO"/>
        </w:rPr>
        <w:t>Victoriei</w:t>
      </w:r>
      <w:proofErr w:type="spellEnd"/>
      <w:r w:rsidRPr="008114C6">
        <w:rPr>
          <w:rFonts w:ascii="Times New Roman" w:hAnsi="Times New Roman"/>
          <w:i/>
          <w:lang w:eastAsia="ro-RO"/>
        </w:rPr>
        <w:t>, nr.3 (</w:t>
      </w:r>
      <w:proofErr w:type="spellStart"/>
      <w:r w:rsidRPr="008114C6">
        <w:rPr>
          <w:rFonts w:ascii="Times New Roman" w:hAnsi="Times New Roman"/>
          <w:i/>
          <w:lang w:eastAsia="ro-RO"/>
        </w:rPr>
        <w:t>panoul</w:t>
      </w:r>
      <w:proofErr w:type="spellEnd"/>
      <w:r w:rsidRPr="008114C6">
        <w:rPr>
          <w:rFonts w:ascii="Times New Roman" w:hAnsi="Times New Roman"/>
          <w:i/>
          <w:lang w:eastAsia="ro-RO"/>
        </w:rPr>
        <w:t xml:space="preserve"> de </w:t>
      </w:r>
      <w:proofErr w:type="spellStart"/>
      <w:r w:rsidRPr="008114C6">
        <w:rPr>
          <w:rFonts w:ascii="Times New Roman" w:hAnsi="Times New Roman"/>
          <w:i/>
          <w:lang w:eastAsia="ro-RO"/>
        </w:rPr>
        <w:t>afişaj</w:t>
      </w:r>
      <w:proofErr w:type="spellEnd"/>
      <w:r w:rsidRPr="008114C6">
        <w:rPr>
          <w:rFonts w:ascii="Times New Roman" w:hAnsi="Times New Roman"/>
          <w:i/>
          <w:lang w:eastAsia="ro-RO"/>
        </w:rPr>
        <w:t>)</w:t>
      </w:r>
    </w:p>
    <w:p w14:paraId="2B647BD7" w14:textId="77777777" w:rsidR="002E3CB1" w:rsidRPr="008114C6" w:rsidRDefault="002E3CB1" w:rsidP="002E3CB1">
      <w:pPr>
        <w:spacing w:after="0" w:line="240" w:lineRule="auto"/>
        <w:ind w:firstLine="1134"/>
        <w:jc w:val="both"/>
        <w:rPr>
          <w:rFonts w:ascii="Times New Roman" w:eastAsia="Times New Roman" w:hAnsi="Times New Roman"/>
          <w:bCs/>
          <w:i/>
          <w:lang w:eastAsia="ro-RO"/>
        </w:rPr>
      </w:pPr>
      <w:r w:rsidRPr="008114C6">
        <w:rPr>
          <w:rFonts w:ascii="Symbol" w:eastAsia="Symbol" w:hAnsi="Symbol" w:cs="Symbol"/>
          <w:color w:val="000000"/>
          <w:lang w:eastAsia="ro-RO"/>
        </w:rPr>
        <w:t></w:t>
      </w:r>
      <w:r w:rsidRPr="008114C6">
        <w:rPr>
          <w:rFonts w:ascii="Times New Roman" w:eastAsia="Symbol" w:hAnsi="Times New Roman"/>
          <w:color w:val="000000"/>
          <w:lang w:eastAsia="ro-RO"/>
        </w:rPr>
        <w:t xml:space="preserve">      </w:t>
      </w:r>
      <w:proofErr w:type="spellStart"/>
      <w:proofErr w:type="gram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proiectul</w:t>
      </w:r>
      <w:proofErr w:type="spellEnd"/>
      <w:proofErr w:type="gram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act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normativ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se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poate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obține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în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copie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,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bază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cerere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depusă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la </w:t>
      </w:r>
      <w:proofErr w:type="spellStart"/>
      <w:r w:rsidRPr="008114C6">
        <w:rPr>
          <w:rFonts w:ascii="Times New Roman" w:eastAsia="Times New Roman" w:hAnsi="Times New Roman"/>
          <w:bCs/>
          <w:i/>
          <w:lang w:eastAsia="ro-RO"/>
        </w:rPr>
        <w:t>Serviciul</w:t>
      </w:r>
      <w:proofErr w:type="spellEnd"/>
      <w:r w:rsidRPr="008114C6">
        <w:rPr>
          <w:rFonts w:ascii="Times New Roman" w:eastAsia="Times New Roman" w:hAnsi="Times New Roman"/>
          <w:bCs/>
          <w:i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bCs/>
          <w:i/>
          <w:lang w:eastAsia="ro-RO"/>
        </w:rPr>
        <w:t>Relaţii</w:t>
      </w:r>
      <w:proofErr w:type="spellEnd"/>
      <w:r w:rsidRPr="008114C6">
        <w:rPr>
          <w:rFonts w:ascii="Times New Roman" w:eastAsia="Times New Roman" w:hAnsi="Times New Roman"/>
          <w:bCs/>
          <w:i/>
          <w:lang w:eastAsia="ro-RO"/>
        </w:rPr>
        <w:t xml:space="preserve"> cu </w:t>
      </w:r>
      <w:proofErr w:type="spellStart"/>
      <w:r w:rsidRPr="008114C6">
        <w:rPr>
          <w:rFonts w:ascii="Times New Roman" w:eastAsia="Times New Roman" w:hAnsi="Times New Roman"/>
          <w:bCs/>
          <w:i/>
          <w:lang w:eastAsia="ro-RO"/>
        </w:rPr>
        <w:t>publicul</w:t>
      </w:r>
      <w:proofErr w:type="spellEnd"/>
      <w:r w:rsidRPr="008114C6">
        <w:rPr>
          <w:rFonts w:ascii="Times New Roman" w:eastAsia="Times New Roman" w:hAnsi="Times New Roman"/>
          <w:bCs/>
          <w:i/>
          <w:lang w:eastAsia="ro-RO"/>
        </w:rPr>
        <w:t xml:space="preserve"> </w:t>
      </w:r>
    </w:p>
    <w:p w14:paraId="48EFB7A7" w14:textId="77777777" w:rsidR="002E3CB1" w:rsidRPr="008114C6" w:rsidRDefault="002E3CB1" w:rsidP="002E3C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ro-RO"/>
        </w:rPr>
      </w:pPr>
      <w:r w:rsidRPr="008114C6">
        <w:rPr>
          <w:rFonts w:ascii="Times New Roman" w:eastAsia="Times New Roman" w:hAnsi="Times New Roman"/>
          <w:i/>
          <w:color w:val="000000"/>
          <w:lang w:eastAsia="ro-RO"/>
        </w:rPr>
        <w:t> </w:t>
      </w:r>
      <w:r w:rsidRPr="008114C6">
        <w:rPr>
          <w:rFonts w:ascii="Times New Roman" w:eastAsia="Times New Roman" w:hAnsi="Times New Roman"/>
          <w:i/>
          <w:color w:val="000000"/>
          <w:lang w:eastAsia="ro-RO"/>
        </w:rPr>
        <w:tab/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Propunerile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,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sugestiile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,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opiniile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cu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valoare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recomandare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privind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proiectul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act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normativ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supus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consultării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publice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se pot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depune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până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la data de </w:t>
      </w:r>
      <w:r w:rsidRPr="008F3456">
        <w:rPr>
          <w:rFonts w:ascii="Times New Roman" w:eastAsia="Times New Roman" w:hAnsi="Times New Roman"/>
          <w:b/>
          <w:i/>
          <w:color w:val="000000"/>
          <w:lang w:eastAsia="ro-RO"/>
        </w:rPr>
        <w:t>1</w:t>
      </w:r>
      <w:r>
        <w:rPr>
          <w:rFonts w:ascii="Times New Roman" w:eastAsia="Times New Roman" w:hAnsi="Times New Roman"/>
          <w:b/>
          <w:i/>
          <w:color w:val="000000"/>
          <w:lang w:eastAsia="ro-RO"/>
        </w:rPr>
        <w:t>9</w:t>
      </w:r>
      <w:r w:rsidRPr="008F345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color w:val="000000"/>
          <w:lang w:eastAsia="ro-RO"/>
        </w:rPr>
        <w:t>martie</w:t>
      </w:r>
      <w:proofErr w:type="spellEnd"/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2021</w:t>
      </w:r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baza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formularului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colectare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recomandări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>:</w:t>
      </w:r>
    </w:p>
    <w:p w14:paraId="2F6565A0" w14:textId="77777777" w:rsidR="002E3CB1" w:rsidRPr="008114C6" w:rsidRDefault="002E3CB1" w:rsidP="002E3CB1">
      <w:pPr>
        <w:shd w:val="clear" w:color="auto" w:fill="FFFFFF"/>
        <w:spacing w:after="0" w:line="240" w:lineRule="auto"/>
        <w:ind w:left="780" w:hanging="360"/>
        <w:jc w:val="both"/>
        <w:rPr>
          <w:rFonts w:ascii="Times New Roman" w:eastAsia="Times New Roman" w:hAnsi="Times New Roman"/>
          <w:color w:val="333333"/>
          <w:lang w:eastAsia="ro-RO"/>
        </w:rPr>
      </w:pPr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1.      </w:t>
      </w:r>
      <w:proofErr w:type="gram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la</w:t>
      </w:r>
      <w:proofErr w:type="gram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Registratura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instituției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din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Târgu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Mureş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, </w:t>
      </w:r>
      <w:r w:rsidRPr="008114C6">
        <w:rPr>
          <w:rFonts w:ascii="Times New Roman" w:hAnsi="Times New Roman"/>
          <w:i/>
          <w:lang w:eastAsia="ro-RO"/>
        </w:rPr>
        <w:t>P-</w:t>
      </w:r>
      <w:proofErr w:type="spellStart"/>
      <w:r w:rsidRPr="008114C6">
        <w:rPr>
          <w:rFonts w:ascii="Times New Roman" w:hAnsi="Times New Roman"/>
          <w:i/>
          <w:lang w:eastAsia="ro-RO"/>
        </w:rPr>
        <w:t>ţa</w:t>
      </w:r>
      <w:proofErr w:type="spellEnd"/>
      <w:r w:rsidRPr="008114C6">
        <w:rPr>
          <w:rFonts w:ascii="Times New Roman" w:hAnsi="Times New Roman"/>
          <w:i/>
          <w:lang w:eastAsia="ro-RO"/>
        </w:rPr>
        <w:t xml:space="preserve"> </w:t>
      </w:r>
      <w:proofErr w:type="spellStart"/>
      <w:r w:rsidRPr="008114C6">
        <w:rPr>
          <w:rFonts w:ascii="Times New Roman" w:hAnsi="Times New Roman"/>
          <w:i/>
          <w:lang w:eastAsia="ro-RO"/>
        </w:rPr>
        <w:t>Victoriei</w:t>
      </w:r>
      <w:proofErr w:type="spellEnd"/>
      <w:r w:rsidRPr="008114C6">
        <w:rPr>
          <w:rFonts w:ascii="Times New Roman" w:hAnsi="Times New Roman"/>
          <w:i/>
          <w:lang w:eastAsia="ro-RO"/>
        </w:rPr>
        <w:t>, nr.3;</w:t>
      </w:r>
    </w:p>
    <w:p w14:paraId="5FF86A70" w14:textId="77777777" w:rsidR="002E3CB1" w:rsidRPr="008114C6" w:rsidRDefault="002E3CB1" w:rsidP="002E3CB1">
      <w:pPr>
        <w:shd w:val="clear" w:color="auto" w:fill="FFFFFF"/>
        <w:spacing w:after="0" w:line="240" w:lineRule="auto"/>
        <w:ind w:left="780" w:hanging="360"/>
        <w:jc w:val="both"/>
        <w:rPr>
          <w:rFonts w:ascii="Times New Roman" w:eastAsia="Times New Roman" w:hAnsi="Times New Roman"/>
          <w:color w:val="333333"/>
          <w:lang w:eastAsia="ro-RO"/>
        </w:rPr>
      </w:pPr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2.     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ca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mesaj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în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format electronic la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adresa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e-mail </w:t>
      </w:r>
      <w:r w:rsidRPr="008114C6">
        <w:rPr>
          <w:rFonts w:ascii="Times New Roman" w:hAnsi="Times New Roman"/>
          <w:i/>
          <w:color w:val="000000"/>
        </w:rPr>
        <w:t>infopublic@tirgumures.ro</w:t>
      </w:r>
    </w:p>
    <w:p w14:paraId="5818372F" w14:textId="77777777" w:rsidR="002E3CB1" w:rsidRPr="008114C6" w:rsidRDefault="002E3CB1" w:rsidP="002E3C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lang w:eastAsia="ro-RO"/>
        </w:rPr>
      </w:pPr>
      <w:r w:rsidRPr="008114C6">
        <w:rPr>
          <w:rFonts w:ascii="Times New Roman" w:eastAsia="Times New Roman" w:hAnsi="Times New Roman"/>
          <w:i/>
          <w:color w:val="000000"/>
          <w:lang w:eastAsia="ro-RO"/>
        </w:rPr>
        <w:t> </w:t>
      </w:r>
    </w:p>
    <w:p w14:paraId="3409E084" w14:textId="77777777" w:rsidR="002E3CB1" w:rsidRPr="008114C6" w:rsidRDefault="002E3CB1" w:rsidP="002E3C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FF0000"/>
          <w:lang w:eastAsia="ro-RO"/>
        </w:rPr>
      </w:pP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Formularul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recomandări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poate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fi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descărcat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pagina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internet a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instituției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, </w:t>
      </w:r>
      <w:hyperlink r:id="rId10" w:history="1">
        <w:r w:rsidRPr="008114C6">
          <w:rPr>
            <w:rFonts w:ascii="Times New Roman" w:hAnsi="Times New Roman"/>
            <w:i/>
            <w:color w:val="000000"/>
            <w:u w:val="single"/>
          </w:rPr>
          <w:t>www.tirgumures.ro</w:t>
        </w:r>
      </w:hyperlink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/Administraţia </w:t>
      </w:r>
      <w:proofErr w:type="spellStart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>locală</w:t>
      </w:r>
      <w:proofErr w:type="spellEnd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>/</w:t>
      </w:r>
      <w:proofErr w:type="spellStart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>Consiliu</w:t>
      </w:r>
      <w:proofErr w:type="spellEnd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 Local/</w:t>
      </w:r>
      <w:r w:rsidRPr="008114C6">
        <w:rPr>
          <w:rFonts w:ascii="Times New Roman" w:hAnsi="Times New Roman"/>
          <w:i/>
          <w:color w:val="000000"/>
          <w:u w:val="single"/>
        </w:rPr>
        <w:t xml:space="preserve"> </w:t>
      </w:r>
      <w:proofErr w:type="spellStart"/>
      <w:r w:rsidRPr="008114C6">
        <w:rPr>
          <w:rFonts w:ascii="Times New Roman" w:hAnsi="Times New Roman"/>
          <w:i/>
          <w:color w:val="000000"/>
          <w:u w:val="single"/>
        </w:rPr>
        <w:t>Transparenţă</w:t>
      </w:r>
      <w:proofErr w:type="spellEnd"/>
      <w:r w:rsidRPr="008114C6">
        <w:rPr>
          <w:rFonts w:ascii="Times New Roman" w:hAnsi="Times New Roman"/>
          <w:i/>
          <w:color w:val="000000"/>
          <w:u w:val="single"/>
        </w:rPr>
        <w:t xml:space="preserve"> </w:t>
      </w:r>
      <w:proofErr w:type="spellStart"/>
      <w:r w:rsidRPr="008114C6">
        <w:rPr>
          <w:rFonts w:ascii="Times New Roman" w:hAnsi="Times New Roman"/>
          <w:i/>
          <w:color w:val="000000"/>
          <w:u w:val="single"/>
        </w:rPr>
        <w:t>Decizională</w:t>
      </w:r>
      <w:proofErr w:type="spellEnd"/>
      <w:r w:rsidRPr="008114C6">
        <w:rPr>
          <w:rFonts w:ascii="Times New Roman" w:hAnsi="Times New Roman"/>
          <w:i/>
          <w:color w:val="000000"/>
          <w:u w:val="single"/>
        </w:rPr>
        <w:t xml:space="preserve"> (</w:t>
      </w:r>
      <w:proofErr w:type="spellStart"/>
      <w:r w:rsidRPr="008114C6">
        <w:rPr>
          <w:rFonts w:ascii="Times New Roman" w:hAnsi="Times New Roman"/>
          <w:i/>
          <w:color w:val="000000"/>
          <w:u w:val="single"/>
        </w:rPr>
        <w:t>acte</w:t>
      </w:r>
      <w:proofErr w:type="spellEnd"/>
      <w:r w:rsidRPr="008114C6">
        <w:rPr>
          <w:rFonts w:ascii="Times New Roman" w:hAnsi="Times New Roman"/>
          <w:i/>
          <w:color w:val="000000"/>
          <w:u w:val="single"/>
        </w:rPr>
        <w:t xml:space="preserve"> normative)</w:t>
      </w:r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>/</w:t>
      </w:r>
      <w:proofErr w:type="spellStart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>Formular</w:t>
      </w:r>
      <w:proofErr w:type="spellEnd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>recomandări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sau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poate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fi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ridicat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la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sediul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instituției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: </w:t>
      </w:r>
      <w:r w:rsidRPr="008114C6">
        <w:rPr>
          <w:rFonts w:ascii="Times New Roman" w:hAnsi="Times New Roman"/>
          <w:i/>
          <w:lang w:eastAsia="ro-RO"/>
        </w:rPr>
        <w:t>P-</w:t>
      </w:r>
      <w:proofErr w:type="spellStart"/>
      <w:r w:rsidRPr="008114C6">
        <w:rPr>
          <w:rFonts w:ascii="Times New Roman" w:hAnsi="Times New Roman"/>
          <w:i/>
          <w:lang w:eastAsia="ro-RO"/>
        </w:rPr>
        <w:t>ţa</w:t>
      </w:r>
      <w:proofErr w:type="spellEnd"/>
      <w:r w:rsidRPr="008114C6">
        <w:rPr>
          <w:rFonts w:ascii="Times New Roman" w:hAnsi="Times New Roman"/>
          <w:i/>
          <w:lang w:eastAsia="ro-RO"/>
        </w:rPr>
        <w:t xml:space="preserve"> </w:t>
      </w:r>
      <w:proofErr w:type="spellStart"/>
      <w:r w:rsidRPr="008114C6">
        <w:rPr>
          <w:rFonts w:ascii="Times New Roman" w:hAnsi="Times New Roman"/>
          <w:i/>
          <w:lang w:eastAsia="ro-RO"/>
        </w:rPr>
        <w:t>Victoriei</w:t>
      </w:r>
      <w:proofErr w:type="spellEnd"/>
      <w:r w:rsidRPr="008114C6">
        <w:rPr>
          <w:rFonts w:ascii="Times New Roman" w:hAnsi="Times New Roman"/>
          <w:i/>
          <w:lang w:eastAsia="ro-RO"/>
        </w:rPr>
        <w:t xml:space="preserve">, nr.3, </w:t>
      </w:r>
      <w:r w:rsidRPr="008114C6">
        <w:rPr>
          <w:rFonts w:ascii="Times New Roman" w:eastAsia="Times New Roman" w:hAnsi="Times New Roman"/>
          <w:i/>
          <w:color w:val="000000"/>
          <w:lang w:eastAsia="ro-RO"/>
        </w:rPr>
        <w:t>camera 13 –</w:t>
      </w:r>
      <w:r w:rsidRPr="008114C6">
        <w:rPr>
          <w:rFonts w:ascii="Times New Roman" w:eastAsia="Times New Roman" w:hAnsi="Times New Roman"/>
          <w:i/>
          <w:color w:val="FF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bCs/>
          <w:i/>
          <w:lang w:eastAsia="ro-RO"/>
        </w:rPr>
        <w:t>Serviciul</w:t>
      </w:r>
      <w:proofErr w:type="spellEnd"/>
      <w:r w:rsidRPr="008114C6">
        <w:rPr>
          <w:rFonts w:ascii="Times New Roman" w:eastAsia="Times New Roman" w:hAnsi="Times New Roman"/>
          <w:bCs/>
          <w:i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bCs/>
          <w:i/>
          <w:lang w:eastAsia="ro-RO"/>
        </w:rPr>
        <w:t>Relaţii</w:t>
      </w:r>
      <w:proofErr w:type="spellEnd"/>
      <w:r w:rsidRPr="008114C6">
        <w:rPr>
          <w:rFonts w:ascii="Times New Roman" w:eastAsia="Times New Roman" w:hAnsi="Times New Roman"/>
          <w:bCs/>
          <w:i/>
          <w:lang w:eastAsia="ro-RO"/>
        </w:rPr>
        <w:t xml:space="preserve"> cu </w:t>
      </w:r>
      <w:proofErr w:type="spellStart"/>
      <w:r w:rsidRPr="008114C6">
        <w:rPr>
          <w:rFonts w:ascii="Times New Roman" w:eastAsia="Times New Roman" w:hAnsi="Times New Roman"/>
          <w:bCs/>
          <w:i/>
          <w:lang w:eastAsia="ro-RO"/>
        </w:rPr>
        <w:t>publicul</w:t>
      </w:r>
      <w:proofErr w:type="spellEnd"/>
      <w:r w:rsidRPr="008114C6">
        <w:rPr>
          <w:rFonts w:ascii="Times New Roman" w:eastAsia="Times New Roman" w:hAnsi="Times New Roman"/>
          <w:bCs/>
          <w:i/>
          <w:lang w:eastAsia="ro-RO"/>
        </w:rPr>
        <w:t xml:space="preserve">. </w:t>
      </w:r>
    </w:p>
    <w:p w14:paraId="79F6E4A4" w14:textId="77777777" w:rsidR="002E3CB1" w:rsidRPr="0044553F" w:rsidRDefault="002E3CB1" w:rsidP="002E3C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lang w:eastAsia="ro-RO"/>
        </w:rPr>
      </w:pPr>
    </w:p>
    <w:p w14:paraId="0FAE6CBB" w14:textId="77777777" w:rsidR="002E3CB1" w:rsidRPr="0044553F" w:rsidRDefault="002E3CB1" w:rsidP="002E3C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ro-RO"/>
        </w:rPr>
      </w:pPr>
      <w:r w:rsidRPr="0044553F">
        <w:rPr>
          <w:rFonts w:ascii="Times New Roman" w:eastAsia="Times New Roman" w:hAnsi="Times New Roman"/>
          <w:i/>
          <w:color w:val="000000"/>
          <w:lang w:eastAsia="ro-RO"/>
        </w:rPr>
        <w:tab/>
      </w:r>
      <w:proofErr w:type="spellStart"/>
      <w:r w:rsidRPr="0044553F">
        <w:rPr>
          <w:rFonts w:ascii="Times New Roman" w:eastAsia="Times New Roman" w:hAnsi="Times New Roman"/>
          <w:b/>
          <w:i/>
          <w:color w:val="000000"/>
          <w:lang w:eastAsia="ro-RO"/>
        </w:rPr>
        <w:t>Materialele</w:t>
      </w:r>
      <w:proofErr w:type="spellEnd"/>
      <w:r w:rsidRPr="0044553F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</w:t>
      </w:r>
      <w:proofErr w:type="spellStart"/>
      <w:r w:rsidRPr="0044553F">
        <w:rPr>
          <w:rFonts w:ascii="Times New Roman" w:eastAsia="Times New Roman" w:hAnsi="Times New Roman"/>
          <w:b/>
          <w:i/>
          <w:color w:val="000000"/>
          <w:lang w:eastAsia="ro-RO"/>
        </w:rPr>
        <w:t>transmise</w:t>
      </w:r>
      <w:proofErr w:type="spellEnd"/>
      <w:r w:rsidRPr="0044553F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44553F">
        <w:rPr>
          <w:rFonts w:ascii="Times New Roman" w:eastAsia="Times New Roman" w:hAnsi="Times New Roman"/>
          <w:i/>
          <w:color w:val="000000"/>
          <w:lang w:eastAsia="ro-RO"/>
        </w:rPr>
        <w:t>vor</w:t>
      </w:r>
      <w:proofErr w:type="spellEnd"/>
      <w:r w:rsidRPr="0044553F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44553F">
        <w:rPr>
          <w:rFonts w:ascii="Times New Roman" w:eastAsia="Times New Roman" w:hAnsi="Times New Roman"/>
          <w:i/>
          <w:color w:val="000000"/>
          <w:lang w:eastAsia="ro-RO"/>
        </w:rPr>
        <w:t>purta</w:t>
      </w:r>
      <w:proofErr w:type="spellEnd"/>
      <w:r w:rsidRPr="0044553F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44553F">
        <w:rPr>
          <w:rFonts w:ascii="Times New Roman" w:eastAsia="Times New Roman" w:hAnsi="Times New Roman"/>
          <w:i/>
          <w:color w:val="000000"/>
          <w:lang w:eastAsia="ro-RO"/>
        </w:rPr>
        <w:t>mențiunea</w:t>
      </w:r>
      <w:proofErr w:type="spellEnd"/>
      <w:r w:rsidRPr="0044553F">
        <w:rPr>
          <w:rFonts w:ascii="Times New Roman" w:eastAsia="Times New Roman" w:hAnsi="Times New Roman"/>
          <w:i/>
          <w:color w:val="000000"/>
          <w:lang w:eastAsia="ro-RO"/>
        </w:rPr>
        <w:t xml:space="preserve">: </w:t>
      </w:r>
    </w:p>
    <w:p w14:paraId="318DECDE" w14:textId="77777777" w:rsidR="002E3CB1" w:rsidRPr="005B48E1" w:rsidRDefault="002E3CB1" w:rsidP="002E3CB1">
      <w:pPr>
        <w:jc w:val="both"/>
        <w:rPr>
          <w:rFonts w:ascii="Times New Roman" w:hAnsi="Times New Roman"/>
          <w:b/>
          <w:bCs/>
          <w:i/>
          <w:color w:val="000000"/>
        </w:rPr>
      </w:pPr>
      <w:proofErr w:type="spellStart"/>
      <w:r w:rsidRPr="0044553F">
        <w:rPr>
          <w:rFonts w:ascii="Times New Roman" w:eastAsia="Times New Roman" w:hAnsi="Times New Roman"/>
          <w:i/>
          <w:color w:val="000000"/>
          <w:lang w:eastAsia="ro-RO"/>
        </w:rPr>
        <w:t>Propuneri</w:t>
      </w:r>
      <w:proofErr w:type="spellEnd"/>
      <w:r w:rsidRPr="0044553F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44553F">
        <w:rPr>
          <w:rFonts w:ascii="Times New Roman" w:eastAsia="Times New Roman" w:hAnsi="Times New Roman"/>
          <w:i/>
          <w:color w:val="000000"/>
          <w:lang w:eastAsia="ro-RO"/>
        </w:rPr>
        <w:t>privind</w:t>
      </w:r>
      <w:proofErr w:type="spellEnd"/>
      <w:r w:rsidRPr="0044553F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44553F">
        <w:rPr>
          <w:rFonts w:ascii="Times New Roman" w:eastAsia="Times New Roman" w:hAnsi="Times New Roman"/>
          <w:i/>
          <w:color w:val="000000"/>
          <w:lang w:eastAsia="ro-RO"/>
        </w:rPr>
        <w:t>dezbaterea</w:t>
      </w:r>
      <w:proofErr w:type="spellEnd"/>
      <w:r w:rsidRPr="0044553F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44553F">
        <w:rPr>
          <w:rFonts w:ascii="Times New Roman" w:eastAsia="Times New Roman" w:hAnsi="Times New Roman"/>
          <w:i/>
          <w:color w:val="000000"/>
          <w:lang w:eastAsia="ro-RO"/>
        </w:rPr>
        <w:t>publică</w:t>
      </w:r>
      <w:proofErr w:type="spellEnd"/>
      <w:r w:rsidRPr="0044553F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44553F">
        <w:rPr>
          <w:rFonts w:ascii="Times New Roman" w:eastAsia="Times New Roman" w:hAnsi="Times New Roman"/>
          <w:i/>
          <w:color w:val="000000"/>
          <w:lang w:eastAsia="ro-RO"/>
        </w:rPr>
        <w:t>referitoare</w:t>
      </w:r>
      <w:proofErr w:type="spellEnd"/>
      <w:r w:rsidRPr="0044553F">
        <w:rPr>
          <w:rFonts w:ascii="Times New Roman" w:eastAsia="Times New Roman" w:hAnsi="Times New Roman"/>
          <w:i/>
          <w:color w:val="000000"/>
          <w:lang w:eastAsia="ro-RO"/>
        </w:rPr>
        <w:t xml:space="preserve"> la </w:t>
      </w:r>
      <w:proofErr w:type="spellStart"/>
      <w:r w:rsidRPr="0044553F">
        <w:rPr>
          <w:rFonts w:ascii="Times New Roman" w:eastAsia="Times New Roman" w:hAnsi="Times New Roman"/>
          <w:i/>
          <w:color w:val="000000"/>
          <w:lang w:eastAsia="ro-RO"/>
        </w:rPr>
        <w:t>proiectul</w:t>
      </w:r>
      <w:proofErr w:type="spellEnd"/>
      <w:r w:rsidRPr="0044553F">
        <w:rPr>
          <w:rFonts w:ascii="Times New Roman" w:eastAsia="Times New Roman" w:hAnsi="Times New Roman"/>
          <w:i/>
          <w:color w:val="000000"/>
          <w:lang w:eastAsia="ro-RO"/>
        </w:rPr>
        <w:t xml:space="preserve"> de act </w:t>
      </w:r>
      <w:proofErr w:type="spellStart"/>
      <w:r w:rsidRPr="0044553F">
        <w:rPr>
          <w:rFonts w:ascii="Times New Roman" w:eastAsia="Times New Roman" w:hAnsi="Times New Roman"/>
          <w:i/>
          <w:color w:val="000000"/>
          <w:lang w:eastAsia="ro-RO"/>
        </w:rPr>
        <w:t>normativ</w:t>
      </w:r>
      <w:proofErr w:type="spellEnd"/>
      <w:r w:rsidRPr="0044553F">
        <w:rPr>
          <w:rFonts w:ascii="Times New Roman" w:eastAsia="Times New Roman" w:hAnsi="Times New Roman"/>
          <w:i/>
          <w:color w:val="000000"/>
          <w:lang w:eastAsia="ro-RO"/>
        </w:rPr>
        <w:t xml:space="preserve">: </w:t>
      </w:r>
      <w:r w:rsidRPr="0044553F">
        <w:rPr>
          <w:rFonts w:ascii="Times New Roman" w:eastAsia="Times New Roman" w:hAnsi="Times New Roman"/>
          <w:b/>
          <w:i/>
          <w:color w:val="000000"/>
          <w:lang w:eastAsia="ro-RO"/>
        </w:rPr>
        <w:t>„</w:t>
      </w:r>
      <w:proofErr w:type="spellStart"/>
      <w:r w:rsidRPr="0044553F">
        <w:rPr>
          <w:rFonts w:ascii="Times New Roman" w:eastAsia="Times New Roman" w:hAnsi="Times New Roman"/>
          <w:b/>
          <w:i/>
          <w:color w:val="000000"/>
          <w:lang w:eastAsia="ro-RO"/>
        </w:rPr>
        <w:t>Proiectul</w:t>
      </w:r>
      <w:proofErr w:type="spellEnd"/>
      <w:r w:rsidRPr="0044553F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de </w:t>
      </w:r>
      <w:proofErr w:type="spellStart"/>
      <w:r w:rsidRPr="0044553F">
        <w:rPr>
          <w:rFonts w:ascii="Times New Roman" w:eastAsia="Times New Roman" w:hAnsi="Times New Roman"/>
          <w:b/>
          <w:i/>
          <w:color w:val="000000"/>
          <w:lang w:eastAsia="ro-RO"/>
        </w:rPr>
        <w:t>hotărâre</w:t>
      </w:r>
      <w:proofErr w:type="spellEnd"/>
      <w:r w:rsidRPr="0044553F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</w:t>
      </w:r>
      <w:proofErr w:type="spellStart"/>
      <w:r w:rsidRPr="00CD33CE">
        <w:rPr>
          <w:rFonts w:ascii="Times New Roman" w:hAnsi="Times New Roman"/>
          <w:b/>
          <w:bCs/>
          <w:i/>
          <w:color w:val="000000"/>
        </w:rPr>
        <w:t>privind</w:t>
      </w:r>
      <w:proofErr w:type="spellEnd"/>
      <w:r w:rsidRPr="00CD33CE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Pr="00CD33CE">
        <w:rPr>
          <w:rFonts w:ascii="Times New Roman" w:hAnsi="Times New Roman"/>
          <w:b/>
          <w:bCs/>
          <w:i/>
          <w:color w:val="000000"/>
        </w:rPr>
        <w:t>desființarea</w:t>
      </w:r>
      <w:proofErr w:type="spellEnd"/>
      <w:r w:rsidRPr="00CD33CE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Pr="00CD33CE">
        <w:rPr>
          <w:rFonts w:ascii="Times New Roman" w:hAnsi="Times New Roman"/>
          <w:b/>
          <w:bCs/>
          <w:i/>
          <w:color w:val="000000"/>
        </w:rPr>
        <w:t>Universității</w:t>
      </w:r>
      <w:proofErr w:type="spellEnd"/>
      <w:r w:rsidRPr="00CD33CE">
        <w:rPr>
          <w:rFonts w:ascii="Times New Roman" w:hAnsi="Times New Roman"/>
          <w:b/>
          <w:bCs/>
          <w:i/>
          <w:color w:val="000000"/>
        </w:rPr>
        <w:t xml:space="preserve"> Cultural </w:t>
      </w:r>
      <w:proofErr w:type="spellStart"/>
      <w:r w:rsidRPr="00CD33CE">
        <w:rPr>
          <w:rFonts w:ascii="Times New Roman" w:hAnsi="Times New Roman"/>
          <w:b/>
          <w:bCs/>
          <w:i/>
          <w:color w:val="000000"/>
        </w:rPr>
        <w:t>Științifice</w:t>
      </w:r>
      <w:proofErr w:type="spellEnd"/>
      <w:r w:rsidRPr="00CD33CE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Pr="00CD33CE">
        <w:rPr>
          <w:rFonts w:ascii="Times New Roman" w:hAnsi="Times New Roman"/>
          <w:b/>
          <w:bCs/>
          <w:i/>
          <w:color w:val="000000"/>
        </w:rPr>
        <w:t>Târgu</w:t>
      </w:r>
      <w:proofErr w:type="spellEnd"/>
      <w:r w:rsidRPr="00CD33CE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Pr="00CD33CE">
        <w:rPr>
          <w:rFonts w:ascii="Times New Roman" w:hAnsi="Times New Roman"/>
          <w:b/>
          <w:bCs/>
          <w:i/>
          <w:color w:val="000000"/>
        </w:rPr>
        <w:t>Mureș</w:t>
      </w:r>
      <w:proofErr w:type="spellEnd"/>
      <w:r>
        <w:rPr>
          <w:rFonts w:ascii="Times New Roman" w:hAnsi="Times New Roman"/>
          <w:b/>
          <w:bCs/>
          <w:i/>
          <w:color w:val="000000"/>
          <w:lang w:val="en-ID"/>
        </w:rPr>
        <w:t>,</w:t>
      </w:r>
    </w:p>
    <w:p w14:paraId="2CC4DD90" w14:textId="77777777" w:rsidR="002E3CB1" w:rsidRPr="008114C6" w:rsidRDefault="002E3CB1" w:rsidP="002E3CB1">
      <w:pPr>
        <w:jc w:val="both"/>
        <w:rPr>
          <w:rFonts w:ascii="Times New Roman" w:hAnsi="Times New Roman"/>
          <w:b/>
          <w:u w:val="single"/>
        </w:rPr>
      </w:pPr>
      <w:r w:rsidRPr="008114C6">
        <w:rPr>
          <w:rFonts w:ascii="Times New Roman" w:eastAsia="Times New Roman" w:hAnsi="Times New Roman"/>
          <w:i/>
          <w:color w:val="000000"/>
          <w:lang w:eastAsia="ro-RO"/>
        </w:rPr>
        <w:tab/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Propunerile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trimise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vor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fi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publicate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pagina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internet a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Municipiului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Târgu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Mureş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hyperlink r:id="rId11" w:history="1">
        <w:r w:rsidRPr="008114C6">
          <w:rPr>
            <w:rFonts w:ascii="Times New Roman" w:hAnsi="Times New Roman"/>
            <w:i/>
            <w:color w:val="000000"/>
            <w:u w:val="single"/>
          </w:rPr>
          <w:t>www.tirgumures.ro</w:t>
        </w:r>
      </w:hyperlink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 /</w:t>
      </w:r>
      <w:proofErr w:type="spellStart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>Administraţia</w:t>
      </w:r>
      <w:proofErr w:type="spellEnd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>locală</w:t>
      </w:r>
      <w:proofErr w:type="spellEnd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>/</w:t>
      </w:r>
      <w:proofErr w:type="spellStart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>Consiliu</w:t>
      </w:r>
      <w:proofErr w:type="spellEnd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 local/</w:t>
      </w:r>
      <w:r w:rsidRPr="008114C6">
        <w:rPr>
          <w:rFonts w:ascii="Times New Roman" w:hAnsi="Times New Roman"/>
          <w:i/>
          <w:color w:val="000000"/>
          <w:u w:val="single"/>
        </w:rPr>
        <w:t xml:space="preserve"> </w:t>
      </w:r>
      <w:proofErr w:type="spellStart"/>
      <w:r w:rsidRPr="008114C6">
        <w:rPr>
          <w:rFonts w:ascii="Times New Roman" w:hAnsi="Times New Roman"/>
          <w:i/>
          <w:color w:val="000000"/>
          <w:u w:val="single"/>
        </w:rPr>
        <w:t>Transparenţă</w:t>
      </w:r>
      <w:proofErr w:type="spellEnd"/>
      <w:r w:rsidRPr="008114C6">
        <w:rPr>
          <w:rFonts w:ascii="Times New Roman" w:hAnsi="Times New Roman"/>
          <w:i/>
          <w:color w:val="000000"/>
          <w:u w:val="single"/>
        </w:rPr>
        <w:t xml:space="preserve"> </w:t>
      </w:r>
      <w:proofErr w:type="spellStart"/>
      <w:r w:rsidRPr="008114C6">
        <w:rPr>
          <w:rFonts w:ascii="Times New Roman" w:hAnsi="Times New Roman"/>
          <w:i/>
          <w:color w:val="000000"/>
          <w:u w:val="single"/>
        </w:rPr>
        <w:t>Decizională</w:t>
      </w:r>
      <w:proofErr w:type="spellEnd"/>
      <w:r w:rsidRPr="008114C6">
        <w:rPr>
          <w:rFonts w:ascii="Times New Roman" w:hAnsi="Times New Roman"/>
          <w:i/>
          <w:color w:val="000000"/>
          <w:u w:val="single"/>
        </w:rPr>
        <w:t xml:space="preserve"> (</w:t>
      </w:r>
      <w:proofErr w:type="spellStart"/>
      <w:r w:rsidRPr="008114C6">
        <w:rPr>
          <w:rFonts w:ascii="Times New Roman" w:hAnsi="Times New Roman"/>
          <w:i/>
          <w:color w:val="000000"/>
          <w:u w:val="single"/>
        </w:rPr>
        <w:t>acte</w:t>
      </w:r>
      <w:proofErr w:type="spellEnd"/>
      <w:r w:rsidRPr="008114C6">
        <w:rPr>
          <w:rFonts w:ascii="Times New Roman" w:hAnsi="Times New Roman"/>
          <w:i/>
          <w:color w:val="000000"/>
          <w:u w:val="single"/>
        </w:rPr>
        <w:t xml:space="preserve"> normative)</w:t>
      </w:r>
      <w:r w:rsidRPr="008114C6">
        <w:rPr>
          <w:rFonts w:ascii="Times New Roman" w:eastAsia="Times New Roman" w:hAnsi="Times New Roman"/>
          <w:i/>
          <w:color w:val="000000"/>
          <w:lang w:eastAsia="ro-RO"/>
        </w:rPr>
        <w:t>/</w:t>
      </w:r>
      <w:proofErr w:type="spellStart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>Propuneri,sugestii,opinii</w:t>
      </w:r>
      <w:proofErr w:type="spellEnd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 cu </w:t>
      </w:r>
      <w:proofErr w:type="spellStart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>valoare</w:t>
      </w:r>
      <w:proofErr w:type="spellEnd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>recomandare</w:t>
      </w:r>
      <w:proofErr w:type="spellEnd"/>
    </w:p>
    <w:p w14:paraId="177499C8" w14:textId="77777777" w:rsidR="002E3CB1" w:rsidRDefault="002E3CB1" w:rsidP="002E3C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lang w:eastAsia="ro-RO"/>
        </w:rPr>
      </w:pPr>
      <w:r w:rsidRPr="008114C6">
        <w:rPr>
          <w:rFonts w:ascii="Times New Roman" w:eastAsia="Times New Roman" w:hAnsi="Times New Roman"/>
          <w:i/>
          <w:color w:val="000000"/>
          <w:lang w:eastAsia="ro-RO"/>
        </w:rPr>
        <w:tab/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Pentru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cei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interesați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există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și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posibilitatea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organizării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unei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întâlniri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în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care </w:t>
      </w:r>
      <w:proofErr w:type="spellStart"/>
      <w:proofErr w:type="gram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să</w:t>
      </w:r>
      <w:proofErr w:type="spellEnd"/>
      <w:proofErr w:type="gram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se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dezbată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public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proiectele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acte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normative,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în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cazul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în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care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acest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lucru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este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cerut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în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scris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către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o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asociație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legal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constituită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sau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către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o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asociație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legal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constituită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sau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către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o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altă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autoritate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publică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până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la data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de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r>
        <w:rPr>
          <w:rFonts w:ascii="Times New Roman" w:eastAsia="Times New Roman" w:hAnsi="Times New Roman"/>
          <w:b/>
          <w:i/>
          <w:color w:val="000000"/>
          <w:lang w:eastAsia="ro-RO"/>
        </w:rPr>
        <w:t>19</w:t>
      </w:r>
      <w:r w:rsidRPr="0055288C">
        <w:rPr>
          <w:rFonts w:ascii="Times New Roman" w:eastAsia="Times New Roman" w:hAnsi="Times New Roman"/>
          <w:b/>
          <w:i/>
          <w:color w:val="000000"/>
          <w:lang w:eastAsia="ro-RO"/>
        </w:rPr>
        <w:t>.0</w:t>
      </w:r>
      <w:r>
        <w:rPr>
          <w:rFonts w:ascii="Times New Roman" w:eastAsia="Times New Roman" w:hAnsi="Times New Roman"/>
          <w:b/>
          <w:i/>
          <w:color w:val="000000"/>
          <w:lang w:eastAsia="ro-RO"/>
        </w:rPr>
        <w:t>3</w:t>
      </w:r>
      <w:r w:rsidRPr="0055288C">
        <w:rPr>
          <w:rFonts w:ascii="Times New Roman" w:eastAsia="Times New Roman" w:hAnsi="Times New Roman"/>
          <w:b/>
          <w:i/>
          <w:color w:val="000000"/>
          <w:lang w:eastAsia="ro-RO"/>
        </w:rPr>
        <w:t>.2021</w:t>
      </w:r>
      <w:r w:rsidRPr="00D7414D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. </w:t>
      </w:r>
    </w:p>
    <w:p w14:paraId="6F3C5788" w14:textId="77777777" w:rsidR="002E3CB1" w:rsidRPr="00D7414D" w:rsidRDefault="002E3CB1" w:rsidP="002E3C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lang w:eastAsia="ro-RO"/>
        </w:rPr>
      </w:pPr>
    </w:p>
    <w:p w14:paraId="78F7005A" w14:textId="77777777" w:rsidR="002E3CB1" w:rsidRPr="008114C6" w:rsidRDefault="002E3CB1" w:rsidP="002E3C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ro-RO"/>
        </w:rPr>
      </w:pPr>
      <w:r w:rsidRPr="008114C6">
        <w:rPr>
          <w:rFonts w:ascii="Times New Roman" w:eastAsia="Times New Roman" w:hAnsi="Times New Roman"/>
          <w:i/>
          <w:color w:val="000000"/>
          <w:lang w:eastAsia="ro-RO"/>
        </w:rPr>
        <w:tab/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Pentru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informații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suplimentare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</w:t>
      </w:r>
      <w:proofErr w:type="spellStart"/>
      <w:proofErr w:type="gram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vă</w:t>
      </w:r>
      <w:proofErr w:type="spellEnd"/>
      <w:proofErr w:type="gram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stăm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la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dispoziție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la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telefon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0265.269571. </w:t>
      </w:r>
    </w:p>
    <w:p w14:paraId="36D577F4" w14:textId="77777777" w:rsidR="002E3CB1" w:rsidRDefault="002E3CB1" w:rsidP="002E3C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lang w:eastAsia="ro-RO"/>
        </w:rPr>
      </w:pPr>
      <w:r w:rsidRPr="008114C6">
        <w:rPr>
          <w:rFonts w:ascii="Times New Roman" w:eastAsia="Times New Roman" w:hAnsi="Times New Roman"/>
          <w:i/>
          <w:color w:val="000000"/>
          <w:lang w:eastAsia="ro-RO"/>
        </w:rPr>
        <w:t> </w:t>
      </w:r>
    </w:p>
    <w:p w14:paraId="36679DD6" w14:textId="77777777" w:rsidR="002E3CB1" w:rsidRDefault="002E3CB1" w:rsidP="002E3C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FC4A03">
        <w:rPr>
          <w:rFonts w:ascii="Times New Roman" w:eastAsia="Times New Roman" w:hAnsi="Times New Roman"/>
          <w:i/>
          <w:color w:val="000000"/>
          <w:lang w:eastAsia="ro-RO"/>
        </w:rPr>
        <w:t xml:space="preserve">                </w:t>
      </w:r>
      <w:r w:rsidRPr="00FC4A03">
        <w:rPr>
          <w:rFonts w:ascii="Times New Roman" w:eastAsia="Times New Roman" w:hAnsi="Times New Roman"/>
          <w:b/>
        </w:rPr>
        <w:t xml:space="preserve">          </w:t>
      </w:r>
    </w:p>
    <w:p w14:paraId="401EFE8C" w14:textId="77777777" w:rsidR="002E3CB1" w:rsidRDefault="002E3CB1" w:rsidP="002E3CB1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/>
          <w:b/>
          <w:iCs/>
        </w:rPr>
      </w:pPr>
      <w:r>
        <w:rPr>
          <w:rFonts w:ascii="Times New Roman" w:eastAsia="Times New Roman" w:hAnsi="Times New Roman"/>
          <w:b/>
        </w:rPr>
        <w:t xml:space="preserve">   </w:t>
      </w:r>
      <w:r w:rsidRPr="00FC4A03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 xml:space="preserve">     </w:t>
      </w:r>
      <w:proofErr w:type="spellStart"/>
      <w:r>
        <w:rPr>
          <w:rFonts w:ascii="Times New Roman" w:eastAsia="Times New Roman" w:hAnsi="Times New Roman"/>
          <w:b/>
          <w:iCs/>
        </w:rPr>
        <w:t>Secretar</w:t>
      </w:r>
      <w:proofErr w:type="spellEnd"/>
      <w:r>
        <w:rPr>
          <w:rFonts w:ascii="Times New Roman" w:eastAsia="Times New Roman" w:hAnsi="Times New Roman"/>
          <w:b/>
          <w:iCs/>
        </w:rPr>
        <w:t xml:space="preserve"> G</w:t>
      </w:r>
      <w:r w:rsidRPr="00C4149B">
        <w:rPr>
          <w:rFonts w:ascii="Times New Roman" w:eastAsia="Times New Roman" w:hAnsi="Times New Roman"/>
          <w:b/>
          <w:iCs/>
        </w:rPr>
        <w:t xml:space="preserve">eneral </w:t>
      </w:r>
      <w:proofErr w:type="gramStart"/>
      <w:r w:rsidRPr="00C4149B">
        <w:rPr>
          <w:rFonts w:ascii="Times New Roman" w:eastAsia="Times New Roman" w:hAnsi="Times New Roman"/>
          <w:b/>
          <w:iCs/>
        </w:rPr>
        <w:t xml:space="preserve">al  </w:t>
      </w:r>
      <w:proofErr w:type="spellStart"/>
      <w:r w:rsidRPr="00C4149B">
        <w:rPr>
          <w:rFonts w:ascii="Times New Roman" w:eastAsia="Times New Roman" w:hAnsi="Times New Roman"/>
          <w:b/>
          <w:iCs/>
        </w:rPr>
        <w:t>Municipiului</w:t>
      </w:r>
      <w:proofErr w:type="spellEnd"/>
      <w:proofErr w:type="gramEnd"/>
      <w:r w:rsidRPr="00C4149B">
        <w:rPr>
          <w:rFonts w:ascii="Times New Roman" w:eastAsia="Times New Roman" w:hAnsi="Times New Roman"/>
          <w:b/>
          <w:iCs/>
        </w:rPr>
        <w:t xml:space="preserve">  </w:t>
      </w:r>
      <w:proofErr w:type="spellStart"/>
      <w:r w:rsidRPr="00C4149B">
        <w:rPr>
          <w:rFonts w:ascii="Times New Roman" w:eastAsia="Times New Roman" w:hAnsi="Times New Roman"/>
          <w:b/>
          <w:iCs/>
        </w:rPr>
        <w:t>Târgu</w:t>
      </w:r>
      <w:proofErr w:type="spellEnd"/>
      <w:r w:rsidRPr="00C4149B">
        <w:rPr>
          <w:rFonts w:ascii="Times New Roman" w:eastAsia="Times New Roman" w:hAnsi="Times New Roman"/>
          <w:b/>
          <w:iCs/>
        </w:rPr>
        <w:t xml:space="preserve"> </w:t>
      </w:r>
      <w:proofErr w:type="spellStart"/>
      <w:r w:rsidRPr="00C4149B">
        <w:rPr>
          <w:rFonts w:ascii="Times New Roman" w:eastAsia="Times New Roman" w:hAnsi="Times New Roman"/>
          <w:b/>
          <w:iCs/>
        </w:rPr>
        <w:t>Mureş</w:t>
      </w:r>
      <w:proofErr w:type="spellEnd"/>
      <w:r w:rsidRPr="00C4149B">
        <w:rPr>
          <w:rFonts w:ascii="Times New Roman" w:eastAsia="Times New Roman" w:hAnsi="Times New Roman"/>
          <w:b/>
          <w:iCs/>
        </w:rPr>
        <w:t>,</w:t>
      </w:r>
    </w:p>
    <w:p w14:paraId="5149CE66" w14:textId="77777777" w:rsidR="002E3CB1" w:rsidRDefault="002E3CB1" w:rsidP="002E3CB1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/>
          <w:b/>
          <w:iCs/>
        </w:rPr>
      </w:pPr>
    </w:p>
    <w:p w14:paraId="0018189B" w14:textId="77777777" w:rsidR="002E3CB1" w:rsidRDefault="002E3CB1" w:rsidP="002E3CB1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/>
          <w:b/>
          <w:bCs/>
        </w:rPr>
      </w:pPr>
      <w:r w:rsidRPr="00C4149B">
        <w:rPr>
          <w:rFonts w:ascii="Times New Roman" w:eastAsia="Times New Roman" w:hAnsi="Times New Roman"/>
          <w:b/>
          <w:bCs/>
        </w:rPr>
        <w:t xml:space="preserve">                                      </w:t>
      </w:r>
      <w:proofErr w:type="spellStart"/>
      <w:r w:rsidRPr="00C4149B">
        <w:rPr>
          <w:rFonts w:ascii="Times New Roman" w:eastAsia="Times New Roman" w:hAnsi="Times New Roman"/>
          <w:b/>
          <w:bCs/>
        </w:rPr>
        <w:t>Soós</w:t>
      </w:r>
      <w:proofErr w:type="spellEnd"/>
      <w:r w:rsidRPr="00C4149B">
        <w:rPr>
          <w:rFonts w:ascii="Times New Roman" w:eastAsia="Times New Roman" w:hAnsi="Times New Roman"/>
          <w:b/>
          <w:bCs/>
        </w:rPr>
        <w:t xml:space="preserve"> Erika</w:t>
      </w:r>
    </w:p>
    <w:p w14:paraId="773C115A" w14:textId="77777777" w:rsidR="002E3CB1" w:rsidRDefault="002E3CB1" w:rsidP="002E3CB1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/>
          <w:b/>
          <w:bCs/>
        </w:rPr>
      </w:pPr>
    </w:p>
    <w:p w14:paraId="5672AB8C" w14:textId="77777777" w:rsidR="002E3CB1" w:rsidRDefault="002E3CB1" w:rsidP="002E3CB1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/>
          <w:b/>
          <w:bCs/>
        </w:rPr>
      </w:pPr>
    </w:p>
    <w:p w14:paraId="082BEB76" w14:textId="77777777" w:rsidR="002E3CB1" w:rsidRDefault="002E3CB1" w:rsidP="002E3CB1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/>
          <w:b/>
          <w:bCs/>
        </w:rPr>
      </w:pPr>
    </w:p>
    <w:p w14:paraId="17F4B9EE" w14:textId="77777777" w:rsidR="002E3CB1" w:rsidRDefault="002E3CB1" w:rsidP="002E3CB1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/>
          <w:b/>
          <w:bCs/>
        </w:rPr>
      </w:pPr>
    </w:p>
    <w:p w14:paraId="228D8B72" w14:textId="77777777" w:rsidR="002E3CB1" w:rsidRPr="00C4149B" w:rsidRDefault="002E3CB1" w:rsidP="002E3CB1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/>
          <w:b/>
          <w:bCs/>
        </w:rPr>
      </w:pPr>
      <w:bookmarkStart w:id="0" w:name="_GoBack"/>
      <w:bookmarkEnd w:id="0"/>
    </w:p>
    <w:p w14:paraId="37749A52" w14:textId="77777777" w:rsidR="002E3CB1" w:rsidRPr="00FC4A03" w:rsidRDefault="002E3CB1" w:rsidP="002E3CB1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/>
          <w:b/>
        </w:rPr>
      </w:pPr>
    </w:p>
    <w:p w14:paraId="17470A56" w14:textId="74F49BA6" w:rsidR="00E86EA2" w:rsidRDefault="00741A5C" w:rsidP="00E86EA2">
      <w:pPr>
        <w:pStyle w:val="Frspaiere"/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 </w:t>
      </w:r>
      <w:r w:rsidR="00987751">
        <w:rPr>
          <w:szCs w:val="24"/>
        </w:rPr>
        <w:t xml:space="preserve">          </w:t>
      </w:r>
      <w:r w:rsidR="00E86EA2">
        <w:rPr>
          <w:szCs w:val="24"/>
        </w:rPr>
        <w:t xml:space="preserve">                                                                                   (nu produce efecte juridice)*</w:t>
      </w:r>
    </w:p>
    <w:p w14:paraId="1B644622" w14:textId="65FCD529" w:rsidR="00E86EA2" w:rsidRDefault="00E86EA2" w:rsidP="00E86EA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E517B1">
        <w:rPr>
          <w:rFonts w:ascii="Times New Roman" w:hAnsi="Times New Roman" w:cs="Times New Roman"/>
          <w:b/>
          <w:bCs/>
          <w:sz w:val="24"/>
          <w:szCs w:val="24"/>
        </w:rPr>
        <w:t>ROMÂNIA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0E3455D" w14:textId="7916E508" w:rsidR="00E86EA2" w:rsidRDefault="00E86EA2" w:rsidP="00E86EA2">
      <w:pPr>
        <w:pStyle w:val="Frspaiere"/>
        <w:spacing w:line="276" w:lineRule="auto"/>
        <w:jc w:val="both"/>
        <w:rPr>
          <w:b/>
          <w:szCs w:val="24"/>
        </w:rPr>
      </w:pPr>
      <w:r w:rsidRPr="00E517B1">
        <w:rPr>
          <w:b/>
          <w:bCs/>
          <w:szCs w:val="24"/>
        </w:rPr>
        <w:t xml:space="preserve">JUDEŢUL MURES  </w:t>
      </w:r>
      <w:r>
        <w:rPr>
          <w:szCs w:val="24"/>
        </w:rPr>
        <w:t xml:space="preserve">                                                                                     </w:t>
      </w:r>
    </w:p>
    <w:p w14:paraId="59762B7D" w14:textId="64062B94" w:rsidR="00E86EA2" w:rsidRPr="00E517B1" w:rsidRDefault="0096381C" w:rsidP="00E86EA2">
      <w:pPr>
        <w:pStyle w:val="Frspaiere"/>
        <w:spacing w:line="276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CONSILIUL LOCAL TÂRGU MUREȘ</w:t>
      </w:r>
      <w:r w:rsidR="00E86EA2" w:rsidRPr="00E517B1">
        <w:rPr>
          <w:b/>
          <w:bCs/>
          <w:szCs w:val="24"/>
        </w:rPr>
        <w:tab/>
        <w:t xml:space="preserve">   </w:t>
      </w:r>
    </w:p>
    <w:p w14:paraId="256F3BF8" w14:textId="0CE2FFBE" w:rsidR="00E86EA2" w:rsidRPr="00171532" w:rsidRDefault="00E86EA2" w:rsidP="00E86EA2">
      <w:pPr>
        <w:pStyle w:val="Frspaiere"/>
        <w:spacing w:line="276" w:lineRule="auto"/>
        <w:jc w:val="both"/>
        <w:rPr>
          <w:sz w:val="20"/>
        </w:rPr>
      </w:pPr>
      <w:r w:rsidRPr="00171532">
        <w:rPr>
          <w:sz w:val="20"/>
        </w:rPr>
        <w:t>Nr.</w:t>
      </w:r>
      <w:r w:rsidR="00393693">
        <w:rPr>
          <w:sz w:val="20"/>
        </w:rPr>
        <w:t xml:space="preserve"> </w:t>
      </w:r>
      <w:r w:rsidR="000A0DAB">
        <w:rPr>
          <w:sz w:val="20"/>
        </w:rPr>
        <w:t>17057</w:t>
      </w:r>
      <w:r w:rsidRPr="00171532">
        <w:rPr>
          <w:sz w:val="20"/>
        </w:rPr>
        <w:t xml:space="preserve"> din</w:t>
      </w:r>
      <w:r w:rsidR="00393693">
        <w:rPr>
          <w:sz w:val="20"/>
        </w:rPr>
        <w:t xml:space="preserve"> </w:t>
      </w:r>
      <w:r w:rsidR="000A0DAB">
        <w:rPr>
          <w:sz w:val="20"/>
        </w:rPr>
        <w:t>0</w:t>
      </w:r>
      <w:r w:rsidR="00DE7A11">
        <w:rPr>
          <w:sz w:val="20"/>
        </w:rPr>
        <w:t>3</w:t>
      </w:r>
      <w:r w:rsidR="00393693">
        <w:rPr>
          <w:sz w:val="20"/>
        </w:rPr>
        <w:t>.0</w:t>
      </w:r>
      <w:r w:rsidR="000A0DAB">
        <w:rPr>
          <w:sz w:val="20"/>
        </w:rPr>
        <w:t>3</w:t>
      </w:r>
      <w:r w:rsidR="00393693">
        <w:rPr>
          <w:sz w:val="20"/>
        </w:rPr>
        <w:t>.</w:t>
      </w:r>
      <w:r w:rsidR="00435C0D">
        <w:rPr>
          <w:sz w:val="20"/>
        </w:rPr>
        <w:t>2021</w:t>
      </w:r>
      <w:r w:rsidRPr="00171532">
        <w:rPr>
          <w:sz w:val="20"/>
        </w:rPr>
        <w:t xml:space="preserve">          </w:t>
      </w:r>
    </w:p>
    <w:p w14:paraId="375C5F9A" w14:textId="77777777" w:rsidR="00E86EA2" w:rsidRDefault="00E86EA2" w:rsidP="00E86EA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ro-RO"/>
        </w:rPr>
      </w:pPr>
      <w:r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ab/>
        <w:t xml:space="preserve">                                                                                                          </w:t>
      </w:r>
    </w:p>
    <w:p w14:paraId="6DCC6DDC" w14:textId="77777777" w:rsidR="00E86EA2" w:rsidRDefault="00E86EA2" w:rsidP="00E86EA2">
      <w:pPr>
        <w:pStyle w:val="Frspaiere"/>
        <w:spacing w:line="276" w:lineRule="auto"/>
        <w:jc w:val="both"/>
        <w:rPr>
          <w:szCs w:val="24"/>
        </w:rPr>
      </w:pPr>
      <w:r>
        <w:rPr>
          <w:szCs w:val="24"/>
        </w:rPr>
        <w:t xml:space="preserve">  </w:t>
      </w:r>
    </w:p>
    <w:p w14:paraId="569F85BC" w14:textId="77777777" w:rsidR="00E86EA2" w:rsidRDefault="00E86EA2" w:rsidP="00E86EA2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</w:t>
      </w:r>
      <w:r>
        <w:rPr>
          <w:szCs w:val="24"/>
        </w:rPr>
        <w:t xml:space="preserve">                     </w:t>
      </w:r>
    </w:p>
    <w:p w14:paraId="40DA5E08" w14:textId="77777777" w:rsidR="00E86EA2" w:rsidRDefault="00E86EA2" w:rsidP="00E86EA2">
      <w:pPr>
        <w:pStyle w:val="Frspaiere"/>
        <w:spacing w:line="276" w:lineRule="auto"/>
        <w:jc w:val="both"/>
        <w:rPr>
          <w:szCs w:val="24"/>
        </w:rPr>
      </w:pPr>
    </w:p>
    <w:p w14:paraId="14561F7E" w14:textId="32209D7D" w:rsidR="00E86EA2" w:rsidRDefault="00E86EA2" w:rsidP="00E86EA2">
      <w:pPr>
        <w:pStyle w:val="Frspaiere"/>
        <w:spacing w:line="276" w:lineRule="auto"/>
        <w:jc w:val="center"/>
        <w:rPr>
          <w:b/>
          <w:szCs w:val="24"/>
          <w:lang w:val="fr-FR"/>
        </w:rPr>
      </w:pPr>
      <w:r>
        <w:rPr>
          <w:b/>
          <w:szCs w:val="24"/>
          <w:lang w:val="fr-FR"/>
        </w:rPr>
        <w:t>REFERAT DE APROBARE</w:t>
      </w:r>
    </w:p>
    <w:p w14:paraId="0B99F566" w14:textId="43802AAB" w:rsidR="001A0297" w:rsidRDefault="001A0297" w:rsidP="001A02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_Hlk61250716"/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bookmarkEnd w:id="1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</w:t>
      </w:r>
      <w:r w:rsidR="005D284E">
        <w:rPr>
          <w:rFonts w:ascii="Times New Roman" w:hAnsi="Times New Roman"/>
          <w:b/>
          <w:bCs/>
          <w:sz w:val="24"/>
          <w:szCs w:val="24"/>
        </w:rPr>
        <w:t>esf</w:t>
      </w:r>
      <w:r w:rsidR="007F2E5C">
        <w:rPr>
          <w:rFonts w:ascii="Times New Roman" w:hAnsi="Times New Roman"/>
          <w:b/>
          <w:bCs/>
          <w:sz w:val="24"/>
          <w:szCs w:val="24"/>
        </w:rPr>
        <w:t>i</w:t>
      </w:r>
      <w:r w:rsidR="005D284E">
        <w:rPr>
          <w:rFonts w:ascii="Times New Roman" w:hAnsi="Times New Roman"/>
          <w:b/>
          <w:bCs/>
          <w:sz w:val="24"/>
          <w:szCs w:val="24"/>
        </w:rPr>
        <w:t>in</w:t>
      </w:r>
      <w:proofErr w:type="gramEnd"/>
      <w:r w:rsidR="005D284E">
        <w:rPr>
          <w:rFonts w:ascii="Times New Roman" w:hAnsi="Times New Roman"/>
          <w:b/>
          <w:bCs/>
          <w:sz w:val="24"/>
          <w:szCs w:val="24"/>
        </w:rPr>
        <w:t>țarea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Universității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Cultural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Șt</w:t>
      </w:r>
      <w:r w:rsidR="00D20EA9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ințifice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Târgu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Mureș</w:t>
      </w:r>
      <w:proofErr w:type="spellEnd"/>
    </w:p>
    <w:p w14:paraId="49D694BC" w14:textId="77777777" w:rsidR="001A0297" w:rsidRDefault="001A0297" w:rsidP="001A0297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</w:p>
    <w:p w14:paraId="47238F8C" w14:textId="2743282E" w:rsidR="001A0297" w:rsidRDefault="00EC4895" w:rsidP="00EC4895">
      <w:pPr>
        <w:pStyle w:val="Frspaiere"/>
        <w:spacing w:line="276" w:lineRule="auto"/>
        <w:rPr>
          <w:b/>
          <w:szCs w:val="24"/>
        </w:rPr>
      </w:pPr>
      <w:r>
        <w:rPr>
          <w:b/>
          <w:szCs w:val="24"/>
        </w:rPr>
        <w:t xml:space="preserve">        Istoricul înființării Universității Cultural Științifice</w:t>
      </w:r>
      <w:r w:rsidR="002647E5">
        <w:rPr>
          <w:b/>
          <w:szCs w:val="24"/>
        </w:rPr>
        <w:t xml:space="preserve"> Târgu Mureș</w:t>
      </w:r>
      <w:r>
        <w:rPr>
          <w:b/>
          <w:szCs w:val="24"/>
        </w:rPr>
        <w:t>:</w:t>
      </w:r>
    </w:p>
    <w:p w14:paraId="5669450D" w14:textId="081C51D2" w:rsidR="00170644" w:rsidRDefault="00170644" w:rsidP="001410B3">
      <w:pPr>
        <w:pStyle w:val="Frspaiere"/>
        <w:jc w:val="both"/>
      </w:pPr>
      <w:r>
        <w:rPr>
          <w:b/>
        </w:rPr>
        <w:tab/>
        <w:t>-</w:t>
      </w:r>
      <w:r w:rsidRPr="00170644">
        <w:t>Universitatea Populară din Târgu Mureș, înființată în anul 1962, a funcționat, după reorganizarea din anul 1970, în cadrul Administrației Unice a Palatului Culturii, administrație ce a avut statut de instituție bugetară</w:t>
      </w:r>
      <w:r>
        <w:t>.</w:t>
      </w:r>
    </w:p>
    <w:p w14:paraId="417BA521" w14:textId="3BEBA085" w:rsidR="00170644" w:rsidRDefault="00DC0419" w:rsidP="001410B3">
      <w:pPr>
        <w:pStyle w:val="Frspaiere"/>
        <w:jc w:val="both"/>
      </w:pPr>
      <w:r>
        <w:tab/>
        <w:t>- În anul 1990, prin Decizia nr. 165 a Prefecturii județului Mureș, Administrația Palatului Culturii din Târgu Mureș a fost reorganizată, în urma căreia Universitatea Populară nu a mai fost cuprinsă în structura Administrației Palatului Culturii.</w:t>
      </w:r>
    </w:p>
    <w:p w14:paraId="5979CFF4" w14:textId="74334121" w:rsidR="00DC0419" w:rsidRPr="00170644" w:rsidRDefault="00DC0419" w:rsidP="001410B3">
      <w:pPr>
        <w:pStyle w:val="Frspaiere"/>
        <w:jc w:val="both"/>
      </w:pPr>
      <w:r>
        <w:tab/>
        <w:t>În vederea separării complete, Inspectoratul pentru Cultură al Județului Mureș s-a adresat Ministerului Culturii – Direcția Generală Așezăminte Culturale – teritoriul București, de unde s-a primit acordul ca Universitatea Populară să devină persoană juridică</w:t>
      </w:r>
      <w:r w:rsidR="00C440EA">
        <w:t>, autofinanțată, cu condiția de a funcționa ca instituția a municipiului Târgu Mureș</w:t>
      </w:r>
    </w:p>
    <w:p w14:paraId="4346A378" w14:textId="1E5EAC72" w:rsidR="000370C8" w:rsidRDefault="000370C8" w:rsidP="00047465">
      <w:pPr>
        <w:pStyle w:val="Frspaiere"/>
        <w:jc w:val="both"/>
        <w:rPr>
          <w:b/>
        </w:rPr>
      </w:pPr>
      <w:r>
        <w:rPr>
          <w:b/>
        </w:rPr>
        <w:tab/>
      </w:r>
      <w:r w:rsidR="00C65348">
        <w:rPr>
          <w:b/>
        </w:rPr>
        <w:t xml:space="preserve">     </w:t>
      </w:r>
    </w:p>
    <w:p w14:paraId="00AA888E" w14:textId="0B62AE53" w:rsidR="00047465" w:rsidRDefault="004D2670" w:rsidP="00047465">
      <w:pPr>
        <w:pStyle w:val="Frspaiere"/>
        <w:jc w:val="both"/>
      </w:pPr>
      <w:r>
        <w:tab/>
      </w:r>
      <w:r w:rsidR="00FA125B" w:rsidRPr="00132EB4">
        <w:t xml:space="preserve">Prin </w:t>
      </w:r>
      <w:r w:rsidR="00FA125B" w:rsidRPr="00EC4895">
        <w:rPr>
          <w:b/>
          <w:bCs/>
        </w:rPr>
        <w:t>HCLM nr. 82 din 23 decembrie 1993</w:t>
      </w:r>
      <w:r w:rsidR="00FA125B" w:rsidRPr="00132EB4">
        <w:t xml:space="preserve"> </w:t>
      </w:r>
      <w:r w:rsidR="00047465">
        <w:t xml:space="preserve">a fost aprobată  </w:t>
      </w:r>
      <w:r w:rsidR="00FA125B" w:rsidRPr="00132EB4">
        <w:t>trecerea Universității Populare din localit</w:t>
      </w:r>
      <w:r w:rsidR="00C11FF0" w:rsidRPr="00132EB4">
        <w:t>ate sub autoritatea Consiliului municipal, ori în cadrul Regiei Autonome pentru Administrarea Domeniului Public Târgu Mureș ca instituție autofinanțată distinct</w:t>
      </w:r>
      <w:r w:rsidR="00132EB4" w:rsidRPr="00132EB4">
        <w:t xml:space="preserve">ă, </w:t>
      </w:r>
    </w:p>
    <w:p w14:paraId="06C330EF" w14:textId="13F03193" w:rsidR="00435C0D" w:rsidRDefault="00132EB4" w:rsidP="00047465">
      <w:pPr>
        <w:pStyle w:val="Frspaiere"/>
        <w:numPr>
          <w:ilvl w:val="0"/>
          <w:numId w:val="7"/>
        </w:numPr>
        <w:jc w:val="both"/>
      </w:pPr>
      <w:r w:rsidRPr="00132EB4">
        <w:t>Universitatea Populară cu sediul în municipiul Târgu Mureș P-ța Trandafirilor nr. 57 se trece începând cu data de 1 ianuarie 1994 sub autoritatea Consiliului municipal Târgu Mureș. Instituția</w:t>
      </w:r>
      <w:r>
        <w:t xml:space="preserve"> va avea personalitatea juridică  și va funcționa pe principiul autofinanțării.</w:t>
      </w:r>
    </w:p>
    <w:p w14:paraId="65FF731E" w14:textId="77777777" w:rsidR="00047465" w:rsidRDefault="00047465" w:rsidP="00047465">
      <w:pPr>
        <w:pStyle w:val="Frspaiere"/>
        <w:ind w:left="720"/>
        <w:jc w:val="both"/>
      </w:pPr>
    </w:p>
    <w:p w14:paraId="48055BD7" w14:textId="77777777" w:rsidR="00047465" w:rsidRDefault="0039745C" w:rsidP="004D2670">
      <w:pPr>
        <w:pStyle w:val="Frspaiere"/>
        <w:ind w:firstLine="720"/>
        <w:jc w:val="both"/>
      </w:pPr>
      <w:r>
        <w:t xml:space="preserve">Prin </w:t>
      </w:r>
      <w:r w:rsidRPr="00EC4895">
        <w:rPr>
          <w:b/>
          <w:bCs/>
        </w:rPr>
        <w:t xml:space="preserve">HCLM nr. 410 din 22 decembrie </w:t>
      </w:r>
      <w:r w:rsidR="004D2670" w:rsidRPr="00EC4895">
        <w:rPr>
          <w:b/>
          <w:bCs/>
        </w:rPr>
        <w:t>2011</w:t>
      </w:r>
      <w:r w:rsidR="004D2670">
        <w:t xml:space="preserve"> </w:t>
      </w:r>
      <w:r w:rsidR="00047465">
        <w:t xml:space="preserve">au fost aprobate </w:t>
      </w:r>
      <w:r w:rsidR="004D2670">
        <w:t xml:space="preserve">unele măsuri pentru asigurarea funcționalității Universității Populare Târgu Mureș, </w:t>
      </w:r>
    </w:p>
    <w:p w14:paraId="440075DA" w14:textId="10A11988" w:rsidR="0039745C" w:rsidRDefault="00047465" w:rsidP="004D2670">
      <w:pPr>
        <w:pStyle w:val="Frspaiere"/>
        <w:ind w:firstLine="720"/>
        <w:jc w:val="both"/>
      </w:pPr>
      <w:r>
        <w:t>-</w:t>
      </w:r>
      <w:r w:rsidR="004D2670">
        <w:t>se aprobă schimbarea denumirii Universității Populare Târgu Mureș în ”Universitatea Cultural – Științifică ” Târgu Mureș și se numește pe domnul Csegzi Sandor – viceprimar al municipiului Târgu Mureș în calitatea de reprezentant  al Consiliului Local Municipal în Consiliul Științific al Universității.</w:t>
      </w:r>
    </w:p>
    <w:p w14:paraId="0064AC96" w14:textId="0F5D2264" w:rsidR="003A0785" w:rsidRPr="00132EB4" w:rsidRDefault="00047465" w:rsidP="004D2670">
      <w:pPr>
        <w:pStyle w:val="Frspaiere"/>
        <w:ind w:firstLine="720"/>
        <w:jc w:val="both"/>
      </w:pPr>
      <w:r>
        <w:t>-</w:t>
      </w:r>
      <w:r w:rsidR="003A0785">
        <w:t>Universitatea Cultural Științifică, este instituție publică cu această denumire, este persoană juridică de drept public, de importanță locală sub autoritatea Consiliului local municipal Târgu Mureș.</w:t>
      </w:r>
    </w:p>
    <w:p w14:paraId="2437A50A" w14:textId="1A503EBB" w:rsidR="00047465" w:rsidRDefault="00CA3244" w:rsidP="004D2670">
      <w:pPr>
        <w:pStyle w:val="Frspaiere"/>
        <w:ind w:firstLine="720"/>
        <w:jc w:val="both"/>
      </w:pPr>
      <w:r w:rsidRPr="00064DDC">
        <w:t>Prin</w:t>
      </w:r>
      <w:r w:rsidR="001A0297">
        <w:t xml:space="preserve"> </w:t>
      </w:r>
      <w:r w:rsidRPr="00064DDC">
        <w:t xml:space="preserve"> </w:t>
      </w:r>
      <w:r w:rsidRPr="00EC4895">
        <w:rPr>
          <w:b/>
          <w:bCs/>
        </w:rPr>
        <w:t>H</w:t>
      </w:r>
      <w:r w:rsidR="0070427B" w:rsidRPr="00EC4895">
        <w:rPr>
          <w:b/>
          <w:bCs/>
        </w:rPr>
        <w:t>otărâre</w:t>
      </w:r>
      <w:r w:rsidR="002C7F9F">
        <w:rPr>
          <w:b/>
          <w:bCs/>
        </w:rPr>
        <w:t>a</w:t>
      </w:r>
      <w:r w:rsidR="0070427B" w:rsidRPr="00EC4895">
        <w:rPr>
          <w:b/>
          <w:bCs/>
        </w:rPr>
        <w:t xml:space="preserve"> de Consiliul Local Municipal </w:t>
      </w:r>
      <w:r w:rsidRPr="00EC4895">
        <w:rPr>
          <w:b/>
          <w:bCs/>
        </w:rPr>
        <w:t>nr. 8 din 26 ianuarie 2012</w:t>
      </w:r>
      <w:r w:rsidRPr="00064DDC">
        <w:t xml:space="preserve"> </w:t>
      </w:r>
      <w:r w:rsidR="00047465">
        <w:t xml:space="preserve"> a fost aprobat </w:t>
      </w:r>
      <w:r w:rsidRPr="00064DDC">
        <w:t xml:space="preserve"> Regulamentul de Organizare și Funcționare a Universității Cultural Științifice Tâ</w:t>
      </w:r>
      <w:r w:rsidR="00064DDC">
        <w:t>rgu Mureș</w:t>
      </w:r>
      <w:r w:rsidR="004D2670">
        <w:t xml:space="preserve"> </w:t>
      </w:r>
    </w:p>
    <w:p w14:paraId="7D87C9BA" w14:textId="4B31382A" w:rsidR="004D2670" w:rsidRDefault="004D2670" w:rsidP="004D2670">
      <w:pPr>
        <w:pStyle w:val="Frspaiere"/>
        <w:ind w:firstLine="720"/>
        <w:jc w:val="both"/>
      </w:pPr>
      <w:r>
        <w:t>În condițiile HC</w:t>
      </w:r>
      <w:r w:rsidR="0070427B">
        <w:t>LM nr. 8</w:t>
      </w:r>
      <w:r w:rsidR="00872E1B">
        <w:t>/2012</w:t>
      </w:r>
      <w:r w:rsidR="0070427B">
        <w:t xml:space="preserve"> </w:t>
      </w:r>
      <w:r w:rsidR="0070427B" w:rsidRPr="00EC4895">
        <w:rPr>
          <w:b/>
          <w:bCs/>
        </w:rPr>
        <w:t xml:space="preserve">Consiliul Local Municipal are competența de înființare, organizare și dizolvare a Universității </w:t>
      </w:r>
      <w:r w:rsidR="003A0785" w:rsidRPr="00EC4895">
        <w:rPr>
          <w:b/>
          <w:bCs/>
        </w:rPr>
        <w:t>Cultural Ști</w:t>
      </w:r>
      <w:r w:rsidR="00455A0E" w:rsidRPr="00EC4895">
        <w:rPr>
          <w:b/>
          <w:bCs/>
        </w:rPr>
        <w:t>i</w:t>
      </w:r>
      <w:r w:rsidR="003A0785" w:rsidRPr="00EC4895">
        <w:rPr>
          <w:b/>
          <w:bCs/>
        </w:rPr>
        <w:t>n</w:t>
      </w:r>
      <w:r w:rsidR="00455A0E" w:rsidRPr="00EC4895">
        <w:rPr>
          <w:b/>
          <w:bCs/>
        </w:rPr>
        <w:t>ți</w:t>
      </w:r>
      <w:r w:rsidR="003A0785" w:rsidRPr="00EC4895">
        <w:rPr>
          <w:b/>
          <w:bCs/>
        </w:rPr>
        <w:t>fice Târgu Mure</w:t>
      </w:r>
      <w:r w:rsidR="00455A0E" w:rsidRPr="00EC4895">
        <w:rPr>
          <w:b/>
          <w:bCs/>
        </w:rPr>
        <w:t>ș, în condițiile legii</w:t>
      </w:r>
      <w:r w:rsidR="00455A0E">
        <w:t>.</w:t>
      </w:r>
    </w:p>
    <w:p w14:paraId="1758C614" w14:textId="138356A4" w:rsidR="00455A0E" w:rsidRPr="00AD5FB3" w:rsidRDefault="00EC4895" w:rsidP="004D2670">
      <w:pPr>
        <w:pStyle w:val="Frspaiere"/>
        <w:ind w:firstLine="720"/>
        <w:jc w:val="both"/>
        <w:rPr>
          <w:szCs w:val="24"/>
        </w:rPr>
      </w:pPr>
      <w:r>
        <w:t xml:space="preserve">Prin </w:t>
      </w:r>
      <w:r w:rsidR="002647E5">
        <w:t>Hotărâre</w:t>
      </w:r>
      <w:r w:rsidR="002C7F9F">
        <w:t>a</w:t>
      </w:r>
      <w:r w:rsidR="002647E5">
        <w:t xml:space="preserve"> de </w:t>
      </w:r>
      <w:r w:rsidR="002647E5" w:rsidRPr="00FD435F">
        <w:rPr>
          <w:b/>
          <w:bCs/>
        </w:rPr>
        <w:t xml:space="preserve">Consiliul Local Municipal nr. </w:t>
      </w:r>
      <w:r w:rsidR="002647E5" w:rsidRPr="00AD5FB3">
        <w:rPr>
          <w:b/>
          <w:bCs/>
          <w:szCs w:val="24"/>
        </w:rPr>
        <w:t>35 din 29 ianuarie 2015</w:t>
      </w:r>
      <w:r w:rsidR="002647E5" w:rsidRPr="00AD5FB3">
        <w:rPr>
          <w:szCs w:val="24"/>
        </w:rPr>
        <w:t xml:space="preserve"> a fost aprobată modificarea și completarea HCLM nr. 8/2012 referitoare la Regulamentul de Organizare și Funcționare al Universității Cultural Științifice, prin care a fost stipulat faptul că </w:t>
      </w:r>
    </w:p>
    <w:p w14:paraId="2EC64603" w14:textId="1B1BEB4A" w:rsidR="00AE64F9" w:rsidRDefault="001611C9" w:rsidP="00AE64F9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611C9">
        <w:rPr>
          <w:rFonts w:ascii="Times New Roman" w:hAnsi="Times New Roman"/>
          <w:sz w:val="24"/>
          <w:szCs w:val="24"/>
        </w:rPr>
        <w:tab/>
      </w:r>
      <w:proofErr w:type="spellStart"/>
      <w:r w:rsidRPr="001611C9">
        <w:rPr>
          <w:rFonts w:ascii="Times New Roman" w:hAnsi="Times New Roman"/>
          <w:sz w:val="24"/>
          <w:szCs w:val="24"/>
        </w:rPr>
        <w:t>În</w:t>
      </w:r>
      <w:proofErr w:type="spellEnd"/>
      <w:r w:rsidRPr="001611C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decursul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</w:t>
      </w:r>
      <w:r w:rsidR="00B60EE9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funcționare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observă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faptul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desi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avut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misiunea</w:t>
      </w:r>
      <w:proofErr w:type="spellEnd"/>
      <w:r>
        <w:rPr>
          <w:rFonts w:ascii="Times New Roman" w:hAnsi="Times New Roman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/>
          <w:sz w:val="24"/>
          <w:szCs w:val="24"/>
        </w:rPr>
        <w:t>genera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transfera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cunoaștere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/>
          <w:sz w:val="24"/>
          <w:szCs w:val="24"/>
        </w:rPr>
        <w:t>oferi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condițiile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necesare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valorificarea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 w:rsidR="004364AA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fuzarea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aptitudinilor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personale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64AA" w:rsidRPr="004364AA">
        <w:rPr>
          <w:rFonts w:ascii="Times New Roman" w:hAnsi="Times New Roman"/>
          <w:sz w:val="24"/>
          <w:szCs w:val="24"/>
        </w:rPr>
        <w:t>învățămân</w:t>
      </w:r>
      <w:r w:rsidR="004364AA" w:rsidRPr="00E61810">
        <w:rPr>
          <w:rFonts w:ascii="Times New Roman" w:hAnsi="Times New Roman"/>
          <w:sz w:val="24"/>
          <w:szCs w:val="24"/>
        </w:rPr>
        <w:t>t</w:t>
      </w:r>
      <w:proofErr w:type="spellEnd"/>
      <w:r w:rsidR="00B60EE9">
        <w:rPr>
          <w:rFonts w:ascii="Times New Roman" w:hAnsi="Times New Roman"/>
          <w:sz w:val="24"/>
          <w:szCs w:val="24"/>
        </w:rPr>
        <w:t>,</w:t>
      </w:r>
      <w:r w:rsidRPr="001611C9"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cercetare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științifică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activități</w:t>
      </w:r>
      <w:proofErr w:type="spellEnd"/>
      <w:r>
        <w:rPr>
          <w:rFonts w:ascii="Times New Roman" w:hAnsi="Times New Roman"/>
          <w:sz w:val="24"/>
          <w:szCs w:val="24"/>
        </w:rPr>
        <w:t xml:space="preserve"> socio </w:t>
      </w:r>
      <w:proofErr w:type="spellStart"/>
      <w:r>
        <w:rPr>
          <w:rFonts w:ascii="Times New Roman" w:hAnsi="Times New Roman"/>
          <w:sz w:val="24"/>
          <w:szCs w:val="24"/>
        </w:rPr>
        <w:t>culturale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activitatea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didactică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B60EE9">
        <w:rPr>
          <w:rFonts w:ascii="Times New Roman" w:hAnsi="Times New Roman"/>
          <w:sz w:val="24"/>
          <w:szCs w:val="24"/>
        </w:rPr>
        <w:t xml:space="preserve"> s-a </w:t>
      </w:r>
      <w:proofErr w:type="spellStart"/>
      <w:r>
        <w:rPr>
          <w:rFonts w:ascii="Times New Roman" w:hAnsi="Times New Roman"/>
          <w:sz w:val="24"/>
          <w:szCs w:val="24"/>
        </w:rPr>
        <w:t>restrâns</w:t>
      </w:r>
      <w:proofErr w:type="spellEnd"/>
      <w:r w:rsidR="00B60E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 w:rsidR="00B60EE9">
        <w:rPr>
          <w:rFonts w:ascii="Times New Roman" w:hAnsi="Times New Roman"/>
          <w:sz w:val="24"/>
          <w:szCs w:val="24"/>
        </w:rPr>
        <w:t xml:space="preserve"> </w:t>
      </w:r>
      <w:r w:rsidR="0054520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numărul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cursanți</w:t>
      </w:r>
      <w:r w:rsidR="00B60EE9">
        <w:rPr>
          <w:rFonts w:ascii="Times New Roman" w:hAnsi="Times New Roman"/>
          <w:sz w:val="24"/>
          <w:szCs w:val="24"/>
        </w:rPr>
        <w:t>lor</w:t>
      </w:r>
      <w:proofErr w:type="spellEnd"/>
      <w:r w:rsidR="00B60EE9">
        <w:rPr>
          <w:rFonts w:ascii="Times New Roman" w:hAnsi="Times New Roman"/>
          <w:sz w:val="24"/>
          <w:szCs w:val="24"/>
        </w:rPr>
        <w:t xml:space="preserve"> s-a </w:t>
      </w:r>
      <w:proofErr w:type="spellStart"/>
      <w:r w:rsidR="00B60EE9">
        <w:rPr>
          <w:rFonts w:ascii="Times New Roman" w:hAnsi="Times New Roman"/>
          <w:sz w:val="24"/>
          <w:szCs w:val="24"/>
        </w:rPr>
        <w:t>redus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3D3687D" w14:textId="2A2C35A9" w:rsidR="001611C9" w:rsidRDefault="001611C9" w:rsidP="00AE64F9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E61810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Având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0506">
        <w:rPr>
          <w:rFonts w:ascii="Times New Roman" w:hAnsi="Times New Roman"/>
          <w:sz w:val="24"/>
          <w:szCs w:val="24"/>
        </w:rPr>
        <w:t>în</w:t>
      </w:r>
      <w:proofErr w:type="spellEnd"/>
      <w:r w:rsidR="00C005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0506">
        <w:rPr>
          <w:rFonts w:ascii="Times New Roman" w:hAnsi="Times New Roman"/>
          <w:sz w:val="24"/>
          <w:szCs w:val="24"/>
        </w:rPr>
        <w:t>vedere</w:t>
      </w:r>
      <w:proofErr w:type="spellEnd"/>
      <w:r w:rsidR="00C005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0506">
        <w:rPr>
          <w:rFonts w:ascii="Times New Roman" w:hAnsi="Times New Roman"/>
          <w:sz w:val="24"/>
          <w:szCs w:val="24"/>
        </w:rPr>
        <w:t>faptul</w:t>
      </w:r>
      <w:proofErr w:type="spellEnd"/>
      <w:r w:rsidR="00C005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0506">
        <w:rPr>
          <w:rFonts w:ascii="Times New Roman" w:hAnsi="Times New Roman"/>
          <w:sz w:val="24"/>
          <w:szCs w:val="24"/>
        </w:rPr>
        <w:t>că</w:t>
      </w:r>
      <w:proofErr w:type="spellEnd"/>
      <w:r w:rsidR="00C005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0506">
        <w:rPr>
          <w:rFonts w:ascii="Times New Roman" w:hAnsi="Times New Roman"/>
          <w:sz w:val="24"/>
          <w:szCs w:val="24"/>
        </w:rPr>
        <w:t>autonomia</w:t>
      </w:r>
      <w:proofErr w:type="spellEnd"/>
      <w:r w:rsidR="00C005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0506">
        <w:rPr>
          <w:rFonts w:ascii="Times New Roman" w:hAnsi="Times New Roman"/>
          <w:sz w:val="24"/>
          <w:szCs w:val="24"/>
        </w:rPr>
        <w:t>financiară</w:t>
      </w:r>
      <w:proofErr w:type="spellEnd"/>
      <w:r w:rsidR="00C0050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C00506">
        <w:rPr>
          <w:rFonts w:ascii="Times New Roman" w:hAnsi="Times New Roman"/>
          <w:sz w:val="24"/>
          <w:szCs w:val="24"/>
        </w:rPr>
        <w:t>universității</w:t>
      </w:r>
      <w:proofErr w:type="spellEnd"/>
      <w:r w:rsidR="00C00506">
        <w:rPr>
          <w:rFonts w:ascii="Times New Roman" w:hAnsi="Times New Roman"/>
          <w:sz w:val="24"/>
          <w:szCs w:val="24"/>
        </w:rPr>
        <w:t xml:space="preserve"> nu a </w:t>
      </w:r>
      <w:proofErr w:type="spellStart"/>
      <w:r w:rsidR="00C00506">
        <w:rPr>
          <w:rFonts w:ascii="Times New Roman" w:hAnsi="Times New Roman"/>
          <w:sz w:val="24"/>
          <w:szCs w:val="24"/>
        </w:rPr>
        <w:t>fost</w:t>
      </w:r>
      <w:proofErr w:type="spellEnd"/>
      <w:r w:rsidR="00C005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0506">
        <w:rPr>
          <w:rFonts w:ascii="Times New Roman" w:hAnsi="Times New Roman"/>
          <w:sz w:val="24"/>
          <w:szCs w:val="24"/>
        </w:rPr>
        <w:t>realizată</w:t>
      </w:r>
      <w:proofErr w:type="spellEnd"/>
      <w:r w:rsidR="00C0050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00506">
        <w:rPr>
          <w:rFonts w:ascii="Times New Roman" w:hAnsi="Times New Roman"/>
          <w:sz w:val="24"/>
          <w:szCs w:val="24"/>
        </w:rPr>
        <w:t>veniturile</w:t>
      </w:r>
      <w:proofErr w:type="spellEnd"/>
      <w:r w:rsidR="00C005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0506">
        <w:rPr>
          <w:rFonts w:ascii="Times New Roman" w:hAnsi="Times New Roman"/>
          <w:sz w:val="24"/>
          <w:szCs w:val="24"/>
        </w:rPr>
        <w:t>proprii</w:t>
      </w:r>
      <w:proofErr w:type="spellEnd"/>
      <w:r w:rsidR="00C005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0506">
        <w:rPr>
          <w:rFonts w:ascii="Times New Roman" w:hAnsi="Times New Roman"/>
          <w:sz w:val="24"/>
          <w:szCs w:val="24"/>
        </w:rPr>
        <w:t>fiind</w:t>
      </w:r>
      <w:proofErr w:type="spellEnd"/>
      <w:r w:rsidR="00C005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0506">
        <w:rPr>
          <w:rFonts w:ascii="Times New Roman" w:hAnsi="Times New Roman"/>
          <w:sz w:val="24"/>
          <w:szCs w:val="24"/>
        </w:rPr>
        <w:t>insignifiante</w:t>
      </w:r>
      <w:proofErr w:type="spellEnd"/>
      <w:r w:rsidR="00C0050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00506">
        <w:rPr>
          <w:rFonts w:ascii="Times New Roman" w:hAnsi="Times New Roman"/>
          <w:sz w:val="24"/>
          <w:szCs w:val="24"/>
        </w:rPr>
        <w:t>principiul</w:t>
      </w:r>
      <w:proofErr w:type="spellEnd"/>
      <w:r w:rsidR="00C005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0506">
        <w:rPr>
          <w:rFonts w:ascii="Times New Roman" w:hAnsi="Times New Roman"/>
          <w:sz w:val="24"/>
          <w:szCs w:val="24"/>
        </w:rPr>
        <w:t>răspunderii</w:t>
      </w:r>
      <w:proofErr w:type="spellEnd"/>
      <w:r w:rsidR="00C005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0506">
        <w:rPr>
          <w:rFonts w:ascii="Times New Roman" w:hAnsi="Times New Roman"/>
          <w:sz w:val="24"/>
          <w:szCs w:val="24"/>
        </w:rPr>
        <w:t>publice</w:t>
      </w:r>
      <w:proofErr w:type="spellEnd"/>
      <w:r w:rsidR="00C005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0506">
        <w:rPr>
          <w:rFonts w:ascii="Times New Roman" w:hAnsi="Times New Roman"/>
          <w:sz w:val="24"/>
          <w:szCs w:val="24"/>
        </w:rPr>
        <w:t>și</w:t>
      </w:r>
      <w:proofErr w:type="spellEnd"/>
      <w:r w:rsidR="00C0050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C00506">
        <w:rPr>
          <w:rFonts w:ascii="Times New Roman" w:hAnsi="Times New Roman"/>
          <w:sz w:val="24"/>
          <w:szCs w:val="24"/>
        </w:rPr>
        <w:t>eficienței</w:t>
      </w:r>
      <w:proofErr w:type="spellEnd"/>
      <w:r w:rsidR="00C005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0506">
        <w:rPr>
          <w:rFonts w:ascii="Times New Roman" w:hAnsi="Times New Roman"/>
          <w:sz w:val="24"/>
          <w:szCs w:val="24"/>
        </w:rPr>
        <w:t>manageriale</w:t>
      </w:r>
      <w:proofErr w:type="spellEnd"/>
      <w:r w:rsidR="00C005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0506">
        <w:rPr>
          <w:rFonts w:ascii="Times New Roman" w:hAnsi="Times New Roman"/>
          <w:sz w:val="24"/>
          <w:szCs w:val="24"/>
        </w:rPr>
        <w:t>și</w:t>
      </w:r>
      <w:proofErr w:type="spellEnd"/>
      <w:r w:rsidR="00C005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0506">
        <w:rPr>
          <w:rFonts w:ascii="Times New Roman" w:hAnsi="Times New Roman"/>
          <w:sz w:val="24"/>
          <w:szCs w:val="24"/>
        </w:rPr>
        <w:t>financiare</w:t>
      </w:r>
      <w:proofErr w:type="spellEnd"/>
      <w:r w:rsidR="00C005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0506">
        <w:rPr>
          <w:rFonts w:ascii="Times New Roman" w:hAnsi="Times New Roman"/>
          <w:sz w:val="24"/>
          <w:szCs w:val="24"/>
        </w:rPr>
        <w:t>impune</w:t>
      </w:r>
      <w:proofErr w:type="spellEnd"/>
      <w:r w:rsidR="00C00506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C00506">
        <w:rPr>
          <w:rFonts w:ascii="Times New Roman" w:hAnsi="Times New Roman"/>
          <w:sz w:val="24"/>
          <w:szCs w:val="24"/>
        </w:rPr>
        <w:t>analiză</w:t>
      </w:r>
      <w:proofErr w:type="spellEnd"/>
      <w:r w:rsidR="00C005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0506">
        <w:rPr>
          <w:rFonts w:ascii="Times New Roman" w:hAnsi="Times New Roman"/>
          <w:sz w:val="24"/>
          <w:szCs w:val="24"/>
        </w:rPr>
        <w:t>asupra</w:t>
      </w:r>
      <w:proofErr w:type="spellEnd"/>
      <w:r w:rsidR="00C005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0506">
        <w:rPr>
          <w:rFonts w:ascii="Times New Roman" w:hAnsi="Times New Roman"/>
          <w:sz w:val="24"/>
          <w:szCs w:val="24"/>
        </w:rPr>
        <w:t>fondurilor</w:t>
      </w:r>
      <w:proofErr w:type="spellEnd"/>
      <w:r w:rsidR="00C005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0506">
        <w:rPr>
          <w:rFonts w:ascii="Times New Roman" w:hAnsi="Times New Roman"/>
          <w:sz w:val="24"/>
          <w:szCs w:val="24"/>
        </w:rPr>
        <w:t>publice</w:t>
      </w:r>
      <w:proofErr w:type="spellEnd"/>
      <w:r w:rsidR="00C005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0506">
        <w:rPr>
          <w:rFonts w:ascii="Times New Roman" w:hAnsi="Times New Roman"/>
          <w:sz w:val="24"/>
          <w:szCs w:val="24"/>
        </w:rPr>
        <w:t>utilizate</w:t>
      </w:r>
      <w:proofErr w:type="spellEnd"/>
      <w:r w:rsidR="00C005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0506">
        <w:rPr>
          <w:rFonts w:ascii="Times New Roman" w:hAnsi="Times New Roman"/>
          <w:sz w:val="24"/>
          <w:szCs w:val="24"/>
        </w:rPr>
        <w:t>coroborat</w:t>
      </w:r>
      <w:proofErr w:type="spellEnd"/>
      <w:r w:rsidR="00C00506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C00506">
        <w:rPr>
          <w:rFonts w:ascii="Times New Roman" w:hAnsi="Times New Roman"/>
          <w:sz w:val="24"/>
          <w:szCs w:val="24"/>
        </w:rPr>
        <w:t>rezultatele</w:t>
      </w:r>
      <w:proofErr w:type="spellEnd"/>
      <w:r w:rsidR="00C005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0506">
        <w:rPr>
          <w:rFonts w:ascii="Times New Roman" w:hAnsi="Times New Roman"/>
          <w:sz w:val="24"/>
          <w:szCs w:val="24"/>
        </w:rPr>
        <w:t>activității</w:t>
      </w:r>
      <w:proofErr w:type="spellEnd"/>
      <w:r w:rsidR="00C005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0506">
        <w:rPr>
          <w:rFonts w:ascii="Times New Roman" w:hAnsi="Times New Roman"/>
          <w:sz w:val="24"/>
          <w:szCs w:val="24"/>
        </w:rPr>
        <w:t>Universității</w:t>
      </w:r>
      <w:proofErr w:type="spellEnd"/>
      <w:r w:rsidR="00C0050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00506">
        <w:rPr>
          <w:rFonts w:ascii="Times New Roman" w:hAnsi="Times New Roman"/>
          <w:sz w:val="24"/>
          <w:szCs w:val="24"/>
        </w:rPr>
        <w:t>rezultatul</w:t>
      </w:r>
      <w:proofErr w:type="spellEnd"/>
      <w:r w:rsidR="00C005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0506">
        <w:rPr>
          <w:rFonts w:ascii="Times New Roman" w:hAnsi="Times New Roman"/>
          <w:sz w:val="24"/>
          <w:szCs w:val="24"/>
        </w:rPr>
        <w:t>analizei</w:t>
      </w:r>
      <w:proofErr w:type="spellEnd"/>
      <w:r w:rsidR="00C005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0506">
        <w:rPr>
          <w:rFonts w:ascii="Times New Roman" w:hAnsi="Times New Roman"/>
          <w:sz w:val="24"/>
          <w:szCs w:val="24"/>
        </w:rPr>
        <w:t>fiind</w:t>
      </w:r>
      <w:proofErr w:type="spellEnd"/>
      <w:r w:rsidR="00C005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0506">
        <w:rPr>
          <w:rFonts w:ascii="Times New Roman" w:hAnsi="Times New Roman"/>
          <w:sz w:val="24"/>
          <w:szCs w:val="24"/>
        </w:rPr>
        <w:t>următorul</w:t>
      </w:r>
      <w:proofErr w:type="spellEnd"/>
      <w:r w:rsidR="00C00506">
        <w:rPr>
          <w:rFonts w:ascii="Times New Roman" w:hAnsi="Times New Roman"/>
          <w:sz w:val="24"/>
          <w:szCs w:val="24"/>
        </w:rPr>
        <w:t>:</w:t>
      </w:r>
    </w:p>
    <w:p w14:paraId="137E7167" w14:textId="5135D525" w:rsidR="00C00506" w:rsidRDefault="00C00506" w:rsidP="00AE64F9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lei</w:t>
      </w: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846"/>
        <w:gridCol w:w="5195"/>
        <w:gridCol w:w="3021"/>
      </w:tblGrid>
      <w:tr w:rsidR="00C00506" w14:paraId="15DDE48F" w14:textId="77777777" w:rsidTr="00C00506">
        <w:tc>
          <w:tcPr>
            <w:tcW w:w="846" w:type="dxa"/>
          </w:tcPr>
          <w:p w14:paraId="1D975317" w14:textId="70A4B5E9" w:rsidR="00C00506" w:rsidRDefault="00C00506" w:rsidP="000B0DBC">
            <w:pPr>
              <w:tabs>
                <w:tab w:val="left" w:pos="180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</w:t>
            </w:r>
          </w:p>
        </w:tc>
        <w:tc>
          <w:tcPr>
            <w:tcW w:w="5195" w:type="dxa"/>
          </w:tcPr>
          <w:p w14:paraId="515B5AEB" w14:textId="0AA31405" w:rsidR="00C00506" w:rsidRDefault="00C00506" w:rsidP="00C00506">
            <w:pPr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Buget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aprobat</w:t>
            </w:r>
            <w:proofErr w:type="spellEnd"/>
          </w:p>
        </w:tc>
        <w:tc>
          <w:tcPr>
            <w:tcW w:w="3021" w:type="dxa"/>
          </w:tcPr>
          <w:p w14:paraId="38BBC0BD" w14:textId="3236EBE2" w:rsidR="00C00506" w:rsidRDefault="00C00506" w:rsidP="00BE3185">
            <w:pPr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Execuție</w:t>
            </w:r>
            <w:proofErr w:type="spellEnd"/>
          </w:p>
        </w:tc>
      </w:tr>
      <w:tr w:rsidR="00C00506" w14:paraId="561395F4" w14:textId="77777777" w:rsidTr="00C00506">
        <w:tc>
          <w:tcPr>
            <w:tcW w:w="846" w:type="dxa"/>
          </w:tcPr>
          <w:p w14:paraId="7C9609E1" w14:textId="6097D8F1" w:rsidR="00C00506" w:rsidRDefault="00C00506" w:rsidP="000B0DBC">
            <w:pPr>
              <w:tabs>
                <w:tab w:val="left" w:pos="180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5195" w:type="dxa"/>
          </w:tcPr>
          <w:p w14:paraId="2305E4F7" w14:textId="1E02DC75" w:rsidR="00C00506" w:rsidRDefault="00C00506" w:rsidP="00C00506">
            <w:pPr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255.000,00</w:t>
            </w:r>
          </w:p>
        </w:tc>
        <w:tc>
          <w:tcPr>
            <w:tcW w:w="3021" w:type="dxa"/>
          </w:tcPr>
          <w:p w14:paraId="342DA4AF" w14:textId="75FD21F5" w:rsidR="00C00506" w:rsidRDefault="00C00506" w:rsidP="00BE3185">
            <w:pPr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255.000,00</w:t>
            </w:r>
          </w:p>
        </w:tc>
      </w:tr>
      <w:tr w:rsidR="00C00506" w14:paraId="4FCC4012" w14:textId="77777777" w:rsidTr="00C00506">
        <w:tc>
          <w:tcPr>
            <w:tcW w:w="846" w:type="dxa"/>
          </w:tcPr>
          <w:p w14:paraId="20F095C6" w14:textId="00240810" w:rsidR="00C00506" w:rsidRDefault="00C00506" w:rsidP="000B0DBC">
            <w:pPr>
              <w:tabs>
                <w:tab w:val="left" w:pos="180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5195" w:type="dxa"/>
          </w:tcPr>
          <w:p w14:paraId="48AE928A" w14:textId="29F31427" w:rsidR="00C00506" w:rsidRDefault="00C00506" w:rsidP="00C00506">
            <w:pPr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330.000,00</w:t>
            </w:r>
          </w:p>
        </w:tc>
        <w:tc>
          <w:tcPr>
            <w:tcW w:w="3021" w:type="dxa"/>
          </w:tcPr>
          <w:p w14:paraId="6C388827" w14:textId="5BCBAE5F" w:rsidR="00C00506" w:rsidRDefault="00C00506" w:rsidP="00BE3185">
            <w:pPr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330.000,00</w:t>
            </w:r>
          </w:p>
        </w:tc>
      </w:tr>
      <w:tr w:rsidR="00C00506" w14:paraId="376267B1" w14:textId="77777777" w:rsidTr="00C00506">
        <w:tc>
          <w:tcPr>
            <w:tcW w:w="846" w:type="dxa"/>
          </w:tcPr>
          <w:p w14:paraId="3335A75A" w14:textId="00B8072E" w:rsidR="00C00506" w:rsidRDefault="00C00506" w:rsidP="000B0DBC">
            <w:pPr>
              <w:tabs>
                <w:tab w:val="left" w:pos="180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5195" w:type="dxa"/>
          </w:tcPr>
          <w:p w14:paraId="2C61E6A3" w14:textId="086553A3" w:rsidR="00C00506" w:rsidRDefault="00C00506" w:rsidP="00C00506">
            <w:pPr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362.000,00</w:t>
            </w:r>
          </w:p>
        </w:tc>
        <w:tc>
          <w:tcPr>
            <w:tcW w:w="3021" w:type="dxa"/>
          </w:tcPr>
          <w:p w14:paraId="42D9C4DF" w14:textId="66482667" w:rsidR="00C00506" w:rsidRDefault="00C00506" w:rsidP="00BE3185">
            <w:pPr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361.000,00</w:t>
            </w:r>
          </w:p>
        </w:tc>
      </w:tr>
      <w:tr w:rsidR="00C00506" w14:paraId="00AB165C" w14:textId="77777777" w:rsidTr="00C00506">
        <w:tc>
          <w:tcPr>
            <w:tcW w:w="846" w:type="dxa"/>
          </w:tcPr>
          <w:p w14:paraId="26A6E645" w14:textId="35707357" w:rsidR="00C00506" w:rsidRDefault="00C00506" w:rsidP="000B0DBC">
            <w:pPr>
              <w:tabs>
                <w:tab w:val="left" w:pos="180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5195" w:type="dxa"/>
          </w:tcPr>
          <w:p w14:paraId="6BDCA56D" w14:textId="61796DD0" w:rsidR="00C00506" w:rsidRDefault="00C00506" w:rsidP="00C00506">
            <w:pPr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708.000,00</w:t>
            </w:r>
          </w:p>
        </w:tc>
        <w:tc>
          <w:tcPr>
            <w:tcW w:w="3021" w:type="dxa"/>
          </w:tcPr>
          <w:p w14:paraId="0AC347ED" w14:textId="219B84E6" w:rsidR="00C00506" w:rsidRDefault="00C00506" w:rsidP="00BE3185">
            <w:pPr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536.983,00</w:t>
            </w:r>
          </w:p>
        </w:tc>
      </w:tr>
      <w:tr w:rsidR="00C00506" w14:paraId="7B164577" w14:textId="77777777" w:rsidTr="00C00506">
        <w:tc>
          <w:tcPr>
            <w:tcW w:w="846" w:type="dxa"/>
          </w:tcPr>
          <w:p w14:paraId="06867CEB" w14:textId="5B8DBD06" w:rsidR="00C00506" w:rsidRDefault="00C00506" w:rsidP="000B0DBC">
            <w:pPr>
              <w:tabs>
                <w:tab w:val="left" w:pos="180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5195" w:type="dxa"/>
          </w:tcPr>
          <w:p w14:paraId="7072F1E6" w14:textId="35C2AA6E" w:rsidR="00C00506" w:rsidRDefault="00C00506" w:rsidP="00C00506">
            <w:pPr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550.000,00</w:t>
            </w:r>
          </w:p>
        </w:tc>
        <w:tc>
          <w:tcPr>
            <w:tcW w:w="3021" w:type="dxa"/>
          </w:tcPr>
          <w:p w14:paraId="04B6FD0B" w14:textId="57689307" w:rsidR="00C00506" w:rsidRDefault="00C00506" w:rsidP="00BE3185">
            <w:pPr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550.000,00</w:t>
            </w:r>
          </w:p>
        </w:tc>
      </w:tr>
      <w:tr w:rsidR="00C00506" w14:paraId="077CDD6F" w14:textId="77777777" w:rsidTr="00C00506">
        <w:tc>
          <w:tcPr>
            <w:tcW w:w="846" w:type="dxa"/>
          </w:tcPr>
          <w:p w14:paraId="3C40A135" w14:textId="5930F991" w:rsidR="00C00506" w:rsidRDefault="00C00506" w:rsidP="000B0DBC">
            <w:pPr>
              <w:tabs>
                <w:tab w:val="left" w:pos="180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5195" w:type="dxa"/>
          </w:tcPr>
          <w:p w14:paraId="16753BF5" w14:textId="149A02E7" w:rsidR="00C00506" w:rsidRDefault="00C00506" w:rsidP="00C00506">
            <w:pPr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668.000,00</w:t>
            </w:r>
          </w:p>
        </w:tc>
        <w:tc>
          <w:tcPr>
            <w:tcW w:w="3021" w:type="dxa"/>
          </w:tcPr>
          <w:p w14:paraId="2A89E758" w14:textId="42D1EDF8" w:rsidR="00C00506" w:rsidRDefault="00C00506" w:rsidP="00BE3185">
            <w:pPr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667.500,00</w:t>
            </w:r>
          </w:p>
        </w:tc>
      </w:tr>
    </w:tbl>
    <w:p w14:paraId="1641A59B" w14:textId="77777777" w:rsidR="00BE3185" w:rsidRDefault="00BE3185" w:rsidP="000B0DBC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69F43C1" w14:textId="213F9ECA" w:rsidR="00BE3185" w:rsidRDefault="00BE3185" w:rsidP="000B0DBC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BE3185">
        <w:rPr>
          <w:rFonts w:ascii="Times New Roman" w:hAnsi="Times New Roman"/>
          <w:bCs/>
          <w:sz w:val="24"/>
          <w:szCs w:val="24"/>
        </w:rPr>
        <w:t xml:space="preserve">Se </w:t>
      </w:r>
      <w:proofErr w:type="spellStart"/>
      <w:r w:rsidRPr="00BE3185">
        <w:rPr>
          <w:rFonts w:ascii="Times New Roman" w:hAnsi="Times New Roman"/>
          <w:bCs/>
          <w:sz w:val="24"/>
          <w:szCs w:val="24"/>
        </w:rPr>
        <w:t>observă</w:t>
      </w:r>
      <w:proofErr w:type="spellEnd"/>
      <w:r w:rsidRPr="00BE3185">
        <w:rPr>
          <w:rFonts w:ascii="Times New Roman" w:hAnsi="Times New Roman"/>
          <w:bCs/>
          <w:sz w:val="24"/>
          <w:szCs w:val="24"/>
        </w:rPr>
        <w:t xml:space="preserve"> o </w:t>
      </w:r>
      <w:proofErr w:type="spellStart"/>
      <w:r w:rsidRPr="00BE3185">
        <w:rPr>
          <w:rFonts w:ascii="Times New Roman" w:hAnsi="Times New Roman"/>
          <w:bCs/>
          <w:sz w:val="24"/>
          <w:szCs w:val="24"/>
        </w:rPr>
        <w:t>creștere</w:t>
      </w:r>
      <w:proofErr w:type="spellEnd"/>
      <w:r w:rsidRPr="00BE318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anuală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Cs/>
          <w:sz w:val="24"/>
          <w:szCs w:val="24"/>
        </w:rPr>
        <w:t>bugetului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în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ultimii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5 </w:t>
      </w:r>
      <w:proofErr w:type="spellStart"/>
      <w:r>
        <w:rPr>
          <w:rFonts w:ascii="Times New Roman" w:hAnsi="Times New Roman"/>
          <w:bCs/>
          <w:sz w:val="24"/>
          <w:szCs w:val="24"/>
        </w:rPr>
        <w:t>ani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dublându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-se </w:t>
      </w:r>
      <w:proofErr w:type="spellStart"/>
      <w:r>
        <w:rPr>
          <w:rFonts w:ascii="Times New Roman" w:hAnsi="Times New Roman"/>
          <w:bCs/>
          <w:sz w:val="24"/>
          <w:szCs w:val="24"/>
        </w:rPr>
        <w:t>bugetul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desi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ponderea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cursurilor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respectiv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Cs/>
          <w:sz w:val="24"/>
          <w:szCs w:val="24"/>
        </w:rPr>
        <w:t>cursanților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scade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14:paraId="0743889F" w14:textId="5712FE03" w:rsidR="00BE3185" w:rsidRPr="003D4BFA" w:rsidRDefault="00BE3185" w:rsidP="000B0DBC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Cs/>
          <w:sz w:val="24"/>
          <w:szCs w:val="24"/>
        </w:rPr>
        <w:t>Față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</w:rPr>
        <w:t>cele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</w:rPr>
        <w:t>mai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sus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bCs/>
          <w:sz w:val="24"/>
          <w:szCs w:val="24"/>
        </w:rPr>
        <w:t>impune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luarea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unor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măsuri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imediate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</w:rPr>
        <w:t>desființare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Cs/>
          <w:sz w:val="24"/>
          <w:szCs w:val="24"/>
        </w:rPr>
        <w:t>acestei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unități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bCs/>
          <w:sz w:val="24"/>
          <w:szCs w:val="24"/>
        </w:rPr>
        <w:t>generează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Cs/>
          <w:sz w:val="24"/>
          <w:szCs w:val="24"/>
        </w:rPr>
        <w:t>pe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seama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bugetului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local </w:t>
      </w:r>
      <w:proofErr w:type="spellStart"/>
      <w:r>
        <w:rPr>
          <w:rFonts w:ascii="Times New Roman" w:hAnsi="Times New Roman"/>
          <w:bCs/>
          <w:sz w:val="24"/>
          <w:szCs w:val="24"/>
        </w:rPr>
        <w:t>cheltuieli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</w:rPr>
        <w:t>funcționare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nejustificate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comparativ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bCs/>
          <w:sz w:val="24"/>
          <w:szCs w:val="24"/>
        </w:rPr>
        <w:t>numărul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redus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</w:rPr>
        <w:t>ben</w:t>
      </w:r>
      <w:r w:rsidR="007A2F28">
        <w:rPr>
          <w:rFonts w:ascii="Times New Roman" w:hAnsi="Times New Roman"/>
          <w:bCs/>
          <w:sz w:val="24"/>
          <w:szCs w:val="24"/>
        </w:rPr>
        <w:t>e</w:t>
      </w:r>
      <w:r>
        <w:rPr>
          <w:rFonts w:ascii="Times New Roman" w:hAnsi="Times New Roman"/>
          <w:bCs/>
          <w:sz w:val="24"/>
          <w:szCs w:val="24"/>
        </w:rPr>
        <w:t>ficiari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direcți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cursurilor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în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acest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sens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este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oportun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șă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valorificăm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bunurile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corporale</w:t>
      </w:r>
      <w:proofErr w:type="spellEnd"/>
      <w:r w:rsidR="008533A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33A6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="008533A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33A6">
        <w:rPr>
          <w:rFonts w:ascii="Times New Roman" w:hAnsi="Times New Roman"/>
          <w:bCs/>
          <w:sz w:val="24"/>
          <w:szCs w:val="24"/>
        </w:rPr>
        <w:t>necorporale</w:t>
      </w:r>
      <w:proofErr w:type="spellEnd"/>
      <w:r w:rsidR="008533A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33A6">
        <w:rPr>
          <w:rFonts w:ascii="Times New Roman" w:hAnsi="Times New Roman"/>
          <w:bCs/>
          <w:sz w:val="24"/>
          <w:szCs w:val="24"/>
        </w:rPr>
        <w:t>prin</w:t>
      </w:r>
      <w:proofErr w:type="spellEnd"/>
      <w:r w:rsidR="008533A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33A6">
        <w:rPr>
          <w:rFonts w:ascii="Times New Roman" w:hAnsi="Times New Roman"/>
          <w:bCs/>
          <w:sz w:val="24"/>
          <w:szCs w:val="24"/>
        </w:rPr>
        <w:t>redirecționarea</w:t>
      </w:r>
      <w:proofErr w:type="spellEnd"/>
      <w:r w:rsidR="008533A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33A6">
        <w:rPr>
          <w:rFonts w:ascii="Times New Roman" w:hAnsi="Times New Roman"/>
          <w:bCs/>
          <w:sz w:val="24"/>
          <w:szCs w:val="24"/>
        </w:rPr>
        <w:t>acestora</w:t>
      </w:r>
      <w:proofErr w:type="spellEnd"/>
      <w:r w:rsidR="008533A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33A6">
        <w:rPr>
          <w:rFonts w:ascii="Times New Roman" w:hAnsi="Times New Roman"/>
          <w:bCs/>
          <w:sz w:val="24"/>
          <w:szCs w:val="24"/>
        </w:rPr>
        <w:t>prin</w:t>
      </w:r>
      <w:proofErr w:type="spellEnd"/>
      <w:r w:rsidR="008533A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33A6">
        <w:rPr>
          <w:rFonts w:ascii="Times New Roman" w:hAnsi="Times New Roman"/>
          <w:bCs/>
          <w:sz w:val="24"/>
          <w:szCs w:val="24"/>
        </w:rPr>
        <w:t>intermediul</w:t>
      </w:r>
      <w:proofErr w:type="spellEnd"/>
      <w:r w:rsidR="008533A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33A6" w:rsidRPr="00F46DF8">
        <w:rPr>
          <w:rFonts w:ascii="Times New Roman" w:hAnsi="Times New Roman"/>
          <w:b/>
          <w:sz w:val="24"/>
          <w:szCs w:val="24"/>
        </w:rPr>
        <w:t>Direcției</w:t>
      </w:r>
      <w:proofErr w:type="spellEnd"/>
      <w:r w:rsidR="008533A6" w:rsidRPr="00F46DF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533A6" w:rsidRPr="00F46DF8">
        <w:rPr>
          <w:rFonts w:ascii="Times New Roman" w:hAnsi="Times New Roman"/>
          <w:b/>
          <w:sz w:val="24"/>
          <w:szCs w:val="24"/>
        </w:rPr>
        <w:t>școli</w:t>
      </w:r>
      <w:proofErr w:type="spellEnd"/>
      <w:r w:rsidR="008533A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33A6">
        <w:rPr>
          <w:rFonts w:ascii="Times New Roman" w:hAnsi="Times New Roman"/>
          <w:bCs/>
          <w:sz w:val="24"/>
          <w:szCs w:val="24"/>
        </w:rPr>
        <w:t>către</w:t>
      </w:r>
      <w:proofErr w:type="spellEnd"/>
      <w:r w:rsidR="008533A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33A6">
        <w:rPr>
          <w:rFonts w:ascii="Times New Roman" w:hAnsi="Times New Roman"/>
          <w:bCs/>
          <w:sz w:val="24"/>
          <w:szCs w:val="24"/>
        </w:rPr>
        <w:t>unitățiile</w:t>
      </w:r>
      <w:proofErr w:type="spellEnd"/>
      <w:r w:rsidR="008533A6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8533A6">
        <w:rPr>
          <w:rFonts w:ascii="Times New Roman" w:hAnsi="Times New Roman"/>
          <w:bCs/>
          <w:sz w:val="24"/>
          <w:szCs w:val="24"/>
        </w:rPr>
        <w:t>învățământ</w:t>
      </w:r>
      <w:proofErr w:type="spellEnd"/>
      <w:r w:rsidR="008533A6">
        <w:rPr>
          <w:rFonts w:ascii="Times New Roman" w:hAnsi="Times New Roman"/>
          <w:bCs/>
          <w:sz w:val="24"/>
          <w:szCs w:val="24"/>
        </w:rPr>
        <w:t xml:space="preserve"> cu </w:t>
      </w:r>
      <w:proofErr w:type="spellStart"/>
      <w:r w:rsidR="008533A6">
        <w:rPr>
          <w:rFonts w:ascii="Times New Roman" w:hAnsi="Times New Roman"/>
          <w:bCs/>
          <w:sz w:val="24"/>
          <w:szCs w:val="24"/>
        </w:rPr>
        <w:t>profil</w:t>
      </w:r>
      <w:proofErr w:type="spellEnd"/>
      <w:r w:rsidR="008533A6">
        <w:rPr>
          <w:rFonts w:ascii="Times New Roman" w:hAnsi="Times New Roman"/>
          <w:bCs/>
          <w:sz w:val="24"/>
          <w:szCs w:val="24"/>
        </w:rPr>
        <w:t xml:space="preserve"> similar al </w:t>
      </w:r>
      <w:proofErr w:type="spellStart"/>
      <w:r w:rsidR="008533A6">
        <w:rPr>
          <w:rFonts w:ascii="Times New Roman" w:hAnsi="Times New Roman"/>
          <w:bCs/>
          <w:sz w:val="24"/>
          <w:szCs w:val="24"/>
        </w:rPr>
        <w:t>specialităților</w:t>
      </w:r>
      <w:proofErr w:type="spellEnd"/>
      <w:r w:rsidR="008533A6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8533A6">
        <w:rPr>
          <w:rFonts w:ascii="Times New Roman" w:hAnsi="Times New Roman"/>
          <w:bCs/>
          <w:sz w:val="24"/>
          <w:szCs w:val="24"/>
        </w:rPr>
        <w:t>unde</w:t>
      </w:r>
      <w:proofErr w:type="spellEnd"/>
      <w:r w:rsidR="008533A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33A6">
        <w:rPr>
          <w:rFonts w:ascii="Times New Roman" w:hAnsi="Times New Roman"/>
          <w:bCs/>
          <w:sz w:val="24"/>
          <w:szCs w:val="24"/>
        </w:rPr>
        <w:t>numărul</w:t>
      </w:r>
      <w:proofErr w:type="spellEnd"/>
      <w:r w:rsidR="008533A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33A6">
        <w:rPr>
          <w:rFonts w:ascii="Times New Roman" w:hAnsi="Times New Roman"/>
          <w:bCs/>
          <w:sz w:val="24"/>
          <w:szCs w:val="24"/>
        </w:rPr>
        <w:t>beneficiar</w:t>
      </w:r>
      <w:r w:rsidR="00F46DF8">
        <w:rPr>
          <w:rFonts w:ascii="Times New Roman" w:hAnsi="Times New Roman"/>
          <w:bCs/>
          <w:sz w:val="24"/>
          <w:szCs w:val="24"/>
        </w:rPr>
        <w:t>ilor</w:t>
      </w:r>
      <w:proofErr w:type="spellEnd"/>
      <w:r w:rsidR="008533A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33A6">
        <w:rPr>
          <w:rFonts w:ascii="Times New Roman" w:hAnsi="Times New Roman"/>
          <w:bCs/>
          <w:sz w:val="24"/>
          <w:szCs w:val="24"/>
        </w:rPr>
        <w:t>este</w:t>
      </w:r>
      <w:proofErr w:type="spellEnd"/>
      <w:r w:rsidR="008533A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33A6">
        <w:rPr>
          <w:rFonts w:ascii="Times New Roman" w:hAnsi="Times New Roman"/>
          <w:bCs/>
          <w:sz w:val="24"/>
          <w:szCs w:val="24"/>
        </w:rPr>
        <w:t>considerabil</w:t>
      </w:r>
      <w:proofErr w:type="spellEnd"/>
      <w:r w:rsidR="008533A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33A6">
        <w:rPr>
          <w:rFonts w:ascii="Times New Roman" w:hAnsi="Times New Roman"/>
          <w:bCs/>
          <w:sz w:val="24"/>
          <w:szCs w:val="24"/>
        </w:rPr>
        <w:t>mai</w:t>
      </w:r>
      <w:proofErr w:type="spellEnd"/>
      <w:r w:rsidR="008533A6">
        <w:rPr>
          <w:rFonts w:ascii="Times New Roman" w:hAnsi="Times New Roman"/>
          <w:bCs/>
          <w:sz w:val="24"/>
          <w:szCs w:val="24"/>
        </w:rPr>
        <w:t xml:space="preserve"> mare</w:t>
      </w:r>
      <w:r w:rsidR="00F46DF8">
        <w:rPr>
          <w:rFonts w:ascii="Times New Roman" w:hAnsi="Times New Roman"/>
          <w:bCs/>
          <w:sz w:val="24"/>
          <w:szCs w:val="24"/>
        </w:rPr>
        <w:t>,</w:t>
      </w:r>
      <w:r w:rsidR="008533A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33A6">
        <w:rPr>
          <w:rFonts w:ascii="Times New Roman" w:hAnsi="Times New Roman"/>
          <w:bCs/>
          <w:sz w:val="24"/>
          <w:szCs w:val="24"/>
        </w:rPr>
        <w:t>astfel</w:t>
      </w:r>
      <w:proofErr w:type="spellEnd"/>
      <w:r w:rsidR="008533A6">
        <w:rPr>
          <w:rFonts w:ascii="Times New Roman" w:hAnsi="Times New Roman"/>
          <w:bCs/>
          <w:sz w:val="24"/>
          <w:szCs w:val="24"/>
        </w:rPr>
        <w:t xml:space="preserve"> se </w:t>
      </w:r>
      <w:proofErr w:type="spellStart"/>
      <w:r w:rsidR="008533A6">
        <w:rPr>
          <w:rFonts w:ascii="Times New Roman" w:hAnsi="Times New Roman"/>
          <w:bCs/>
          <w:sz w:val="24"/>
          <w:szCs w:val="24"/>
        </w:rPr>
        <w:t>crează</w:t>
      </w:r>
      <w:proofErr w:type="spellEnd"/>
      <w:r w:rsidR="008533A6">
        <w:rPr>
          <w:rFonts w:ascii="Times New Roman" w:hAnsi="Times New Roman"/>
          <w:bCs/>
          <w:sz w:val="24"/>
          <w:szCs w:val="24"/>
        </w:rPr>
        <w:t xml:space="preserve"> </w:t>
      </w:r>
      <w:r w:rsidR="007A2F28">
        <w:rPr>
          <w:rFonts w:ascii="Times New Roman" w:hAnsi="Times New Roman"/>
          <w:bCs/>
          <w:sz w:val="24"/>
          <w:szCs w:val="24"/>
        </w:rPr>
        <w:t>un</w:t>
      </w:r>
      <w:r w:rsidR="008533A6">
        <w:rPr>
          <w:rFonts w:ascii="Times New Roman" w:hAnsi="Times New Roman"/>
          <w:bCs/>
          <w:sz w:val="24"/>
          <w:szCs w:val="24"/>
        </w:rPr>
        <w:t xml:space="preserve"> plus </w:t>
      </w:r>
      <w:r w:rsidR="007A2F28">
        <w:rPr>
          <w:rFonts w:ascii="Times New Roman" w:hAnsi="Times New Roman"/>
          <w:bCs/>
          <w:sz w:val="24"/>
          <w:szCs w:val="24"/>
        </w:rPr>
        <w:t xml:space="preserve">de </w:t>
      </w:r>
      <w:proofErr w:type="spellStart"/>
      <w:r w:rsidR="008533A6">
        <w:rPr>
          <w:rFonts w:ascii="Times New Roman" w:hAnsi="Times New Roman"/>
          <w:bCs/>
          <w:sz w:val="24"/>
          <w:szCs w:val="24"/>
        </w:rPr>
        <w:t>valoare</w:t>
      </w:r>
      <w:proofErr w:type="spellEnd"/>
      <w:r w:rsidR="008533A6">
        <w:rPr>
          <w:rFonts w:ascii="Times New Roman" w:hAnsi="Times New Roman"/>
          <w:bCs/>
          <w:sz w:val="24"/>
          <w:szCs w:val="24"/>
        </w:rPr>
        <w:t xml:space="preserve"> la </w:t>
      </w:r>
      <w:proofErr w:type="spellStart"/>
      <w:r w:rsidR="008533A6">
        <w:rPr>
          <w:rFonts w:ascii="Times New Roman" w:hAnsi="Times New Roman"/>
          <w:bCs/>
          <w:sz w:val="24"/>
          <w:szCs w:val="24"/>
        </w:rPr>
        <w:t>liceele</w:t>
      </w:r>
      <w:proofErr w:type="spellEnd"/>
      <w:r w:rsidR="008533A6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8533A6">
        <w:rPr>
          <w:rFonts w:ascii="Times New Roman" w:hAnsi="Times New Roman"/>
          <w:bCs/>
          <w:sz w:val="24"/>
          <w:szCs w:val="24"/>
        </w:rPr>
        <w:t>profil</w:t>
      </w:r>
      <w:proofErr w:type="spellEnd"/>
      <w:r w:rsidR="008533A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33A6" w:rsidRPr="003D4BFA">
        <w:rPr>
          <w:rFonts w:ascii="Times New Roman" w:hAnsi="Times New Roman"/>
          <w:bCs/>
          <w:sz w:val="24"/>
          <w:szCs w:val="24"/>
        </w:rPr>
        <w:t>tehnologic</w:t>
      </w:r>
      <w:proofErr w:type="spellEnd"/>
      <w:r w:rsidR="008533A6" w:rsidRPr="003D4BF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33A6" w:rsidRPr="003D4BFA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="008533A6" w:rsidRPr="003D4BF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33A6" w:rsidRPr="003D4BFA">
        <w:rPr>
          <w:rFonts w:ascii="Times New Roman" w:hAnsi="Times New Roman"/>
          <w:bCs/>
          <w:sz w:val="24"/>
          <w:szCs w:val="24"/>
        </w:rPr>
        <w:t>funcție</w:t>
      </w:r>
      <w:proofErr w:type="spellEnd"/>
      <w:r w:rsidR="008533A6" w:rsidRPr="003D4BFA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8533A6" w:rsidRPr="003D4BFA">
        <w:rPr>
          <w:rFonts w:ascii="Times New Roman" w:hAnsi="Times New Roman"/>
          <w:bCs/>
          <w:sz w:val="24"/>
          <w:szCs w:val="24"/>
        </w:rPr>
        <w:t>nevoi</w:t>
      </w:r>
      <w:proofErr w:type="spellEnd"/>
      <w:r w:rsidR="008533A6" w:rsidRPr="003D4BF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33A6" w:rsidRPr="003D4BFA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="008533A6" w:rsidRPr="003D4BF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533A6" w:rsidRPr="003D4BFA">
        <w:rPr>
          <w:rFonts w:ascii="Times New Roman" w:hAnsi="Times New Roman"/>
          <w:bCs/>
          <w:sz w:val="24"/>
          <w:szCs w:val="24"/>
        </w:rPr>
        <w:t>necesități</w:t>
      </w:r>
      <w:proofErr w:type="spellEnd"/>
      <w:r w:rsidR="008533A6" w:rsidRPr="003D4BFA">
        <w:rPr>
          <w:rFonts w:ascii="Times New Roman" w:hAnsi="Times New Roman"/>
          <w:bCs/>
          <w:sz w:val="24"/>
          <w:szCs w:val="24"/>
        </w:rPr>
        <w:t>.</w:t>
      </w:r>
    </w:p>
    <w:p w14:paraId="4032D8EB" w14:textId="77777777" w:rsidR="00BE3185" w:rsidRPr="003D4BFA" w:rsidRDefault="00BE3185" w:rsidP="000B0DBC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3C37767" w14:textId="36F716CF" w:rsidR="00EB14A7" w:rsidRPr="003D4BFA" w:rsidRDefault="00872E1B" w:rsidP="000B0DBC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3D4BFA">
        <w:rPr>
          <w:rFonts w:ascii="Times New Roman" w:hAnsi="Times New Roman"/>
          <w:b/>
          <w:sz w:val="24"/>
          <w:szCs w:val="24"/>
        </w:rPr>
        <w:t>Raportul</w:t>
      </w:r>
      <w:proofErr w:type="spellEnd"/>
      <w:r w:rsidRPr="003D4BF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D4BFA">
        <w:rPr>
          <w:rFonts w:ascii="Times New Roman" w:hAnsi="Times New Roman"/>
          <w:b/>
          <w:sz w:val="24"/>
          <w:szCs w:val="24"/>
        </w:rPr>
        <w:t>întocmit</w:t>
      </w:r>
      <w:proofErr w:type="spellEnd"/>
      <w:r w:rsidRPr="003D4BFA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3D4BFA">
        <w:rPr>
          <w:rFonts w:ascii="Times New Roman" w:hAnsi="Times New Roman"/>
          <w:b/>
          <w:sz w:val="24"/>
          <w:szCs w:val="24"/>
        </w:rPr>
        <w:t>către</w:t>
      </w:r>
      <w:proofErr w:type="spellEnd"/>
      <w:r w:rsidRPr="003D4BF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D4BFA">
        <w:rPr>
          <w:rFonts w:ascii="Times New Roman" w:hAnsi="Times New Roman"/>
          <w:b/>
          <w:sz w:val="24"/>
          <w:szCs w:val="24"/>
        </w:rPr>
        <w:t>Curtea</w:t>
      </w:r>
      <w:proofErr w:type="spellEnd"/>
      <w:r w:rsidRPr="003D4BFA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3D4BFA">
        <w:rPr>
          <w:rFonts w:ascii="Times New Roman" w:hAnsi="Times New Roman"/>
          <w:b/>
          <w:sz w:val="24"/>
          <w:szCs w:val="24"/>
        </w:rPr>
        <w:t>Conturi</w:t>
      </w:r>
      <w:proofErr w:type="spellEnd"/>
      <w:r w:rsidRPr="003D4BFA">
        <w:rPr>
          <w:rFonts w:ascii="Times New Roman" w:hAnsi="Times New Roman"/>
          <w:b/>
          <w:sz w:val="24"/>
          <w:szCs w:val="24"/>
        </w:rPr>
        <w:t xml:space="preserve">   - </w:t>
      </w:r>
      <w:proofErr w:type="spellStart"/>
      <w:r w:rsidRPr="003D4BFA">
        <w:rPr>
          <w:rFonts w:ascii="Times New Roman" w:hAnsi="Times New Roman"/>
          <w:b/>
          <w:sz w:val="24"/>
          <w:szCs w:val="24"/>
        </w:rPr>
        <w:t>Decizia</w:t>
      </w:r>
      <w:proofErr w:type="spellEnd"/>
      <w:r w:rsidRPr="003D4BFA">
        <w:rPr>
          <w:rFonts w:ascii="Times New Roman" w:hAnsi="Times New Roman"/>
          <w:b/>
          <w:sz w:val="24"/>
          <w:szCs w:val="24"/>
        </w:rPr>
        <w:t xml:space="preserve"> nr. 20/</w:t>
      </w:r>
      <w:r w:rsidR="004F34C7" w:rsidRPr="003D4BFA">
        <w:rPr>
          <w:rFonts w:ascii="Times New Roman" w:hAnsi="Times New Roman"/>
          <w:b/>
          <w:sz w:val="24"/>
          <w:szCs w:val="24"/>
        </w:rPr>
        <w:t xml:space="preserve"> 12.06.</w:t>
      </w:r>
      <w:r w:rsidRPr="003D4BFA">
        <w:rPr>
          <w:rFonts w:ascii="Times New Roman" w:hAnsi="Times New Roman"/>
          <w:b/>
          <w:sz w:val="24"/>
          <w:szCs w:val="24"/>
        </w:rPr>
        <w:t>2020</w:t>
      </w:r>
      <w:r w:rsidR="00831322" w:rsidRPr="003D4BFA">
        <w:rPr>
          <w:sz w:val="24"/>
          <w:szCs w:val="24"/>
        </w:rPr>
        <w:t xml:space="preserve">                                                   </w:t>
      </w:r>
    </w:p>
    <w:p w14:paraId="687425FB" w14:textId="4F5E28A8" w:rsidR="00435C0D" w:rsidRPr="003D4BFA" w:rsidRDefault="006532FF" w:rsidP="00BF2059">
      <w:pPr>
        <w:pStyle w:val="Frspaiere"/>
        <w:ind w:firstLine="720"/>
        <w:jc w:val="both"/>
        <w:rPr>
          <w:szCs w:val="24"/>
        </w:rPr>
      </w:pPr>
      <w:r w:rsidRPr="003D4BFA">
        <w:rPr>
          <w:b/>
          <w:bCs/>
          <w:szCs w:val="24"/>
        </w:rPr>
        <w:t xml:space="preserve">Conform </w:t>
      </w:r>
      <w:r w:rsidR="00435C0D" w:rsidRPr="003D4BFA">
        <w:rPr>
          <w:b/>
          <w:bCs/>
          <w:szCs w:val="24"/>
        </w:rPr>
        <w:t>Decizi</w:t>
      </w:r>
      <w:r w:rsidRPr="003D4BFA">
        <w:rPr>
          <w:b/>
          <w:bCs/>
          <w:szCs w:val="24"/>
        </w:rPr>
        <w:t>ei</w:t>
      </w:r>
      <w:r w:rsidR="00435C0D" w:rsidRPr="003D4BFA">
        <w:rPr>
          <w:b/>
          <w:bCs/>
          <w:szCs w:val="24"/>
        </w:rPr>
        <w:t xml:space="preserve"> nr. 20/12.06.2020 emisă de Curtea de Conturi Târgu Mureș</w:t>
      </w:r>
      <w:r w:rsidRPr="003D4BFA">
        <w:rPr>
          <w:szCs w:val="24"/>
        </w:rPr>
        <w:t xml:space="preserve">,  în perioada ianuarie 2019  - martie 2020 au fost angajate și efectuate cheltuieli nejustificate din fonduri alocate </w:t>
      </w:r>
      <w:r w:rsidR="00435C0D" w:rsidRPr="003D4BFA">
        <w:rPr>
          <w:szCs w:val="24"/>
        </w:rPr>
        <w:t xml:space="preserve"> </w:t>
      </w:r>
      <w:r w:rsidRPr="003D4BFA">
        <w:rPr>
          <w:szCs w:val="24"/>
        </w:rPr>
        <w:t>de la bugetul local în suma de 96</w:t>
      </w:r>
      <w:r w:rsidR="00BF2059" w:rsidRPr="003D4BFA">
        <w:rPr>
          <w:szCs w:val="24"/>
        </w:rPr>
        <w:t>.</w:t>
      </w:r>
      <w:r w:rsidRPr="003D4BFA">
        <w:rPr>
          <w:szCs w:val="24"/>
        </w:rPr>
        <w:t>884 lei prin majorarea fără temei legal – peste limita maximă prevăzută de lege a remunerației lunare cuvenite managerului Universității Cultural Ști</w:t>
      </w:r>
      <w:r w:rsidR="0091090F" w:rsidRPr="003D4BFA">
        <w:rPr>
          <w:szCs w:val="24"/>
        </w:rPr>
        <w:t>i</w:t>
      </w:r>
      <w:r w:rsidRPr="003D4BFA">
        <w:rPr>
          <w:szCs w:val="24"/>
        </w:rPr>
        <w:t>nțifice Târgu Mureș, ordonator terțiar de credite.</w:t>
      </w:r>
      <w:r w:rsidR="00455A0E" w:rsidRPr="003D4BFA">
        <w:rPr>
          <w:szCs w:val="24"/>
        </w:rPr>
        <w:t xml:space="preserve"> </w:t>
      </w:r>
    </w:p>
    <w:p w14:paraId="1B064B84" w14:textId="29361768" w:rsidR="00663ADB" w:rsidRPr="003D4BFA" w:rsidRDefault="0091090F" w:rsidP="00BF2059">
      <w:pPr>
        <w:pStyle w:val="Frspaiere"/>
        <w:ind w:firstLine="720"/>
        <w:jc w:val="both"/>
        <w:rPr>
          <w:bCs/>
          <w:szCs w:val="24"/>
        </w:rPr>
      </w:pPr>
      <w:r w:rsidRPr="003D4BFA">
        <w:rPr>
          <w:szCs w:val="24"/>
        </w:rPr>
        <w:t xml:space="preserve">Prin Dispoziția nr. 947/11.05.2020, </w:t>
      </w:r>
      <w:r w:rsidR="00C062AE" w:rsidRPr="003D4BFA">
        <w:rPr>
          <w:szCs w:val="24"/>
        </w:rPr>
        <w:t>emisă de</w:t>
      </w:r>
      <w:r w:rsidR="00482836" w:rsidRPr="003D4BFA">
        <w:rPr>
          <w:szCs w:val="24"/>
        </w:rPr>
        <w:t xml:space="preserve"> </w:t>
      </w:r>
      <w:r w:rsidR="00C062AE" w:rsidRPr="003D4BFA">
        <w:rPr>
          <w:szCs w:val="24"/>
        </w:rPr>
        <w:t xml:space="preserve"> Primarul UAT</w:t>
      </w:r>
      <w:r w:rsidR="00482836" w:rsidRPr="003D4BFA">
        <w:rPr>
          <w:szCs w:val="24"/>
        </w:rPr>
        <w:t xml:space="preserve">M a fost dispusă stabilirea ”remunerației lunare” </w:t>
      </w:r>
      <w:r w:rsidR="00663ADB" w:rsidRPr="003D4BFA">
        <w:rPr>
          <w:szCs w:val="24"/>
        </w:rPr>
        <w:t xml:space="preserve">cuvenite </w:t>
      </w:r>
      <w:r w:rsidR="00482836" w:rsidRPr="003D4BFA">
        <w:rPr>
          <w:szCs w:val="24"/>
        </w:rPr>
        <w:t xml:space="preserve">managerului, </w:t>
      </w:r>
      <w:r w:rsidR="00663ADB" w:rsidRPr="003D4BFA">
        <w:rPr>
          <w:bCs/>
          <w:szCs w:val="24"/>
        </w:rPr>
        <w:t>Universității Cultural Științifice Târgu Mureș</w:t>
      </w:r>
      <w:r w:rsidR="0022414A" w:rsidRPr="003D4BFA">
        <w:rPr>
          <w:bCs/>
          <w:szCs w:val="24"/>
        </w:rPr>
        <w:t>.</w:t>
      </w:r>
    </w:p>
    <w:p w14:paraId="1B2CAD1A" w14:textId="63D8EBA3" w:rsidR="0022414A" w:rsidRPr="003D4BFA" w:rsidRDefault="008533A6" w:rsidP="005D284E">
      <w:pPr>
        <w:pStyle w:val="Frspaiere"/>
        <w:ind w:firstLine="720"/>
        <w:rPr>
          <w:b/>
          <w:szCs w:val="24"/>
        </w:rPr>
      </w:pPr>
      <w:r w:rsidRPr="003D4BFA">
        <w:rPr>
          <w:b/>
          <w:szCs w:val="24"/>
        </w:rPr>
        <w:t>P</w:t>
      </w:r>
      <w:r w:rsidR="0022414A" w:rsidRPr="003D4BFA">
        <w:rPr>
          <w:b/>
          <w:szCs w:val="24"/>
        </w:rPr>
        <w:t xml:space="preserve">rejudiciul creat bugetului local, de către ordonatorul terțiar Universitatea Cultural Științifică Târgu Mureș </w:t>
      </w:r>
      <w:r w:rsidRPr="003D4BFA">
        <w:rPr>
          <w:b/>
          <w:szCs w:val="24"/>
        </w:rPr>
        <w:t xml:space="preserve">a fost imputat domnului Csegzi și s-a recuperat parțial la finele anului 2020 existând </w:t>
      </w:r>
      <w:r w:rsidR="008611B1" w:rsidRPr="003D4BFA">
        <w:rPr>
          <w:b/>
          <w:szCs w:val="24"/>
        </w:rPr>
        <w:t>un debit nerecuperat de 41</w:t>
      </w:r>
      <w:r w:rsidR="00C57192" w:rsidRPr="003D4BFA">
        <w:rPr>
          <w:b/>
          <w:szCs w:val="24"/>
        </w:rPr>
        <w:t>.</w:t>
      </w:r>
      <w:r w:rsidR="008611B1" w:rsidRPr="003D4BFA">
        <w:rPr>
          <w:b/>
          <w:szCs w:val="24"/>
        </w:rPr>
        <w:t>570 de lei</w:t>
      </w:r>
    </w:p>
    <w:p w14:paraId="1D1F0F7A" w14:textId="0215CA51" w:rsidR="0091090F" w:rsidRPr="003D4BFA" w:rsidRDefault="006518EA" w:rsidP="006518EA">
      <w:pPr>
        <w:pStyle w:val="Frspaiere"/>
        <w:ind w:firstLine="720"/>
        <w:rPr>
          <w:szCs w:val="24"/>
        </w:rPr>
      </w:pPr>
      <w:r w:rsidRPr="003D4BFA">
        <w:rPr>
          <w:szCs w:val="24"/>
        </w:rPr>
        <w:t>-</w:t>
      </w:r>
      <w:r w:rsidR="0022414A" w:rsidRPr="003D4BFA">
        <w:rPr>
          <w:szCs w:val="24"/>
        </w:rPr>
        <w:t>a fost încasată suma totală de 1.510 lei, reprezentând 1</w:t>
      </w:r>
      <w:r w:rsidR="00BF2059" w:rsidRPr="003D4BFA">
        <w:rPr>
          <w:szCs w:val="24"/>
        </w:rPr>
        <w:t>.</w:t>
      </w:r>
      <w:r w:rsidR="0022414A" w:rsidRPr="003D4BFA">
        <w:rPr>
          <w:szCs w:val="24"/>
        </w:rPr>
        <w:t>323 lei sume nete achitate angajaților și 187 lei majorări de întârziere aferente – chitanțelor nr. 477,</w:t>
      </w:r>
      <w:r w:rsidR="00BF2059" w:rsidRPr="003D4BFA">
        <w:rPr>
          <w:szCs w:val="24"/>
        </w:rPr>
        <w:t xml:space="preserve"> </w:t>
      </w:r>
      <w:r w:rsidR="0022414A" w:rsidRPr="003D4BFA">
        <w:rPr>
          <w:szCs w:val="24"/>
        </w:rPr>
        <w:t>478, 480 și 481 din 07.05.2020 și a extr</w:t>
      </w:r>
      <w:r w:rsidRPr="003D4BFA">
        <w:rPr>
          <w:szCs w:val="24"/>
        </w:rPr>
        <w:t>a</w:t>
      </w:r>
      <w:r w:rsidR="0022414A" w:rsidRPr="003D4BFA">
        <w:rPr>
          <w:szCs w:val="24"/>
        </w:rPr>
        <w:t>sului de cont din data de 07.05.2020</w:t>
      </w:r>
      <w:r w:rsidRPr="003D4BFA">
        <w:rPr>
          <w:szCs w:val="24"/>
        </w:rPr>
        <w:t xml:space="preserve">, </w:t>
      </w:r>
      <w:r w:rsidR="00482836" w:rsidRPr="003D4BFA">
        <w:rPr>
          <w:szCs w:val="24"/>
        </w:rPr>
        <w:t>suma achitată nelegal cu titlul mai sus amintit</w:t>
      </w:r>
      <w:r w:rsidRPr="003D4BFA">
        <w:rPr>
          <w:szCs w:val="24"/>
        </w:rPr>
        <w:t>.</w:t>
      </w:r>
    </w:p>
    <w:p w14:paraId="6C69A499" w14:textId="3059620D" w:rsidR="001B670E" w:rsidRPr="003D4BFA" w:rsidRDefault="001B670E" w:rsidP="005D0883">
      <w:pPr>
        <w:pStyle w:val="Frspaiere"/>
        <w:ind w:firstLine="720"/>
        <w:jc w:val="both"/>
        <w:rPr>
          <w:szCs w:val="24"/>
        </w:rPr>
      </w:pPr>
      <w:r w:rsidRPr="003D4BFA">
        <w:rPr>
          <w:szCs w:val="24"/>
        </w:rPr>
        <w:t>În perioada 28 decembrie 2020-31 decembrie 2020 s-a efectuat inventarierea faptică a mijloacelor fixe și a obiectelor de inventar</w:t>
      </w:r>
      <w:r w:rsidR="00163355" w:rsidRPr="003D4BFA">
        <w:rPr>
          <w:szCs w:val="24"/>
        </w:rPr>
        <w:t xml:space="preserve"> aflate în folosință la sediul instituției, precum și a obiectivelor de inventar propuse spre casare</w:t>
      </w:r>
      <w:r w:rsidR="000B0DBC" w:rsidRPr="003D4BFA">
        <w:rPr>
          <w:szCs w:val="24"/>
        </w:rPr>
        <w:t>, distrugerea obiectelor și echipamentelor specificate</w:t>
      </w:r>
      <w:r w:rsidR="006518EA" w:rsidRPr="003D4BFA">
        <w:rPr>
          <w:szCs w:val="24"/>
        </w:rPr>
        <w:t>, respectiv procesul verbal de scoatere din funcțiune a mijloacelor fixe.</w:t>
      </w:r>
    </w:p>
    <w:p w14:paraId="701349C9" w14:textId="66449D83" w:rsidR="006518EA" w:rsidRPr="003D4BFA" w:rsidRDefault="006518EA" w:rsidP="005D0883">
      <w:pPr>
        <w:pStyle w:val="Frspaiere"/>
        <w:ind w:firstLine="720"/>
        <w:jc w:val="both"/>
        <w:rPr>
          <w:szCs w:val="24"/>
        </w:rPr>
      </w:pPr>
      <w:r w:rsidRPr="003D4BFA">
        <w:rPr>
          <w:szCs w:val="24"/>
        </w:rPr>
        <w:t>Conform procesului verbal de închidere a operațiunii de inventariere pe anul 2020 înregistrat cu nr. 462 din 31.12.2020 s-a constat următoarele valori:</w:t>
      </w:r>
    </w:p>
    <w:p w14:paraId="715B931D" w14:textId="01EC3569" w:rsidR="006518EA" w:rsidRPr="003D4BFA" w:rsidRDefault="006518EA" w:rsidP="005D0883">
      <w:pPr>
        <w:pStyle w:val="Frspaiere"/>
        <w:numPr>
          <w:ilvl w:val="0"/>
          <w:numId w:val="7"/>
        </w:numPr>
        <w:jc w:val="both"/>
        <w:rPr>
          <w:szCs w:val="24"/>
        </w:rPr>
      </w:pPr>
      <w:r w:rsidRPr="003D4BFA">
        <w:rPr>
          <w:szCs w:val="24"/>
        </w:rPr>
        <w:t>Mijloace fixe în valoare de 390.796,92 lei</w:t>
      </w:r>
    </w:p>
    <w:p w14:paraId="5DC9BC62" w14:textId="6E93C0FC" w:rsidR="006518EA" w:rsidRPr="003D4BFA" w:rsidRDefault="006518EA" w:rsidP="006518EA">
      <w:pPr>
        <w:pStyle w:val="Frspaiere"/>
        <w:numPr>
          <w:ilvl w:val="0"/>
          <w:numId w:val="7"/>
        </w:numPr>
        <w:rPr>
          <w:szCs w:val="24"/>
        </w:rPr>
      </w:pPr>
      <w:r w:rsidRPr="003D4BFA">
        <w:rPr>
          <w:szCs w:val="24"/>
        </w:rPr>
        <w:t>Obiecte de inventar în folosință în valoare de 245.962,21 de lei</w:t>
      </w:r>
    </w:p>
    <w:p w14:paraId="2BF1A978" w14:textId="77777777" w:rsidR="006518EA" w:rsidRPr="003D4BFA" w:rsidRDefault="006518EA" w:rsidP="006518EA">
      <w:pPr>
        <w:pStyle w:val="Frspaiere"/>
        <w:ind w:left="720"/>
        <w:rPr>
          <w:szCs w:val="24"/>
        </w:rPr>
      </w:pPr>
      <w:r w:rsidRPr="003D4BFA">
        <w:rPr>
          <w:szCs w:val="24"/>
        </w:rPr>
        <w:t xml:space="preserve">Mijloacele fixe și obiectele de inventar  în folosință rămase se află în stare normală de </w:t>
      </w:r>
    </w:p>
    <w:p w14:paraId="355F7FC7" w14:textId="3FAC401C" w:rsidR="006518EA" w:rsidRPr="003D4BFA" w:rsidRDefault="006518EA" w:rsidP="006518EA">
      <w:pPr>
        <w:pStyle w:val="Frspaiere"/>
        <w:rPr>
          <w:szCs w:val="24"/>
        </w:rPr>
      </w:pPr>
      <w:r w:rsidRPr="003D4BFA">
        <w:rPr>
          <w:szCs w:val="24"/>
        </w:rPr>
        <w:t xml:space="preserve">utilizare </w:t>
      </w:r>
      <w:r w:rsidR="007F2E5C" w:rsidRPr="003D4BFA">
        <w:rPr>
          <w:szCs w:val="24"/>
        </w:rPr>
        <w:t xml:space="preserve"> </w:t>
      </w:r>
      <w:r w:rsidRPr="003D4BFA">
        <w:rPr>
          <w:szCs w:val="24"/>
        </w:rPr>
        <w:t>și funcționare.</w:t>
      </w:r>
    </w:p>
    <w:p w14:paraId="100B2F58" w14:textId="265F39E6" w:rsidR="005D284E" w:rsidRPr="003D4BFA" w:rsidRDefault="006518EA" w:rsidP="003D4BFA">
      <w:pPr>
        <w:pStyle w:val="Frspaiere"/>
        <w:ind w:firstLine="720"/>
        <w:jc w:val="both"/>
        <w:rPr>
          <w:szCs w:val="24"/>
        </w:rPr>
      </w:pPr>
      <w:r w:rsidRPr="003D4BFA">
        <w:rPr>
          <w:szCs w:val="24"/>
          <w:shd w:val="clear" w:color="auto" w:fill="FFFFFF"/>
        </w:rPr>
        <w:t>Datorită faptului că n</w:t>
      </w:r>
      <w:r w:rsidR="005D284E" w:rsidRPr="003D4BFA">
        <w:rPr>
          <w:szCs w:val="24"/>
          <w:shd w:val="clear" w:color="auto" w:fill="FFFFFF"/>
        </w:rPr>
        <w:t>e confruntăm cu o criză bugetară fără precedent</w:t>
      </w:r>
      <w:r w:rsidR="0056495B" w:rsidRPr="003D4BFA">
        <w:rPr>
          <w:szCs w:val="24"/>
          <w:shd w:val="clear" w:color="auto" w:fill="FFFFFF"/>
        </w:rPr>
        <w:t xml:space="preserve"> având în vedere datoriile de angajamente multianuale ale municipiului, precum și în vederea aplicării principiilor de creștere economică sănătoasă care depinde de prudența și eficiența în cheltuiala banilor publici</w:t>
      </w:r>
      <w:r w:rsidR="00611B19" w:rsidRPr="003D4BFA">
        <w:rPr>
          <w:szCs w:val="24"/>
          <w:shd w:val="clear" w:color="auto" w:fill="FFFFFF"/>
        </w:rPr>
        <w:t xml:space="preserve"> se impune </w:t>
      </w:r>
      <w:r w:rsidR="0056495B" w:rsidRPr="003D4BFA">
        <w:rPr>
          <w:szCs w:val="24"/>
          <w:shd w:val="clear" w:color="auto" w:fill="FFFFFF"/>
        </w:rPr>
        <w:t>luarea</w:t>
      </w:r>
      <w:r w:rsidR="00611B19" w:rsidRPr="003D4BFA">
        <w:rPr>
          <w:szCs w:val="24"/>
          <w:shd w:val="clear" w:color="auto" w:fill="FFFFFF"/>
        </w:rPr>
        <w:t xml:space="preserve"> măsuri</w:t>
      </w:r>
      <w:r w:rsidR="009F34EE" w:rsidRPr="003D4BFA">
        <w:rPr>
          <w:szCs w:val="24"/>
          <w:shd w:val="clear" w:color="auto" w:fill="FFFFFF"/>
        </w:rPr>
        <w:t>i</w:t>
      </w:r>
      <w:r w:rsidR="00611B19" w:rsidRPr="003D4BFA">
        <w:rPr>
          <w:szCs w:val="24"/>
          <w:shd w:val="clear" w:color="auto" w:fill="FFFFFF"/>
        </w:rPr>
        <w:t xml:space="preserve"> de desființare </w:t>
      </w:r>
      <w:r w:rsidR="000661F8" w:rsidRPr="003D4BFA">
        <w:rPr>
          <w:szCs w:val="24"/>
          <w:shd w:val="clear" w:color="auto" w:fill="FFFFFF"/>
        </w:rPr>
        <w:t xml:space="preserve">a </w:t>
      </w:r>
      <w:r w:rsidR="005D284E" w:rsidRPr="003D4BFA">
        <w:rPr>
          <w:szCs w:val="24"/>
          <w:shd w:val="clear" w:color="auto" w:fill="FFFFFF"/>
        </w:rPr>
        <w:t>Universității Cultural Științifice din</w:t>
      </w:r>
      <w:r w:rsidR="005D284E" w:rsidRPr="005D284E">
        <w:rPr>
          <w:shd w:val="clear" w:color="auto" w:fill="FFFFFF"/>
        </w:rPr>
        <w:t xml:space="preserve"> </w:t>
      </w:r>
      <w:r w:rsidR="005D284E" w:rsidRPr="003D4BFA">
        <w:rPr>
          <w:szCs w:val="24"/>
          <w:shd w:val="clear" w:color="auto" w:fill="FFFFFF"/>
        </w:rPr>
        <w:t>subordinea Consiliului Local,</w:t>
      </w:r>
      <w:r w:rsidR="009F34EE" w:rsidRPr="003D4BFA">
        <w:rPr>
          <w:szCs w:val="24"/>
          <w:shd w:val="clear" w:color="auto" w:fill="FFFFFF"/>
        </w:rPr>
        <w:t xml:space="preserve"> Tg Mureș ceea ce constituie</w:t>
      </w:r>
      <w:r w:rsidR="005D284E" w:rsidRPr="003D4BFA">
        <w:rPr>
          <w:szCs w:val="24"/>
          <w:shd w:val="clear" w:color="auto" w:fill="FFFFFF"/>
        </w:rPr>
        <w:t xml:space="preserve"> efectuarea unui prim pas  în depăşirea crizei financiare. </w:t>
      </w:r>
      <w:r w:rsidR="00542178" w:rsidRPr="003D4BFA">
        <w:rPr>
          <w:szCs w:val="24"/>
          <w:shd w:val="clear" w:color="auto" w:fill="FFFFFF"/>
        </w:rPr>
        <w:t xml:space="preserve"> </w:t>
      </w:r>
    </w:p>
    <w:p w14:paraId="27B72D0D" w14:textId="0B0D51A0" w:rsidR="00D20EA9" w:rsidRPr="003D4BFA" w:rsidRDefault="005D284E" w:rsidP="003D4BFA">
      <w:pPr>
        <w:pStyle w:val="Frspaiere"/>
        <w:jc w:val="both"/>
        <w:rPr>
          <w:bCs/>
          <w:szCs w:val="24"/>
        </w:rPr>
      </w:pPr>
      <w:r w:rsidRPr="003D4BFA">
        <w:rPr>
          <w:bCs/>
          <w:szCs w:val="24"/>
        </w:rPr>
        <w:lastRenderedPageBreak/>
        <w:tab/>
      </w:r>
      <w:r w:rsidR="001A0297" w:rsidRPr="003D4BFA">
        <w:rPr>
          <w:bCs/>
          <w:szCs w:val="24"/>
        </w:rPr>
        <w:t>Având în vedere analiza referitoare la derularea și respectarea dispozițiilor legale și a reglement</w:t>
      </w:r>
      <w:r w:rsidR="00C062AE" w:rsidRPr="003D4BFA">
        <w:rPr>
          <w:bCs/>
          <w:szCs w:val="24"/>
        </w:rPr>
        <w:t>ă</w:t>
      </w:r>
      <w:r w:rsidR="001A0297" w:rsidRPr="003D4BFA">
        <w:rPr>
          <w:bCs/>
          <w:szCs w:val="24"/>
        </w:rPr>
        <w:t xml:space="preserve">rilor interne </w:t>
      </w:r>
      <w:r w:rsidR="00C062AE" w:rsidRPr="003D4BFA">
        <w:rPr>
          <w:bCs/>
          <w:szCs w:val="24"/>
        </w:rPr>
        <w:t xml:space="preserve">în ceea ce privește </w:t>
      </w:r>
      <w:r w:rsidR="00D20EA9" w:rsidRPr="003D4BFA">
        <w:rPr>
          <w:bCs/>
          <w:szCs w:val="24"/>
        </w:rPr>
        <w:t xml:space="preserve">activitatea </w:t>
      </w:r>
      <w:r w:rsidR="00C062AE" w:rsidRPr="003D4BFA">
        <w:rPr>
          <w:bCs/>
          <w:szCs w:val="24"/>
        </w:rPr>
        <w:t xml:space="preserve">Universității Cultural Științifice </w:t>
      </w:r>
    </w:p>
    <w:p w14:paraId="7A72F509" w14:textId="11C8F23A" w:rsidR="003C566F" w:rsidRPr="003D4BFA" w:rsidRDefault="001A0297" w:rsidP="003D4BFA">
      <w:pPr>
        <w:pStyle w:val="Frspaiere"/>
        <w:jc w:val="both"/>
        <w:rPr>
          <w:bCs/>
          <w:szCs w:val="24"/>
        </w:rPr>
      </w:pPr>
      <w:r w:rsidRPr="003D4BFA">
        <w:rPr>
          <w:bCs/>
          <w:szCs w:val="24"/>
        </w:rPr>
        <w:t xml:space="preserve">s-au constatat indicii privitor la ineficiența </w:t>
      </w:r>
      <w:r w:rsidR="00C062AE" w:rsidRPr="003D4BFA">
        <w:rPr>
          <w:bCs/>
          <w:szCs w:val="24"/>
        </w:rPr>
        <w:t xml:space="preserve"> funcționării</w:t>
      </w:r>
      <w:r w:rsidR="0022414A" w:rsidRPr="003D4BFA">
        <w:rPr>
          <w:bCs/>
          <w:szCs w:val="24"/>
        </w:rPr>
        <w:t xml:space="preserve"> acesteia.</w:t>
      </w:r>
    </w:p>
    <w:p w14:paraId="57762AB8" w14:textId="14E71D5C" w:rsidR="001C4F1F" w:rsidRPr="003D4BFA" w:rsidRDefault="0050778C" w:rsidP="003D4BFA">
      <w:pPr>
        <w:pStyle w:val="Frspaiere"/>
        <w:jc w:val="both"/>
        <w:rPr>
          <w:b/>
          <w:i/>
          <w:iCs/>
          <w:color w:val="333333"/>
          <w:szCs w:val="24"/>
        </w:rPr>
      </w:pPr>
      <w:r w:rsidRPr="003D4BFA">
        <w:rPr>
          <w:bCs/>
          <w:szCs w:val="24"/>
        </w:rPr>
        <w:tab/>
      </w:r>
      <w:r w:rsidRPr="003D4BFA">
        <w:rPr>
          <w:b/>
          <w:szCs w:val="24"/>
        </w:rPr>
        <w:t>În conformitate cu prevederile art. 250 Cod civil</w:t>
      </w:r>
      <w:r w:rsidRPr="003D4BFA">
        <w:rPr>
          <w:bCs/>
          <w:szCs w:val="24"/>
        </w:rPr>
        <w:t xml:space="preserve"> ”(1) </w:t>
      </w:r>
      <w:r w:rsidRPr="003D4BFA">
        <w:rPr>
          <w:b/>
          <w:i/>
          <w:iCs/>
          <w:szCs w:val="24"/>
        </w:rPr>
        <w:t xml:space="preserve">Persoanele juridice înființate </w:t>
      </w:r>
      <w:r w:rsidR="001C4F1F" w:rsidRPr="003D4BFA">
        <w:rPr>
          <w:b/>
          <w:i/>
          <w:iCs/>
          <w:color w:val="444444"/>
          <w:szCs w:val="24"/>
        </w:rPr>
        <w:t>de către autoritățile publice centrale sau locale, nesupuse dizolvării, pot fi desființate prin hotărârea organului care le-a înființat.</w:t>
      </w:r>
    </w:p>
    <w:p w14:paraId="6B51AE15" w14:textId="76A973F8" w:rsidR="001C4F1F" w:rsidRPr="003D4BFA" w:rsidRDefault="001C4F1F" w:rsidP="003D4BFA">
      <w:pPr>
        <w:pStyle w:val="al"/>
        <w:shd w:val="clear" w:color="auto" w:fill="FFFFFF"/>
        <w:spacing w:before="0" w:beforeAutospacing="0" w:after="150" w:afterAutospacing="0"/>
        <w:jc w:val="both"/>
        <w:rPr>
          <w:b/>
          <w:i/>
          <w:iCs/>
          <w:color w:val="333333"/>
        </w:rPr>
      </w:pPr>
      <w:r w:rsidRPr="003D4BFA">
        <w:rPr>
          <w:b/>
          <w:i/>
          <w:iCs/>
          <w:color w:val="222222"/>
        </w:rPr>
        <w:t>(2)</w:t>
      </w:r>
      <w:r w:rsidRPr="003D4BFA">
        <w:rPr>
          <w:b/>
          <w:i/>
          <w:iCs/>
          <w:color w:val="444444"/>
        </w:rPr>
        <w:t> </w:t>
      </w:r>
      <w:proofErr w:type="spellStart"/>
      <w:r w:rsidRPr="003D4BFA">
        <w:rPr>
          <w:b/>
          <w:i/>
          <w:iCs/>
          <w:color w:val="444444"/>
        </w:rPr>
        <w:t>În</w:t>
      </w:r>
      <w:proofErr w:type="spellEnd"/>
      <w:r w:rsidRPr="003D4BFA">
        <w:rPr>
          <w:b/>
          <w:i/>
          <w:iCs/>
          <w:color w:val="444444"/>
        </w:rPr>
        <w:t xml:space="preserve"> </w:t>
      </w:r>
      <w:proofErr w:type="spellStart"/>
      <w:r w:rsidRPr="003D4BFA">
        <w:rPr>
          <w:b/>
          <w:i/>
          <w:iCs/>
          <w:color w:val="444444"/>
        </w:rPr>
        <w:t>acest</w:t>
      </w:r>
      <w:proofErr w:type="spellEnd"/>
      <w:r w:rsidRPr="003D4BFA">
        <w:rPr>
          <w:b/>
          <w:i/>
          <w:iCs/>
          <w:color w:val="444444"/>
        </w:rPr>
        <w:t xml:space="preserve"> </w:t>
      </w:r>
      <w:proofErr w:type="spellStart"/>
      <w:r w:rsidRPr="003D4BFA">
        <w:rPr>
          <w:b/>
          <w:i/>
          <w:iCs/>
          <w:color w:val="444444"/>
        </w:rPr>
        <w:t>caz</w:t>
      </w:r>
      <w:proofErr w:type="spellEnd"/>
      <w:r w:rsidRPr="003D4BFA">
        <w:rPr>
          <w:b/>
          <w:i/>
          <w:iCs/>
          <w:color w:val="444444"/>
        </w:rPr>
        <w:t xml:space="preserve">, </w:t>
      </w:r>
      <w:proofErr w:type="spellStart"/>
      <w:r w:rsidRPr="003D4BFA">
        <w:rPr>
          <w:b/>
          <w:i/>
          <w:iCs/>
          <w:color w:val="444444"/>
        </w:rPr>
        <w:t>dacă</w:t>
      </w:r>
      <w:proofErr w:type="spellEnd"/>
      <w:r w:rsidRPr="003D4BFA">
        <w:rPr>
          <w:b/>
          <w:i/>
          <w:iCs/>
          <w:color w:val="444444"/>
        </w:rPr>
        <w:t xml:space="preserve"> </w:t>
      </w:r>
      <w:proofErr w:type="spellStart"/>
      <w:r w:rsidRPr="003D4BFA">
        <w:rPr>
          <w:b/>
          <w:i/>
          <w:iCs/>
          <w:color w:val="444444"/>
        </w:rPr>
        <w:t>organul</w:t>
      </w:r>
      <w:proofErr w:type="spellEnd"/>
      <w:r w:rsidRPr="003D4BFA">
        <w:rPr>
          <w:b/>
          <w:i/>
          <w:iCs/>
          <w:color w:val="444444"/>
        </w:rPr>
        <w:t xml:space="preserve"> competent nu a </w:t>
      </w:r>
      <w:proofErr w:type="spellStart"/>
      <w:r w:rsidRPr="003D4BFA">
        <w:rPr>
          <w:b/>
          <w:i/>
          <w:iCs/>
          <w:color w:val="444444"/>
        </w:rPr>
        <w:t>dispus</w:t>
      </w:r>
      <w:proofErr w:type="spellEnd"/>
      <w:r w:rsidRPr="003D4BFA">
        <w:rPr>
          <w:b/>
          <w:i/>
          <w:iCs/>
          <w:color w:val="444444"/>
        </w:rPr>
        <w:t xml:space="preserve"> </w:t>
      </w:r>
      <w:proofErr w:type="spellStart"/>
      <w:r w:rsidRPr="003D4BFA">
        <w:rPr>
          <w:b/>
          <w:i/>
          <w:iCs/>
          <w:color w:val="444444"/>
        </w:rPr>
        <w:t>altfel</w:t>
      </w:r>
      <w:proofErr w:type="spellEnd"/>
      <w:r w:rsidRPr="003D4BFA">
        <w:rPr>
          <w:b/>
          <w:i/>
          <w:iCs/>
          <w:color w:val="444444"/>
        </w:rPr>
        <w:t xml:space="preserve">, </w:t>
      </w:r>
      <w:proofErr w:type="spellStart"/>
      <w:r w:rsidRPr="003D4BFA">
        <w:rPr>
          <w:b/>
          <w:i/>
          <w:iCs/>
          <w:color w:val="444444"/>
        </w:rPr>
        <w:t>drepturile</w:t>
      </w:r>
      <w:proofErr w:type="spellEnd"/>
      <w:r w:rsidRPr="003D4BFA">
        <w:rPr>
          <w:b/>
          <w:i/>
          <w:iCs/>
          <w:color w:val="444444"/>
        </w:rPr>
        <w:t xml:space="preserve"> </w:t>
      </w:r>
      <w:proofErr w:type="spellStart"/>
      <w:r w:rsidRPr="003D4BFA">
        <w:rPr>
          <w:b/>
          <w:i/>
          <w:iCs/>
          <w:color w:val="444444"/>
        </w:rPr>
        <w:t>și</w:t>
      </w:r>
      <w:proofErr w:type="spellEnd"/>
      <w:r w:rsidRPr="003D4BFA">
        <w:rPr>
          <w:b/>
          <w:i/>
          <w:iCs/>
          <w:color w:val="444444"/>
        </w:rPr>
        <w:t xml:space="preserve"> </w:t>
      </w:r>
      <w:proofErr w:type="spellStart"/>
      <w:r w:rsidRPr="003D4BFA">
        <w:rPr>
          <w:b/>
          <w:i/>
          <w:iCs/>
          <w:color w:val="444444"/>
        </w:rPr>
        <w:t>obligațiile</w:t>
      </w:r>
      <w:proofErr w:type="spellEnd"/>
      <w:r w:rsidRPr="003D4BFA">
        <w:rPr>
          <w:b/>
          <w:i/>
          <w:iCs/>
          <w:color w:val="444444"/>
        </w:rPr>
        <w:t xml:space="preserve"> </w:t>
      </w:r>
      <w:proofErr w:type="spellStart"/>
      <w:r w:rsidRPr="003D4BFA">
        <w:rPr>
          <w:b/>
          <w:i/>
          <w:iCs/>
          <w:color w:val="444444"/>
        </w:rPr>
        <w:t>persoanei</w:t>
      </w:r>
      <w:proofErr w:type="spellEnd"/>
      <w:r w:rsidRPr="003D4BFA">
        <w:rPr>
          <w:b/>
          <w:i/>
          <w:iCs/>
          <w:color w:val="444444"/>
        </w:rPr>
        <w:t xml:space="preserve"> </w:t>
      </w:r>
      <w:proofErr w:type="spellStart"/>
      <w:r w:rsidRPr="003D4BFA">
        <w:rPr>
          <w:b/>
          <w:i/>
          <w:iCs/>
          <w:color w:val="444444"/>
        </w:rPr>
        <w:t>juridice</w:t>
      </w:r>
      <w:proofErr w:type="spellEnd"/>
      <w:r w:rsidRPr="003D4BFA">
        <w:rPr>
          <w:b/>
          <w:i/>
          <w:iCs/>
          <w:color w:val="444444"/>
        </w:rPr>
        <w:t xml:space="preserve"> </w:t>
      </w:r>
      <w:proofErr w:type="spellStart"/>
      <w:r w:rsidRPr="003D4BFA">
        <w:rPr>
          <w:b/>
          <w:i/>
          <w:iCs/>
          <w:color w:val="444444"/>
        </w:rPr>
        <w:t>desființate</w:t>
      </w:r>
      <w:proofErr w:type="spellEnd"/>
      <w:r w:rsidRPr="003D4BFA">
        <w:rPr>
          <w:b/>
          <w:i/>
          <w:iCs/>
          <w:color w:val="444444"/>
        </w:rPr>
        <w:t xml:space="preserve"> se </w:t>
      </w:r>
      <w:proofErr w:type="spellStart"/>
      <w:r w:rsidRPr="003D4BFA">
        <w:rPr>
          <w:b/>
          <w:i/>
          <w:iCs/>
          <w:color w:val="444444"/>
        </w:rPr>
        <w:t>transferă</w:t>
      </w:r>
      <w:proofErr w:type="spellEnd"/>
      <w:r w:rsidRPr="003D4BFA">
        <w:rPr>
          <w:b/>
          <w:i/>
          <w:iCs/>
          <w:color w:val="444444"/>
        </w:rPr>
        <w:t xml:space="preserve"> </w:t>
      </w:r>
      <w:proofErr w:type="spellStart"/>
      <w:r w:rsidRPr="003D4BFA">
        <w:rPr>
          <w:b/>
          <w:i/>
          <w:iCs/>
          <w:color w:val="444444"/>
        </w:rPr>
        <w:t>persoanei</w:t>
      </w:r>
      <w:proofErr w:type="spellEnd"/>
      <w:r w:rsidRPr="003D4BFA">
        <w:rPr>
          <w:b/>
          <w:i/>
          <w:iCs/>
          <w:color w:val="444444"/>
        </w:rPr>
        <w:t xml:space="preserve"> </w:t>
      </w:r>
      <w:proofErr w:type="spellStart"/>
      <w:r w:rsidRPr="003D4BFA">
        <w:rPr>
          <w:b/>
          <w:i/>
          <w:iCs/>
          <w:color w:val="444444"/>
        </w:rPr>
        <w:t>juridice</w:t>
      </w:r>
      <w:proofErr w:type="spellEnd"/>
      <w:r w:rsidRPr="003D4BFA">
        <w:rPr>
          <w:b/>
          <w:i/>
          <w:iCs/>
          <w:color w:val="444444"/>
        </w:rPr>
        <w:t xml:space="preserve"> </w:t>
      </w:r>
      <w:proofErr w:type="spellStart"/>
      <w:r w:rsidRPr="003D4BFA">
        <w:rPr>
          <w:b/>
          <w:i/>
          <w:iCs/>
          <w:color w:val="444444"/>
        </w:rPr>
        <w:t>dobânditoare</w:t>
      </w:r>
      <w:proofErr w:type="spellEnd"/>
      <w:r w:rsidRPr="003D4BFA">
        <w:rPr>
          <w:b/>
          <w:i/>
          <w:iCs/>
          <w:color w:val="444444"/>
        </w:rPr>
        <w:t xml:space="preserve">, </w:t>
      </w:r>
      <w:proofErr w:type="spellStart"/>
      <w:r w:rsidRPr="003D4BFA">
        <w:rPr>
          <w:b/>
          <w:i/>
          <w:iCs/>
          <w:color w:val="444444"/>
        </w:rPr>
        <w:t>proporțional</w:t>
      </w:r>
      <w:proofErr w:type="spellEnd"/>
      <w:r w:rsidRPr="003D4BFA">
        <w:rPr>
          <w:b/>
          <w:i/>
          <w:iCs/>
          <w:color w:val="444444"/>
        </w:rPr>
        <w:t xml:space="preserve"> cu </w:t>
      </w:r>
      <w:proofErr w:type="spellStart"/>
      <w:r w:rsidRPr="003D4BFA">
        <w:rPr>
          <w:b/>
          <w:i/>
          <w:iCs/>
          <w:color w:val="444444"/>
        </w:rPr>
        <w:t>valoarea</w:t>
      </w:r>
      <w:proofErr w:type="spellEnd"/>
      <w:r w:rsidRPr="003D4BFA">
        <w:rPr>
          <w:b/>
          <w:i/>
          <w:iCs/>
          <w:color w:val="444444"/>
        </w:rPr>
        <w:t xml:space="preserve"> </w:t>
      </w:r>
      <w:proofErr w:type="spellStart"/>
      <w:r w:rsidRPr="003D4BFA">
        <w:rPr>
          <w:b/>
          <w:i/>
          <w:iCs/>
          <w:color w:val="444444"/>
        </w:rPr>
        <w:t>bunurilor</w:t>
      </w:r>
      <w:proofErr w:type="spellEnd"/>
      <w:r w:rsidRPr="003D4BFA">
        <w:rPr>
          <w:b/>
          <w:i/>
          <w:iCs/>
          <w:color w:val="444444"/>
        </w:rPr>
        <w:t xml:space="preserve"> </w:t>
      </w:r>
      <w:proofErr w:type="spellStart"/>
      <w:r w:rsidRPr="003D4BFA">
        <w:rPr>
          <w:b/>
          <w:i/>
          <w:iCs/>
          <w:color w:val="444444"/>
        </w:rPr>
        <w:t>transmise</w:t>
      </w:r>
      <w:proofErr w:type="spellEnd"/>
      <w:r w:rsidRPr="003D4BFA">
        <w:rPr>
          <w:b/>
          <w:i/>
          <w:iCs/>
          <w:color w:val="444444"/>
        </w:rPr>
        <w:t xml:space="preserve"> </w:t>
      </w:r>
      <w:proofErr w:type="spellStart"/>
      <w:r w:rsidRPr="003D4BFA">
        <w:rPr>
          <w:b/>
          <w:i/>
          <w:iCs/>
          <w:color w:val="444444"/>
        </w:rPr>
        <w:t>acesteia</w:t>
      </w:r>
      <w:proofErr w:type="spellEnd"/>
      <w:r w:rsidRPr="003D4BFA">
        <w:rPr>
          <w:b/>
          <w:i/>
          <w:iCs/>
          <w:color w:val="444444"/>
        </w:rPr>
        <w:t xml:space="preserve">, </w:t>
      </w:r>
      <w:proofErr w:type="spellStart"/>
      <w:r w:rsidRPr="003D4BFA">
        <w:rPr>
          <w:b/>
          <w:i/>
          <w:iCs/>
          <w:color w:val="444444"/>
        </w:rPr>
        <w:t>ținându</w:t>
      </w:r>
      <w:proofErr w:type="spellEnd"/>
      <w:r w:rsidRPr="003D4BFA">
        <w:rPr>
          <w:b/>
          <w:i/>
          <w:iCs/>
          <w:color w:val="444444"/>
        </w:rPr>
        <w:t xml:space="preserve">-se </w:t>
      </w:r>
      <w:proofErr w:type="spellStart"/>
      <w:r w:rsidRPr="003D4BFA">
        <w:rPr>
          <w:b/>
          <w:i/>
          <w:iCs/>
          <w:color w:val="444444"/>
        </w:rPr>
        <w:t>însă</w:t>
      </w:r>
      <w:proofErr w:type="spellEnd"/>
      <w:r w:rsidRPr="003D4BFA">
        <w:rPr>
          <w:b/>
          <w:i/>
          <w:iCs/>
          <w:color w:val="444444"/>
        </w:rPr>
        <w:t xml:space="preserve"> </w:t>
      </w:r>
      <w:proofErr w:type="spellStart"/>
      <w:r w:rsidRPr="003D4BFA">
        <w:rPr>
          <w:b/>
          <w:i/>
          <w:iCs/>
          <w:color w:val="444444"/>
        </w:rPr>
        <w:t>seama</w:t>
      </w:r>
      <w:proofErr w:type="spellEnd"/>
      <w:r w:rsidRPr="003D4BFA">
        <w:rPr>
          <w:b/>
          <w:i/>
          <w:iCs/>
          <w:color w:val="444444"/>
        </w:rPr>
        <w:t xml:space="preserve"> </w:t>
      </w:r>
      <w:proofErr w:type="spellStart"/>
      <w:r w:rsidRPr="003D4BFA">
        <w:rPr>
          <w:b/>
          <w:i/>
          <w:iCs/>
          <w:color w:val="444444"/>
        </w:rPr>
        <w:t>și</w:t>
      </w:r>
      <w:proofErr w:type="spellEnd"/>
      <w:r w:rsidRPr="003D4BFA">
        <w:rPr>
          <w:b/>
          <w:i/>
          <w:iCs/>
          <w:color w:val="444444"/>
        </w:rPr>
        <w:t xml:space="preserve"> de </w:t>
      </w:r>
      <w:proofErr w:type="spellStart"/>
      <w:r w:rsidRPr="003D4BFA">
        <w:rPr>
          <w:b/>
          <w:i/>
          <w:iCs/>
          <w:color w:val="444444"/>
        </w:rPr>
        <w:t>natura</w:t>
      </w:r>
      <w:proofErr w:type="spellEnd"/>
      <w:r w:rsidRPr="003D4BFA">
        <w:rPr>
          <w:b/>
          <w:i/>
          <w:iCs/>
          <w:color w:val="444444"/>
        </w:rPr>
        <w:t xml:space="preserve"> </w:t>
      </w:r>
      <w:proofErr w:type="spellStart"/>
      <w:r w:rsidRPr="003D4BFA">
        <w:rPr>
          <w:b/>
          <w:i/>
          <w:iCs/>
          <w:color w:val="444444"/>
        </w:rPr>
        <w:t>obligațiilor</w:t>
      </w:r>
      <w:proofErr w:type="spellEnd"/>
      <w:r w:rsidRPr="003D4BFA">
        <w:rPr>
          <w:b/>
          <w:i/>
          <w:iCs/>
          <w:color w:val="444444"/>
        </w:rPr>
        <w:t xml:space="preserve"> respective</w:t>
      </w:r>
      <w:r w:rsidR="001D75E7" w:rsidRPr="003D4BFA">
        <w:rPr>
          <w:b/>
          <w:i/>
          <w:iCs/>
          <w:color w:val="444444"/>
        </w:rPr>
        <w:t>”</w:t>
      </w:r>
      <w:r w:rsidRPr="003D4BFA">
        <w:rPr>
          <w:b/>
          <w:i/>
          <w:iCs/>
          <w:color w:val="444444"/>
        </w:rPr>
        <w:t>.</w:t>
      </w:r>
    </w:p>
    <w:p w14:paraId="4C9608E0" w14:textId="6030E62A" w:rsidR="00E86EA2" w:rsidRDefault="00E86EA2" w:rsidP="003D4BFA">
      <w:pPr>
        <w:pStyle w:val="ac"/>
        <w:shd w:val="clear" w:color="auto" w:fill="FFFFFF"/>
        <w:spacing w:before="0" w:beforeAutospacing="0" w:after="150" w:afterAutospacing="0"/>
        <w:jc w:val="both"/>
      </w:pPr>
      <w:r w:rsidRPr="003D4BFA">
        <w:t xml:space="preserve">   </w:t>
      </w:r>
      <w:proofErr w:type="spellStart"/>
      <w:r w:rsidRPr="003D4BFA">
        <w:t>Faţă</w:t>
      </w:r>
      <w:proofErr w:type="spellEnd"/>
      <w:r w:rsidRPr="003D4BFA">
        <w:t xml:space="preserve"> de </w:t>
      </w:r>
      <w:proofErr w:type="spellStart"/>
      <w:r w:rsidRPr="003D4BFA">
        <w:t>cele</w:t>
      </w:r>
      <w:proofErr w:type="spellEnd"/>
      <w:r w:rsidRPr="003D4BFA">
        <w:t xml:space="preserve"> de </w:t>
      </w:r>
      <w:proofErr w:type="spellStart"/>
      <w:r w:rsidRPr="003D4BFA">
        <w:t>mai</w:t>
      </w:r>
      <w:proofErr w:type="spellEnd"/>
      <w:r w:rsidRPr="003D4BFA">
        <w:t xml:space="preserve"> sus </w:t>
      </w:r>
      <w:proofErr w:type="spellStart"/>
      <w:r w:rsidRPr="003D4BFA">
        <w:t>vă</w:t>
      </w:r>
      <w:proofErr w:type="spellEnd"/>
      <w:r w:rsidRPr="003D4BFA">
        <w:t xml:space="preserve"> </w:t>
      </w:r>
      <w:proofErr w:type="spellStart"/>
      <w:r w:rsidRPr="003D4BFA">
        <w:t>rugăm</w:t>
      </w:r>
      <w:proofErr w:type="spellEnd"/>
      <w:r w:rsidRPr="003D4BFA">
        <w:t xml:space="preserve"> </w:t>
      </w:r>
      <w:r w:rsidR="00B60EE9" w:rsidRPr="003D4BFA">
        <w:t xml:space="preserve">  </w:t>
      </w:r>
      <w:r w:rsidRPr="003D4BFA">
        <w:t xml:space="preserve">a </w:t>
      </w:r>
      <w:proofErr w:type="spellStart"/>
      <w:proofErr w:type="gramStart"/>
      <w:r w:rsidRPr="003D4BFA">
        <w:t>analiza</w:t>
      </w:r>
      <w:proofErr w:type="spellEnd"/>
      <w:r w:rsidRPr="003D4BFA">
        <w:t xml:space="preserve">  </w:t>
      </w:r>
      <w:proofErr w:type="spellStart"/>
      <w:r w:rsidRPr="003D4BFA">
        <w:t>şi</w:t>
      </w:r>
      <w:proofErr w:type="spellEnd"/>
      <w:proofErr w:type="gramEnd"/>
      <w:r w:rsidRPr="003D4BFA">
        <w:t xml:space="preserve"> </w:t>
      </w:r>
      <w:proofErr w:type="spellStart"/>
      <w:r w:rsidRPr="003D4BFA">
        <w:t>aproba</w:t>
      </w:r>
      <w:proofErr w:type="spellEnd"/>
      <w:r w:rsidRPr="003D4BFA">
        <w:t xml:space="preserve"> </w:t>
      </w:r>
      <w:proofErr w:type="spellStart"/>
      <w:r w:rsidRPr="003D4BFA">
        <w:t>materialul</w:t>
      </w:r>
      <w:proofErr w:type="spellEnd"/>
      <w:r w:rsidRPr="003D4BFA">
        <w:t xml:space="preserve"> </w:t>
      </w:r>
      <w:proofErr w:type="spellStart"/>
      <w:r w:rsidRPr="003D4BFA">
        <w:t>prezentat</w:t>
      </w:r>
      <w:proofErr w:type="spellEnd"/>
      <w:r w:rsidRPr="003D4BFA">
        <w:t>.</w:t>
      </w:r>
    </w:p>
    <w:p w14:paraId="4EFAB532" w14:textId="77777777" w:rsidR="00A45987" w:rsidRPr="003D4BFA" w:rsidRDefault="00A45987" w:rsidP="003D4BFA">
      <w:pPr>
        <w:pStyle w:val="ac"/>
        <w:shd w:val="clear" w:color="auto" w:fill="FFFFFF"/>
        <w:spacing w:before="0" w:beforeAutospacing="0" w:after="150" w:afterAutospacing="0"/>
        <w:jc w:val="both"/>
      </w:pPr>
    </w:p>
    <w:p w14:paraId="32DF4534" w14:textId="77777777" w:rsidR="00E86EA2" w:rsidRPr="003D4BFA" w:rsidRDefault="00E86EA2" w:rsidP="003D4BFA">
      <w:pPr>
        <w:pStyle w:val="Frspaiere"/>
        <w:jc w:val="both"/>
        <w:rPr>
          <w:szCs w:val="24"/>
          <w:lang w:val="fr-FR"/>
        </w:rPr>
      </w:pPr>
    </w:p>
    <w:p w14:paraId="08B1116F" w14:textId="4790A3D5" w:rsidR="007D1675" w:rsidRDefault="003D4BFA" w:rsidP="00C46B21">
      <w:pPr>
        <w:pStyle w:val="Frspaiere"/>
        <w:jc w:val="both"/>
        <w:rPr>
          <w:b/>
          <w:bCs/>
          <w:szCs w:val="24"/>
        </w:rPr>
      </w:pPr>
      <w:r w:rsidRPr="003D4BFA">
        <w:rPr>
          <w:b/>
          <w:bCs/>
          <w:szCs w:val="24"/>
        </w:rPr>
        <w:tab/>
      </w:r>
      <w:r w:rsidRPr="003D4BFA">
        <w:rPr>
          <w:b/>
          <w:bCs/>
          <w:szCs w:val="24"/>
        </w:rPr>
        <w:tab/>
      </w:r>
      <w:r w:rsidRPr="003D4BFA">
        <w:rPr>
          <w:b/>
          <w:bCs/>
          <w:szCs w:val="24"/>
        </w:rPr>
        <w:tab/>
      </w:r>
      <w:r w:rsidRPr="003D4BFA">
        <w:rPr>
          <w:b/>
          <w:bCs/>
          <w:szCs w:val="24"/>
        </w:rPr>
        <w:tab/>
      </w:r>
      <w:r w:rsidRPr="003D4BFA">
        <w:rPr>
          <w:b/>
          <w:bCs/>
          <w:szCs w:val="24"/>
        </w:rPr>
        <w:tab/>
      </w:r>
      <w:r w:rsidRPr="003D4BFA">
        <w:rPr>
          <w:b/>
          <w:bCs/>
          <w:szCs w:val="24"/>
        </w:rPr>
        <w:tab/>
      </w:r>
      <w:r w:rsidR="00C46B21">
        <w:rPr>
          <w:b/>
          <w:bCs/>
          <w:szCs w:val="24"/>
        </w:rPr>
        <w:t>CONSILIERI LOCALI MUNICIPALI</w:t>
      </w:r>
      <w:r w:rsidR="004E1FE4">
        <w:rPr>
          <w:b/>
          <w:bCs/>
          <w:szCs w:val="24"/>
        </w:rPr>
        <w:t xml:space="preserve">  </w:t>
      </w:r>
    </w:p>
    <w:p w14:paraId="0D69089A" w14:textId="117BB38C" w:rsidR="007D1675" w:rsidRDefault="007D1675" w:rsidP="00E86EA2">
      <w:pPr>
        <w:pStyle w:val="Frspaiere"/>
        <w:jc w:val="both"/>
        <w:rPr>
          <w:b/>
          <w:bCs/>
          <w:szCs w:val="24"/>
        </w:rPr>
      </w:pPr>
    </w:p>
    <w:p w14:paraId="51A3ACCB" w14:textId="0F28C4A9" w:rsidR="007D1675" w:rsidRDefault="007D1675" w:rsidP="00E86EA2">
      <w:pPr>
        <w:pStyle w:val="Frspaiere"/>
        <w:jc w:val="both"/>
        <w:rPr>
          <w:b/>
          <w:bCs/>
          <w:szCs w:val="24"/>
        </w:rPr>
      </w:pPr>
    </w:p>
    <w:p w14:paraId="2A0D43DD" w14:textId="59F13F2A" w:rsidR="007D1675" w:rsidRDefault="007D1675" w:rsidP="00E86EA2">
      <w:pPr>
        <w:pStyle w:val="Frspaiere"/>
        <w:jc w:val="both"/>
        <w:rPr>
          <w:b/>
          <w:bCs/>
          <w:szCs w:val="24"/>
        </w:rPr>
      </w:pPr>
    </w:p>
    <w:p w14:paraId="17110BD9" w14:textId="0400324B" w:rsidR="007D1675" w:rsidRDefault="007D1675" w:rsidP="00E86EA2">
      <w:pPr>
        <w:pStyle w:val="Frspaiere"/>
        <w:jc w:val="both"/>
        <w:rPr>
          <w:b/>
          <w:bCs/>
          <w:szCs w:val="24"/>
        </w:rPr>
      </w:pPr>
    </w:p>
    <w:p w14:paraId="16960C0A" w14:textId="1558963B" w:rsidR="007D1675" w:rsidRDefault="007D1675" w:rsidP="00E86EA2">
      <w:pPr>
        <w:pStyle w:val="Frspaiere"/>
        <w:jc w:val="both"/>
        <w:rPr>
          <w:b/>
          <w:bCs/>
          <w:szCs w:val="24"/>
        </w:rPr>
      </w:pPr>
    </w:p>
    <w:p w14:paraId="02880A90" w14:textId="3809E179" w:rsidR="007D1675" w:rsidRDefault="007D1675" w:rsidP="00E86EA2">
      <w:pPr>
        <w:pStyle w:val="Frspaiere"/>
        <w:jc w:val="both"/>
        <w:rPr>
          <w:b/>
          <w:bCs/>
          <w:szCs w:val="24"/>
        </w:rPr>
      </w:pPr>
    </w:p>
    <w:p w14:paraId="6E1BAA69" w14:textId="36656B9E" w:rsidR="007D1675" w:rsidRDefault="007D1675" w:rsidP="00E86EA2">
      <w:pPr>
        <w:pStyle w:val="Frspaiere"/>
        <w:jc w:val="both"/>
        <w:rPr>
          <w:b/>
          <w:bCs/>
          <w:szCs w:val="24"/>
        </w:rPr>
      </w:pPr>
    </w:p>
    <w:p w14:paraId="6BDE4E68" w14:textId="4A72ECF5" w:rsidR="007D1675" w:rsidRDefault="007D1675" w:rsidP="00E86EA2">
      <w:pPr>
        <w:pStyle w:val="Frspaiere"/>
        <w:jc w:val="both"/>
        <w:rPr>
          <w:b/>
          <w:bCs/>
          <w:szCs w:val="24"/>
        </w:rPr>
      </w:pPr>
    </w:p>
    <w:p w14:paraId="35F9528A" w14:textId="38E04250" w:rsidR="007D1675" w:rsidRDefault="007D1675" w:rsidP="00E86EA2">
      <w:pPr>
        <w:pStyle w:val="Frspaiere"/>
        <w:jc w:val="both"/>
        <w:rPr>
          <w:b/>
          <w:bCs/>
          <w:szCs w:val="24"/>
        </w:rPr>
      </w:pPr>
    </w:p>
    <w:p w14:paraId="0E5CCA29" w14:textId="18C44B3B" w:rsidR="007D1675" w:rsidRDefault="007D1675" w:rsidP="00E86EA2">
      <w:pPr>
        <w:pStyle w:val="Frspaiere"/>
        <w:jc w:val="both"/>
        <w:rPr>
          <w:b/>
          <w:bCs/>
          <w:szCs w:val="24"/>
        </w:rPr>
      </w:pPr>
    </w:p>
    <w:p w14:paraId="3D86E316" w14:textId="03061423" w:rsidR="007D1675" w:rsidRDefault="007D1675" w:rsidP="00E86EA2">
      <w:pPr>
        <w:pStyle w:val="Frspaiere"/>
        <w:jc w:val="both"/>
        <w:rPr>
          <w:b/>
          <w:bCs/>
          <w:szCs w:val="24"/>
        </w:rPr>
      </w:pPr>
    </w:p>
    <w:p w14:paraId="1B3F3572" w14:textId="62F208C4" w:rsidR="00A45987" w:rsidRDefault="00A45987" w:rsidP="00E86EA2">
      <w:pPr>
        <w:pStyle w:val="Frspaiere"/>
        <w:jc w:val="both"/>
        <w:rPr>
          <w:b/>
          <w:bCs/>
          <w:szCs w:val="24"/>
        </w:rPr>
      </w:pPr>
    </w:p>
    <w:p w14:paraId="7A473A71" w14:textId="1999E8D4" w:rsidR="00A45987" w:rsidRDefault="00A45987" w:rsidP="00E86EA2">
      <w:pPr>
        <w:pStyle w:val="Frspaiere"/>
        <w:jc w:val="both"/>
        <w:rPr>
          <w:b/>
          <w:bCs/>
          <w:szCs w:val="24"/>
        </w:rPr>
      </w:pPr>
    </w:p>
    <w:p w14:paraId="4085D685" w14:textId="653A357A" w:rsidR="00A45987" w:rsidRDefault="00A45987" w:rsidP="00E86EA2">
      <w:pPr>
        <w:pStyle w:val="Frspaiere"/>
        <w:jc w:val="both"/>
        <w:rPr>
          <w:b/>
          <w:bCs/>
          <w:szCs w:val="24"/>
        </w:rPr>
      </w:pPr>
    </w:p>
    <w:p w14:paraId="052285EE" w14:textId="1878B190" w:rsidR="00D53DA7" w:rsidRDefault="00D53DA7" w:rsidP="00E86EA2">
      <w:pPr>
        <w:pStyle w:val="Frspaiere"/>
        <w:jc w:val="both"/>
        <w:rPr>
          <w:b/>
          <w:bCs/>
          <w:szCs w:val="24"/>
        </w:rPr>
      </w:pPr>
    </w:p>
    <w:p w14:paraId="69409A55" w14:textId="6E6D917B" w:rsidR="00D53DA7" w:rsidRDefault="00D53DA7" w:rsidP="00E86EA2">
      <w:pPr>
        <w:pStyle w:val="Frspaiere"/>
        <w:jc w:val="both"/>
        <w:rPr>
          <w:b/>
          <w:bCs/>
          <w:szCs w:val="24"/>
        </w:rPr>
      </w:pPr>
    </w:p>
    <w:p w14:paraId="7C731D62" w14:textId="673B229F" w:rsidR="00D53DA7" w:rsidRDefault="00D53DA7" w:rsidP="00E86EA2">
      <w:pPr>
        <w:pStyle w:val="Frspaiere"/>
        <w:jc w:val="both"/>
        <w:rPr>
          <w:b/>
          <w:bCs/>
          <w:szCs w:val="24"/>
        </w:rPr>
      </w:pPr>
    </w:p>
    <w:p w14:paraId="62AC2EDD" w14:textId="028EACDB" w:rsidR="00D53DA7" w:rsidRDefault="00D53DA7" w:rsidP="00E86EA2">
      <w:pPr>
        <w:pStyle w:val="Frspaiere"/>
        <w:jc w:val="both"/>
        <w:rPr>
          <w:b/>
          <w:bCs/>
          <w:szCs w:val="24"/>
        </w:rPr>
      </w:pPr>
    </w:p>
    <w:p w14:paraId="3689F57F" w14:textId="659BDBDC" w:rsidR="00D53DA7" w:rsidRDefault="00D53DA7" w:rsidP="00E86EA2">
      <w:pPr>
        <w:pStyle w:val="Frspaiere"/>
        <w:jc w:val="both"/>
        <w:rPr>
          <w:b/>
          <w:bCs/>
          <w:szCs w:val="24"/>
        </w:rPr>
      </w:pPr>
    </w:p>
    <w:p w14:paraId="274E65C8" w14:textId="05A381DA" w:rsidR="00D53DA7" w:rsidRDefault="00D53DA7" w:rsidP="00E86EA2">
      <w:pPr>
        <w:pStyle w:val="Frspaiere"/>
        <w:jc w:val="both"/>
        <w:rPr>
          <w:b/>
          <w:bCs/>
          <w:szCs w:val="24"/>
        </w:rPr>
      </w:pPr>
    </w:p>
    <w:p w14:paraId="6CB933A7" w14:textId="77777777" w:rsidR="00D53DA7" w:rsidRDefault="00D53DA7" w:rsidP="00E86EA2">
      <w:pPr>
        <w:pStyle w:val="Frspaiere"/>
        <w:jc w:val="both"/>
        <w:rPr>
          <w:b/>
          <w:bCs/>
          <w:szCs w:val="24"/>
        </w:rPr>
      </w:pPr>
    </w:p>
    <w:p w14:paraId="76D551A8" w14:textId="70AA89AC" w:rsidR="00A45987" w:rsidRDefault="00A45987" w:rsidP="00E86EA2">
      <w:pPr>
        <w:pStyle w:val="Frspaiere"/>
        <w:jc w:val="both"/>
        <w:rPr>
          <w:b/>
          <w:bCs/>
          <w:szCs w:val="24"/>
        </w:rPr>
      </w:pPr>
    </w:p>
    <w:p w14:paraId="59707E33" w14:textId="4BA647F6" w:rsidR="00A45987" w:rsidRDefault="00A45987" w:rsidP="00E86EA2">
      <w:pPr>
        <w:pStyle w:val="Frspaiere"/>
        <w:jc w:val="both"/>
        <w:rPr>
          <w:b/>
          <w:bCs/>
          <w:szCs w:val="24"/>
        </w:rPr>
      </w:pPr>
    </w:p>
    <w:p w14:paraId="4523959D" w14:textId="012F7B6F" w:rsidR="00A45987" w:rsidRDefault="00A45987" w:rsidP="00E86EA2">
      <w:pPr>
        <w:pStyle w:val="Frspaiere"/>
        <w:jc w:val="both"/>
        <w:rPr>
          <w:b/>
          <w:bCs/>
          <w:szCs w:val="24"/>
        </w:rPr>
      </w:pPr>
    </w:p>
    <w:p w14:paraId="159F0B2C" w14:textId="77777777" w:rsidR="00A45987" w:rsidRDefault="00A45987" w:rsidP="00E86EA2">
      <w:pPr>
        <w:pStyle w:val="Frspaiere"/>
        <w:jc w:val="both"/>
        <w:rPr>
          <w:b/>
          <w:bCs/>
          <w:szCs w:val="24"/>
        </w:rPr>
      </w:pPr>
    </w:p>
    <w:p w14:paraId="15FC1515" w14:textId="02C1795C" w:rsidR="007D1675" w:rsidRDefault="007D1675" w:rsidP="00E86EA2">
      <w:pPr>
        <w:pStyle w:val="Frspaiere"/>
        <w:jc w:val="both"/>
        <w:rPr>
          <w:b/>
          <w:bCs/>
          <w:szCs w:val="24"/>
        </w:rPr>
      </w:pPr>
    </w:p>
    <w:p w14:paraId="535970C6" w14:textId="2948382C" w:rsidR="007D1675" w:rsidRDefault="007D1675" w:rsidP="00E86EA2">
      <w:pPr>
        <w:pStyle w:val="Frspaiere"/>
        <w:jc w:val="both"/>
        <w:rPr>
          <w:b/>
          <w:bCs/>
          <w:szCs w:val="24"/>
        </w:rPr>
      </w:pPr>
    </w:p>
    <w:p w14:paraId="529FAB1A" w14:textId="5273EA59" w:rsidR="007D1675" w:rsidRDefault="007D1675" w:rsidP="00E86EA2">
      <w:pPr>
        <w:pStyle w:val="Frspaiere"/>
        <w:jc w:val="both"/>
        <w:rPr>
          <w:b/>
          <w:bCs/>
          <w:szCs w:val="24"/>
        </w:rPr>
      </w:pPr>
    </w:p>
    <w:p w14:paraId="56175686" w14:textId="77777777" w:rsidR="00574F1A" w:rsidRDefault="00574F1A" w:rsidP="00E86EA2">
      <w:pPr>
        <w:pStyle w:val="Frspaiere"/>
        <w:jc w:val="both"/>
        <w:rPr>
          <w:b/>
          <w:bCs/>
          <w:szCs w:val="24"/>
        </w:rPr>
      </w:pPr>
    </w:p>
    <w:p w14:paraId="57C58A45" w14:textId="77777777" w:rsidR="00574F1A" w:rsidRDefault="00574F1A" w:rsidP="00E86EA2">
      <w:pPr>
        <w:pStyle w:val="Frspaiere"/>
        <w:jc w:val="both"/>
        <w:rPr>
          <w:b/>
          <w:bCs/>
          <w:szCs w:val="24"/>
        </w:rPr>
      </w:pPr>
    </w:p>
    <w:p w14:paraId="78DBD2D8" w14:textId="3C66ED09" w:rsidR="00A80F82" w:rsidRDefault="00E86EA2" w:rsidP="00E86EA2">
      <w:pPr>
        <w:pStyle w:val="Frspaiere"/>
        <w:jc w:val="both"/>
        <w:rPr>
          <w:szCs w:val="24"/>
        </w:rPr>
      </w:pPr>
      <w:r>
        <w:rPr>
          <w:szCs w:val="24"/>
        </w:rPr>
        <w:t xml:space="preserve"> </w:t>
      </w:r>
      <w:r w:rsidR="00E517B1">
        <w:rPr>
          <w:b/>
          <w:sz w:val="16"/>
          <w:szCs w:val="16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  <w:r>
        <w:rPr>
          <w:szCs w:val="24"/>
        </w:rPr>
        <w:t xml:space="preserve">  </w:t>
      </w:r>
    </w:p>
    <w:p w14:paraId="53A0387A" w14:textId="77777777" w:rsidR="00623EA7" w:rsidRDefault="00623EA7" w:rsidP="00E86EA2">
      <w:pPr>
        <w:pStyle w:val="Frspaiere"/>
        <w:jc w:val="both"/>
        <w:rPr>
          <w:szCs w:val="24"/>
        </w:rPr>
      </w:pPr>
    </w:p>
    <w:p w14:paraId="1168D521" w14:textId="77777777" w:rsidR="00A80F82" w:rsidRDefault="00A80F82" w:rsidP="00E86EA2">
      <w:pPr>
        <w:pStyle w:val="Frspaiere"/>
        <w:jc w:val="both"/>
        <w:rPr>
          <w:szCs w:val="24"/>
        </w:rPr>
      </w:pPr>
    </w:p>
    <w:p w14:paraId="68E95173" w14:textId="620918D5" w:rsidR="00574F1A" w:rsidRDefault="00E86EA2" w:rsidP="00E86EA2">
      <w:pPr>
        <w:pStyle w:val="Frspaiere"/>
        <w:jc w:val="both"/>
        <w:rPr>
          <w:szCs w:val="24"/>
        </w:rPr>
      </w:pPr>
      <w:r>
        <w:rPr>
          <w:szCs w:val="24"/>
        </w:rPr>
        <w:t xml:space="preserve">    </w:t>
      </w:r>
    </w:p>
    <w:p w14:paraId="120A9FFD" w14:textId="11F32172" w:rsidR="00DE7A11" w:rsidRDefault="00DE7A11" w:rsidP="00E86EA2">
      <w:pPr>
        <w:pStyle w:val="Frspaiere"/>
        <w:jc w:val="both"/>
        <w:rPr>
          <w:szCs w:val="24"/>
        </w:rPr>
      </w:pPr>
    </w:p>
    <w:p w14:paraId="3756D613" w14:textId="195F7191" w:rsidR="00D53DA7" w:rsidRDefault="00D53DA7" w:rsidP="00E86EA2">
      <w:pPr>
        <w:pStyle w:val="Frspaiere"/>
        <w:jc w:val="both"/>
        <w:rPr>
          <w:szCs w:val="24"/>
        </w:rPr>
      </w:pPr>
    </w:p>
    <w:p w14:paraId="7D949945" w14:textId="77777777" w:rsidR="00D53DA7" w:rsidRDefault="00D53DA7" w:rsidP="00E86EA2">
      <w:pPr>
        <w:pStyle w:val="Frspaiere"/>
        <w:jc w:val="both"/>
        <w:rPr>
          <w:szCs w:val="24"/>
        </w:rPr>
      </w:pPr>
    </w:p>
    <w:p w14:paraId="22EB231D" w14:textId="31AECBC7" w:rsidR="00DE7A11" w:rsidRDefault="00DE7A11" w:rsidP="00E86EA2">
      <w:pPr>
        <w:pStyle w:val="Frspaiere"/>
        <w:jc w:val="both"/>
        <w:rPr>
          <w:szCs w:val="24"/>
        </w:rPr>
      </w:pPr>
    </w:p>
    <w:p w14:paraId="19CC6CA2" w14:textId="52704670" w:rsidR="00DE7A11" w:rsidRDefault="00DE7A11" w:rsidP="00E86EA2">
      <w:pPr>
        <w:pStyle w:val="Frspaiere"/>
        <w:jc w:val="both"/>
        <w:rPr>
          <w:szCs w:val="24"/>
        </w:rPr>
      </w:pPr>
    </w:p>
    <w:p w14:paraId="0A740DEF" w14:textId="77777777" w:rsidR="00D637A9" w:rsidRDefault="00D637A9" w:rsidP="00C57192">
      <w:pPr>
        <w:pStyle w:val="Frspaiere"/>
        <w:ind w:left="7200"/>
        <w:jc w:val="both"/>
        <w:rPr>
          <w:b/>
          <w:bCs/>
          <w:szCs w:val="24"/>
        </w:rPr>
      </w:pPr>
    </w:p>
    <w:p w14:paraId="7DE8DA7C" w14:textId="04F01C23" w:rsidR="00E86EA2" w:rsidRDefault="00E86EA2" w:rsidP="00C57192">
      <w:pPr>
        <w:pStyle w:val="Frspaiere"/>
        <w:ind w:left="7200"/>
        <w:jc w:val="both"/>
        <w:rPr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                                            </w:t>
      </w:r>
    </w:p>
    <w:p w14:paraId="213ACF92" w14:textId="5BCEB341" w:rsidR="00185083" w:rsidRDefault="002E3CB1" w:rsidP="00185083">
      <w:pPr>
        <w:pStyle w:val="Frspaiere"/>
        <w:jc w:val="both"/>
        <w:rPr>
          <w:szCs w:val="24"/>
        </w:rPr>
      </w:pPr>
      <w:r>
        <w:pict w14:anchorId="77907F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7" type="#_x0000_t75" style="position:absolute;left:0;text-align:left;margin-left:-31.7pt;margin-top:20.7pt;width:38.4pt;height:57.6pt;z-index:-251658752;mso-position-horizontal-relative:text;mso-position-vertical-relative:text" wrapcoords="-174 0 -174 21481 21600 21481 21600 0 -174 0">
            <v:imagedata r:id="rId12" o:title=""/>
            <w10:wrap type="tight"/>
          </v:shape>
          <o:OLEObject Type="Embed" ProgID="Word.Picture.8" ShapeID="Picture 5" DrawAspect="Content" ObjectID="_1676810729" r:id="rId13">
            <o:FieldCodes>\* MERGEFORMAT</o:FieldCodes>
          </o:OLEObject>
        </w:pict>
      </w:r>
      <w:r w:rsidR="00185083">
        <w:rPr>
          <w:szCs w:val="24"/>
        </w:rPr>
        <w:t xml:space="preserve">         </w:t>
      </w:r>
    </w:p>
    <w:p w14:paraId="727D57BD" w14:textId="77777777" w:rsidR="00F730B8" w:rsidRDefault="00F730B8" w:rsidP="00185083">
      <w:pPr>
        <w:pStyle w:val="Frspaiere"/>
        <w:jc w:val="both"/>
        <w:rPr>
          <w:szCs w:val="24"/>
        </w:rPr>
      </w:pPr>
    </w:p>
    <w:p w14:paraId="6839C856" w14:textId="77777777" w:rsidR="00185083" w:rsidRDefault="00185083" w:rsidP="00185083">
      <w:pPr>
        <w:pStyle w:val="Frspaiere"/>
        <w:spacing w:line="276" w:lineRule="auto"/>
        <w:jc w:val="both"/>
        <w:rPr>
          <w:szCs w:val="24"/>
        </w:rPr>
      </w:pPr>
      <w:r w:rsidRPr="00E517B1">
        <w:rPr>
          <w:b/>
          <w:bCs/>
          <w:szCs w:val="24"/>
        </w:rPr>
        <w:t>ROMÂNIA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Proiect</w:t>
      </w:r>
    </w:p>
    <w:p w14:paraId="0BC78335" w14:textId="77777777" w:rsidR="00185083" w:rsidRDefault="00185083" w:rsidP="00185083">
      <w:pPr>
        <w:pStyle w:val="Frspaiere"/>
        <w:spacing w:line="276" w:lineRule="auto"/>
        <w:jc w:val="both"/>
        <w:rPr>
          <w:szCs w:val="24"/>
        </w:rPr>
      </w:pPr>
      <w:r w:rsidRPr="00E517B1">
        <w:rPr>
          <w:b/>
          <w:bCs/>
          <w:szCs w:val="24"/>
        </w:rPr>
        <w:t>JUDEŢUL MUREŞ</w:t>
      </w:r>
      <w:r>
        <w:rPr>
          <w:szCs w:val="24"/>
        </w:rPr>
        <w:t xml:space="preserve">                                 </w:t>
      </w:r>
      <w:r>
        <w:rPr>
          <w:szCs w:val="24"/>
        </w:rPr>
        <w:tab/>
      </w:r>
      <w:r>
        <w:rPr>
          <w:szCs w:val="24"/>
        </w:rPr>
        <w:tab/>
        <w:t xml:space="preserve">           (</w:t>
      </w:r>
      <w:r>
        <w:rPr>
          <w:sz w:val="22"/>
          <w:szCs w:val="22"/>
        </w:rPr>
        <w:t>nu produce efecte juridice</w:t>
      </w:r>
      <w:r>
        <w:rPr>
          <w:szCs w:val="24"/>
        </w:rPr>
        <w:t xml:space="preserve">)*                </w:t>
      </w:r>
    </w:p>
    <w:p w14:paraId="00013451" w14:textId="77777777" w:rsidR="00185083" w:rsidRDefault="00185083" w:rsidP="00185083">
      <w:pPr>
        <w:pStyle w:val="Frspaiere"/>
        <w:jc w:val="both"/>
        <w:rPr>
          <w:b/>
          <w:bCs/>
          <w:szCs w:val="24"/>
        </w:rPr>
      </w:pPr>
      <w:r w:rsidRPr="00E517B1">
        <w:rPr>
          <w:b/>
          <w:bCs/>
          <w:szCs w:val="24"/>
        </w:rPr>
        <w:t>CONSILIUL LOCAL AL MUNICIPIULUI TÂRGU MUREȘ</w:t>
      </w:r>
      <w:r>
        <w:rPr>
          <w:szCs w:val="24"/>
        </w:rPr>
        <w:t xml:space="preserve">                    </w:t>
      </w:r>
      <w:r>
        <w:rPr>
          <w:b/>
          <w:bCs/>
          <w:szCs w:val="24"/>
        </w:rPr>
        <w:t xml:space="preserve">Inițiatorii    </w:t>
      </w:r>
    </w:p>
    <w:p w14:paraId="4940B369" w14:textId="77777777" w:rsidR="00185083" w:rsidRDefault="00185083" w:rsidP="00185083">
      <w:pPr>
        <w:pStyle w:val="Frspaiere"/>
        <w:ind w:left="7200"/>
        <w:jc w:val="both"/>
        <w:rPr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                                            </w:t>
      </w:r>
    </w:p>
    <w:p w14:paraId="522F8E86" w14:textId="1236CFCD" w:rsidR="00185083" w:rsidRPr="00C57192" w:rsidRDefault="00185083" w:rsidP="00185083">
      <w:pPr>
        <w:pStyle w:val="Frspaiere"/>
        <w:spacing w:line="276" w:lineRule="auto"/>
        <w:jc w:val="both"/>
        <w:rPr>
          <w:b/>
          <w:bCs/>
          <w:szCs w:val="24"/>
        </w:rPr>
      </w:pPr>
      <w:r>
        <w:rPr>
          <w:szCs w:val="24"/>
        </w:rPr>
        <w:t xml:space="preserve">                                                            </w:t>
      </w:r>
    </w:p>
    <w:p w14:paraId="057B880B" w14:textId="77777777" w:rsidR="00185083" w:rsidRDefault="00185083" w:rsidP="0018508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HOTĂRÂREA nr.______</w:t>
      </w:r>
    </w:p>
    <w:p w14:paraId="6F1ECDE8" w14:textId="77777777" w:rsidR="00185083" w:rsidRDefault="00185083" w:rsidP="0018508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din________________________2021</w:t>
      </w:r>
    </w:p>
    <w:p w14:paraId="0BCE3B2A" w14:textId="77777777" w:rsidR="00185083" w:rsidRDefault="00185083" w:rsidP="001850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desființarea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Universității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Cultural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Științifice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Târgu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Mureș</w:t>
      </w:r>
      <w:proofErr w:type="spellEnd"/>
    </w:p>
    <w:p w14:paraId="01C073BB" w14:textId="77777777" w:rsidR="00185083" w:rsidRDefault="00185083" w:rsidP="00185083">
      <w:pPr>
        <w:pStyle w:val="Frspaiere"/>
      </w:pPr>
    </w:p>
    <w:p w14:paraId="4F248C9F" w14:textId="77777777" w:rsidR="00185083" w:rsidRDefault="00185083" w:rsidP="00185083">
      <w:pPr>
        <w:pStyle w:val="Frspaiere"/>
      </w:pPr>
      <w:r>
        <w:t xml:space="preserve">           </w:t>
      </w:r>
      <w:r>
        <w:rPr>
          <w:b/>
          <w:bCs/>
          <w:i/>
          <w:iCs/>
        </w:rPr>
        <w:t xml:space="preserve"> Consiliul local al  municipiului Târgu Mureş, întrunit în şedinţa ordinară de lucru</w:t>
      </w:r>
      <w:r>
        <w:t>,</w:t>
      </w:r>
    </w:p>
    <w:p w14:paraId="483398BD" w14:textId="77777777" w:rsidR="00185083" w:rsidRDefault="00185083" w:rsidP="00185083">
      <w:pPr>
        <w:pStyle w:val="Frspaiere"/>
        <w:jc w:val="both"/>
        <w:rPr>
          <w:bCs/>
          <w:iCs/>
        </w:rPr>
      </w:pPr>
      <w:r>
        <w:rPr>
          <w:bCs/>
          <w:iCs/>
        </w:rPr>
        <w:t xml:space="preserve">          Având în vedere:</w:t>
      </w:r>
    </w:p>
    <w:p w14:paraId="7E77677E" w14:textId="6A74A4A4" w:rsidR="00185083" w:rsidRDefault="00185083" w:rsidP="00E1645B">
      <w:pPr>
        <w:pStyle w:val="Frspaiere"/>
        <w:jc w:val="both"/>
        <w:rPr>
          <w:b/>
          <w:bCs/>
        </w:rPr>
      </w:pPr>
      <w:r>
        <w:rPr>
          <w:bCs/>
          <w:iCs/>
        </w:rPr>
        <w:t>a) Referatul de aprobare nr.</w:t>
      </w:r>
      <w:r w:rsidR="008F3BE4">
        <w:rPr>
          <w:bCs/>
          <w:iCs/>
        </w:rPr>
        <w:t xml:space="preserve">17057 </w:t>
      </w:r>
      <w:r>
        <w:t xml:space="preserve">din </w:t>
      </w:r>
      <w:r w:rsidR="008F3BE4">
        <w:t>03</w:t>
      </w:r>
      <w:r>
        <w:t>.0</w:t>
      </w:r>
      <w:r w:rsidR="008F3BE4">
        <w:t>3</w:t>
      </w:r>
      <w:r>
        <w:t xml:space="preserve">.2021  inițiat  de un grup de consilieri locali privind </w:t>
      </w:r>
      <w:r>
        <w:rPr>
          <w:b/>
          <w:bCs/>
        </w:rPr>
        <w:t xml:space="preserve">desființarea </w:t>
      </w:r>
      <w:r>
        <w:rPr>
          <w:b/>
        </w:rPr>
        <w:t>Universității Cultural Științifice  Târgu Mureș.</w:t>
      </w:r>
    </w:p>
    <w:p w14:paraId="7D458126" w14:textId="77777777" w:rsidR="00185083" w:rsidRDefault="00185083" w:rsidP="00E1645B">
      <w:pPr>
        <w:pStyle w:val="Frspaiere"/>
        <w:jc w:val="both"/>
      </w:pPr>
      <w:r>
        <w:t>b) Raportul Comisiilor de specialitate din cadrul Consiliului local municipal Târgu Mureş</w:t>
      </w:r>
    </w:p>
    <w:p w14:paraId="6E7879F3" w14:textId="24077803" w:rsidR="00185083" w:rsidRPr="0015717E" w:rsidRDefault="00185083" w:rsidP="00E1645B">
      <w:pPr>
        <w:pStyle w:val="Frspaiere"/>
        <w:jc w:val="both"/>
        <w:rPr>
          <w:szCs w:val="24"/>
        </w:rPr>
      </w:pPr>
      <w:r>
        <w:rPr>
          <w:b/>
        </w:rPr>
        <w:t xml:space="preserve">       </w:t>
      </w:r>
      <w:r w:rsidRPr="0067234B">
        <w:rPr>
          <w:b/>
          <w:szCs w:val="24"/>
        </w:rPr>
        <w:tab/>
      </w:r>
      <w:r w:rsidRPr="0067234B">
        <w:rPr>
          <w:iCs/>
          <w:szCs w:val="24"/>
        </w:rPr>
        <w:t xml:space="preserve">Legii nr. 52/2003 privind transparenţa decizională în administraţia publică, republicată, </w:t>
      </w:r>
      <w:r w:rsidRPr="0067234B">
        <w:rPr>
          <w:bCs/>
          <w:szCs w:val="24"/>
        </w:rPr>
        <w:t>art. 250</w:t>
      </w:r>
      <w:r>
        <w:rPr>
          <w:bCs/>
          <w:szCs w:val="24"/>
        </w:rPr>
        <w:t>, art. 251</w:t>
      </w:r>
      <w:r w:rsidRPr="0067234B">
        <w:rPr>
          <w:b/>
          <w:szCs w:val="24"/>
        </w:rPr>
        <w:t xml:space="preserve">  </w:t>
      </w:r>
      <w:r w:rsidRPr="0067234B">
        <w:rPr>
          <w:bCs/>
          <w:szCs w:val="24"/>
        </w:rPr>
        <w:t xml:space="preserve">Cod civil </w:t>
      </w:r>
      <w:r>
        <w:rPr>
          <w:bCs/>
          <w:szCs w:val="24"/>
        </w:rPr>
        <w:t xml:space="preserve">, </w:t>
      </w:r>
      <w:r w:rsidR="00B26AD7">
        <w:rPr>
          <w:bCs/>
          <w:szCs w:val="24"/>
        </w:rPr>
        <w:t xml:space="preserve"> Legea nr. 53/2003 privind Codul muncii,</w:t>
      </w:r>
      <w:r w:rsidR="00B26AD7" w:rsidRPr="00B26AD7">
        <w:rPr>
          <w:bCs/>
          <w:szCs w:val="24"/>
        </w:rPr>
        <w:t xml:space="preserve"> </w:t>
      </w:r>
      <w:r w:rsidR="00B26AD7">
        <w:rPr>
          <w:bCs/>
          <w:szCs w:val="24"/>
        </w:rPr>
        <w:t>lit. e, și f  art.3</w:t>
      </w:r>
      <w:r>
        <w:rPr>
          <w:bCs/>
          <w:szCs w:val="24"/>
        </w:rPr>
        <w:t xml:space="preserve">  din Legea nr. 329/</w:t>
      </w:r>
      <w:r w:rsidRPr="00CB0686">
        <w:rPr>
          <w:bCs/>
          <w:szCs w:val="24"/>
        </w:rPr>
        <w:t xml:space="preserve">2009 </w:t>
      </w:r>
      <w:r w:rsidRPr="00CB0686">
        <w:rPr>
          <w:szCs w:val="24"/>
        </w:rPr>
        <w:t>privind reorganizarea unor autorităţi şi instituţii publice, raţionalizarea cheltuielilor publice, susţinerea mediului de afaceri şi respectarea acordurilor-cadru cu Comisia Europeană şi Fondul Monetar Internaţional</w:t>
      </w:r>
      <w:r w:rsidR="0015717E">
        <w:rPr>
          <w:szCs w:val="24"/>
        </w:rPr>
        <w:t xml:space="preserve">, </w:t>
      </w:r>
      <w:r w:rsidR="0015717E" w:rsidRPr="0015717E">
        <w:rPr>
          <w:szCs w:val="24"/>
        </w:rPr>
        <w:t>Decizia nr. 20/12.06.2020 emisă de Curtea de Conturi Târgu Mureș</w:t>
      </w:r>
    </w:p>
    <w:p w14:paraId="1EEB55E4" w14:textId="77777777" w:rsidR="00185083" w:rsidRDefault="00185083" w:rsidP="00185083">
      <w:pPr>
        <w:pStyle w:val="Frspaiere"/>
        <w:numPr>
          <w:ilvl w:val="0"/>
          <w:numId w:val="1"/>
        </w:numPr>
      </w:pPr>
      <w:r>
        <w:t xml:space="preserve">art. 129 alin.(1), pct. a, b, c, e alin (2), pct. e, alin 4,  </w:t>
      </w:r>
      <w:proofErr w:type="spellStart"/>
      <w:r>
        <w:t>pct</w:t>
      </w:r>
      <w:proofErr w:type="spellEnd"/>
      <w:r>
        <w:t xml:space="preserve"> a, b, alin (6 ), pct. a alin.(7)  alin.(14), art.196, alin.(1), lit. „a” şi ale art. 243, alin. (1), lit. „a”  din OUG nr. 57/2019 privind Codul administrativ,</w:t>
      </w:r>
    </w:p>
    <w:p w14:paraId="454AD3FC" w14:textId="6E3E6289" w:rsidR="00185083" w:rsidRDefault="00185083" w:rsidP="00185083">
      <w:pPr>
        <w:pStyle w:val="Titlu5"/>
        <w:spacing w:line="276" w:lineRule="auto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HOTĂRĂŞTE</w:t>
      </w:r>
    </w:p>
    <w:p w14:paraId="6A571156" w14:textId="77777777" w:rsidR="00B26AD7" w:rsidRPr="00B26AD7" w:rsidRDefault="00B26AD7" w:rsidP="00B26AD7">
      <w:pPr>
        <w:rPr>
          <w:lang w:val="en-AU" w:eastAsia="ro-RO"/>
        </w:rPr>
      </w:pPr>
    </w:p>
    <w:p w14:paraId="5F9DDA79" w14:textId="51082CD8" w:rsidR="00292653" w:rsidRDefault="00185083" w:rsidP="001850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952">
        <w:rPr>
          <w:rFonts w:ascii="Times New Roman" w:hAnsi="Times New Roman" w:cs="Times New Roman"/>
          <w:b/>
          <w:sz w:val="24"/>
          <w:szCs w:val="24"/>
        </w:rPr>
        <w:t>Art. 1</w:t>
      </w:r>
      <w:r>
        <w:rPr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aprobă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ro-RO"/>
        </w:rPr>
        <w:t>în condițiile legii, începând cu data de 01.05.2021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desființarea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Universității</w:t>
      </w:r>
      <w:proofErr w:type="spellEnd"/>
      <w:r>
        <w:rPr>
          <w:rFonts w:ascii="Times New Roman" w:hAnsi="Times New Roman"/>
          <w:sz w:val="24"/>
          <w:szCs w:val="24"/>
        </w:rPr>
        <w:t xml:space="preserve"> Cultural </w:t>
      </w:r>
      <w:proofErr w:type="spellStart"/>
      <w:r>
        <w:rPr>
          <w:rFonts w:ascii="Times New Roman" w:hAnsi="Times New Roman"/>
          <w:sz w:val="24"/>
          <w:szCs w:val="24"/>
        </w:rPr>
        <w:t>Științifice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Târgu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Mureș</w:t>
      </w:r>
      <w:proofErr w:type="spellEnd"/>
      <w:r w:rsidR="008C246A">
        <w:rPr>
          <w:rFonts w:ascii="Times New Roman" w:hAnsi="Times New Roman"/>
          <w:sz w:val="24"/>
          <w:szCs w:val="24"/>
        </w:rPr>
        <w:t>.</w:t>
      </w:r>
    </w:p>
    <w:p w14:paraId="41AD49D0" w14:textId="77777777" w:rsidR="008C246A" w:rsidRDefault="008C246A" w:rsidP="001850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5F17A5B" w14:textId="2FF58741" w:rsidR="008C246A" w:rsidRDefault="008C246A" w:rsidP="008C2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C246A">
        <w:rPr>
          <w:rFonts w:ascii="Times New Roman" w:hAnsi="Times New Roman"/>
          <w:b/>
          <w:bCs/>
          <w:sz w:val="24"/>
          <w:szCs w:val="24"/>
        </w:rPr>
        <w:t>Art. 2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Urmare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desfiin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țării </w:t>
      </w:r>
      <w:proofErr w:type="spellStart"/>
      <w:r w:rsidRPr="00745952">
        <w:rPr>
          <w:rFonts w:ascii="Times New Roman" w:hAnsi="Times New Roman"/>
          <w:bCs/>
          <w:sz w:val="24"/>
          <w:szCs w:val="24"/>
        </w:rPr>
        <w:t>Universității</w:t>
      </w:r>
      <w:proofErr w:type="spellEnd"/>
      <w:r w:rsidRPr="00745952">
        <w:rPr>
          <w:rFonts w:ascii="Times New Roman" w:hAnsi="Times New Roman"/>
          <w:bCs/>
          <w:sz w:val="24"/>
          <w:szCs w:val="24"/>
        </w:rPr>
        <w:t xml:space="preserve"> Cultural </w:t>
      </w:r>
      <w:proofErr w:type="spellStart"/>
      <w:r w:rsidRPr="00745952">
        <w:rPr>
          <w:rFonts w:ascii="Times New Roman" w:hAnsi="Times New Roman"/>
          <w:bCs/>
          <w:sz w:val="24"/>
          <w:szCs w:val="24"/>
        </w:rPr>
        <w:t>Științifice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pentru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persoanlul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angajat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bCs/>
          <w:sz w:val="24"/>
          <w:szCs w:val="24"/>
        </w:rPr>
        <w:t>cadrul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Universității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bCs/>
          <w:sz w:val="24"/>
          <w:szCs w:val="24"/>
        </w:rPr>
        <w:t>vor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aplica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Legii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nr. 53/2003 </w:t>
      </w:r>
      <w:proofErr w:type="spellStart"/>
      <w:r>
        <w:rPr>
          <w:rFonts w:ascii="Times New Roman" w:hAnsi="Times New Roman"/>
          <w:bCs/>
          <w:sz w:val="24"/>
          <w:szCs w:val="24"/>
        </w:rPr>
        <w:t>privind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Codul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muncii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referitoare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bCs/>
          <w:sz w:val="24"/>
          <w:szCs w:val="24"/>
        </w:rPr>
        <w:t>încetarea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contractului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individual de </w:t>
      </w:r>
      <w:proofErr w:type="spellStart"/>
      <w:r>
        <w:rPr>
          <w:rFonts w:ascii="Times New Roman" w:hAnsi="Times New Roman"/>
          <w:bCs/>
          <w:sz w:val="24"/>
          <w:szCs w:val="24"/>
        </w:rPr>
        <w:t>muncă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14:paraId="7952A885" w14:textId="7317E356" w:rsidR="008C246A" w:rsidRDefault="008C246A" w:rsidP="008C2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6793F2B" w14:textId="1F93DCC3" w:rsidR="008C246A" w:rsidRDefault="008C246A" w:rsidP="008C2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C246A">
        <w:rPr>
          <w:rFonts w:ascii="Times New Roman" w:hAnsi="Times New Roman"/>
          <w:b/>
          <w:sz w:val="24"/>
          <w:szCs w:val="24"/>
        </w:rPr>
        <w:t>Art. 3</w:t>
      </w:r>
      <w:r>
        <w:rPr>
          <w:rFonts w:ascii="Times New Roman" w:hAnsi="Times New Roman"/>
          <w:bCs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bCs/>
          <w:sz w:val="24"/>
          <w:szCs w:val="24"/>
        </w:rPr>
        <w:t>aprobă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preluarea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spațiului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în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care a </w:t>
      </w:r>
      <w:proofErr w:type="spellStart"/>
      <w:r>
        <w:rPr>
          <w:rFonts w:ascii="Times New Roman" w:hAnsi="Times New Roman"/>
          <w:bCs/>
          <w:sz w:val="24"/>
          <w:szCs w:val="24"/>
        </w:rPr>
        <w:t>funcționat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745952">
        <w:rPr>
          <w:rFonts w:ascii="Times New Roman" w:hAnsi="Times New Roman"/>
          <w:bCs/>
          <w:sz w:val="24"/>
          <w:szCs w:val="24"/>
        </w:rPr>
        <w:t>Universit</w:t>
      </w:r>
      <w:r>
        <w:rPr>
          <w:rFonts w:ascii="Times New Roman" w:hAnsi="Times New Roman"/>
          <w:bCs/>
          <w:sz w:val="24"/>
          <w:szCs w:val="24"/>
        </w:rPr>
        <w:t>atea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459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situat</w:t>
      </w:r>
      <w:proofErr w:type="spellEnd"/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în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str. </w:t>
      </w:r>
      <w:proofErr w:type="spellStart"/>
      <w:r>
        <w:rPr>
          <w:rFonts w:ascii="Times New Roman" w:hAnsi="Times New Roman"/>
          <w:bCs/>
          <w:sz w:val="24"/>
          <w:szCs w:val="24"/>
        </w:rPr>
        <w:t>Iuliu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Maniu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bCs/>
          <w:sz w:val="24"/>
          <w:szCs w:val="24"/>
        </w:rPr>
        <w:t>administrarea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45952">
        <w:rPr>
          <w:rFonts w:ascii="Times New Roman" w:hAnsi="Times New Roman"/>
          <w:bCs/>
          <w:sz w:val="24"/>
          <w:szCs w:val="24"/>
        </w:rPr>
        <w:t>Universității</w:t>
      </w:r>
      <w:proofErr w:type="spellEnd"/>
      <w:r w:rsidRPr="00745952">
        <w:rPr>
          <w:rFonts w:ascii="Times New Roman" w:hAnsi="Times New Roman"/>
          <w:bCs/>
          <w:sz w:val="24"/>
          <w:szCs w:val="24"/>
        </w:rPr>
        <w:t xml:space="preserve"> Cultural </w:t>
      </w:r>
      <w:proofErr w:type="spellStart"/>
      <w:r w:rsidRPr="00745952">
        <w:rPr>
          <w:rFonts w:ascii="Times New Roman" w:hAnsi="Times New Roman"/>
          <w:bCs/>
          <w:sz w:val="24"/>
          <w:szCs w:val="24"/>
        </w:rPr>
        <w:t>Științifice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în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administrarea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Municipiului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Târgu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Mureș</w:t>
      </w:r>
      <w:proofErr w:type="spellEnd"/>
    </w:p>
    <w:p w14:paraId="339BAABA" w14:textId="77777777" w:rsidR="008C246A" w:rsidRDefault="008C246A" w:rsidP="001850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B43EDB" w14:textId="50C3CA50" w:rsidR="0015717E" w:rsidRDefault="00185083" w:rsidP="001850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8C246A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45952">
        <w:rPr>
          <w:rFonts w:ascii="Times New Roman" w:hAnsi="Times New Roman"/>
          <w:bCs/>
          <w:sz w:val="24"/>
          <w:szCs w:val="24"/>
        </w:rPr>
        <w:t>Bunurile</w:t>
      </w:r>
      <w:proofErr w:type="spellEnd"/>
      <w:r w:rsidRPr="007459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patrimoniale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aflate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în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inventarul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745952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745952">
        <w:rPr>
          <w:rFonts w:ascii="Times New Roman" w:hAnsi="Times New Roman"/>
          <w:bCs/>
          <w:sz w:val="24"/>
          <w:szCs w:val="24"/>
        </w:rPr>
        <w:t>Universității</w:t>
      </w:r>
      <w:proofErr w:type="spellEnd"/>
      <w:r w:rsidRPr="00745952">
        <w:rPr>
          <w:rFonts w:ascii="Times New Roman" w:hAnsi="Times New Roman"/>
          <w:bCs/>
          <w:sz w:val="24"/>
          <w:szCs w:val="24"/>
        </w:rPr>
        <w:t xml:space="preserve"> Cultural </w:t>
      </w:r>
      <w:proofErr w:type="spellStart"/>
      <w:r w:rsidRPr="00745952">
        <w:rPr>
          <w:rFonts w:ascii="Times New Roman" w:hAnsi="Times New Roman"/>
          <w:bCs/>
          <w:sz w:val="24"/>
          <w:szCs w:val="24"/>
        </w:rPr>
        <w:t>Științifice</w:t>
      </w:r>
      <w:proofErr w:type="spellEnd"/>
      <w:r w:rsidRPr="007459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45952">
        <w:rPr>
          <w:rFonts w:ascii="Times New Roman" w:hAnsi="Times New Roman"/>
          <w:bCs/>
          <w:sz w:val="24"/>
          <w:szCs w:val="24"/>
        </w:rPr>
        <w:t>revin</w:t>
      </w:r>
      <w:proofErr w:type="spellEnd"/>
      <w:r w:rsidRPr="007459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45952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7459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45952">
        <w:rPr>
          <w:rFonts w:ascii="Times New Roman" w:hAnsi="Times New Roman"/>
          <w:bCs/>
          <w:sz w:val="24"/>
          <w:szCs w:val="24"/>
        </w:rPr>
        <w:t>patrimoni</w:t>
      </w:r>
      <w:r>
        <w:rPr>
          <w:rFonts w:ascii="Times New Roman" w:hAnsi="Times New Roman"/>
          <w:bCs/>
          <w:sz w:val="24"/>
          <w:szCs w:val="24"/>
        </w:rPr>
        <w:t>u</w:t>
      </w:r>
      <w:r w:rsidRPr="00745952">
        <w:rPr>
          <w:rFonts w:ascii="Times New Roman" w:hAnsi="Times New Roman"/>
          <w:bCs/>
          <w:sz w:val="24"/>
          <w:szCs w:val="24"/>
        </w:rPr>
        <w:t>l</w:t>
      </w:r>
      <w:proofErr w:type="spellEnd"/>
      <w:r w:rsidRPr="007459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45952">
        <w:rPr>
          <w:rFonts w:ascii="Times New Roman" w:hAnsi="Times New Roman"/>
          <w:bCs/>
          <w:sz w:val="24"/>
          <w:szCs w:val="24"/>
        </w:rPr>
        <w:t>Municipiului</w:t>
      </w:r>
      <w:proofErr w:type="spellEnd"/>
      <w:r w:rsidRPr="007459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45952">
        <w:rPr>
          <w:rFonts w:ascii="Times New Roman" w:hAnsi="Times New Roman"/>
          <w:bCs/>
          <w:sz w:val="24"/>
          <w:szCs w:val="24"/>
        </w:rPr>
        <w:t>Târgu</w:t>
      </w:r>
      <w:proofErr w:type="spellEnd"/>
      <w:r w:rsidRPr="007459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45952">
        <w:rPr>
          <w:rFonts w:ascii="Times New Roman" w:hAnsi="Times New Roman"/>
          <w:bCs/>
          <w:sz w:val="24"/>
          <w:szCs w:val="24"/>
        </w:rPr>
        <w:t>Mureș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="0015717E">
        <w:rPr>
          <w:rFonts w:ascii="Times New Roman" w:hAnsi="Times New Roman"/>
          <w:bCs/>
          <w:sz w:val="24"/>
          <w:szCs w:val="24"/>
        </w:rPr>
        <w:t>Patrimoniul</w:t>
      </w:r>
      <w:proofErr w:type="spellEnd"/>
      <w:r w:rsidR="0015717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15717E">
        <w:rPr>
          <w:rFonts w:ascii="Times New Roman" w:hAnsi="Times New Roman"/>
          <w:bCs/>
          <w:sz w:val="24"/>
          <w:szCs w:val="24"/>
        </w:rPr>
        <w:t>arhiva</w:t>
      </w:r>
      <w:proofErr w:type="spellEnd"/>
      <w:r w:rsidR="0015717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15717E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="0015717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5717E">
        <w:rPr>
          <w:rFonts w:ascii="Times New Roman" w:hAnsi="Times New Roman"/>
          <w:bCs/>
          <w:sz w:val="24"/>
          <w:szCs w:val="24"/>
        </w:rPr>
        <w:t>bugetare</w:t>
      </w:r>
      <w:proofErr w:type="spellEnd"/>
      <w:r w:rsidR="0015717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15717E">
        <w:rPr>
          <w:rFonts w:ascii="Times New Roman" w:hAnsi="Times New Roman"/>
          <w:bCs/>
          <w:sz w:val="24"/>
          <w:szCs w:val="24"/>
        </w:rPr>
        <w:t>actele</w:t>
      </w:r>
      <w:proofErr w:type="spellEnd"/>
      <w:r w:rsidR="0015717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5717E">
        <w:rPr>
          <w:rFonts w:ascii="Times New Roman" w:hAnsi="Times New Roman"/>
          <w:bCs/>
          <w:sz w:val="24"/>
          <w:szCs w:val="24"/>
        </w:rPr>
        <w:t>financiar</w:t>
      </w:r>
      <w:proofErr w:type="spellEnd"/>
      <w:r w:rsidR="0015717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5717E">
        <w:rPr>
          <w:rFonts w:ascii="Times New Roman" w:hAnsi="Times New Roman"/>
          <w:bCs/>
          <w:sz w:val="24"/>
          <w:szCs w:val="24"/>
        </w:rPr>
        <w:t>contabile</w:t>
      </w:r>
      <w:proofErr w:type="spellEnd"/>
      <w:r w:rsidR="0015717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5717E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="0015717E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15717E">
        <w:rPr>
          <w:rFonts w:ascii="Times New Roman" w:hAnsi="Times New Roman"/>
          <w:bCs/>
          <w:sz w:val="24"/>
          <w:szCs w:val="24"/>
        </w:rPr>
        <w:t>evidență</w:t>
      </w:r>
      <w:proofErr w:type="spellEnd"/>
      <w:r w:rsidR="0015717E">
        <w:rPr>
          <w:rFonts w:ascii="Times New Roman" w:hAnsi="Times New Roman"/>
          <w:bCs/>
          <w:sz w:val="24"/>
          <w:szCs w:val="24"/>
        </w:rPr>
        <w:t xml:space="preserve"> operative </w:t>
      </w:r>
      <w:proofErr w:type="spellStart"/>
      <w:r w:rsidR="0015717E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="0015717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5717E">
        <w:rPr>
          <w:rFonts w:ascii="Times New Roman" w:hAnsi="Times New Roman"/>
          <w:bCs/>
          <w:sz w:val="24"/>
          <w:szCs w:val="24"/>
        </w:rPr>
        <w:t>orice</w:t>
      </w:r>
      <w:proofErr w:type="spellEnd"/>
      <w:r w:rsidR="0015717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5717E">
        <w:rPr>
          <w:rFonts w:ascii="Times New Roman" w:hAnsi="Times New Roman"/>
          <w:bCs/>
          <w:sz w:val="24"/>
          <w:szCs w:val="24"/>
        </w:rPr>
        <w:t>alte</w:t>
      </w:r>
      <w:proofErr w:type="spellEnd"/>
      <w:r w:rsidR="0015717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5717E">
        <w:rPr>
          <w:rFonts w:ascii="Times New Roman" w:hAnsi="Times New Roman"/>
          <w:bCs/>
          <w:sz w:val="24"/>
          <w:szCs w:val="24"/>
        </w:rPr>
        <w:t>bunuri</w:t>
      </w:r>
      <w:proofErr w:type="spellEnd"/>
      <w:r w:rsidR="0015717E">
        <w:rPr>
          <w:rFonts w:ascii="Times New Roman" w:hAnsi="Times New Roman"/>
          <w:bCs/>
          <w:sz w:val="24"/>
          <w:szCs w:val="24"/>
        </w:rPr>
        <w:t xml:space="preserve"> ale </w:t>
      </w:r>
      <w:proofErr w:type="spellStart"/>
      <w:r w:rsidR="0015717E">
        <w:rPr>
          <w:rFonts w:ascii="Times New Roman" w:hAnsi="Times New Roman"/>
          <w:bCs/>
          <w:sz w:val="24"/>
          <w:szCs w:val="24"/>
        </w:rPr>
        <w:t>Universității</w:t>
      </w:r>
      <w:proofErr w:type="spellEnd"/>
      <w:r w:rsidR="0015717E">
        <w:rPr>
          <w:rFonts w:ascii="Times New Roman" w:hAnsi="Times New Roman"/>
          <w:bCs/>
          <w:sz w:val="24"/>
          <w:szCs w:val="24"/>
        </w:rPr>
        <w:t xml:space="preserve"> Cultural </w:t>
      </w:r>
      <w:proofErr w:type="spellStart"/>
      <w:r w:rsidR="0015717E">
        <w:rPr>
          <w:rFonts w:ascii="Times New Roman" w:hAnsi="Times New Roman"/>
          <w:bCs/>
          <w:sz w:val="24"/>
          <w:szCs w:val="24"/>
        </w:rPr>
        <w:t>Științifice</w:t>
      </w:r>
      <w:proofErr w:type="spellEnd"/>
      <w:r w:rsidR="0015717E">
        <w:rPr>
          <w:rFonts w:ascii="Times New Roman" w:hAnsi="Times New Roman"/>
          <w:bCs/>
          <w:sz w:val="24"/>
          <w:szCs w:val="24"/>
        </w:rPr>
        <w:t xml:space="preserve"> se </w:t>
      </w:r>
      <w:proofErr w:type="spellStart"/>
      <w:r w:rsidR="0015717E">
        <w:rPr>
          <w:rFonts w:ascii="Times New Roman" w:hAnsi="Times New Roman"/>
          <w:bCs/>
          <w:sz w:val="24"/>
          <w:szCs w:val="24"/>
        </w:rPr>
        <w:t>preiau</w:t>
      </w:r>
      <w:proofErr w:type="spellEnd"/>
      <w:r w:rsidR="0015717E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15717E">
        <w:rPr>
          <w:rFonts w:ascii="Times New Roman" w:hAnsi="Times New Roman"/>
          <w:bCs/>
          <w:sz w:val="24"/>
          <w:szCs w:val="24"/>
        </w:rPr>
        <w:t>către</w:t>
      </w:r>
      <w:proofErr w:type="spellEnd"/>
      <w:r w:rsidR="0015717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5717E">
        <w:rPr>
          <w:rFonts w:ascii="Times New Roman" w:hAnsi="Times New Roman"/>
          <w:bCs/>
          <w:sz w:val="24"/>
          <w:szCs w:val="24"/>
        </w:rPr>
        <w:t>Direcția</w:t>
      </w:r>
      <w:proofErr w:type="spellEnd"/>
      <w:r w:rsidR="0015717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5717E">
        <w:rPr>
          <w:rFonts w:ascii="Times New Roman" w:hAnsi="Times New Roman"/>
          <w:bCs/>
          <w:sz w:val="24"/>
          <w:szCs w:val="24"/>
        </w:rPr>
        <w:t>școli</w:t>
      </w:r>
      <w:proofErr w:type="spellEnd"/>
      <w:r w:rsidR="0015717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15717E">
        <w:rPr>
          <w:rFonts w:ascii="Times New Roman" w:hAnsi="Times New Roman"/>
          <w:bCs/>
          <w:sz w:val="24"/>
          <w:szCs w:val="24"/>
        </w:rPr>
        <w:t>pe</w:t>
      </w:r>
      <w:proofErr w:type="spellEnd"/>
      <w:r w:rsidR="0015717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5717E">
        <w:rPr>
          <w:rFonts w:ascii="Times New Roman" w:hAnsi="Times New Roman"/>
          <w:bCs/>
          <w:sz w:val="24"/>
          <w:szCs w:val="24"/>
        </w:rPr>
        <w:t>bază</w:t>
      </w:r>
      <w:proofErr w:type="spellEnd"/>
      <w:r w:rsidR="0015717E">
        <w:rPr>
          <w:rFonts w:ascii="Times New Roman" w:hAnsi="Times New Roman"/>
          <w:bCs/>
          <w:sz w:val="24"/>
          <w:szCs w:val="24"/>
        </w:rPr>
        <w:t xml:space="preserve"> de Protocol de </w:t>
      </w:r>
      <w:proofErr w:type="spellStart"/>
      <w:r w:rsidR="0015717E">
        <w:rPr>
          <w:rFonts w:ascii="Times New Roman" w:hAnsi="Times New Roman"/>
          <w:bCs/>
          <w:sz w:val="24"/>
          <w:szCs w:val="24"/>
        </w:rPr>
        <w:t>predare</w:t>
      </w:r>
      <w:proofErr w:type="spellEnd"/>
      <w:r w:rsidR="0015717E">
        <w:rPr>
          <w:rFonts w:ascii="Times New Roman" w:hAnsi="Times New Roman"/>
          <w:bCs/>
          <w:sz w:val="24"/>
          <w:szCs w:val="24"/>
        </w:rPr>
        <w:t xml:space="preserve"> – </w:t>
      </w:r>
      <w:proofErr w:type="spellStart"/>
      <w:r w:rsidR="0015717E">
        <w:rPr>
          <w:rFonts w:ascii="Times New Roman" w:hAnsi="Times New Roman"/>
          <w:bCs/>
          <w:sz w:val="24"/>
          <w:szCs w:val="24"/>
        </w:rPr>
        <w:t>preluare</w:t>
      </w:r>
      <w:proofErr w:type="spellEnd"/>
      <w:r w:rsidR="0015717E"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 w:rsidR="0015717E">
        <w:rPr>
          <w:rFonts w:ascii="Times New Roman" w:hAnsi="Times New Roman"/>
          <w:bCs/>
          <w:sz w:val="24"/>
          <w:szCs w:val="24"/>
        </w:rPr>
        <w:t>încheiat</w:t>
      </w:r>
      <w:proofErr w:type="spellEnd"/>
      <w:r w:rsidR="0015717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5717E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="0015717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5717E">
        <w:rPr>
          <w:rFonts w:ascii="Times New Roman" w:hAnsi="Times New Roman"/>
          <w:bCs/>
          <w:sz w:val="24"/>
          <w:szCs w:val="24"/>
        </w:rPr>
        <w:t>termen</w:t>
      </w:r>
      <w:proofErr w:type="spellEnd"/>
      <w:r w:rsidR="0015717E">
        <w:rPr>
          <w:rFonts w:ascii="Times New Roman" w:hAnsi="Times New Roman"/>
          <w:bCs/>
          <w:sz w:val="24"/>
          <w:szCs w:val="24"/>
        </w:rPr>
        <w:t xml:space="preserve"> de </w:t>
      </w:r>
      <w:r w:rsidR="008C246A">
        <w:rPr>
          <w:rFonts w:ascii="Times New Roman" w:hAnsi="Times New Roman"/>
          <w:bCs/>
          <w:sz w:val="24"/>
          <w:szCs w:val="24"/>
        </w:rPr>
        <w:t xml:space="preserve"> 45-</w:t>
      </w:r>
      <w:r w:rsidR="0015717E">
        <w:rPr>
          <w:rFonts w:ascii="Times New Roman" w:hAnsi="Times New Roman"/>
          <w:bCs/>
          <w:sz w:val="24"/>
          <w:szCs w:val="24"/>
        </w:rPr>
        <w:t xml:space="preserve">60 de </w:t>
      </w:r>
      <w:proofErr w:type="spellStart"/>
      <w:r w:rsidR="0015717E">
        <w:rPr>
          <w:rFonts w:ascii="Times New Roman" w:hAnsi="Times New Roman"/>
          <w:bCs/>
          <w:sz w:val="24"/>
          <w:szCs w:val="24"/>
        </w:rPr>
        <w:t>zile</w:t>
      </w:r>
      <w:proofErr w:type="spellEnd"/>
      <w:r w:rsidR="0015717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5717E">
        <w:rPr>
          <w:rFonts w:ascii="Times New Roman" w:hAnsi="Times New Roman"/>
          <w:bCs/>
          <w:sz w:val="24"/>
          <w:szCs w:val="24"/>
        </w:rPr>
        <w:t>calendaristice</w:t>
      </w:r>
      <w:proofErr w:type="spellEnd"/>
      <w:r w:rsidR="0015717E">
        <w:rPr>
          <w:rFonts w:ascii="Times New Roman" w:hAnsi="Times New Roman"/>
          <w:bCs/>
          <w:sz w:val="24"/>
          <w:szCs w:val="24"/>
        </w:rPr>
        <w:t xml:space="preserve">  de la data </w:t>
      </w:r>
      <w:proofErr w:type="spellStart"/>
      <w:r w:rsidR="0015717E">
        <w:rPr>
          <w:rFonts w:ascii="Times New Roman" w:hAnsi="Times New Roman"/>
          <w:bCs/>
          <w:sz w:val="24"/>
          <w:szCs w:val="24"/>
        </w:rPr>
        <w:t>intrării</w:t>
      </w:r>
      <w:proofErr w:type="spellEnd"/>
      <w:r w:rsidR="0015717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5717E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="0015717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5717E">
        <w:rPr>
          <w:rFonts w:ascii="Times New Roman" w:hAnsi="Times New Roman"/>
          <w:bCs/>
          <w:sz w:val="24"/>
          <w:szCs w:val="24"/>
        </w:rPr>
        <w:t>vigoare</w:t>
      </w:r>
      <w:proofErr w:type="spellEnd"/>
      <w:r w:rsidR="0015717E">
        <w:rPr>
          <w:rFonts w:ascii="Times New Roman" w:hAnsi="Times New Roman"/>
          <w:bCs/>
          <w:sz w:val="24"/>
          <w:szCs w:val="24"/>
        </w:rPr>
        <w:t xml:space="preserve">  a </w:t>
      </w:r>
      <w:proofErr w:type="spellStart"/>
      <w:r w:rsidR="0015717E">
        <w:rPr>
          <w:rFonts w:ascii="Times New Roman" w:hAnsi="Times New Roman"/>
          <w:bCs/>
          <w:sz w:val="24"/>
          <w:szCs w:val="24"/>
        </w:rPr>
        <w:t>prezentei</w:t>
      </w:r>
      <w:proofErr w:type="spellEnd"/>
      <w:r w:rsidR="0015717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5717E">
        <w:rPr>
          <w:rFonts w:ascii="Times New Roman" w:hAnsi="Times New Roman"/>
          <w:bCs/>
          <w:sz w:val="24"/>
          <w:szCs w:val="24"/>
        </w:rPr>
        <w:t>hotărâri</w:t>
      </w:r>
      <w:proofErr w:type="spellEnd"/>
      <w:r w:rsidR="0015717E">
        <w:rPr>
          <w:rFonts w:ascii="Times New Roman" w:hAnsi="Times New Roman"/>
          <w:bCs/>
          <w:sz w:val="24"/>
          <w:szCs w:val="24"/>
        </w:rPr>
        <w:t>.</w:t>
      </w:r>
    </w:p>
    <w:p w14:paraId="2AF8F411" w14:textId="77777777" w:rsidR="001C2FEB" w:rsidRPr="00745952" w:rsidRDefault="001C2FEB" w:rsidP="001C2F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B7F197" w14:textId="14C9DEE4" w:rsidR="001C2FEB" w:rsidRDefault="001C2FEB" w:rsidP="001C2F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A33E2">
        <w:rPr>
          <w:rFonts w:ascii="Times New Roman" w:hAnsi="Times New Roman"/>
          <w:b/>
          <w:sz w:val="24"/>
          <w:szCs w:val="24"/>
        </w:rPr>
        <w:t xml:space="preserve">Art. </w:t>
      </w:r>
      <w:r w:rsidR="00B26AD7">
        <w:rPr>
          <w:rFonts w:ascii="Times New Roman" w:hAnsi="Times New Roman"/>
          <w:b/>
          <w:sz w:val="24"/>
          <w:szCs w:val="24"/>
        </w:rPr>
        <w:t>5</w:t>
      </w:r>
      <w:r w:rsidRPr="006A33E2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6A33E2">
        <w:rPr>
          <w:rFonts w:ascii="Times New Roman" w:hAnsi="Times New Roman"/>
          <w:bCs/>
          <w:sz w:val="24"/>
          <w:szCs w:val="24"/>
        </w:rPr>
        <w:t>Începând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6A33E2">
        <w:rPr>
          <w:rFonts w:ascii="Times New Roman" w:hAnsi="Times New Roman"/>
          <w:bCs/>
          <w:sz w:val="24"/>
          <w:szCs w:val="24"/>
        </w:rPr>
        <w:t xml:space="preserve">cu data </w:t>
      </w:r>
      <w:proofErr w:type="spellStart"/>
      <w:r w:rsidRPr="006A33E2">
        <w:rPr>
          <w:rFonts w:ascii="Times New Roman" w:hAnsi="Times New Roman"/>
          <w:bCs/>
          <w:sz w:val="24"/>
          <w:szCs w:val="24"/>
        </w:rPr>
        <w:t>aprobării</w:t>
      </w:r>
      <w:proofErr w:type="spellEnd"/>
      <w:r w:rsidRPr="006A33E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A33E2">
        <w:rPr>
          <w:rFonts w:ascii="Times New Roman" w:hAnsi="Times New Roman"/>
          <w:bCs/>
          <w:sz w:val="24"/>
          <w:szCs w:val="24"/>
        </w:rPr>
        <w:t>prezentei</w:t>
      </w:r>
      <w:proofErr w:type="spellEnd"/>
      <w:r w:rsidRPr="006A33E2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6A33E2">
        <w:rPr>
          <w:rFonts w:ascii="Times New Roman" w:hAnsi="Times New Roman"/>
          <w:bCs/>
          <w:sz w:val="24"/>
          <w:szCs w:val="24"/>
        </w:rPr>
        <w:t>orice</w:t>
      </w:r>
      <w:proofErr w:type="spellEnd"/>
      <w:r w:rsidRPr="006A33E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6A33E2">
        <w:rPr>
          <w:rFonts w:ascii="Times New Roman" w:hAnsi="Times New Roman"/>
          <w:bCs/>
          <w:sz w:val="24"/>
          <w:szCs w:val="24"/>
        </w:rPr>
        <w:t>prevederi</w:t>
      </w:r>
      <w:proofErr w:type="spellEnd"/>
      <w:r w:rsidRPr="006A33E2">
        <w:rPr>
          <w:rFonts w:ascii="Times New Roman" w:hAnsi="Times New Roman"/>
          <w:bCs/>
          <w:sz w:val="24"/>
          <w:szCs w:val="24"/>
        </w:rPr>
        <w:t xml:space="preserve">  din</w:t>
      </w:r>
      <w:proofErr w:type="gramEnd"/>
      <w:r w:rsidRPr="006A33E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A33E2">
        <w:rPr>
          <w:rFonts w:ascii="Times New Roman" w:hAnsi="Times New Roman"/>
          <w:bCs/>
          <w:sz w:val="24"/>
          <w:szCs w:val="24"/>
        </w:rPr>
        <w:t>Hotărârile</w:t>
      </w:r>
      <w:proofErr w:type="spellEnd"/>
      <w:r w:rsidRPr="006A33E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A33E2">
        <w:rPr>
          <w:rFonts w:ascii="Times New Roman" w:hAnsi="Times New Roman"/>
          <w:bCs/>
          <w:sz w:val="24"/>
          <w:szCs w:val="24"/>
        </w:rPr>
        <w:t>Consiliului</w:t>
      </w:r>
      <w:proofErr w:type="spellEnd"/>
      <w:r w:rsidRPr="006A33E2">
        <w:rPr>
          <w:rFonts w:ascii="Times New Roman" w:hAnsi="Times New Roman"/>
          <w:bCs/>
          <w:sz w:val="24"/>
          <w:szCs w:val="24"/>
        </w:rPr>
        <w:t xml:space="preserve"> local </w:t>
      </w:r>
      <w:proofErr w:type="spellStart"/>
      <w:r w:rsidRPr="006A33E2">
        <w:rPr>
          <w:rFonts w:ascii="Times New Roman" w:hAnsi="Times New Roman"/>
          <w:bCs/>
          <w:sz w:val="24"/>
          <w:szCs w:val="24"/>
        </w:rPr>
        <w:t>referitoare</w:t>
      </w:r>
      <w:proofErr w:type="spellEnd"/>
      <w:r w:rsidRPr="006A33E2">
        <w:rPr>
          <w:rFonts w:ascii="Times New Roman" w:hAnsi="Times New Roman"/>
          <w:bCs/>
          <w:sz w:val="24"/>
          <w:szCs w:val="24"/>
        </w:rPr>
        <w:t xml:space="preserve"> la </w:t>
      </w:r>
      <w:proofErr w:type="spellStart"/>
      <w:r w:rsidRPr="006A33E2">
        <w:rPr>
          <w:rFonts w:ascii="Times New Roman" w:hAnsi="Times New Roman"/>
          <w:bCs/>
          <w:sz w:val="24"/>
          <w:szCs w:val="24"/>
        </w:rPr>
        <w:t>Universitatea</w:t>
      </w:r>
      <w:proofErr w:type="spellEnd"/>
      <w:r w:rsidRPr="006A33E2">
        <w:rPr>
          <w:rFonts w:ascii="Times New Roman" w:hAnsi="Times New Roman"/>
          <w:bCs/>
          <w:sz w:val="24"/>
          <w:szCs w:val="24"/>
        </w:rPr>
        <w:t xml:space="preserve"> Cultural </w:t>
      </w:r>
      <w:proofErr w:type="spellStart"/>
      <w:r w:rsidRPr="006A33E2">
        <w:rPr>
          <w:rFonts w:ascii="Times New Roman" w:hAnsi="Times New Roman"/>
          <w:bCs/>
          <w:sz w:val="24"/>
          <w:szCs w:val="24"/>
        </w:rPr>
        <w:t>Științifică</w:t>
      </w:r>
      <w:proofErr w:type="spellEnd"/>
      <w:r w:rsidRPr="006A33E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A33E2">
        <w:rPr>
          <w:rFonts w:ascii="Times New Roman" w:hAnsi="Times New Roman"/>
          <w:bCs/>
          <w:sz w:val="24"/>
          <w:szCs w:val="24"/>
        </w:rPr>
        <w:t>Târgu</w:t>
      </w:r>
      <w:proofErr w:type="spellEnd"/>
      <w:r w:rsidRPr="006A33E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A33E2">
        <w:rPr>
          <w:rFonts w:ascii="Times New Roman" w:hAnsi="Times New Roman"/>
          <w:bCs/>
          <w:sz w:val="24"/>
          <w:szCs w:val="24"/>
        </w:rPr>
        <w:t>Mureș</w:t>
      </w:r>
      <w:proofErr w:type="spellEnd"/>
      <w:r w:rsidRPr="006A33E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A33E2">
        <w:rPr>
          <w:rFonts w:ascii="Times New Roman" w:hAnsi="Times New Roman"/>
          <w:bCs/>
          <w:sz w:val="24"/>
          <w:szCs w:val="24"/>
        </w:rPr>
        <w:t>își</w:t>
      </w:r>
      <w:proofErr w:type="spellEnd"/>
      <w:r w:rsidRPr="006A33E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A33E2">
        <w:rPr>
          <w:rFonts w:ascii="Times New Roman" w:hAnsi="Times New Roman"/>
          <w:bCs/>
          <w:sz w:val="24"/>
          <w:szCs w:val="24"/>
        </w:rPr>
        <w:t>încetează</w:t>
      </w:r>
      <w:proofErr w:type="spellEnd"/>
      <w:r w:rsidRPr="006A33E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A33E2">
        <w:rPr>
          <w:rFonts w:ascii="Times New Roman" w:hAnsi="Times New Roman"/>
          <w:bCs/>
          <w:sz w:val="24"/>
          <w:szCs w:val="24"/>
        </w:rPr>
        <w:t>aplicabilitatea</w:t>
      </w:r>
      <w:proofErr w:type="spellEnd"/>
      <w:r w:rsidRPr="006A33E2">
        <w:rPr>
          <w:rFonts w:ascii="Times New Roman" w:hAnsi="Times New Roman"/>
          <w:bCs/>
          <w:sz w:val="24"/>
          <w:szCs w:val="24"/>
        </w:rPr>
        <w:t>.</w:t>
      </w:r>
    </w:p>
    <w:p w14:paraId="1F789889" w14:textId="70809316" w:rsidR="00B26AD7" w:rsidRDefault="00B26AD7" w:rsidP="001C2F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0F97B299" w14:textId="342D03BE" w:rsidR="00B26AD7" w:rsidRPr="006A33E2" w:rsidRDefault="00B26AD7" w:rsidP="001C2F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26AD7">
        <w:rPr>
          <w:rFonts w:ascii="Times New Roman" w:hAnsi="Times New Roman"/>
          <w:b/>
          <w:sz w:val="24"/>
          <w:szCs w:val="24"/>
        </w:rPr>
        <w:t>Art. 6</w:t>
      </w:r>
      <w:r>
        <w:rPr>
          <w:rFonts w:ascii="Times New Roman" w:hAnsi="Times New Roman"/>
          <w:bCs/>
          <w:sz w:val="24"/>
          <w:szCs w:val="24"/>
        </w:rPr>
        <w:t xml:space="preserve">. Se </w:t>
      </w:r>
      <w:proofErr w:type="spellStart"/>
      <w:r>
        <w:rPr>
          <w:rFonts w:ascii="Times New Roman" w:hAnsi="Times New Roman"/>
          <w:bCs/>
          <w:sz w:val="24"/>
          <w:szCs w:val="24"/>
        </w:rPr>
        <w:t>împuternicește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…………… </w:t>
      </w:r>
      <w:proofErr w:type="spellStart"/>
      <w:r>
        <w:rPr>
          <w:rFonts w:ascii="Times New Roman" w:hAnsi="Times New Roman"/>
          <w:bCs/>
          <w:sz w:val="24"/>
          <w:szCs w:val="24"/>
        </w:rPr>
        <w:t>să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depună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toate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diligențele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necesare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radierii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Universității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Cultural </w:t>
      </w:r>
      <w:proofErr w:type="spellStart"/>
      <w:r>
        <w:rPr>
          <w:rFonts w:ascii="Times New Roman" w:hAnsi="Times New Roman"/>
          <w:bCs/>
          <w:sz w:val="24"/>
          <w:szCs w:val="24"/>
        </w:rPr>
        <w:t>Științ</w:t>
      </w:r>
      <w:proofErr w:type="gramStart"/>
      <w:r>
        <w:rPr>
          <w:rFonts w:ascii="Times New Roman" w:hAnsi="Times New Roman"/>
          <w:bCs/>
          <w:sz w:val="24"/>
          <w:szCs w:val="24"/>
        </w:rPr>
        <w:t>ifice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Cs/>
          <w:sz w:val="24"/>
          <w:szCs w:val="24"/>
        </w:rPr>
        <w:t>Târgu</w:t>
      </w:r>
      <w:proofErr w:type="spellEnd"/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Mureș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bCs/>
          <w:sz w:val="24"/>
          <w:szCs w:val="24"/>
        </w:rPr>
        <w:t>evidențele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autorităților</w:t>
      </w:r>
      <w:proofErr w:type="spellEnd"/>
      <w:r>
        <w:rPr>
          <w:rFonts w:ascii="Times New Roman" w:hAnsi="Times New Roman"/>
          <w:bCs/>
          <w:sz w:val="24"/>
          <w:szCs w:val="24"/>
        </w:rPr>
        <w:t>/</w:t>
      </w:r>
      <w:proofErr w:type="spellStart"/>
      <w:r>
        <w:rPr>
          <w:rFonts w:ascii="Times New Roman" w:hAnsi="Times New Roman"/>
          <w:bCs/>
          <w:sz w:val="24"/>
          <w:szCs w:val="24"/>
        </w:rPr>
        <w:t>instituțiilor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publice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14:paraId="438AE72B" w14:textId="77777777" w:rsidR="006A33E2" w:rsidRDefault="006A33E2" w:rsidP="001850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B507A78" w14:textId="082514E7" w:rsidR="00185083" w:rsidRPr="004A21F3" w:rsidRDefault="00185083" w:rsidP="001850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Cs/>
          <w:szCs w:val="24"/>
        </w:rPr>
        <w:tab/>
      </w:r>
      <w:r w:rsidRPr="00DE453B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B26AD7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aducerea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îndeplinire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prezentei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hotărâri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încredințează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Executivul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335B">
        <w:rPr>
          <w:rFonts w:ascii="Times New Roman" w:hAnsi="Times New Roman" w:cs="Times New Roman"/>
          <w:b/>
          <w:sz w:val="24"/>
          <w:szCs w:val="24"/>
        </w:rPr>
        <w:t>Direcț</w:t>
      </w:r>
      <w:proofErr w:type="gramStart"/>
      <w:r w:rsidRPr="0073335B">
        <w:rPr>
          <w:rFonts w:ascii="Times New Roman" w:hAnsi="Times New Roman" w:cs="Times New Roman"/>
          <w:b/>
          <w:sz w:val="24"/>
          <w:szCs w:val="24"/>
        </w:rPr>
        <w:t>ia</w:t>
      </w:r>
      <w:proofErr w:type="spellEnd"/>
      <w:r w:rsidRPr="0073335B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73335B">
        <w:rPr>
          <w:rFonts w:ascii="Times New Roman" w:hAnsi="Times New Roman" w:cs="Times New Roman"/>
          <w:b/>
          <w:sz w:val="24"/>
          <w:szCs w:val="24"/>
        </w:rPr>
        <w:t>economică</w:t>
      </w:r>
      <w:proofErr w:type="spellEnd"/>
      <w:proofErr w:type="gramEnd"/>
      <w:r w:rsidRPr="0073335B">
        <w:rPr>
          <w:rFonts w:ascii="Times New Roman" w:hAnsi="Times New Roman" w:cs="Times New Roman"/>
          <w:b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Direcția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școli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  <w:r w:rsidRPr="004A21F3">
        <w:rPr>
          <w:b/>
        </w:rPr>
        <w:t xml:space="preserve"> </w:t>
      </w:r>
      <w:r w:rsidR="000A7658">
        <w:rPr>
          <w:b/>
        </w:rPr>
        <w:t xml:space="preserve"> </w:t>
      </w:r>
      <w:proofErr w:type="spellStart"/>
      <w:r w:rsidRPr="004A21F3">
        <w:rPr>
          <w:rFonts w:ascii="Times New Roman" w:hAnsi="Times New Roman" w:cs="Times New Roman"/>
          <w:b/>
          <w:sz w:val="24"/>
          <w:szCs w:val="24"/>
        </w:rPr>
        <w:t>Universitatea</w:t>
      </w:r>
      <w:proofErr w:type="spellEnd"/>
      <w:r w:rsidRPr="004A21F3">
        <w:rPr>
          <w:rFonts w:ascii="Times New Roman" w:hAnsi="Times New Roman" w:cs="Times New Roman"/>
          <w:b/>
          <w:sz w:val="24"/>
          <w:szCs w:val="24"/>
        </w:rPr>
        <w:t xml:space="preserve"> Cultural </w:t>
      </w:r>
      <w:proofErr w:type="spellStart"/>
      <w:r w:rsidRPr="004A21F3">
        <w:rPr>
          <w:rFonts w:ascii="Times New Roman" w:hAnsi="Times New Roman" w:cs="Times New Roman"/>
          <w:b/>
          <w:sz w:val="24"/>
          <w:szCs w:val="24"/>
        </w:rPr>
        <w:t>Științifică</w:t>
      </w:r>
      <w:proofErr w:type="spellEnd"/>
      <w:r w:rsidRPr="004A21F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4A21F3">
        <w:rPr>
          <w:rFonts w:ascii="Times New Roman" w:hAnsi="Times New Roman" w:cs="Times New Roman"/>
          <w:b/>
          <w:sz w:val="24"/>
          <w:szCs w:val="24"/>
        </w:rPr>
        <w:t>Târgu</w:t>
      </w:r>
      <w:proofErr w:type="spellEnd"/>
      <w:r w:rsidRPr="004A21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21F3">
        <w:rPr>
          <w:rFonts w:ascii="Times New Roman" w:hAnsi="Times New Roman" w:cs="Times New Roman"/>
          <w:b/>
          <w:sz w:val="24"/>
          <w:szCs w:val="24"/>
        </w:rPr>
        <w:t>Mureș</w:t>
      </w:r>
      <w:proofErr w:type="spellEnd"/>
      <w:r w:rsidR="000A7658">
        <w:rPr>
          <w:rFonts w:ascii="Times New Roman" w:hAnsi="Times New Roman" w:cs="Times New Roman"/>
          <w:b/>
          <w:sz w:val="24"/>
          <w:szCs w:val="24"/>
        </w:rPr>
        <w:t>.</w:t>
      </w:r>
    </w:p>
    <w:p w14:paraId="6977215D" w14:textId="353292D6" w:rsidR="00185083" w:rsidRDefault="00185083" w:rsidP="00185083">
      <w:pPr>
        <w:pStyle w:val="Frspaiere"/>
        <w:jc w:val="both"/>
        <w:rPr>
          <w:b/>
          <w:szCs w:val="24"/>
        </w:rPr>
      </w:pPr>
      <w:r>
        <w:rPr>
          <w:szCs w:val="24"/>
        </w:rPr>
        <w:tab/>
      </w:r>
      <w:proofErr w:type="spellStart"/>
      <w:r>
        <w:rPr>
          <w:b/>
          <w:szCs w:val="24"/>
        </w:rPr>
        <w:t>Art</w:t>
      </w:r>
      <w:proofErr w:type="spellEnd"/>
      <w:r w:rsidRPr="00745952">
        <w:rPr>
          <w:b/>
          <w:szCs w:val="24"/>
        </w:rPr>
        <w:t xml:space="preserve"> </w:t>
      </w:r>
      <w:r>
        <w:rPr>
          <w:b/>
          <w:szCs w:val="24"/>
        </w:rPr>
        <w:t>.</w:t>
      </w:r>
      <w:r w:rsidR="00B26AD7">
        <w:rPr>
          <w:b/>
          <w:szCs w:val="24"/>
        </w:rPr>
        <w:t>8</w:t>
      </w:r>
      <w:r>
        <w:rPr>
          <w:b/>
          <w:szCs w:val="24"/>
        </w:rPr>
        <w:t xml:space="preserve">. </w:t>
      </w:r>
      <w:r>
        <w:rPr>
          <w:szCs w:val="24"/>
        </w:rPr>
        <w:t>În conformitate cu prevederile art. 252 alin. 1 lit. c , ale art. 255 din OUG nr. 57/2019 privind Codul administrativ, și ale art. 3 alin. 1 din Legea nr. 554/2004, Legea contenciosului administrativ, prezenta Hotărâre se înaintează Prefectului Judeţului Mureş pentru exercitarea controlului de legalitate</w:t>
      </w:r>
      <w:r>
        <w:rPr>
          <w:b/>
          <w:szCs w:val="24"/>
        </w:rPr>
        <w:t>.</w:t>
      </w:r>
    </w:p>
    <w:p w14:paraId="1A47C979" w14:textId="77777777" w:rsidR="00185083" w:rsidRDefault="00185083" w:rsidP="00185083">
      <w:pPr>
        <w:pStyle w:val="Frspaiere"/>
        <w:jc w:val="both"/>
        <w:rPr>
          <w:b/>
          <w:szCs w:val="24"/>
        </w:rPr>
      </w:pPr>
    </w:p>
    <w:p w14:paraId="4F08F4E2" w14:textId="5E7C52AC" w:rsidR="00185083" w:rsidRDefault="00185083" w:rsidP="00185083">
      <w:pPr>
        <w:pStyle w:val="Indentcorptext2"/>
        <w:spacing w:line="240" w:lineRule="auto"/>
        <w:ind w:left="0" w:firstLine="708"/>
        <w:jc w:val="both"/>
        <w:rPr>
          <w:bCs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Art.</w:t>
      </w:r>
      <w:r w:rsidR="00B26AD7">
        <w:rPr>
          <w:b/>
          <w:sz w:val="24"/>
          <w:szCs w:val="24"/>
          <w:lang w:val="ro-RO"/>
        </w:rPr>
        <w:t>9.</w:t>
      </w:r>
      <w:r>
        <w:rPr>
          <w:b/>
          <w:sz w:val="24"/>
          <w:szCs w:val="24"/>
          <w:lang w:val="ro-RO"/>
        </w:rPr>
        <w:t xml:space="preserve">. </w:t>
      </w:r>
      <w:r>
        <w:rPr>
          <w:bCs/>
          <w:sz w:val="24"/>
          <w:szCs w:val="24"/>
          <w:lang w:val="ro-RO"/>
        </w:rPr>
        <w:t>Prezenta hotărâre se comunică</w:t>
      </w:r>
      <w:r>
        <w:rPr>
          <w:b/>
          <w:sz w:val="24"/>
          <w:szCs w:val="24"/>
          <w:lang w:val="ro-RO"/>
        </w:rPr>
        <w:t xml:space="preserve"> </w:t>
      </w:r>
      <w:r w:rsidRPr="005A3AE3">
        <w:rPr>
          <w:b/>
          <w:sz w:val="24"/>
          <w:szCs w:val="24"/>
          <w:lang w:val="ro-RO"/>
        </w:rPr>
        <w:t>la  Direcția Economică</w:t>
      </w:r>
      <w:r>
        <w:rPr>
          <w:bCs/>
          <w:sz w:val="24"/>
          <w:szCs w:val="24"/>
          <w:lang w:val="ro-RO"/>
        </w:rPr>
        <w:t xml:space="preserve">, </w:t>
      </w:r>
      <w:r w:rsidR="0015717E" w:rsidRPr="0015717E">
        <w:rPr>
          <w:b/>
          <w:sz w:val="24"/>
          <w:szCs w:val="24"/>
          <w:lang w:val="ro-RO"/>
        </w:rPr>
        <w:t>Direcția școli</w:t>
      </w:r>
      <w:r>
        <w:rPr>
          <w:bCs/>
          <w:sz w:val="24"/>
          <w:szCs w:val="24"/>
          <w:lang w:val="ro-RO"/>
        </w:rPr>
        <w:t xml:space="preserve"> </w:t>
      </w:r>
      <w:proofErr w:type="spellStart"/>
      <w:r>
        <w:rPr>
          <w:b/>
          <w:sz w:val="24"/>
          <w:szCs w:val="24"/>
        </w:rPr>
        <w:t>Universității</w:t>
      </w:r>
      <w:proofErr w:type="spellEnd"/>
      <w:r>
        <w:rPr>
          <w:b/>
          <w:sz w:val="24"/>
          <w:szCs w:val="24"/>
        </w:rPr>
        <w:t xml:space="preserve"> Cultural </w:t>
      </w:r>
      <w:proofErr w:type="spellStart"/>
      <w:r>
        <w:rPr>
          <w:b/>
          <w:sz w:val="24"/>
          <w:szCs w:val="24"/>
        </w:rPr>
        <w:t>Științifice</w:t>
      </w:r>
      <w:proofErr w:type="spellEnd"/>
      <w:r>
        <w:rPr>
          <w:b/>
          <w:sz w:val="24"/>
          <w:szCs w:val="24"/>
        </w:rPr>
        <w:t xml:space="preserve">, </w:t>
      </w:r>
      <w:r>
        <w:rPr>
          <w:bCs/>
          <w:sz w:val="24"/>
          <w:szCs w:val="24"/>
          <w:lang w:val="ro-RO"/>
        </w:rPr>
        <w:t xml:space="preserve">Direcția activități social culturale, patrimoniale și </w:t>
      </w:r>
      <w:proofErr w:type="spellStart"/>
      <w:r>
        <w:rPr>
          <w:bCs/>
          <w:sz w:val="24"/>
          <w:szCs w:val="24"/>
          <w:lang w:val="ro-RO"/>
        </w:rPr>
        <w:t>comerciale-</w:t>
      </w:r>
      <w:proofErr w:type="spellEnd"/>
      <w:r>
        <w:rPr>
          <w:bCs/>
          <w:sz w:val="24"/>
          <w:szCs w:val="24"/>
          <w:lang w:val="ro-RO"/>
        </w:rPr>
        <w:t xml:space="preserve"> </w:t>
      </w:r>
      <w:r w:rsidRPr="0015717E">
        <w:rPr>
          <w:bCs/>
          <w:sz w:val="24"/>
          <w:szCs w:val="24"/>
          <w:lang w:val="ro-RO"/>
        </w:rPr>
        <w:t xml:space="preserve">Serviciul </w:t>
      </w:r>
      <w:proofErr w:type="spellStart"/>
      <w:r w:rsidRPr="0015717E">
        <w:rPr>
          <w:bCs/>
          <w:sz w:val="24"/>
          <w:szCs w:val="24"/>
          <w:lang w:val="ro-RO"/>
        </w:rPr>
        <w:t>activitați</w:t>
      </w:r>
      <w:proofErr w:type="spellEnd"/>
      <w:r w:rsidRPr="0015717E">
        <w:rPr>
          <w:bCs/>
          <w:sz w:val="24"/>
          <w:szCs w:val="24"/>
          <w:lang w:val="ro-RO"/>
        </w:rPr>
        <w:t xml:space="preserve"> culturale, sportive, tineret și locativ</w:t>
      </w:r>
    </w:p>
    <w:p w14:paraId="627C84FF" w14:textId="5E0715C8" w:rsidR="00B26AD7" w:rsidRDefault="00B26AD7" w:rsidP="00185083">
      <w:pPr>
        <w:pStyle w:val="Indentcorptext2"/>
        <w:spacing w:line="240" w:lineRule="auto"/>
        <w:ind w:left="0" w:firstLine="708"/>
        <w:jc w:val="both"/>
        <w:rPr>
          <w:bCs/>
          <w:sz w:val="24"/>
          <w:szCs w:val="24"/>
          <w:lang w:val="ro-RO"/>
        </w:rPr>
      </w:pPr>
    </w:p>
    <w:p w14:paraId="50DB901E" w14:textId="1234AF69" w:rsidR="00B26AD7" w:rsidRDefault="00B26AD7" w:rsidP="00185083">
      <w:pPr>
        <w:pStyle w:val="Indentcorptext2"/>
        <w:spacing w:line="240" w:lineRule="auto"/>
        <w:ind w:left="0" w:firstLine="708"/>
        <w:jc w:val="both"/>
        <w:rPr>
          <w:bCs/>
          <w:sz w:val="24"/>
          <w:szCs w:val="24"/>
          <w:lang w:val="ro-RO"/>
        </w:rPr>
      </w:pPr>
    </w:p>
    <w:p w14:paraId="0A3A00D3" w14:textId="77777777" w:rsidR="00B26AD7" w:rsidRPr="0015717E" w:rsidRDefault="00B26AD7" w:rsidP="00185083">
      <w:pPr>
        <w:pStyle w:val="Indentcorptext2"/>
        <w:spacing w:line="240" w:lineRule="auto"/>
        <w:ind w:left="0" w:firstLine="708"/>
        <w:jc w:val="both"/>
        <w:rPr>
          <w:bCs/>
          <w:sz w:val="24"/>
          <w:szCs w:val="24"/>
          <w:lang w:val="ro-RO"/>
        </w:rPr>
      </w:pPr>
    </w:p>
    <w:p w14:paraId="25A75859" w14:textId="77777777" w:rsidR="00185083" w:rsidRDefault="00185083" w:rsidP="00185083">
      <w:pPr>
        <w:pStyle w:val="Frspaiere"/>
        <w:rPr>
          <w:b/>
          <w:bCs/>
        </w:rPr>
      </w:pPr>
      <w:r>
        <w:rPr>
          <w:b/>
          <w:bCs/>
        </w:rPr>
        <w:t xml:space="preserve">                                                         Viza de legalitate</w:t>
      </w:r>
    </w:p>
    <w:p w14:paraId="1FF5046F" w14:textId="77777777" w:rsidR="00185083" w:rsidRPr="0073335B" w:rsidRDefault="00185083" w:rsidP="0018508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3335B">
        <w:rPr>
          <w:b/>
          <w:color w:val="040408"/>
          <w:sz w:val="24"/>
          <w:szCs w:val="24"/>
          <w:lang w:bidi="he-IL"/>
        </w:rPr>
        <w:t xml:space="preserve"> </w:t>
      </w:r>
      <w:proofErr w:type="spellStart"/>
      <w:r w:rsidRPr="0073335B">
        <w:rPr>
          <w:rFonts w:ascii="Times New Roman" w:eastAsia="Times New Roman" w:hAnsi="Times New Roman"/>
          <w:b/>
          <w:sz w:val="24"/>
          <w:szCs w:val="24"/>
        </w:rPr>
        <w:t>Secretarul</w:t>
      </w:r>
      <w:proofErr w:type="spellEnd"/>
      <w:r w:rsidRPr="0073335B">
        <w:rPr>
          <w:rFonts w:ascii="Times New Roman" w:eastAsia="Times New Roman" w:hAnsi="Times New Roman"/>
          <w:b/>
          <w:sz w:val="24"/>
          <w:szCs w:val="24"/>
        </w:rPr>
        <w:t xml:space="preserve"> general al </w:t>
      </w:r>
      <w:proofErr w:type="spellStart"/>
      <w:proofErr w:type="gramStart"/>
      <w:r w:rsidRPr="0073335B">
        <w:rPr>
          <w:rFonts w:ascii="Times New Roman" w:eastAsia="Times New Roman" w:hAnsi="Times New Roman"/>
          <w:b/>
          <w:sz w:val="24"/>
          <w:szCs w:val="24"/>
        </w:rPr>
        <w:t>Municipiului</w:t>
      </w:r>
      <w:proofErr w:type="spellEnd"/>
      <w:r w:rsidRPr="0073335B"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proofErr w:type="spellStart"/>
      <w:r w:rsidRPr="0073335B">
        <w:rPr>
          <w:rFonts w:ascii="Times New Roman" w:eastAsia="Times New Roman" w:hAnsi="Times New Roman"/>
          <w:b/>
          <w:sz w:val="24"/>
          <w:szCs w:val="24"/>
        </w:rPr>
        <w:t>Târgu</w:t>
      </w:r>
      <w:proofErr w:type="spellEnd"/>
      <w:proofErr w:type="gramEnd"/>
      <w:r w:rsidRPr="0073335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73335B">
        <w:rPr>
          <w:rFonts w:ascii="Times New Roman" w:eastAsia="Times New Roman" w:hAnsi="Times New Roman"/>
          <w:b/>
          <w:sz w:val="24"/>
          <w:szCs w:val="24"/>
        </w:rPr>
        <w:t>Mureş</w:t>
      </w:r>
      <w:proofErr w:type="spellEnd"/>
      <w:r w:rsidRPr="0073335B">
        <w:rPr>
          <w:rFonts w:ascii="Times New Roman" w:eastAsia="Times New Roman" w:hAnsi="Times New Roman"/>
          <w:b/>
          <w:sz w:val="24"/>
          <w:szCs w:val="24"/>
        </w:rPr>
        <w:t>,</w:t>
      </w:r>
    </w:p>
    <w:p w14:paraId="15B7CF59" w14:textId="77777777" w:rsidR="00185083" w:rsidRDefault="00185083" w:rsidP="00185083">
      <w:pPr>
        <w:pStyle w:val="Frspaiere"/>
        <w:jc w:val="both"/>
        <w:rPr>
          <w:b/>
          <w:szCs w:val="24"/>
          <w:lang w:val="hu-HU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SO</w:t>
      </w:r>
      <w:r>
        <w:rPr>
          <w:b/>
          <w:szCs w:val="24"/>
          <w:lang w:val="hu-HU"/>
        </w:rPr>
        <w:t>ÓS ERIKA</w:t>
      </w:r>
    </w:p>
    <w:p w14:paraId="479A4593" w14:textId="2DF2CFFA" w:rsidR="00185083" w:rsidRDefault="00185083" w:rsidP="00185083">
      <w:pPr>
        <w:pStyle w:val="Frspaiere"/>
        <w:jc w:val="both"/>
        <w:rPr>
          <w:b/>
          <w:szCs w:val="24"/>
          <w:lang w:val="hu-HU"/>
        </w:rPr>
      </w:pPr>
    </w:p>
    <w:p w14:paraId="572179FE" w14:textId="3A51ECC0" w:rsidR="00B26AD7" w:rsidRDefault="00B26AD7" w:rsidP="00185083">
      <w:pPr>
        <w:pStyle w:val="Frspaiere"/>
        <w:jc w:val="both"/>
        <w:rPr>
          <w:b/>
          <w:szCs w:val="24"/>
          <w:lang w:val="hu-HU"/>
        </w:rPr>
      </w:pPr>
    </w:p>
    <w:p w14:paraId="73F455AB" w14:textId="7F876BBE" w:rsidR="00B26AD7" w:rsidRDefault="00B26AD7" w:rsidP="00185083">
      <w:pPr>
        <w:pStyle w:val="Frspaiere"/>
        <w:jc w:val="both"/>
        <w:rPr>
          <w:b/>
          <w:szCs w:val="24"/>
          <w:lang w:val="hu-HU"/>
        </w:rPr>
      </w:pPr>
    </w:p>
    <w:p w14:paraId="093D4426" w14:textId="0E6C1D7B" w:rsidR="00B26AD7" w:rsidRDefault="00B26AD7" w:rsidP="00185083">
      <w:pPr>
        <w:pStyle w:val="Frspaiere"/>
        <w:jc w:val="both"/>
        <w:rPr>
          <w:b/>
          <w:szCs w:val="24"/>
          <w:lang w:val="hu-HU"/>
        </w:rPr>
      </w:pPr>
    </w:p>
    <w:p w14:paraId="64B3A995" w14:textId="5B7DB848" w:rsidR="00B26AD7" w:rsidRDefault="00B26AD7" w:rsidP="00185083">
      <w:pPr>
        <w:pStyle w:val="Frspaiere"/>
        <w:jc w:val="both"/>
        <w:rPr>
          <w:b/>
          <w:szCs w:val="24"/>
          <w:lang w:val="hu-HU"/>
        </w:rPr>
      </w:pPr>
    </w:p>
    <w:p w14:paraId="0113855E" w14:textId="64F00724" w:rsidR="00B26AD7" w:rsidRDefault="00B26AD7" w:rsidP="00185083">
      <w:pPr>
        <w:pStyle w:val="Frspaiere"/>
        <w:jc w:val="both"/>
        <w:rPr>
          <w:b/>
          <w:szCs w:val="24"/>
          <w:lang w:val="hu-HU"/>
        </w:rPr>
      </w:pPr>
    </w:p>
    <w:p w14:paraId="674EDF6C" w14:textId="57DE1464" w:rsidR="00B26AD7" w:rsidRDefault="00B26AD7" w:rsidP="00185083">
      <w:pPr>
        <w:pStyle w:val="Frspaiere"/>
        <w:jc w:val="both"/>
        <w:rPr>
          <w:b/>
          <w:szCs w:val="24"/>
          <w:lang w:val="hu-HU"/>
        </w:rPr>
      </w:pPr>
    </w:p>
    <w:p w14:paraId="7DC11837" w14:textId="73CAF8A7" w:rsidR="00B26AD7" w:rsidRDefault="00B26AD7" w:rsidP="00185083">
      <w:pPr>
        <w:pStyle w:val="Frspaiere"/>
        <w:jc w:val="both"/>
        <w:rPr>
          <w:b/>
          <w:szCs w:val="24"/>
          <w:lang w:val="hu-HU"/>
        </w:rPr>
      </w:pPr>
    </w:p>
    <w:p w14:paraId="4CB2167A" w14:textId="6715313E" w:rsidR="00B26AD7" w:rsidRDefault="00B26AD7" w:rsidP="00185083">
      <w:pPr>
        <w:pStyle w:val="Frspaiere"/>
        <w:jc w:val="both"/>
        <w:rPr>
          <w:b/>
          <w:szCs w:val="24"/>
          <w:lang w:val="hu-HU"/>
        </w:rPr>
      </w:pPr>
    </w:p>
    <w:p w14:paraId="330EF915" w14:textId="60766123" w:rsidR="00B26AD7" w:rsidRDefault="00B26AD7" w:rsidP="00185083">
      <w:pPr>
        <w:pStyle w:val="Frspaiere"/>
        <w:jc w:val="both"/>
        <w:rPr>
          <w:b/>
          <w:szCs w:val="24"/>
          <w:lang w:val="hu-HU"/>
        </w:rPr>
      </w:pPr>
    </w:p>
    <w:p w14:paraId="387952A2" w14:textId="2163DF4E" w:rsidR="00B26AD7" w:rsidRDefault="00B26AD7" w:rsidP="00185083">
      <w:pPr>
        <w:pStyle w:val="Frspaiere"/>
        <w:jc w:val="both"/>
        <w:rPr>
          <w:b/>
          <w:szCs w:val="24"/>
          <w:lang w:val="hu-HU"/>
        </w:rPr>
      </w:pPr>
    </w:p>
    <w:p w14:paraId="0F7A6DA2" w14:textId="66CC9F77" w:rsidR="00B26AD7" w:rsidRDefault="00B26AD7" w:rsidP="00185083">
      <w:pPr>
        <w:pStyle w:val="Frspaiere"/>
        <w:jc w:val="both"/>
        <w:rPr>
          <w:b/>
          <w:szCs w:val="24"/>
          <w:lang w:val="hu-HU"/>
        </w:rPr>
      </w:pPr>
    </w:p>
    <w:p w14:paraId="530E7A3C" w14:textId="6D74401D" w:rsidR="00B26AD7" w:rsidRDefault="00B26AD7" w:rsidP="00185083">
      <w:pPr>
        <w:pStyle w:val="Frspaiere"/>
        <w:jc w:val="both"/>
        <w:rPr>
          <w:b/>
          <w:szCs w:val="24"/>
          <w:lang w:val="hu-HU"/>
        </w:rPr>
      </w:pPr>
    </w:p>
    <w:p w14:paraId="1FCC7D17" w14:textId="02E7AC35" w:rsidR="00B26AD7" w:rsidRDefault="00B26AD7" w:rsidP="00185083">
      <w:pPr>
        <w:pStyle w:val="Frspaiere"/>
        <w:jc w:val="both"/>
        <w:rPr>
          <w:b/>
          <w:szCs w:val="24"/>
          <w:lang w:val="hu-HU"/>
        </w:rPr>
      </w:pPr>
    </w:p>
    <w:p w14:paraId="0CC6205C" w14:textId="27D41842" w:rsidR="00B26AD7" w:rsidRDefault="00B26AD7" w:rsidP="00185083">
      <w:pPr>
        <w:pStyle w:val="Frspaiere"/>
        <w:jc w:val="both"/>
        <w:rPr>
          <w:b/>
          <w:szCs w:val="24"/>
          <w:lang w:val="hu-HU"/>
        </w:rPr>
      </w:pPr>
    </w:p>
    <w:p w14:paraId="0EB3543E" w14:textId="10B38290" w:rsidR="00B26AD7" w:rsidRDefault="00B26AD7" w:rsidP="00185083">
      <w:pPr>
        <w:pStyle w:val="Frspaiere"/>
        <w:jc w:val="both"/>
        <w:rPr>
          <w:b/>
          <w:szCs w:val="24"/>
          <w:lang w:val="hu-HU"/>
        </w:rPr>
      </w:pPr>
    </w:p>
    <w:p w14:paraId="51A49AB3" w14:textId="32CFB90E" w:rsidR="00B26AD7" w:rsidRDefault="00B26AD7" w:rsidP="00185083">
      <w:pPr>
        <w:pStyle w:val="Frspaiere"/>
        <w:jc w:val="both"/>
        <w:rPr>
          <w:b/>
          <w:szCs w:val="24"/>
          <w:lang w:val="hu-HU"/>
        </w:rPr>
      </w:pPr>
    </w:p>
    <w:p w14:paraId="65FB1F28" w14:textId="6DE72FE6" w:rsidR="00B26AD7" w:rsidRDefault="00B26AD7" w:rsidP="00185083">
      <w:pPr>
        <w:pStyle w:val="Frspaiere"/>
        <w:jc w:val="both"/>
        <w:rPr>
          <w:b/>
          <w:szCs w:val="24"/>
          <w:lang w:val="hu-HU"/>
        </w:rPr>
      </w:pPr>
    </w:p>
    <w:p w14:paraId="592579BF" w14:textId="0DBC8382" w:rsidR="00B26AD7" w:rsidRDefault="00B26AD7" w:rsidP="00185083">
      <w:pPr>
        <w:pStyle w:val="Frspaiere"/>
        <w:jc w:val="both"/>
        <w:rPr>
          <w:b/>
          <w:szCs w:val="24"/>
          <w:lang w:val="hu-HU"/>
        </w:rPr>
      </w:pPr>
    </w:p>
    <w:p w14:paraId="140DD404" w14:textId="718B635C" w:rsidR="00B26AD7" w:rsidRDefault="00B26AD7" w:rsidP="00185083">
      <w:pPr>
        <w:pStyle w:val="Frspaiere"/>
        <w:jc w:val="both"/>
        <w:rPr>
          <w:b/>
          <w:szCs w:val="24"/>
          <w:lang w:val="hu-HU"/>
        </w:rPr>
      </w:pPr>
    </w:p>
    <w:p w14:paraId="0B6FAC52" w14:textId="284A19A9" w:rsidR="00B26AD7" w:rsidRDefault="00B26AD7" w:rsidP="00185083">
      <w:pPr>
        <w:pStyle w:val="Frspaiere"/>
        <w:jc w:val="both"/>
        <w:rPr>
          <w:b/>
          <w:szCs w:val="24"/>
          <w:lang w:val="hu-HU"/>
        </w:rPr>
      </w:pPr>
    </w:p>
    <w:p w14:paraId="3DC73426" w14:textId="1E2861C9" w:rsidR="00B26AD7" w:rsidRDefault="00B26AD7" w:rsidP="00185083">
      <w:pPr>
        <w:pStyle w:val="Frspaiere"/>
        <w:jc w:val="both"/>
        <w:rPr>
          <w:b/>
          <w:szCs w:val="24"/>
          <w:lang w:val="hu-HU"/>
        </w:rPr>
      </w:pPr>
    </w:p>
    <w:p w14:paraId="0E3C168B" w14:textId="323980A7" w:rsidR="00B26AD7" w:rsidRDefault="00B26AD7" w:rsidP="00185083">
      <w:pPr>
        <w:pStyle w:val="Frspaiere"/>
        <w:jc w:val="both"/>
        <w:rPr>
          <w:b/>
          <w:szCs w:val="24"/>
          <w:lang w:val="hu-HU"/>
        </w:rPr>
      </w:pPr>
    </w:p>
    <w:p w14:paraId="63095C4F" w14:textId="79273423" w:rsidR="00B26AD7" w:rsidRDefault="00B26AD7" w:rsidP="00185083">
      <w:pPr>
        <w:pStyle w:val="Frspaiere"/>
        <w:jc w:val="both"/>
        <w:rPr>
          <w:b/>
          <w:szCs w:val="24"/>
          <w:lang w:val="hu-HU"/>
        </w:rPr>
      </w:pPr>
    </w:p>
    <w:p w14:paraId="70082310" w14:textId="033622DD" w:rsidR="00B26AD7" w:rsidRDefault="00B26AD7" w:rsidP="00185083">
      <w:pPr>
        <w:pStyle w:val="Frspaiere"/>
        <w:jc w:val="both"/>
        <w:rPr>
          <w:b/>
          <w:szCs w:val="24"/>
          <w:lang w:val="hu-HU"/>
        </w:rPr>
      </w:pPr>
    </w:p>
    <w:p w14:paraId="4EE42A1D" w14:textId="22306C5D" w:rsidR="00B26AD7" w:rsidRDefault="00B26AD7" w:rsidP="00185083">
      <w:pPr>
        <w:pStyle w:val="Frspaiere"/>
        <w:jc w:val="both"/>
        <w:rPr>
          <w:b/>
          <w:szCs w:val="24"/>
          <w:lang w:val="hu-HU"/>
        </w:rPr>
      </w:pPr>
    </w:p>
    <w:p w14:paraId="36B9DD63" w14:textId="136F023F" w:rsidR="00B26AD7" w:rsidRDefault="00B26AD7" w:rsidP="00185083">
      <w:pPr>
        <w:pStyle w:val="Frspaiere"/>
        <w:jc w:val="both"/>
        <w:rPr>
          <w:b/>
          <w:szCs w:val="24"/>
          <w:lang w:val="hu-HU"/>
        </w:rPr>
      </w:pPr>
    </w:p>
    <w:p w14:paraId="24B5F837" w14:textId="74001AD6" w:rsidR="00B26AD7" w:rsidRDefault="00B26AD7" w:rsidP="00185083">
      <w:pPr>
        <w:pStyle w:val="Frspaiere"/>
        <w:jc w:val="both"/>
        <w:rPr>
          <w:b/>
          <w:szCs w:val="24"/>
          <w:lang w:val="hu-HU"/>
        </w:rPr>
      </w:pPr>
    </w:p>
    <w:p w14:paraId="4312812C" w14:textId="37F25186" w:rsidR="00B26AD7" w:rsidRDefault="00B26AD7" w:rsidP="00185083">
      <w:pPr>
        <w:pStyle w:val="Frspaiere"/>
        <w:jc w:val="both"/>
        <w:rPr>
          <w:b/>
          <w:szCs w:val="24"/>
          <w:lang w:val="hu-HU"/>
        </w:rPr>
      </w:pPr>
    </w:p>
    <w:p w14:paraId="6C9ED220" w14:textId="23F017C7" w:rsidR="00B26AD7" w:rsidRDefault="00B26AD7" w:rsidP="00185083">
      <w:pPr>
        <w:pStyle w:val="Frspaiere"/>
        <w:jc w:val="both"/>
        <w:rPr>
          <w:b/>
          <w:szCs w:val="24"/>
          <w:lang w:val="hu-HU"/>
        </w:rPr>
      </w:pPr>
    </w:p>
    <w:p w14:paraId="4CCCF466" w14:textId="6DC8D55A" w:rsidR="00B26AD7" w:rsidRDefault="00B26AD7" w:rsidP="00185083">
      <w:pPr>
        <w:pStyle w:val="Frspaiere"/>
        <w:jc w:val="both"/>
        <w:rPr>
          <w:b/>
          <w:szCs w:val="24"/>
          <w:lang w:val="hu-HU"/>
        </w:rPr>
      </w:pPr>
    </w:p>
    <w:p w14:paraId="4CADD7E7" w14:textId="77777777" w:rsidR="00B26AD7" w:rsidRPr="00B26AD7" w:rsidRDefault="00B26AD7" w:rsidP="00185083">
      <w:pPr>
        <w:pStyle w:val="Frspaiere"/>
        <w:jc w:val="both"/>
        <w:rPr>
          <w:b/>
          <w:sz w:val="16"/>
          <w:szCs w:val="16"/>
          <w:lang w:val="hu-HU"/>
        </w:rPr>
      </w:pPr>
    </w:p>
    <w:p w14:paraId="28EF18A0" w14:textId="21474B8A" w:rsidR="00185083" w:rsidRPr="00B26AD7" w:rsidRDefault="00185083" w:rsidP="00E85105">
      <w:pPr>
        <w:pStyle w:val="Frspaiere"/>
        <w:jc w:val="both"/>
        <w:rPr>
          <w:b/>
          <w:sz w:val="16"/>
          <w:szCs w:val="16"/>
        </w:rPr>
      </w:pPr>
      <w:r w:rsidRPr="00B26AD7">
        <w:rPr>
          <w:b/>
          <w:sz w:val="16"/>
          <w:szCs w:val="16"/>
        </w:rPr>
        <w:t xml:space="preserve">Actele administrative sunt hotărârile de Consiliu local care intră în vigoare şi produc efecte juridice după îndeplinirea condiţiilor prevăzute de art. 129, art. 139 din O.U.G. nr. 57/2019 privind Codul Administrativ </w:t>
      </w:r>
    </w:p>
    <w:p w14:paraId="4729AC13" w14:textId="24BB1E8F" w:rsidR="00D637A9" w:rsidRPr="00B26AD7" w:rsidRDefault="00D637A9" w:rsidP="00E85105">
      <w:pPr>
        <w:pStyle w:val="Frspaiere"/>
        <w:jc w:val="both"/>
        <w:rPr>
          <w:b/>
          <w:sz w:val="16"/>
          <w:szCs w:val="16"/>
        </w:rPr>
      </w:pPr>
    </w:p>
    <w:p w14:paraId="39901CA1" w14:textId="68A72DAB" w:rsidR="00D637A9" w:rsidRPr="00B26AD7" w:rsidRDefault="00D637A9" w:rsidP="00E85105">
      <w:pPr>
        <w:pStyle w:val="Frspaiere"/>
        <w:jc w:val="both"/>
        <w:rPr>
          <w:b/>
          <w:sz w:val="16"/>
          <w:szCs w:val="16"/>
        </w:rPr>
      </w:pPr>
    </w:p>
    <w:p w14:paraId="708FE983" w14:textId="12201767" w:rsidR="00D637A9" w:rsidRPr="00B26AD7" w:rsidRDefault="00D637A9" w:rsidP="00E85105">
      <w:pPr>
        <w:pStyle w:val="Frspaiere"/>
        <w:jc w:val="both"/>
        <w:rPr>
          <w:b/>
          <w:sz w:val="16"/>
          <w:szCs w:val="16"/>
        </w:rPr>
      </w:pPr>
    </w:p>
    <w:p w14:paraId="742E8263" w14:textId="374D041B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20A34844" w14:textId="331824FB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404F8794" w14:textId="4610FCCD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14BF1B9E" w14:textId="02933965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650D859F" w14:textId="52CC0BDD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78F00BBA" w14:textId="2BFED4BC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6A33F501" w14:textId="664B16DB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69B8B42F" w14:textId="6DE56D1A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15976C38" w14:textId="6D1F57DD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667AA9FA" w14:textId="0AD7BCDB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1174D9A7" w14:textId="4ACEA912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7538E35D" w14:textId="22776019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58AE558E" w14:textId="33150473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48587DC7" w14:textId="05DE1882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345EE534" w14:textId="378BDBA6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0B764E64" w14:textId="54AA190F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1C904046" w14:textId="64FE7F84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126ECCBD" w14:textId="3FB123B6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09B3C7AD" w14:textId="50FFE10F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0369D28C" w14:textId="0DBEED06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7097C071" w14:textId="08BE90E9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11C9F6D1" w14:textId="0C0E5DEF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1E366188" w14:textId="274871BA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213FC5D0" w14:textId="26947CDA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29868B31" w14:textId="2996A208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12D2CE79" w14:textId="3C47A8F6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2429B744" w14:textId="6F6873A2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1528F614" w14:textId="5F752A37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2CE16EBA" w14:textId="5F619AE1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3E7F8441" w14:textId="3D017546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7BFCD917" w14:textId="2E213F51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4C86D8EC" w14:textId="6C3CAF0C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6F144CFA" w14:textId="78DA0921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5F9D2FFF" w14:textId="2C4730F7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422E39B7" w14:textId="0268EDFD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0E7EA17C" w14:textId="2B05C9B9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1818871D" w14:textId="00043343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3C2F4F02" w14:textId="7DF6C602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7F1730F6" w14:textId="37BE3F7C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1896441A" w14:textId="57BF5AEE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63105338" w14:textId="045587BB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6044B220" w14:textId="4672615F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2D0E5AFF" w14:textId="1AC5A82E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2BD1A163" w14:textId="2429210B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58E560D0" w14:textId="72BFDFC7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45F8DBCA" w14:textId="7714B004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6FB18F46" w14:textId="09D25A28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65D96F65" w14:textId="61935EBD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6DA66BD3" w14:textId="24835E76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5ECBA26B" w14:textId="4522BCA3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60AB83EB" w14:textId="2EF0ABE2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61FECAF3" w14:textId="06BCC1EB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12680E98" w14:textId="3D0495DD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73F62569" w14:textId="45061D16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1696BD38" w14:textId="2FE5DA39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1FF17E1F" w14:textId="0E8034B2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67724470" w14:textId="25B86A3C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2ED048B4" w14:textId="0781F11E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1F0BC991" w14:textId="224085F6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205FF062" w14:textId="1B95940E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545D9641" w14:textId="255A2C28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0F5CCDA1" w14:textId="76495DD2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77A1344D" w14:textId="7E606747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536711FE" w14:textId="342A1936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4E160196" w14:textId="3D47B095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024E1CD9" w14:textId="09B566B6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0F31F83D" w14:textId="0B0CF566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0B2F0BF5" w14:textId="26EA732F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0B51A49C" w14:textId="5624BE4A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5AA4F542" w14:textId="0561DB5E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16295854" w14:textId="4B2E4450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48FF9AF0" w14:textId="10E7B5EB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243AABD9" w14:textId="79DF7580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0CABAF42" w14:textId="316F1EEA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0F01C9BB" w14:textId="52A4D2CA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183770A4" w14:textId="21E91494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05C732CF" w14:textId="45F4D5CA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5CBA6EC3" w14:textId="77381A82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3E5DEE1B" w14:textId="34844578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5169E742" w14:textId="66D9A092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45F1F9D3" w14:textId="6F09E5FF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69C95960" w14:textId="6C76ADE2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1FF9BA87" w14:textId="4A759799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1C459829" w14:textId="34EB0CA0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385024A7" w14:textId="759ADBED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50F41B51" w14:textId="3FC8D4F5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169E8F60" w14:textId="5BEF1D94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7F4EB072" w14:textId="08D40505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48D1512E" w14:textId="21242CAD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03D2AFF5" w14:textId="44B50BF1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7097F065" w14:textId="0FEE3659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40A7BE49" w14:textId="7E3BDB12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59503899" w14:textId="7598378C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6B97DA43" w14:textId="3B9D2577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16B31A14" w14:textId="6FFC2E8E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3892EDC1" w14:textId="77B7DBCD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63784DBE" w14:textId="194B5F0C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7B8A0DD9" w14:textId="7A422A66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576192E6" w14:textId="554D6788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1589AE6A" w14:textId="5DF4E276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p w14:paraId="16A0AD6C" w14:textId="2D29D8EF" w:rsidR="00B26AD7" w:rsidRDefault="00B26AD7" w:rsidP="00E85105">
      <w:pPr>
        <w:pStyle w:val="Frspaiere"/>
        <w:jc w:val="both"/>
        <w:rPr>
          <w:b/>
          <w:sz w:val="10"/>
          <w:szCs w:val="10"/>
        </w:rPr>
      </w:pPr>
    </w:p>
    <w:sectPr w:rsidR="00B26AD7" w:rsidSect="00B26AD7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26226"/>
    <w:multiLevelType w:val="hybridMultilevel"/>
    <w:tmpl w:val="1FBA6906"/>
    <w:lvl w:ilvl="0" w:tplc="972ABD06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9BE5C7D"/>
    <w:multiLevelType w:val="hybridMultilevel"/>
    <w:tmpl w:val="FFE80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F49A6"/>
    <w:multiLevelType w:val="hybridMultilevel"/>
    <w:tmpl w:val="2FA63D38"/>
    <w:lvl w:ilvl="0" w:tplc="041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EC21C9D"/>
    <w:multiLevelType w:val="hybridMultilevel"/>
    <w:tmpl w:val="F0DCE9EC"/>
    <w:lvl w:ilvl="0" w:tplc="0418000D">
      <w:start w:val="1"/>
      <w:numFmt w:val="bullet"/>
      <w:lvlText w:val=""/>
      <w:lvlJc w:val="left"/>
      <w:pPr>
        <w:ind w:left="857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FD68DD0">
      <w:start w:val="1"/>
      <w:numFmt w:val="bullet"/>
      <w:lvlText w:val="o"/>
      <w:lvlJc w:val="left"/>
      <w:pPr>
        <w:ind w:left="1560" w:firstLine="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DE0C24C">
      <w:start w:val="1"/>
      <w:numFmt w:val="bullet"/>
      <w:lvlText w:val="▪"/>
      <w:lvlJc w:val="left"/>
      <w:pPr>
        <w:ind w:left="2280" w:firstLine="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A161428">
      <w:start w:val="1"/>
      <w:numFmt w:val="bullet"/>
      <w:lvlText w:val="•"/>
      <w:lvlJc w:val="left"/>
      <w:pPr>
        <w:ind w:left="3000" w:firstLine="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07A4362">
      <w:start w:val="1"/>
      <w:numFmt w:val="bullet"/>
      <w:lvlText w:val="o"/>
      <w:lvlJc w:val="left"/>
      <w:pPr>
        <w:ind w:left="3720" w:firstLine="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29A1E4E">
      <w:start w:val="1"/>
      <w:numFmt w:val="bullet"/>
      <w:lvlText w:val="▪"/>
      <w:lvlJc w:val="left"/>
      <w:pPr>
        <w:ind w:left="4440" w:firstLine="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2B6E33E">
      <w:start w:val="1"/>
      <w:numFmt w:val="bullet"/>
      <w:lvlText w:val="•"/>
      <w:lvlJc w:val="left"/>
      <w:pPr>
        <w:ind w:left="5160" w:firstLine="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C9EC906">
      <w:start w:val="1"/>
      <w:numFmt w:val="bullet"/>
      <w:lvlText w:val="o"/>
      <w:lvlJc w:val="left"/>
      <w:pPr>
        <w:ind w:left="5880" w:firstLine="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30A79C4">
      <w:start w:val="1"/>
      <w:numFmt w:val="bullet"/>
      <w:lvlText w:val="▪"/>
      <w:lvlJc w:val="left"/>
      <w:pPr>
        <w:ind w:left="6600" w:firstLine="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5BD5410C"/>
    <w:multiLevelType w:val="hybridMultilevel"/>
    <w:tmpl w:val="1A64DF0A"/>
    <w:lvl w:ilvl="0" w:tplc="16309C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EE4E62"/>
    <w:multiLevelType w:val="hybridMultilevel"/>
    <w:tmpl w:val="80E07278"/>
    <w:lvl w:ilvl="0" w:tplc="7C066C7E">
      <w:start w:val="1"/>
      <w:numFmt w:val="upperRoman"/>
      <w:lvlText w:val="%1."/>
      <w:lvlJc w:val="left"/>
      <w:pPr>
        <w:ind w:left="1425" w:hanging="720"/>
      </w:pPr>
    </w:lvl>
    <w:lvl w:ilvl="1" w:tplc="04180019">
      <w:start w:val="1"/>
      <w:numFmt w:val="lowerLetter"/>
      <w:lvlText w:val="%2."/>
      <w:lvlJc w:val="left"/>
      <w:pPr>
        <w:ind w:left="1785" w:hanging="360"/>
      </w:pPr>
    </w:lvl>
    <w:lvl w:ilvl="2" w:tplc="0418001B">
      <w:start w:val="1"/>
      <w:numFmt w:val="lowerRoman"/>
      <w:lvlText w:val="%3."/>
      <w:lvlJc w:val="right"/>
      <w:pPr>
        <w:ind w:left="2505" w:hanging="180"/>
      </w:pPr>
    </w:lvl>
    <w:lvl w:ilvl="3" w:tplc="0418000F">
      <w:start w:val="1"/>
      <w:numFmt w:val="decimal"/>
      <w:lvlText w:val="%4."/>
      <w:lvlJc w:val="left"/>
      <w:pPr>
        <w:ind w:left="3225" w:hanging="360"/>
      </w:pPr>
    </w:lvl>
    <w:lvl w:ilvl="4" w:tplc="04180019">
      <w:start w:val="1"/>
      <w:numFmt w:val="lowerLetter"/>
      <w:lvlText w:val="%5."/>
      <w:lvlJc w:val="left"/>
      <w:pPr>
        <w:ind w:left="3945" w:hanging="360"/>
      </w:pPr>
    </w:lvl>
    <w:lvl w:ilvl="5" w:tplc="0418001B">
      <w:start w:val="1"/>
      <w:numFmt w:val="lowerRoman"/>
      <w:lvlText w:val="%6."/>
      <w:lvlJc w:val="right"/>
      <w:pPr>
        <w:ind w:left="4665" w:hanging="180"/>
      </w:pPr>
    </w:lvl>
    <w:lvl w:ilvl="6" w:tplc="0418000F">
      <w:start w:val="1"/>
      <w:numFmt w:val="decimal"/>
      <w:lvlText w:val="%7."/>
      <w:lvlJc w:val="left"/>
      <w:pPr>
        <w:ind w:left="5385" w:hanging="360"/>
      </w:pPr>
    </w:lvl>
    <w:lvl w:ilvl="7" w:tplc="04180019">
      <w:start w:val="1"/>
      <w:numFmt w:val="lowerLetter"/>
      <w:lvlText w:val="%8."/>
      <w:lvlJc w:val="left"/>
      <w:pPr>
        <w:ind w:left="6105" w:hanging="360"/>
      </w:pPr>
    </w:lvl>
    <w:lvl w:ilvl="8" w:tplc="0418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EA2"/>
    <w:rsid w:val="000370C8"/>
    <w:rsid w:val="00047465"/>
    <w:rsid w:val="00064DDC"/>
    <w:rsid w:val="000661F8"/>
    <w:rsid w:val="000A0DAB"/>
    <w:rsid w:val="000A7658"/>
    <w:rsid w:val="000B0DBC"/>
    <w:rsid w:val="000D6341"/>
    <w:rsid w:val="001224BD"/>
    <w:rsid w:val="00132EB4"/>
    <w:rsid w:val="0013316D"/>
    <w:rsid w:val="001410B3"/>
    <w:rsid w:val="001564EB"/>
    <w:rsid w:val="0015717E"/>
    <w:rsid w:val="001611C9"/>
    <w:rsid w:val="00163355"/>
    <w:rsid w:val="00170644"/>
    <w:rsid w:val="00171532"/>
    <w:rsid w:val="00185083"/>
    <w:rsid w:val="001A0297"/>
    <w:rsid w:val="001B3F37"/>
    <w:rsid w:val="001B670E"/>
    <w:rsid w:val="001C2FEB"/>
    <w:rsid w:val="001C4F1F"/>
    <w:rsid w:val="001D75E7"/>
    <w:rsid w:val="001E3CE0"/>
    <w:rsid w:val="001F0886"/>
    <w:rsid w:val="0022414A"/>
    <w:rsid w:val="00235229"/>
    <w:rsid w:val="00245A0E"/>
    <w:rsid w:val="00246379"/>
    <w:rsid w:val="00256545"/>
    <w:rsid w:val="00263856"/>
    <w:rsid w:val="002647E5"/>
    <w:rsid w:val="00292653"/>
    <w:rsid w:val="00294271"/>
    <w:rsid w:val="002C7F9F"/>
    <w:rsid w:val="002E3CB1"/>
    <w:rsid w:val="00393693"/>
    <w:rsid w:val="0039745C"/>
    <w:rsid w:val="003A0785"/>
    <w:rsid w:val="003A190A"/>
    <w:rsid w:val="003C5487"/>
    <w:rsid w:val="003C566F"/>
    <w:rsid w:val="003D05E4"/>
    <w:rsid w:val="003D4BFA"/>
    <w:rsid w:val="003E2718"/>
    <w:rsid w:val="00423E32"/>
    <w:rsid w:val="00435C0D"/>
    <w:rsid w:val="004364AA"/>
    <w:rsid w:val="00455A0E"/>
    <w:rsid w:val="00482836"/>
    <w:rsid w:val="00491126"/>
    <w:rsid w:val="00493B38"/>
    <w:rsid w:val="0049781D"/>
    <w:rsid w:val="004A0A2C"/>
    <w:rsid w:val="004A1EE5"/>
    <w:rsid w:val="004A21F3"/>
    <w:rsid w:val="004D2670"/>
    <w:rsid w:val="004E1FE4"/>
    <w:rsid w:val="004F34C7"/>
    <w:rsid w:val="00500563"/>
    <w:rsid w:val="0050778C"/>
    <w:rsid w:val="00535890"/>
    <w:rsid w:val="00542178"/>
    <w:rsid w:val="00545207"/>
    <w:rsid w:val="0056495B"/>
    <w:rsid w:val="00574F1A"/>
    <w:rsid w:val="005A3AE3"/>
    <w:rsid w:val="005B1254"/>
    <w:rsid w:val="005B1EBD"/>
    <w:rsid w:val="005C1E31"/>
    <w:rsid w:val="005D0883"/>
    <w:rsid w:val="005D284E"/>
    <w:rsid w:val="005F7FDE"/>
    <w:rsid w:val="00611B19"/>
    <w:rsid w:val="00623EA7"/>
    <w:rsid w:val="006376D1"/>
    <w:rsid w:val="00642E9B"/>
    <w:rsid w:val="00647399"/>
    <w:rsid w:val="006518EA"/>
    <w:rsid w:val="006532FF"/>
    <w:rsid w:val="00663ADB"/>
    <w:rsid w:val="0067234B"/>
    <w:rsid w:val="00675DD9"/>
    <w:rsid w:val="006A33E2"/>
    <w:rsid w:val="006B04EE"/>
    <w:rsid w:val="006B105D"/>
    <w:rsid w:val="006C2E98"/>
    <w:rsid w:val="006F2560"/>
    <w:rsid w:val="006F4D8F"/>
    <w:rsid w:val="0070374C"/>
    <w:rsid w:val="0070427B"/>
    <w:rsid w:val="00725749"/>
    <w:rsid w:val="0073335B"/>
    <w:rsid w:val="007372BE"/>
    <w:rsid w:val="00741A5C"/>
    <w:rsid w:val="00745952"/>
    <w:rsid w:val="00763815"/>
    <w:rsid w:val="007A2F28"/>
    <w:rsid w:val="007D1675"/>
    <w:rsid w:val="007E4CDA"/>
    <w:rsid w:val="007F2E5C"/>
    <w:rsid w:val="007F7E32"/>
    <w:rsid w:val="00831322"/>
    <w:rsid w:val="0085168B"/>
    <w:rsid w:val="00852A4E"/>
    <w:rsid w:val="008533A6"/>
    <w:rsid w:val="008611B1"/>
    <w:rsid w:val="00862D4D"/>
    <w:rsid w:val="00872E1B"/>
    <w:rsid w:val="00890E07"/>
    <w:rsid w:val="008A5192"/>
    <w:rsid w:val="008C246A"/>
    <w:rsid w:val="008F3BE4"/>
    <w:rsid w:val="0091090F"/>
    <w:rsid w:val="00920720"/>
    <w:rsid w:val="00930831"/>
    <w:rsid w:val="00946064"/>
    <w:rsid w:val="00950A18"/>
    <w:rsid w:val="00955B52"/>
    <w:rsid w:val="00962096"/>
    <w:rsid w:val="009626BE"/>
    <w:rsid w:val="0096381C"/>
    <w:rsid w:val="009746AC"/>
    <w:rsid w:val="00981818"/>
    <w:rsid w:val="00987751"/>
    <w:rsid w:val="00997674"/>
    <w:rsid w:val="009F34EE"/>
    <w:rsid w:val="00A13717"/>
    <w:rsid w:val="00A45987"/>
    <w:rsid w:val="00A80F82"/>
    <w:rsid w:val="00A86A11"/>
    <w:rsid w:val="00AB1502"/>
    <w:rsid w:val="00AD5528"/>
    <w:rsid w:val="00AD5FB3"/>
    <w:rsid w:val="00AE64F9"/>
    <w:rsid w:val="00B17207"/>
    <w:rsid w:val="00B26AD7"/>
    <w:rsid w:val="00B33FCE"/>
    <w:rsid w:val="00B60EE9"/>
    <w:rsid w:val="00BA13DA"/>
    <w:rsid w:val="00BA5532"/>
    <w:rsid w:val="00BB7894"/>
    <w:rsid w:val="00BE0A32"/>
    <w:rsid w:val="00BE3185"/>
    <w:rsid w:val="00BF2059"/>
    <w:rsid w:val="00C00506"/>
    <w:rsid w:val="00C062AE"/>
    <w:rsid w:val="00C11FF0"/>
    <w:rsid w:val="00C12BC4"/>
    <w:rsid w:val="00C2615F"/>
    <w:rsid w:val="00C440EA"/>
    <w:rsid w:val="00C46B21"/>
    <w:rsid w:val="00C47BE5"/>
    <w:rsid w:val="00C57192"/>
    <w:rsid w:val="00C65348"/>
    <w:rsid w:val="00CA3244"/>
    <w:rsid w:val="00CB0686"/>
    <w:rsid w:val="00D20EA9"/>
    <w:rsid w:val="00D24943"/>
    <w:rsid w:val="00D50E3A"/>
    <w:rsid w:val="00D53DA7"/>
    <w:rsid w:val="00D637A9"/>
    <w:rsid w:val="00D8554D"/>
    <w:rsid w:val="00D91621"/>
    <w:rsid w:val="00DA08B7"/>
    <w:rsid w:val="00DC0419"/>
    <w:rsid w:val="00DC5CE2"/>
    <w:rsid w:val="00DE453B"/>
    <w:rsid w:val="00DE7A11"/>
    <w:rsid w:val="00DE7C04"/>
    <w:rsid w:val="00E00B72"/>
    <w:rsid w:val="00E1645B"/>
    <w:rsid w:val="00E517B1"/>
    <w:rsid w:val="00E61810"/>
    <w:rsid w:val="00E77675"/>
    <w:rsid w:val="00E85105"/>
    <w:rsid w:val="00E86EA2"/>
    <w:rsid w:val="00EB14A7"/>
    <w:rsid w:val="00EB29E0"/>
    <w:rsid w:val="00EC4895"/>
    <w:rsid w:val="00F415FD"/>
    <w:rsid w:val="00F46DF8"/>
    <w:rsid w:val="00F609DA"/>
    <w:rsid w:val="00F730B8"/>
    <w:rsid w:val="00F97C74"/>
    <w:rsid w:val="00FA125B"/>
    <w:rsid w:val="00FB35D7"/>
    <w:rsid w:val="00FB627A"/>
    <w:rsid w:val="00FD435F"/>
    <w:rsid w:val="00FE3818"/>
    <w:rsid w:val="00FE7B1D"/>
    <w:rsid w:val="00F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1550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EA2"/>
    <w:pPr>
      <w:spacing w:line="256" w:lineRule="auto"/>
    </w:pPr>
    <w:rPr>
      <w:lang w:val="en-US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1C4F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semiHidden/>
    <w:unhideWhenUsed/>
    <w:qFormat/>
    <w:rsid w:val="00E86EA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AU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5Caracter">
    <w:name w:val="Titlu 5 Caracter"/>
    <w:basedOn w:val="Fontdeparagrafimplicit"/>
    <w:link w:val="Titlu5"/>
    <w:semiHidden/>
    <w:rsid w:val="00E86EA2"/>
    <w:rPr>
      <w:rFonts w:ascii="Times New Roman" w:eastAsia="Times New Roman" w:hAnsi="Times New Roman" w:cs="Times New Roman"/>
      <w:b/>
      <w:bCs/>
      <w:i/>
      <w:iCs/>
      <w:sz w:val="26"/>
      <w:szCs w:val="26"/>
      <w:lang w:val="en-AU" w:eastAsia="ro-RO"/>
    </w:rPr>
  </w:style>
  <w:style w:type="paragraph" w:styleId="Corptext3">
    <w:name w:val="Body Text 3"/>
    <w:basedOn w:val="Normal"/>
    <w:link w:val="Corptext3Caracter"/>
    <w:uiPriority w:val="99"/>
    <w:semiHidden/>
    <w:unhideWhenUsed/>
    <w:rsid w:val="00E86EA2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semiHidden/>
    <w:rsid w:val="00E86EA2"/>
    <w:rPr>
      <w:sz w:val="16"/>
      <w:szCs w:val="16"/>
      <w:lang w:val="en-US"/>
    </w:rPr>
  </w:style>
  <w:style w:type="paragraph" w:styleId="Indentcorptext2">
    <w:name w:val="Body Text Indent 2"/>
    <w:basedOn w:val="Normal"/>
    <w:link w:val="Indentcorptext2Caracter"/>
    <w:unhideWhenUsed/>
    <w:rsid w:val="00E86EA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E86EA2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Frspaiere">
    <w:name w:val="No Spacing"/>
    <w:uiPriority w:val="1"/>
    <w:qFormat/>
    <w:rsid w:val="00E86E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C5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C5CE2"/>
    <w:rPr>
      <w:rFonts w:ascii="Segoe UI" w:hAnsi="Segoe UI" w:cs="Segoe UI"/>
      <w:sz w:val="18"/>
      <w:szCs w:val="18"/>
      <w:lang w:val="en-US"/>
    </w:rPr>
  </w:style>
  <w:style w:type="paragraph" w:styleId="Listparagraf">
    <w:name w:val="List Paragraph"/>
    <w:basedOn w:val="Normal"/>
    <w:uiPriority w:val="34"/>
    <w:qFormat/>
    <w:rsid w:val="0022414A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6518EA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6518EA"/>
    <w:rPr>
      <w:color w:val="605E5C"/>
      <w:shd w:val="clear" w:color="auto" w:fill="E1DFDD"/>
    </w:rPr>
  </w:style>
  <w:style w:type="character" w:customStyle="1" w:styleId="Titlu4Caracter">
    <w:name w:val="Titlu 4 Caracter"/>
    <w:basedOn w:val="Fontdeparagrafimplicit"/>
    <w:link w:val="Titlu4"/>
    <w:uiPriority w:val="9"/>
    <w:rsid w:val="001C4F1F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customStyle="1" w:styleId="notfreenew">
    <w:name w:val="not_freenew"/>
    <w:basedOn w:val="Normal"/>
    <w:rsid w:val="001C4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mg">
    <w:name w:val="cmg"/>
    <w:basedOn w:val="Fontdeparagrafimplicit"/>
    <w:rsid w:val="001C4F1F"/>
  </w:style>
  <w:style w:type="paragraph" w:customStyle="1" w:styleId="al">
    <w:name w:val="a_l"/>
    <w:basedOn w:val="Normal"/>
    <w:rsid w:val="001C4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ac">
    <w:name w:val="a_c"/>
    <w:basedOn w:val="Normal"/>
    <w:rsid w:val="001C4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Robust">
    <w:name w:val="Strong"/>
    <w:basedOn w:val="Fontdeparagrafimplicit"/>
    <w:uiPriority w:val="22"/>
    <w:qFormat/>
    <w:rsid w:val="006376D1"/>
    <w:rPr>
      <w:b/>
      <w:bCs/>
    </w:rPr>
  </w:style>
  <w:style w:type="table" w:styleId="GrilTabel">
    <w:name w:val="Table Grid"/>
    <w:basedOn w:val="TabelNormal"/>
    <w:uiPriority w:val="39"/>
    <w:rsid w:val="00C00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EA2"/>
    <w:pPr>
      <w:spacing w:line="256" w:lineRule="auto"/>
    </w:pPr>
    <w:rPr>
      <w:lang w:val="en-US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1C4F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semiHidden/>
    <w:unhideWhenUsed/>
    <w:qFormat/>
    <w:rsid w:val="00E86EA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AU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5Caracter">
    <w:name w:val="Titlu 5 Caracter"/>
    <w:basedOn w:val="Fontdeparagrafimplicit"/>
    <w:link w:val="Titlu5"/>
    <w:semiHidden/>
    <w:rsid w:val="00E86EA2"/>
    <w:rPr>
      <w:rFonts w:ascii="Times New Roman" w:eastAsia="Times New Roman" w:hAnsi="Times New Roman" w:cs="Times New Roman"/>
      <w:b/>
      <w:bCs/>
      <w:i/>
      <w:iCs/>
      <w:sz w:val="26"/>
      <w:szCs w:val="26"/>
      <w:lang w:val="en-AU" w:eastAsia="ro-RO"/>
    </w:rPr>
  </w:style>
  <w:style w:type="paragraph" w:styleId="Corptext3">
    <w:name w:val="Body Text 3"/>
    <w:basedOn w:val="Normal"/>
    <w:link w:val="Corptext3Caracter"/>
    <w:uiPriority w:val="99"/>
    <w:semiHidden/>
    <w:unhideWhenUsed/>
    <w:rsid w:val="00E86EA2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semiHidden/>
    <w:rsid w:val="00E86EA2"/>
    <w:rPr>
      <w:sz w:val="16"/>
      <w:szCs w:val="16"/>
      <w:lang w:val="en-US"/>
    </w:rPr>
  </w:style>
  <w:style w:type="paragraph" w:styleId="Indentcorptext2">
    <w:name w:val="Body Text Indent 2"/>
    <w:basedOn w:val="Normal"/>
    <w:link w:val="Indentcorptext2Caracter"/>
    <w:unhideWhenUsed/>
    <w:rsid w:val="00E86EA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E86EA2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Frspaiere">
    <w:name w:val="No Spacing"/>
    <w:uiPriority w:val="1"/>
    <w:qFormat/>
    <w:rsid w:val="00E86E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C5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C5CE2"/>
    <w:rPr>
      <w:rFonts w:ascii="Segoe UI" w:hAnsi="Segoe UI" w:cs="Segoe UI"/>
      <w:sz w:val="18"/>
      <w:szCs w:val="18"/>
      <w:lang w:val="en-US"/>
    </w:rPr>
  </w:style>
  <w:style w:type="paragraph" w:styleId="Listparagraf">
    <w:name w:val="List Paragraph"/>
    <w:basedOn w:val="Normal"/>
    <w:uiPriority w:val="34"/>
    <w:qFormat/>
    <w:rsid w:val="0022414A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6518EA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6518EA"/>
    <w:rPr>
      <w:color w:val="605E5C"/>
      <w:shd w:val="clear" w:color="auto" w:fill="E1DFDD"/>
    </w:rPr>
  </w:style>
  <w:style w:type="character" w:customStyle="1" w:styleId="Titlu4Caracter">
    <w:name w:val="Titlu 4 Caracter"/>
    <w:basedOn w:val="Fontdeparagrafimplicit"/>
    <w:link w:val="Titlu4"/>
    <w:uiPriority w:val="9"/>
    <w:rsid w:val="001C4F1F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customStyle="1" w:styleId="notfreenew">
    <w:name w:val="not_freenew"/>
    <w:basedOn w:val="Normal"/>
    <w:rsid w:val="001C4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mg">
    <w:name w:val="cmg"/>
    <w:basedOn w:val="Fontdeparagrafimplicit"/>
    <w:rsid w:val="001C4F1F"/>
  </w:style>
  <w:style w:type="paragraph" w:customStyle="1" w:styleId="al">
    <w:name w:val="a_l"/>
    <w:basedOn w:val="Normal"/>
    <w:rsid w:val="001C4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ac">
    <w:name w:val="a_c"/>
    <w:basedOn w:val="Normal"/>
    <w:rsid w:val="001C4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Robust">
    <w:name w:val="Strong"/>
    <w:basedOn w:val="Fontdeparagrafimplicit"/>
    <w:uiPriority w:val="22"/>
    <w:qFormat/>
    <w:rsid w:val="006376D1"/>
    <w:rPr>
      <w:b/>
      <w:bCs/>
    </w:rPr>
  </w:style>
  <w:style w:type="table" w:styleId="GrilTabel">
    <w:name w:val="Table Grid"/>
    <w:basedOn w:val="TabelNormal"/>
    <w:uiPriority w:val="39"/>
    <w:rsid w:val="00C00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irgumures.r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irgumures.r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irgumures.ro/Administra&#355;i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D69C1-2D77-4704-B9AD-FA6D4A961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2356</Words>
  <Characters>13670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Statia1013</cp:lastModifiedBy>
  <cp:revision>3</cp:revision>
  <cp:lastPrinted>2021-03-09T13:23:00Z</cp:lastPrinted>
  <dcterms:created xsi:type="dcterms:W3CDTF">2021-03-09T13:34:00Z</dcterms:created>
  <dcterms:modified xsi:type="dcterms:W3CDTF">2021-03-09T13:59:00Z</dcterms:modified>
</cp:coreProperties>
</file>