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5C" w:rsidRDefault="0032475C" w:rsidP="00D632EF">
      <w:pPr>
        <w:pStyle w:val="NoSpacing"/>
        <w:ind w:left="-360" w:right="-36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B0F16" w:rsidRPr="00BE0750" w:rsidRDefault="00EB0F16" w:rsidP="00DA7404">
      <w:pPr>
        <w:pStyle w:val="NoSpacing"/>
        <w:ind w:left="-75" w:right="-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0750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="003B326A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</w:t>
      </w:r>
      <w:r w:rsidR="00407CF7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="00407CF7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B326A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632EF" w:rsidRPr="00BE0750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  <w:r w:rsidR="003B326A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="00DA74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BE0750">
        <w:rPr>
          <w:rFonts w:ascii="Times New Roman" w:hAnsi="Times New Roman" w:cs="Times New Roman"/>
          <w:b/>
          <w:sz w:val="24"/>
          <w:szCs w:val="24"/>
          <w:lang w:val="ro-RO"/>
        </w:rPr>
        <w:t>JUDEȚUL  MUREȘ</w:t>
      </w:r>
      <w:r w:rsidR="00D632EF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D632EF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337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D632EF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(nu produce efecte juridice)</w:t>
      </w:r>
      <w:r w:rsidR="003B1519" w:rsidRPr="00BE0750">
        <w:rPr>
          <w:rFonts w:ascii="Times New Roman" w:hAnsi="Times New Roman" w:cs="Times New Roman"/>
          <w:b/>
          <w:sz w:val="24"/>
          <w:szCs w:val="24"/>
          <w:lang w:val="ro-RO"/>
        </w:rPr>
        <w:t>*</w:t>
      </w:r>
      <w:r w:rsidR="00D632EF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</w:p>
    <w:p w:rsidR="00EB0F16" w:rsidRPr="00BE0750" w:rsidRDefault="00DA7404" w:rsidP="00D632EF">
      <w:pPr>
        <w:pStyle w:val="NoSpacing"/>
        <w:ind w:left="-270" w:hanging="9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EB0F16" w:rsidRPr="00BE0750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  <w:r w:rsidR="004F6C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MUNICIPIULUI </w:t>
      </w:r>
      <w:r w:rsidR="00EB0F16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TÂRGU MUREȘ</w:t>
      </w:r>
      <w:r w:rsidR="00D632EF"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</w:p>
    <w:p w:rsidR="003B1519" w:rsidRPr="00BE0750" w:rsidRDefault="003B1519" w:rsidP="00BE0750">
      <w:pPr>
        <w:pStyle w:val="NoSpacing"/>
        <w:ind w:left="7920"/>
        <w:rPr>
          <w:rFonts w:ascii="Times New Roman" w:hAnsi="Times New Roman" w:cs="Times New Roman"/>
          <w:b/>
          <w:sz w:val="24"/>
          <w:szCs w:val="24"/>
        </w:rPr>
      </w:pPr>
      <w:r w:rsidRPr="00BE0750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F3523" w:rsidRPr="00BE0750">
        <w:rPr>
          <w:sz w:val="24"/>
          <w:szCs w:val="24"/>
        </w:rPr>
        <w:t xml:space="preserve"> </w:t>
      </w:r>
      <w:r w:rsidRPr="00BE0750">
        <w:rPr>
          <w:sz w:val="24"/>
          <w:szCs w:val="24"/>
        </w:rPr>
        <w:t xml:space="preserve">  </w:t>
      </w:r>
      <w:r w:rsidR="005E1F3A" w:rsidRPr="00BE0750">
        <w:rPr>
          <w:sz w:val="24"/>
          <w:szCs w:val="24"/>
        </w:rPr>
        <w:t xml:space="preserve">             </w:t>
      </w:r>
      <w:r w:rsidRPr="00BE0750">
        <w:rPr>
          <w:sz w:val="24"/>
          <w:szCs w:val="24"/>
        </w:rPr>
        <w:t xml:space="preserve">  </w:t>
      </w:r>
      <w:r w:rsidR="005E1F3A" w:rsidRPr="00BE0750">
        <w:rPr>
          <w:sz w:val="24"/>
          <w:szCs w:val="24"/>
        </w:rPr>
        <w:t xml:space="preserve"> </w:t>
      </w:r>
      <w:r w:rsidR="00407CF7" w:rsidRPr="00BE075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E075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07CF7" w:rsidRPr="00BE0750">
        <w:rPr>
          <w:rFonts w:ascii="Times New Roman" w:hAnsi="Times New Roman" w:cs="Times New Roman"/>
          <w:b/>
          <w:sz w:val="24"/>
          <w:szCs w:val="24"/>
        </w:rPr>
        <w:t>APROBAT</w:t>
      </w:r>
    </w:p>
    <w:p w:rsidR="00407CF7" w:rsidRPr="00BE0750" w:rsidRDefault="00407CF7" w:rsidP="00407C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0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PRIMAR</w:t>
      </w:r>
    </w:p>
    <w:p w:rsidR="00407CF7" w:rsidRPr="00BE0750" w:rsidRDefault="00407CF7" w:rsidP="00407C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0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33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5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40BB7" w:rsidRPr="00BE0750">
        <w:rPr>
          <w:rFonts w:ascii="Times New Roman" w:hAnsi="Times New Roman" w:cs="Times New Roman"/>
          <w:b/>
          <w:sz w:val="24"/>
          <w:szCs w:val="24"/>
        </w:rPr>
        <w:t>Soόs</w:t>
      </w:r>
      <w:proofErr w:type="spellEnd"/>
      <w:r w:rsidR="00440BB7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0BB7" w:rsidRPr="00BE0750">
        <w:rPr>
          <w:rFonts w:ascii="Times New Roman" w:hAnsi="Times New Roman" w:cs="Times New Roman"/>
          <w:b/>
          <w:sz w:val="24"/>
          <w:szCs w:val="24"/>
        </w:rPr>
        <w:t>Zoltán</w:t>
      </w:r>
      <w:proofErr w:type="spellEnd"/>
    </w:p>
    <w:p w:rsidR="00EB0F16" w:rsidRDefault="00EB0F16" w:rsidP="00EB0F1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  <w:r w:rsidRPr="00EB0F1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H O T Ă R Â R E A  nr.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________</w:t>
      </w:r>
    </w:p>
    <w:p w:rsidR="00EB0F16" w:rsidRDefault="00EB0F16" w:rsidP="00EB0F1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din______________________</w:t>
      </w:r>
    </w:p>
    <w:p w:rsidR="008F4E3B" w:rsidRPr="00BE0750" w:rsidRDefault="00EB0F16" w:rsidP="00DA7404">
      <w:pPr>
        <w:ind w:left="-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fapte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constituie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contravenții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activității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comerciale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p</w:t>
      </w:r>
      <w:r w:rsidR="004B4FEB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4B4F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4FEB">
        <w:rPr>
          <w:rFonts w:ascii="Times New Roman" w:hAnsi="Times New Roman" w:cs="Times New Roman"/>
          <w:b/>
          <w:sz w:val="24"/>
          <w:szCs w:val="24"/>
        </w:rPr>
        <w:t>raza</w:t>
      </w:r>
      <w:proofErr w:type="spellEnd"/>
      <w:r w:rsidR="004B4F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4FEB">
        <w:rPr>
          <w:rFonts w:ascii="Times New Roman" w:hAnsi="Times New Roman" w:cs="Times New Roman"/>
          <w:b/>
          <w:sz w:val="24"/>
          <w:szCs w:val="24"/>
        </w:rPr>
        <w:t>administrativ</w:t>
      </w:r>
      <w:proofErr w:type="spellEnd"/>
      <w:r w:rsidR="004B4F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4FEB">
        <w:rPr>
          <w:rFonts w:ascii="Times New Roman" w:hAnsi="Times New Roman" w:cs="Times New Roman"/>
          <w:b/>
          <w:sz w:val="24"/>
          <w:szCs w:val="24"/>
        </w:rPr>
        <w:t>teritorial</w:t>
      </w:r>
      <w:proofErr w:type="spellEnd"/>
      <w:r w:rsidR="004B4FEB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</w:t>
      </w:r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Târgu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Mureș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sancțiunile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aplicabile</w:t>
      </w:r>
      <w:proofErr w:type="spellEnd"/>
      <w:r w:rsidR="008F4E3B"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4E3B" w:rsidRPr="00BE0750">
        <w:rPr>
          <w:rFonts w:ascii="Times New Roman" w:hAnsi="Times New Roman" w:cs="Times New Roman"/>
          <w:b/>
          <w:sz w:val="24"/>
          <w:szCs w:val="24"/>
        </w:rPr>
        <w:t>acestora</w:t>
      </w:r>
      <w:proofErr w:type="spellEnd"/>
    </w:p>
    <w:p w:rsidR="003B326A" w:rsidRPr="00D25345" w:rsidRDefault="008F4E3B" w:rsidP="00DA7404">
      <w:pPr>
        <w:ind w:left="-360" w:firstLine="9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</w:t>
      </w:r>
      <w:r w:rsidR="00DA7404">
        <w:rPr>
          <w:b/>
          <w:sz w:val="28"/>
          <w:szCs w:val="28"/>
        </w:rPr>
        <w:t xml:space="preserve">  </w:t>
      </w:r>
      <w:r w:rsidR="003B326A" w:rsidRPr="00D25345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</w:t>
      </w:r>
      <w:r w:rsidR="003B326A" w:rsidRPr="00D2534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8F4E3B" w:rsidRPr="005B4182" w:rsidRDefault="0063465B" w:rsidP="003B326A">
      <w:pPr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DA74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8F4E3B" w:rsidRPr="005B4182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:rsidR="008F4E3B" w:rsidRPr="008F4E3B" w:rsidRDefault="00EE7747" w:rsidP="00DA7404">
      <w:pPr>
        <w:spacing w:line="240" w:lineRule="auto"/>
        <w:ind w:left="-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F4E3B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3B326A" w:rsidRPr="008F4E3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F3523" w:rsidRPr="008F4E3B">
        <w:rPr>
          <w:rFonts w:ascii="Times New Roman" w:hAnsi="Times New Roman" w:cs="Times New Roman"/>
          <w:sz w:val="24"/>
          <w:szCs w:val="24"/>
          <w:lang w:val="ro-RO"/>
        </w:rPr>
        <w:t>Referatul de aprobare</w:t>
      </w:r>
      <w:r w:rsidR="001A2B6B">
        <w:rPr>
          <w:rFonts w:ascii="Times New Roman" w:hAnsi="Times New Roman" w:cs="Times New Roman"/>
          <w:sz w:val="24"/>
          <w:szCs w:val="24"/>
          <w:lang w:val="ro-RO"/>
        </w:rPr>
        <w:t xml:space="preserve"> înregistrat sub nr.1168</w:t>
      </w:r>
      <w:r w:rsidR="008F4E3B" w:rsidRPr="008F4E3B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1A2B6B">
        <w:rPr>
          <w:rFonts w:ascii="Times New Roman" w:hAnsi="Times New Roman" w:cs="Times New Roman"/>
          <w:sz w:val="24"/>
          <w:szCs w:val="24"/>
          <w:lang w:val="ro-RO"/>
        </w:rPr>
        <w:t>11.02.2021</w:t>
      </w:r>
      <w:r w:rsidR="008F4E3B" w:rsidRPr="008F4E3B">
        <w:rPr>
          <w:rFonts w:ascii="Times New Roman" w:hAnsi="Times New Roman" w:cs="Times New Roman"/>
          <w:sz w:val="24"/>
          <w:szCs w:val="24"/>
          <w:lang w:val="ro-RO"/>
        </w:rPr>
        <w:t xml:space="preserve"> inițiat de Primar prin Direcția Poliția Locală-</w:t>
      </w:r>
      <w:r w:rsidR="008F4E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4E3B" w:rsidRPr="008F4E3B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stabilirea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unor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fapte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constituie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contravenții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domeniul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activității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comerciale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raza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administrativ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teritorial</w:t>
      </w:r>
      <w:r w:rsidR="004B4FEB">
        <w:rPr>
          <w:rFonts w:ascii="Times New Roman" w:hAnsi="Times New Roman" w:cs="Times New Roman"/>
          <w:i/>
          <w:sz w:val="24"/>
          <w:szCs w:val="24"/>
        </w:rPr>
        <w:t>ă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Municipiului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Târgu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Mureș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sancțiunile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aplicabile</w:t>
      </w:r>
      <w:proofErr w:type="spellEnd"/>
      <w:r w:rsidR="008F4E3B" w:rsidRPr="008F4E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4E3B" w:rsidRPr="008F4E3B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="008F4E3B">
        <w:rPr>
          <w:rFonts w:ascii="Times New Roman" w:hAnsi="Times New Roman" w:cs="Times New Roman"/>
          <w:i/>
          <w:sz w:val="24"/>
          <w:szCs w:val="24"/>
        </w:rPr>
        <w:t>;</w:t>
      </w:r>
    </w:p>
    <w:p w:rsidR="00EE7747" w:rsidRDefault="00CD57CD" w:rsidP="00DA7404">
      <w:pPr>
        <w:pStyle w:val="ListParagraph"/>
        <w:tabs>
          <w:tab w:val="left" w:pos="90"/>
          <w:tab w:val="left" w:pos="450"/>
        </w:tabs>
        <w:autoSpaceDE w:val="0"/>
        <w:autoSpaceDN w:val="0"/>
        <w:adjustRightInd w:val="0"/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4F6E">
        <w:rPr>
          <w:rFonts w:ascii="Times New Roman" w:hAnsi="Times New Roman" w:cs="Times New Roman"/>
          <w:sz w:val="24"/>
          <w:szCs w:val="24"/>
        </w:rPr>
        <w:t>b</w:t>
      </w:r>
      <w:r w:rsidR="00EE7747">
        <w:rPr>
          <w:rFonts w:ascii="Times New Roman" w:hAnsi="Times New Roman" w:cs="Times New Roman"/>
          <w:sz w:val="24"/>
          <w:szCs w:val="24"/>
        </w:rPr>
        <w:t xml:space="preserve">)  </w:t>
      </w:r>
      <w:r w:rsidR="00DA7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747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EE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747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="00EE77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774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EE774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E774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E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>;</w:t>
      </w:r>
    </w:p>
    <w:p w:rsidR="00614F6E" w:rsidRDefault="00614F6E" w:rsidP="00BE0750">
      <w:pPr>
        <w:pStyle w:val="ListParagraph"/>
        <w:tabs>
          <w:tab w:val="left" w:pos="90"/>
          <w:tab w:val="left" w:pos="45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5B4182" w:rsidRDefault="007C653A" w:rsidP="008F4E3B">
      <w:pPr>
        <w:pStyle w:val="ListParagraph"/>
        <w:tabs>
          <w:tab w:val="left" w:pos="90"/>
          <w:tab w:val="left" w:pos="45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4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4182" w:rsidRPr="005B418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5B4182" w:rsidRPr="005B4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4182" w:rsidRPr="005B4182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="005B4182" w:rsidRPr="005B418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5B4182" w:rsidRPr="005B4182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="005B4182" w:rsidRPr="005B4182">
        <w:rPr>
          <w:rFonts w:ascii="Times New Roman" w:hAnsi="Times New Roman" w:cs="Times New Roman"/>
          <w:b/>
          <w:sz w:val="24"/>
          <w:szCs w:val="24"/>
        </w:rPr>
        <w:t>:</w:t>
      </w:r>
    </w:p>
    <w:p w:rsidR="005B4182" w:rsidRDefault="009F39BA" w:rsidP="00DA7404">
      <w:pPr>
        <w:pStyle w:val="ListParagraph"/>
        <w:tabs>
          <w:tab w:val="left" w:pos="90"/>
          <w:tab w:val="left" w:pos="4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5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34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182" w:rsidRPr="005B4182">
        <w:rPr>
          <w:rFonts w:ascii="Times New Roman" w:hAnsi="Times New Roman" w:cs="Times New Roman"/>
          <w:sz w:val="24"/>
          <w:szCs w:val="24"/>
        </w:rPr>
        <w:t xml:space="preserve">rt.10 </w:t>
      </w:r>
      <w:proofErr w:type="spellStart"/>
      <w:r w:rsidR="005B4182" w:rsidRPr="005B4182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="005B4182" w:rsidRPr="005B41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182" w:rsidRPr="005B41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182" w:rsidRPr="005B4182">
        <w:rPr>
          <w:rFonts w:ascii="Times New Roman" w:hAnsi="Times New Roman" w:cs="Times New Roman"/>
          <w:sz w:val="24"/>
          <w:szCs w:val="24"/>
        </w:rPr>
        <w:t xml:space="preserve">l) din </w:t>
      </w:r>
      <w:proofErr w:type="spellStart"/>
      <w:r w:rsidR="005B4182" w:rsidRPr="005B418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B4182" w:rsidRP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 w:rsidRPr="005B4182"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 w:rsidR="005B4182" w:rsidRPr="005B4182">
        <w:rPr>
          <w:rFonts w:ascii="Times New Roman" w:hAnsi="Times New Roman" w:cs="Times New Roman"/>
          <w:sz w:val="24"/>
          <w:szCs w:val="24"/>
        </w:rPr>
        <w:t xml:space="preserve"> locale nr.155/2010/R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4B4FEB">
        <w:rPr>
          <w:rFonts w:ascii="Times New Roman" w:hAnsi="Times New Roman" w:cs="Times New Roman"/>
          <w:sz w:val="24"/>
          <w:szCs w:val="24"/>
        </w:rPr>
        <w:t xml:space="preserve"> </w:t>
      </w:r>
      <w:r w:rsidR="005B4182">
        <w:rPr>
          <w:rFonts w:ascii="Times New Roman" w:hAnsi="Times New Roman" w:cs="Times New Roman"/>
          <w:sz w:val="24"/>
          <w:szCs w:val="24"/>
        </w:rPr>
        <w:t xml:space="preserve">nr.1332/29.12.2010,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B4182"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 w:rsidR="005B4182">
        <w:rPr>
          <w:rFonts w:ascii="Times New Roman" w:hAnsi="Times New Roman" w:cs="Times New Roman"/>
          <w:sz w:val="24"/>
          <w:szCs w:val="24"/>
        </w:rPr>
        <w:t xml:space="preserve"> Locale</w:t>
      </w:r>
      <w:r>
        <w:rPr>
          <w:rFonts w:ascii="Times New Roman" w:hAnsi="Times New Roman" w:cs="Times New Roman"/>
          <w:sz w:val="24"/>
          <w:szCs w:val="24"/>
        </w:rPr>
        <w:t>;</w:t>
      </w:r>
      <w:r w:rsidR="005B4182" w:rsidRPr="005B41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5345" w:rsidRPr="00D25345" w:rsidRDefault="00B43EA0" w:rsidP="00DA740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5345">
        <w:rPr>
          <w:rFonts w:ascii="Times New Roman" w:hAnsi="Times New Roman" w:cs="Times New Roman"/>
          <w:sz w:val="24"/>
          <w:szCs w:val="24"/>
        </w:rPr>
        <w:t xml:space="preserve">- </w:t>
      </w:r>
      <w:r w:rsidR="009F39BA">
        <w:rPr>
          <w:rFonts w:ascii="Times New Roman" w:hAnsi="Times New Roman" w:cs="Times New Roman"/>
          <w:sz w:val="24"/>
          <w:szCs w:val="24"/>
        </w:rPr>
        <w:t xml:space="preserve"> </w:t>
      </w:r>
      <w:r w:rsidR="00CD57CD">
        <w:rPr>
          <w:rFonts w:ascii="Times New Roman" w:hAnsi="Times New Roman" w:cs="Times New Roman"/>
          <w:sz w:val="24"/>
          <w:szCs w:val="24"/>
        </w:rPr>
        <w:t xml:space="preserve"> </w:t>
      </w:r>
      <w:r w:rsidR="009F39BA" w:rsidRPr="00CD57CD">
        <w:rPr>
          <w:rFonts w:ascii="Times New Roman" w:hAnsi="Times New Roman" w:cs="Times New Roman"/>
          <w:i/>
          <w:sz w:val="24"/>
          <w:szCs w:val="24"/>
        </w:rPr>
        <w:t xml:space="preserve">H.C.L </w:t>
      </w:r>
      <w:proofErr w:type="spellStart"/>
      <w:r w:rsidR="009F39BA" w:rsidRPr="00CD57CD">
        <w:rPr>
          <w:rFonts w:ascii="Times New Roman" w:hAnsi="Times New Roman" w:cs="Times New Roman"/>
          <w:i/>
          <w:sz w:val="24"/>
          <w:szCs w:val="24"/>
        </w:rPr>
        <w:t>Târgu</w:t>
      </w:r>
      <w:proofErr w:type="spellEnd"/>
      <w:r w:rsidR="009F39BA" w:rsidRPr="00CD57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39BA" w:rsidRPr="00CD57CD">
        <w:rPr>
          <w:rFonts w:ascii="Times New Roman" w:hAnsi="Times New Roman" w:cs="Times New Roman"/>
          <w:i/>
          <w:sz w:val="24"/>
          <w:szCs w:val="24"/>
        </w:rPr>
        <w:t>Mureș</w:t>
      </w:r>
      <w:proofErr w:type="spellEnd"/>
      <w:r w:rsidR="00D25345" w:rsidRPr="00CD57CD">
        <w:rPr>
          <w:rFonts w:ascii="Times New Roman" w:hAnsi="Times New Roman" w:cs="Times New Roman"/>
          <w:i/>
          <w:sz w:val="24"/>
          <w:szCs w:val="24"/>
        </w:rPr>
        <w:t xml:space="preserve"> nr</w:t>
      </w:r>
      <w:r w:rsidR="00D25345">
        <w:rPr>
          <w:rFonts w:ascii="Times New Roman" w:hAnsi="Times New Roman" w:cs="Times New Roman"/>
          <w:sz w:val="24"/>
          <w:szCs w:val="24"/>
        </w:rPr>
        <w:t>.</w:t>
      </w:r>
      <w:r w:rsidR="009F39BA" w:rsidRPr="00D25345">
        <w:rPr>
          <w:rFonts w:ascii="Times New Roman" w:hAnsi="Times New Roman" w:cs="Times New Roman"/>
          <w:sz w:val="24"/>
          <w:szCs w:val="24"/>
        </w:rPr>
        <w:t xml:space="preserve"> </w:t>
      </w:r>
      <w:r w:rsidR="00D25345" w:rsidRPr="00D25345">
        <w:rPr>
          <w:i/>
          <w:sz w:val="24"/>
          <w:szCs w:val="24"/>
        </w:rPr>
        <w:t>124</w:t>
      </w:r>
      <w:r w:rsidR="004F3BBA">
        <w:rPr>
          <w:i/>
          <w:sz w:val="24"/>
          <w:szCs w:val="24"/>
        </w:rPr>
        <w:t xml:space="preserve"> din </w:t>
      </w:r>
      <w:r w:rsidR="00D25345" w:rsidRPr="00D25345">
        <w:rPr>
          <w:i/>
          <w:sz w:val="24"/>
          <w:szCs w:val="24"/>
        </w:rPr>
        <w:t xml:space="preserve">23.noiembrie 2004, </w:t>
      </w:r>
      <w:proofErr w:type="spellStart"/>
      <w:r w:rsidR="00D25345" w:rsidRPr="00D25345">
        <w:rPr>
          <w:i/>
          <w:sz w:val="24"/>
          <w:szCs w:val="24"/>
        </w:rPr>
        <w:t>privind</w:t>
      </w:r>
      <w:proofErr w:type="spellEnd"/>
      <w:r w:rsidR="00D25345" w:rsidRPr="00D25345">
        <w:rPr>
          <w:b/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instituirea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unor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avize</w:t>
      </w:r>
      <w:proofErr w:type="spellEnd"/>
      <w:r w:rsidR="00D25345" w:rsidRPr="00D25345">
        <w:rPr>
          <w:i/>
          <w:sz w:val="24"/>
          <w:szCs w:val="24"/>
        </w:rPr>
        <w:t xml:space="preserve"> de </w:t>
      </w:r>
      <w:proofErr w:type="spellStart"/>
      <w:r w:rsidR="00D25345" w:rsidRPr="00D25345">
        <w:rPr>
          <w:i/>
          <w:sz w:val="24"/>
          <w:szCs w:val="24"/>
        </w:rPr>
        <w:t>funcționare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pentru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exercitarea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unor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activități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comerciale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pe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raza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Municipiului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Târgu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Mureș</w:t>
      </w:r>
      <w:proofErr w:type="spellEnd"/>
      <w:r w:rsidR="00030CFD">
        <w:rPr>
          <w:i/>
          <w:sz w:val="24"/>
          <w:szCs w:val="24"/>
        </w:rPr>
        <w:t xml:space="preserve">, cu </w:t>
      </w:r>
      <w:proofErr w:type="spellStart"/>
      <w:r w:rsidR="00030CFD">
        <w:rPr>
          <w:i/>
          <w:sz w:val="24"/>
          <w:szCs w:val="24"/>
        </w:rPr>
        <w:t>modificările</w:t>
      </w:r>
      <w:proofErr w:type="spellEnd"/>
      <w:r w:rsidR="00030CFD">
        <w:rPr>
          <w:i/>
          <w:sz w:val="24"/>
          <w:szCs w:val="24"/>
        </w:rPr>
        <w:t xml:space="preserve"> </w:t>
      </w:r>
      <w:proofErr w:type="spellStart"/>
      <w:r w:rsidR="00030CFD">
        <w:rPr>
          <w:i/>
          <w:sz w:val="24"/>
          <w:szCs w:val="24"/>
        </w:rPr>
        <w:t>și</w:t>
      </w:r>
      <w:proofErr w:type="spellEnd"/>
      <w:r w:rsidR="00030CFD">
        <w:rPr>
          <w:i/>
          <w:sz w:val="24"/>
          <w:szCs w:val="24"/>
        </w:rPr>
        <w:t xml:space="preserve"> </w:t>
      </w:r>
      <w:proofErr w:type="spellStart"/>
      <w:r w:rsidR="00030CFD">
        <w:rPr>
          <w:i/>
          <w:sz w:val="24"/>
          <w:szCs w:val="24"/>
        </w:rPr>
        <w:t>completările</w:t>
      </w:r>
      <w:proofErr w:type="spellEnd"/>
      <w:r w:rsidR="00030CFD">
        <w:rPr>
          <w:i/>
          <w:sz w:val="24"/>
          <w:szCs w:val="24"/>
        </w:rPr>
        <w:t xml:space="preserve"> </w:t>
      </w:r>
      <w:proofErr w:type="spellStart"/>
      <w:r w:rsidR="00030CFD">
        <w:rPr>
          <w:i/>
          <w:sz w:val="24"/>
          <w:szCs w:val="24"/>
        </w:rPr>
        <w:t>ulterioare</w:t>
      </w:r>
      <w:proofErr w:type="spellEnd"/>
      <w:r w:rsidR="00030CFD">
        <w:rPr>
          <w:i/>
          <w:sz w:val="24"/>
          <w:szCs w:val="24"/>
        </w:rPr>
        <w:t>;</w:t>
      </w:r>
    </w:p>
    <w:p w:rsidR="00D25345" w:rsidRPr="00D25345" w:rsidRDefault="00B43EA0" w:rsidP="00DA740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- </w:t>
      </w:r>
      <w:r w:rsidR="00CD57CD">
        <w:rPr>
          <w:i/>
          <w:sz w:val="24"/>
          <w:szCs w:val="24"/>
        </w:rPr>
        <w:t xml:space="preserve">   </w:t>
      </w:r>
      <w:r w:rsidR="00D25345" w:rsidRPr="00D25345">
        <w:rPr>
          <w:i/>
          <w:sz w:val="24"/>
          <w:szCs w:val="24"/>
        </w:rPr>
        <w:t>H</w:t>
      </w:r>
      <w:r w:rsidR="004F3BBA">
        <w:rPr>
          <w:i/>
          <w:sz w:val="24"/>
          <w:szCs w:val="24"/>
        </w:rPr>
        <w:t>.</w:t>
      </w:r>
      <w:r w:rsidR="00D25345" w:rsidRPr="00D25345">
        <w:rPr>
          <w:i/>
          <w:sz w:val="24"/>
          <w:szCs w:val="24"/>
        </w:rPr>
        <w:t>C</w:t>
      </w:r>
      <w:r w:rsidR="004F3BBA">
        <w:rPr>
          <w:i/>
          <w:sz w:val="24"/>
          <w:szCs w:val="24"/>
        </w:rPr>
        <w:t>.</w:t>
      </w:r>
      <w:r w:rsidR="00D25345" w:rsidRPr="00D25345">
        <w:rPr>
          <w:i/>
          <w:sz w:val="24"/>
          <w:szCs w:val="24"/>
        </w:rPr>
        <w:t xml:space="preserve">L </w:t>
      </w:r>
      <w:proofErr w:type="spellStart"/>
      <w:r w:rsidR="00D25345" w:rsidRPr="00D25345">
        <w:rPr>
          <w:i/>
          <w:sz w:val="24"/>
          <w:szCs w:val="24"/>
        </w:rPr>
        <w:t>Târgu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Mureș</w:t>
      </w:r>
      <w:proofErr w:type="spellEnd"/>
      <w:r w:rsidR="00D25345" w:rsidRPr="00D25345">
        <w:rPr>
          <w:i/>
          <w:sz w:val="24"/>
          <w:szCs w:val="24"/>
        </w:rPr>
        <w:t xml:space="preserve">  nr.39 din 1 </w:t>
      </w:r>
      <w:proofErr w:type="spellStart"/>
      <w:r w:rsidR="00D25345" w:rsidRPr="00D25345">
        <w:rPr>
          <w:i/>
          <w:sz w:val="24"/>
          <w:szCs w:val="24"/>
        </w:rPr>
        <w:t>februarie</w:t>
      </w:r>
      <w:proofErr w:type="spellEnd"/>
      <w:r w:rsidR="00D25345" w:rsidRPr="00D25345">
        <w:rPr>
          <w:i/>
          <w:sz w:val="24"/>
          <w:szCs w:val="24"/>
        </w:rPr>
        <w:t xml:space="preserve"> 2007, </w:t>
      </w:r>
      <w:proofErr w:type="spellStart"/>
      <w:r w:rsidR="00D25345" w:rsidRPr="00D25345">
        <w:rPr>
          <w:i/>
          <w:sz w:val="24"/>
          <w:szCs w:val="24"/>
        </w:rPr>
        <w:t>privind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eliberarea</w:t>
      </w:r>
      <w:proofErr w:type="spellEnd"/>
      <w:r w:rsidR="00D25345" w:rsidRPr="00D25345">
        <w:rPr>
          <w:i/>
          <w:sz w:val="24"/>
          <w:szCs w:val="24"/>
        </w:rPr>
        <w:t xml:space="preserve">  “</w:t>
      </w:r>
      <w:proofErr w:type="spellStart"/>
      <w:r w:rsidR="00D25345" w:rsidRPr="00D25345">
        <w:rPr>
          <w:i/>
          <w:sz w:val="24"/>
          <w:szCs w:val="24"/>
        </w:rPr>
        <w:t>Autorizației</w:t>
      </w:r>
      <w:proofErr w:type="spellEnd"/>
      <w:r w:rsidR="00D25345" w:rsidRPr="00D25345">
        <w:rPr>
          <w:i/>
          <w:sz w:val="24"/>
          <w:szCs w:val="24"/>
        </w:rPr>
        <w:t xml:space="preserve"> de </w:t>
      </w:r>
      <w:proofErr w:type="spellStart"/>
      <w:r w:rsidR="00D25345" w:rsidRPr="00D25345">
        <w:rPr>
          <w:i/>
          <w:sz w:val="24"/>
          <w:szCs w:val="24"/>
        </w:rPr>
        <w:t>funcționare</w:t>
      </w:r>
      <w:proofErr w:type="spellEnd"/>
      <w:r w:rsidR="00D25345" w:rsidRPr="00D25345">
        <w:rPr>
          <w:i/>
          <w:sz w:val="24"/>
          <w:szCs w:val="24"/>
        </w:rPr>
        <w:t xml:space="preserve">” </w:t>
      </w:r>
      <w:proofErr w:type="spellStart"/>
      <w:r w:rsidR="00D25345" w:rsidRPr="00D25345">
        <w:rPr>
          <w:i/>
          <w:sz w:val="24"/>
          <w:szCs w:val="24"/>
        </w:rPr>
        <w:t>pentru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unitățile</w:t>
      </w:r>
      <w:proofErr w:type="spellEnd"/>
      <w:r w:rsidR="00D25345" w:rsidRPr="00D25345">
        <w:rPr>
          <w:i/>
          <w:sz w:val="24"/>
          <w:szCs w:val="24"/>
        </w:rPr>
        <w:t xml:space="preserve"> de </w:t>
      </w:r>
      <w:proofErr w:type="spellStart"/>
      <w:r w:rsidR="00D25345" w:rsidRPr="00D25345">
        <w:rPr>
          <w:i/>
          <w:sz w:val="24"/>
          <w:szCs w:val="24"/>
        </w:rPr>
        <w:t>alimentație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public</w:t>
      </w:r>
      <w:r w:rsidR="004B4FEB">
        <w:rPr>
          <w:i/>
          <w:sz w:val="24"/>
          <w:szCs w:val="24"/>
        </w:rPr>
        <w:t>ă</w:t>
      </w:r>
      <w:proofErr w:type="spellEnd"/>
      <w:r w:rsidR="00D25345" w:rsidRPr="00D25345">
        <w:rPr>
          <w:i/>
          <w:sz w:val="24"/>
          <w:szCs w:val="24"/>
        </w:rPr>
        <w:t xml:space="preserve"> de </w:t>
      </w:r>
      <w:proofErr w:type="spellStart"/>
      <w:r w:rsidR="00D25345" w:rsidRPr="00D25345">
        <w:rPr>
          <w:i/>
          <w:sz w:val="24"/>
          <w:szCs w:val="24"/>
        </w:rPr>
        <w:t>pe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raza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municipiului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Târgu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Mureș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și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aprobarea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nivelului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unor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taxe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pentru</w:t>
      </w:r>
      <w:proofErr w:type="spellEnd"/>
      <w:r w:rsidR="00D25345" w:rsidRPr="00D25345">
        <w:rPr>
          <w:i/>
          <w:sz w:val="24"/>
          <w:szCs w:val="24"/>
        </w:rPr>
        <w:t xml:space="preserve"> </w:t>
      </w:r>
      <w:proofErr w:type="spellStart"/>
      <w:r w:rsidR="00D25345" w:rsidRPr="00D25345">
        <w:rPr>
          <w:i/>
          <w:sz w:val="24"/>
          <w:szCs w:val="24"/>
        </w:rPr>
        <w:t>elibera</w:t>
      </w:r>
      <w:r w:rsidR="00030CFD">
        <w:rPr>
          <w:i/>
          <w:sz w:val="24"/>
          <w:szCs w:val="24"/>
        </w:rPr>
        <w:t>rea</w:t>
      </w:r>
      <w:proofErr w:type="spellEnd"/>
      <w:r w:rsidR="00030CFD">
        <w:rPr>
          <w:i/>
          <w:sz w:val="24"/>
          <w:szCs w:val="24"/>
        </w:rPr>
        <w:t xml:space="preserve"> /</w:t>
      </w:r>
      <w:proofErr w:type="spellStart"/>
      <w:r w:rsidR="00030CFD">
        <w:rPr>
          <w:i/>
          <w:sz w:val="24"/>
          <w:szCs w:val="24"/>
        </w:rPr>
        <w:t>vizarea</w:t>
      </w:r>
      <w:proofErr w:type="spellEnd"/>
      <w:r w:rsidR="00030CFD">
        <w:rPr>
          <w:i/>
          <w:sz w:val="24"/>
          <w:szCs w:val="24"/>
        </w:rPr>
        <w:t xml:space="preserve"> </w:t>
      </w:r>
      <w:proofErr w:type="spellStart"/>
      <w:r w:rsidR="00030CFD">
        <w:rPr>
          <w:i/>
          <w:sz w:val="24"/>
          <w:szCs w:val="24"/>
        </w:rPr>
        <w:t>anuală</w:t>
      </w:r>
      <w:proofErr w:type="spellEnd"/>
      <w:r w:rsidR="00030CFD">
        <w:rPr>
          <w:i/>
          <w:sz w:val="24"/>
          <w:szCs w:val="24"/>
        </w:rPr>
        <w:t xml:space="preserve"> a </w:t>
      </w:r>
      <w:proofErr w:type="spellStart"/>
      <w:r w:rsidR="00030CFD">
        <w:rPr>
          <w:i/>
          <w:sz w:val="24"/>
          <w:szCs w:val="24"/>
        </w:rPr>
        <w:t>acestora</w:t>
      </w:r>
      <w:proofErr w:type="spellEnd"/>
      <w:r w:rsidR="00030CFD">
        <w:rPr>
          <w:i/>
          <w:sz w:val="24"/>
          <w:szCs w:val="24"/>
        </w:rPr>
        <w:t xml:space="preserve">, cu </w:t>
      </w:r>
      <w:proofErr w:type="spellStart"/>
      <w:r w:rsidR="00030CFD">
        <w:rPr>
          <w:i/>
          <w:sz w:val="24"/>
          <w:szCs w:val="24"/>
        </w:rPr>
        <w:t>modificările</w:t>
      </w:r>
      <w:proofErr w:type="spellEnd"/>
      <w:r w:rsidR="00030CFD">
        <w:rPr>
          <w:i/>
          <w:sz w:val="24"/>
          <w:szCs w:val="24"/>
        </w:rPr>
        <w:t xml:space="preserve"> </w:t>
      </w:r>
      <w:proofErr w:type="spellStart"/>
      <w:r w:rsidR="00030CFD">
        <w:rPr>
          <w:i/>
          <w:sz w:val="24"/>
          <w:szCs w:val="24"/>
        </w:rPr>
        <w:t>și</w:t>
      </w:r>
      <w:proofErr w:type="spellEnd"/>
      <w:r w:rsidR="00030CFD">
        <w:rPr>
          <w:i/>
          <w:sz w:val="24"/>
          <w:szCs w:val="24"/>
        </w:rPr>
        <w:t xml:space="preserve"> </w:t>
      </w:r>
      <w:proofErr w:type="spellStart"/>
      <w:r w:rsidR="00030CFD">
        <w:rPr>
          <w:i/>
          <w:sz w:val="24"/>
          <w:szCs w:val="24"/>
        </w:rPr>
        <w:t>completările</w:t>
      </w:r>
      <w:proofErr w:type="spellEnd"/>
      <w:r w:rsidR="00030CFD">
        <w:rPr>
          <w:i/>
          <w:sz w:val="24"/>
          <w:szCs w:val="24"/>
        </w:rPr>
        <w:t xml:space="preserve"> </w:t>
      </w:r>
      <w:proofErr w:type="spellStart"/>
      <w:r w:rsidR="00030CFD">
        <w:rPr>
          <w:i/>
          <w:sz w:val="24"/>
          <w:szCs w:val="24"/>
        </w:rPr>
        <w:t>ulterioare</w:t>
      </w:r>
      <w:proofErr w:type="spellEnd"/>
      <w:r w:rsidR="00030CFD">
        <w:rPr>
          <w:i/>
          <w:sz w:val="24"/>
          <w:szCs w:val="24"/>
        </w:rPr>
        <w:t>;</w:t>
      </w:r>
    </w:p>
    <w:p w:rsidR="00ED33A6" w:rsidRDefault="00D25345" w:rsidP="00CD57CD">
      <w:pPr>
        <w:tabs>
          <w:tab w:val="left" w:pos="450"/>
          <w:tab w:val="left" w:pos="540"/>
        </w:tabs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2B20B0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CD57C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7641" w:rsidRPr="00B43EA0">
        <w:rPr>
          <w:rFonts w:ascii="Times New Roman" w:hAnsi="Times New Roman" w:cs="Times New Roman"/>
          <w:sz w:val="24"/>
          <w:szCs w:val="24"/>
          <w:lang w:val="ro-RO"/>
        </w:rPr>
        <w:t>Ordonanța Guvernului nr.2/2001, privind regimul juridic al contravențiilor, cu modificăr</w:t>
      </w:r>
      <w:r w:rsidR="00B43EA0">
        <w:rPr>
          <w:rFonts w:ascii="Times New Roman" w:hAnsi="Times New Roman" w:cs="Times New Roman"/>
          <w:sz w:val="24"/>
          <w:szCs w:val="24"/>
          <w:lang w:val="ro-RO"/>
        </w:rPr>
        <w:t>ile și completările ulterioare</w:t>
      </w:r>
      <w:r w:rsidR="00ED33A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27641" w:rsidRDefault="00ED33A6" w:rsidP="00DA7404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Ținând cont de prevederile </w:t>
      </w:r>
      <w:r w:rsidR="001A2B6B">
        <w:rPr>
          <w:rFonts w:ascii="Times New Roman" w:hAnsi="Times New Roman" w:cs="Times New Roman"/>
          <w:sz w:val="24"/>
          <w:szCs w:val="24"/>
          <w:lang w:val="ro-RO"/>
        </w:rPr>
        <w:t xml:space="preserve">art. 7, alin. (13) din Legea </w:t>
      </w:r>
      <w:r w:rsidR="00B43EA0">
        <w:rPr>
          <w:rFonts w:ascii="Times New Roman" w:hAnsi="Times New Roman" w:cs="Times New Roman"/>
          <w:sz w:val="24"/>
          <w:szCs w:val="24"/>
          <w:lang w:val="ro-RO"/>
        </w:rPr>
        <w:t>nr.52/2003 privind transparența decizională în administrația publică locală, republicat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43EA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4110A" w:rsidRPr="00ED33A6" w:rsidRDefault="0084110A" w:rsidP="00DA74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B43EA0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27A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D33A6">
        <w:rPr>
          <w:rFonts w:ascii="Times New Roman" w:hAnsi="Times New Roman" w:cs="Times New Roman"/>
          <w:sz w:val="24"/>
          <w:szCs w:val="24"/>
          <w:lang w:val="ro-RO"/>
        </w:rPr>
        <w:t>În temeiul art.129 alin.(1) și alin.(2) lit.</w:t>
      </w:r>
      <w:r w:rsidR="00131B71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ED33A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31B71">
        <w:rPr>
          <w:rFonts w:ascii="Times New Roman" w:hAnsi="Times New Roman" w:cs="Times New Roman"/>
          <w:sz w:val="24"/>
          <w:szCs w:val="24"/>
          <w:lang w:val="ro-RO"/>
        </w:rPr>
        <w:t>- c)</w:t>
      </w:r>
      <w:r w:rsidRPr="00ED33A6">
        <w:rPr>
          <w:rFonts w:ascii="Times New Roman" w:hAnsi="Times New Roman" w:cs="Times New Roman"/>
          <w:sz w:val="24"/>
          <w:szCs w:val="24"/>
          <w:lang w:val="ro-RO"/>
        </w:rPr>
        <w:t>, alin.(</w:t>
      </w:r>
      <w:r w:rsidR="00131B71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D33A6">
        <w:rPr>
          <w:rFonts w:ascii="Times New Roman" w:hAnsi="Times New Roman" w:cs="Times New Roman"/>
          <w:sz w:val="24"/>
          <w:szCs w:val="24"/>
          <w:lang w:val="ro-RO"/>
        </w:rPr>
        <w:t>), lit.</w:t>
      </w:r>
      <w:r w:rsidR="00131B7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ED33A6">
        <w:rPr>
          <w:rFonts w:ascii="Times New Roman" w:hAnsi="Times New Roman" w:cs="Times New Roman"/>
          <w:sz w:val="24"/>
          <w:szCs w:val="24"/>
          <w:lang w:val="ro-RO"/>
        </w:rPr>
        <w:t>), art.139 alin.(1), art.196 alin.(1) lit.a) din Ordonanța de Urgență a Guvernului nr.57/2019, privind Codul Administrativ,</w:t>
      </w:r>
      <w:r w:rsidR="004B4F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20B0">
        <w:rPr>
          <w:rFonts w:ascii="Times New Roman" w:hAnsi="Times New Roman" w:cs="Times New Roman"/>
          <w:sz w:val="24"/>
          <w:szCs w:val="24"/>
          <w:lang w:val="ro-RO"/>
        </w:rPr>
        <w:t>cu modificările</w:t>
      </w:r>
      <w:r w:rsidR="004B4F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20B0">
        <w:rPr>
          <w:rFonts w:ascii="Times New Roman" w:hAnsi="Times New Roman" w:cs="Times New Roman"/>
          <w:sz w:val="24"/>
          <w:szCs w:val="24"/>
          <w:lang w:val="ro-RO"/>
        </w:rPr>
        <w:t>și completările ulterioare;</w:t>
      </w:r>
    </w:p>
    <w:p w:rsidR="0084110A" w:rsidRDefault="0084110A" w:rsidP="0084110A">
      <w:pPr>
        <w:spacing w:line="240" w:lineRule="auto"/>
        <w:ind w:left="-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</w:t>
      </w:r>
      <w:r w:rsidR="0017670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471D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2A4A3C" w:rsidRDefault="00471DE5" w:rsidP="00DA7404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E0750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r w:rsidRPr="00BE075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E0750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F74FE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D33A6" w:rsidRPr="00ED33A6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contravenții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p</w:t>
      </w:r>
      <w:r w:rsidR="004B4FE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B4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FEB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4B4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FE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4B4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FEB">
        <w:rPr>
          <w:rFonts w:ascii="Times New Roman" w:hAnsi="Times New Roman" w:cs="Times New Roman"/>
          <w:sz w:val="24"/>
          <w:szCs w:val="24"/>
        </w:rPr>
        <w:t>teritorială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 w:rsidR="00ED33A6" w:rsidRPr="00ED33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D33A6" w:rsidRPr="00ED33A6">
        <w:rPr>
          <w:rFonts w:ascii="Times New Roman" w:hAnsi="Times New Roman" w:cs="Times New Roman"/>
          <w:sz w:val="24"/>
          <w:szCs w:val="24"/>
        </w:rPr>
        <w:t>apli</w:t>
      </w:r>
      <w:r w:rsidR="002F58B0">
        <w:rPr>
          <w:rFonts w:ascii="Times New Roman" w:hAnsi="Times New Roman" w:cs="Times New Roman"/>
          <w:sz w:val="24"/>
          <w:szCs w:val="24"/>
        </w:rPr>
        <w:t>cabile</w:t>
      </w:r>
      <w:proofErr w:type="spellEnd"/>
      <w:r w:rsidR="002F5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8B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2F58B0">
        <w:rPr>
          <w:rFonts w:ascii="Times New Roman" w:hAnsi="Times New Roman" w:cs="Times New Roman"/>
          <w:sz w:val="24"/>
          <w:szCs w:val="24"/>
        </w:rPr>
        <w:t>.</w:t>
      </w:r>
      <w:r w:rsidR="00ED33A6" w:rsidRPr="00ED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FD5" w:rsidRDefault="00DA7404" w:rsidP="00DA7404">
      <w:pPr>
        <w:pStyle w:val="ListParagraph"/>
        <w:autoSpaceDE w:val="0"/>
        <w:autoSpaceDN w:val="0"/>
        <w:adjustRightInd w:val="0"/>
        <w:spacing w:after="0" w:line="240" w:lineRule="auto"/>
        <w:ind w:left="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2B20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A4A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r w:rsidR="002A4A3C" w:rsidRPr="002F58B0">
        <w:rPr>
          <w:rFonts w:ascii="Times New Roman" w:hAnsi="Times New Roman" w:cs="Times New Roman"/>
          <w:sz w:val="24"/>
          <w:szCs w:val="24"/>
          <w:lang w:val="ro-RO"/>
        </w:rPr>
        <w:t>Următoarele fapte constituie contravenții</w:t>
      </w:r>
      <w:r w:rsidR="002A4A3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A4A3C" w:rsidRPr="002F58B0">
        <w:rPr>
          <w:rFonts w:ascii="Times New Roman" w:hAnsi="Times New Roman" w:cs="Times New Roman"/>
          <w:sz w:val="24"/>
          <w:szCs w:val="24"/>
          <w:lang w:val="ro-RO"/>
        </w:rPr>
        <w:t>dacă nu au fost săvârșite în astfel de condiții încât să fie considerate, potrivit legii penale, infracțiuni</w:t>
      </w:r>
      <w:r w:rsidR="002A4A3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E14FD5" w:rsidRPr="00E1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FD5" w:rsidRDefault="00E14FD5" w:rsidP="004B4F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FD5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="005B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0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D5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deținerea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265">
        <w:rPr>
          <w:rFonts w:ascii="Times New Roman" w:hAnsi="Times New Roman" w:cs="Times New Roman"/>
          <w:sz w:val="24"/>
          <w:szCs w:val="24"/>
        </w:rPr>
        <w:t>a</w:t>
      </w:r>
      <w:r w:rsidRPr="00E14FD5">
        <w:rPr>
          <w:rFonts w:ascii="Times New Roman" w:hAnsi="Times New Roman" w:cs="Times New Roman"/>
          <w:sz w:val="24"/>
          <w:szCs w:val="24"/>
        </w:rPr>
        <w:t>vizelor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autorizațiilor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 w:rsidRPr="00E14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FD5">
        <w:rPr>
          <w:rFonts w:ascii="Times New Roman" w:hAnsi="Times New Roman" w:cs="Times New Roman"/>
          <w:sz w:val="24"/>
          <w:szCs w:val="24"/>
        </w:rPr>
        <w:t>emis</w:t>
      </w:r>
      <w:r w:rsidR="004F3BB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7C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D5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BBA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4F3BBA">
        <w:rPr>
          <w:rFonts w:ascii="Times New Roman" w:hAnsi="Times New Roman" w:cs="Times New Roman"/>
          <w:sz w:val="24"/>
          <w:szCs w:val="24"/>
        </w:rPr>
        <w:t>;</w:t>
      </w:r>
    </w:p>
    <w:p w:rsidR="002A4A3C" w:rsidRPr="00A65228" w:rsidRDefault="002A4A3C" w:rsidP="004B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3BBA">
        <w:rPr>
          <w:rFonts w:ascii="Times New Roman" w:hAnsi="Times New Roman" w:cs="Times New Roman"/>
          <w:sz w:val="28"/>
          <w:szCs w:val="28"/>
        </w:rPr>
        <w:t xml:space="preserve"> </w:t>
      </w:r>
      <w:r w:rsidR="00F83EE0">
        <w:rPr>
          <w:rFonts w:ascii="Times New Roman" w:hAnsi="Times New Roman" w:cs="Times New Roman"/>
          <w:sz w:val="28"/>
          <w:szCs w:val="28"/>
        </w:rPr>
        <w:t xml:space="preserve"> </w:t>
      </w:r>
      <w:r w:rsidR="002B20B0">
        <w:rPr>
          <w:rFonts w:ascii="Times New Roman" w:hAnsi="Times New Roman" w:cs="Times New Roman"/>
          <w:sz w:val="28"/>
          <w:szCs w:val="28"/>
        </w:rPr>
        <w:t xml:space="preserve"> </w:t>
      </w:r>
      <w:r w:rsidR="004F3BBA">
        <w:rPr>
          <w:rFonts w:ascii="Times New Roman" w:hAnsi="Times New Roman" w:cs="Times New Roman"/>
          <w:b/>
          <w:sz w:val="24"/>
          <w:szCs w:val="24"/>
        </w:rPr>
        <w:t>b</w:t>
      </w:r>
      <w:r w:rsidRPr="00A65228">
        <w:rPr>
          <w:rFonts w:ascii="Times New Roman" w:hAnsi="Times New Roman" w:cs="Times New Roman"/>
          <w:sz w:val="24"/>
          <w:szCs w:val="24"/>
        </w:rPr>
        <w:t>)</w:t>
      </w:r>
      <w:r w:rsidR="0061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5228"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proofErr w:type="gram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ambulantă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mărfuri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primării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consilii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prefecturi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>;</w:t>
      </w:r>
    </w:p>
    <w:p w:rsidR="002A4A3C" w:rsidRPr="00A65228" w:rsidRDefault="002A4A3C" w:rsidP="002A4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ED6">
        <w:rPr>
          <w:rFonts w:ascii="Times New Roman" w:hAnsi="Times New Roman" w:cs="Times New Roman"/>
          <w:sz w:val="28"/>
          <w:szCs w:val="28"/>
        </w:rPr>
        <w:t xml:space="preserve"> </w:t>
      </w:r>
      <w:r w:rsidR="003A5809">
        <w:rPr>
          <w:rFonts w:ascii="Times New Roman" w:hAnsi="Times New Roman" w:cs="Times New Roman"/>
          <w:sz w:val="28"/>
          <w:szCs w:val="28"/>
        </w:rPr>
        <w:t xml:space="preserve"> </w:t>
      </w:r>
      <w:r w:rsidR="00F83EE0">
        <w:rPr>
          <w:rFonts w:ascii="Times New Roman" w:hAnsi="Times New Roman" w:cs="Times New Roman"/>
          <w:sz w:val="28"/>
          <w:szCs w:val="28"/>
        </w:rPr>
        <w:t xml:space="preserve"> </w:t>
      </w:r>
      <w:r w:rsidR="004F3BBA" w:rsidRPr="00176707">
        <w:rPr>
          <w:rFonts w:ascii="Times New Roman" w:hAnsi="Times New Roman" w:cs="Times New Roman"/>
          <w:b/>
          <w:sz w:val="24"/>
          <w:szCs w:val="24"/>
        </w:rPr>
        <w:t>c</w:t>
      </w:r>
      <w:r w:rsidRPr="002B20B0">
        <w:rPr>
          <w:rFonts w:ascii="Times New Roman" w:hAnsi="Times New Roman" w:cs="Times New Roman"/>
          <w:b/>
          <w:sz w:val="24"/>
          <w:szCs w:val="24"/>
        </w:rPr>
        <w:t>)</w:t>
      </w:r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r w:rsidR="00A926E3">
        <w:rPr>
          <w:rFonts w:ascii="Times New Roman" w:hAnsi="Times New Roman" w:cs="Times New Roman"/>
          <w:sz w:val="24"/>
          <w:szCs w:val="24"/>
        </w:rPr>
        <w:t xml:space="preserve"> </w:t>
      </w:r>
      <w:r w:rsidR="00614F6E">
        <w:rPr>
          <w:rFonts w:ascii="Times New Roman" w:hAnsi="Times New Roman" w:cs="Times New Roman"/>
          <w:sz w:val="24"/>
          <w:szCs w:val="24"/>
        </w:rPr>
        <w:t xml:space="preserve"> </w:t>
      </w:r>
      <w:r w:rsidR="002B2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mărfuri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specificarea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expirat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>;</w:t>
      </w:r>
    </w:p>
    <w:p w:rsidR="002A4A3C" w:rsidRPr="00A65228" w:rsidRDefault="008A30EE" w:rsidP="002A4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8C0">
        <w:rPr>
          <w:rFonts w:ascii="Times New Roman" w:hAnsi="Times New Roman" w:cs="Times New Roman"/>
          <w:sz w:val="28"/>
          <w:szCs w:val="28"/>
        </w:rPr>
        <w:t xml:space="preserve"> </w:t>
      </w:r>
      <w:r w:rsidR="00F83EE0">
        <w:rPr>
          <w:rFonts w:ascii="Times New Roman" w:hAnsi="Times New Roman" w:cs="Times New Roman"/>
          <w:sz w:val="28"/>
          <w:szCs w:val="28"/>
        </w:rPr>
        <w:t xml:space="preserve"> </w:t>
      </w:r>
      <w:r w:rsidR="004F3BBA" w:rsidRPr="00176707">
        <w:rPr>
          <w:rFonts w:ascii="Times New Roman" w:hAnsi="Times New Roman" w:cs="Times New Roman"/>
          <w:b/>
        </w:rPr>
        <w:t>d</w:t>
      </w:r>
      <w:r w:rsidR="002A4A3C">
        <w:rPr>
          <w:rFonts w:ascii="Times New Roman" w:hAnsi="Times New Roman" w:cs="Times New Roman"/>
          <w:sz w:val="28"/>
          <w:szCs w:val="28"/>
        </w:rPr>
        <w:t>)</w:t>
      </w:r>
      <w:r w:rsidR="001B7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C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7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provenienţă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dovedită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provenienţă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însoţi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mărfurile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depozitării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comercializării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provenienţă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înţelege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însoţire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mărfii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vamale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A3C" w:rsidRPr="00A65228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2A4A3C" w:rsidRPr="00A65228">
        <w:rPr>
          <w:rFonts w:ascii="Times New Roman" w:hAnsi="Times New Roman" w:cs="Times New Roman"/>
          <w:sz w:val="24"/>
          <w:szCs w:val="24"/>
        </w:rPr>
        <w:t>;</w:t>
      </w:r>
    </w:p>
    <w:p w:rsidR="002A4A3C" w:rsidRDefault="002A4A3C" w:rsidP="002A4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0B0">
        <w:rPr>
          <w:rFonts w:ascii="Times New Roman" w:hAnsi="Times New Roman" w:cs="Times New Roman"/>
          <w:sz w:val="28"/>
          <w:szCs w:val="28"/>
        </w:rPr>
        <w:t xml:space="preserve"> </w:t>
      </w:r>
      <w:r w:rsidR="00A926E3">
        <w:rPr>
          <w:rFonts w:ascii="Times New Roman" w:hAnsi="Times New Roman" w:cs="Times New Roman"/>
          <w:sz w:val="28"/>
          <w:szCs w:val="28"/>
        </w:rPr>
        <w:t xml:space="preserve"> </w:t>
      </w:r>
      <w:r w:rsidR="00F83EE0">
        <w:rPr>
          <w:rFonts w:ascii="Times New Roman" w:hAnsi="Times New Roman" w:cs="Times New Roman"/>
          <w:sz w:val="28"/>
          <w:szCs w:val="28"/>
        </w:rPr>
        <w:t xml:space="preserve"> </w:t>
      </w:r>
      <w:r w:rsidR="004F3BBA" w:rsidRPr="00176707">
        <w:rPr>
          <w:rFonts w:ascii="Times New Roman" w:hAnsi="Times New Roman" w:cs="Times New Roman"/>
          <w:b/>
          <w:sz w:val="24"/>
          <w:szCs w:val="24"/>
        </w:rPr>
        <w:t>e</w:t>
      </w:r>
      <w:r w:rsidRPr="0017670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F6E">
        <w:rPr>
          <w:rFonts w:ascii="Times New Roman" w:hAnsi="Times New Roman" w:cs="Times New Roman"/>
          <w:sz w:val="28"/>
          <w:szCs w:val="28"/>
        </w:rPr>
        <w:t xml:space="preserve"> </w:t>
      </w:r>
      <w:r w:rsidR="001B7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228">
        <w:rPr>
          <w:rFonts w:ascii="Times New Roman" w:hAnsi="Times New Roman" w:cs="Times New Roman"/>
          <w:sz w:val="24"/>
          <w:szCs w:val="24"/>
        </w:rPr>
        <w:t>neafișarea</w:t>
      </w:r>
      <w:proofErr w:type="spellEnd"/>
      <w:r w:rsidRPr="00A652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desfacere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prețurilor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892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="004B4F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A3C" w:rsidRDefault="002A4A3C" w:rsidP="002A4A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24B" w:rsidRDefault="0053524B" w:rsidP="0053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24B">
        <w:rPr>
          <w:rFonts w:ascii="Times New Roman" w:hAnsi="Times New Roman" w:cs="Times New Roman"/>
          <w:b/>
          <w:sz w:val="24"/>
          <w:szCs w:val="24"/>
        </w:rPr>
        <w:t>Art.3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Contravenţiile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la </w:t>
      </w:r>
      <w:r w:rsidRPr="00EF331D">
        <w:rPr>
          <w:rFonts w:ascii="Times New Roman" w:hAnsi="Times New Roman" w:cs="Times New Roman"/>
          <w:sz w:val="24"/>
          <w:szCs w:val="24"/>
        </w:rPr>
        <w:t xml:space="preserve"> art.2</w:t>
      </w:r>
      <w:r w:rsidRPr="00EF331D">
        <w:rPr>
          <w:rFonts w:ascii="Times New Roman" w:hAnsi="Times New Roman" w:cs="Times New Roman"/>
          <w:color w:val="008000"/>
          <w:sz w:val="24"/>
          <w:szCs w:val="24"/>
        </w:rPr>
        <w:t xml:space="preserve"> 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sancţionează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10EB4">
        <w:rPr>
          <w:rFonts w:ascii="Times New Roman" w:hAnsi="Times New Roman" w:cs="Times New Roman"/>
          <w:b/>
          <w:sz w:val="24"/>
          <w:szCs w:val="24"/>
        </w:rPr>
        <w:t>amendă</w:t>
      </w:r>
      <w:proofErr w:type="spellEnd"/>
      <w:r w:rsidRPr="00A10EB4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r w:rsidR="00A10EB4" w:rsidRPr="00A10EB4">
        <w:rPr>
          <w:rFonts w:ascii="Times New Roman" w:hAnsi="Times New Roman" w:cs="Times New Roman"/>
          <w:b/>
          <w:sz w:val="24"/>
          <w:szCs w:val="24"/>
        </w:rPr>
        <w:t>500</w:t>
      </w:r>
      <w:r w:rsidRPr="00A10EB4">
        <w:rPr>
          <w:rFonts w:ascii="Times New Roman" w:hAnsi="Times New Roman" w:cs="Times New Roman"/>
          <w:b/>
          <w:sz w:val="24"/>
          <w:szCs w:val="24"/>
        </w:rPr>
        <w:t xml:space="preserve"> lei la 2.</w:t>
      </w:r>
      <w:r w:rsidR="004F3BBA" w:rsidRPr="00A10EB4">
        <w:rPr>
          <w:rFonts w:ascii="Times New Roman" w:hAnsi="Times New Roman" w:cs="Times New Roman"/>
          <w:b/>
          <w:sz w:val="24"/>
          <w:szCs w:val="24"/>
        </w:rPr>
        <w:t>000</w:t>
      </w:r>
      <w:r w:rsidRPr="00A10EB4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535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4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53524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10EB4">
        <w:rPr>
          <w:rFonts w:ascii="Times New Roman" w:hAnsi="Times New Roman" w:cs="Times New Roman"/>
          <w:b/>
          <w:sz w:val="24"/>
          <w:szCs w:val="24"/>
        </w:rPr>
        <w:t>amendă</w:t>
      </w:r>
      <w:proofErr w:type="spellEnd"/>
      <w:r w:rsidRPr="00A10EB4">
        <w:rPr>
          <w:rFonts w:ascii="Times New Roman" w:hAnsi="Times New Roman" w:cs="Times New Roman"/>
          <w:b/>
          <w:sz w:val="24"/>
          <w:szCs w:val="24"/>
        </w:rPr>
        <w:t xml:space="preserve"> de la 2.000 lei la 2.500 lei</w:t>
      </w:r>
      <w:r w:rsidRPr="0053524B">
        <w:rPr>
          <w:rFonts w:ascii="Times New Roman" w:hAnsi="Times New Roman" w:cs="Times New Roman"/>
          <w:sz w:val="24"/>
          <w:szCs w:val="24"/>
        </w:rPr>
        <w:t>.</w:t>
      </w:r>
    </w:p>
    <w:p w:rsidR="00F83EE0" w:rsidRPr="0053524B" w:rsidRDefault="00F83EE0" w:rsidP="0053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4B" w:rsidRPr="0053524B" w:rsidRDefault="0077329E" w:rsidP="00F83E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29E">
        <w:rPr>
          <w:rFonts w:ascii="Times New Roman" w:hAnsi="Times New Roman" w:cs="Times New Roman"/>
          <w:b/>
          <w:sz w:val="24"/>
          <w:szCs w:val="24"/>
        </w:rPr>
        <w:t>Art.4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contravenţiilor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polițiști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aparț</w:t>
      </w:r>
      <w:proofErr w:type="gramStart"/>
      <w:r w:rsidR="0053524B" w:rsidRPr="0053524B">
        <w:rPr>
          <w:rFonts w:ascii="Times New Roman" w:hAnsi="Times New Roman" w:cs="Times New Roman"/>
          <w:sz w:val="24"/>
          <w:szCs w:val="24"/>
        </w:rPr>
        <w:t>inând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proofErr w:type="gram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– </w:t>
      </w:r>
      <w:r w:rsidR="0053524B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="0053524B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>
        <w:rPr>
          <w:rFonts w:ascii="Times New Roman" w:hAnsi="Times New Roman" w:cs="Times New Roman"/>
          <w:sz w:val="24"/>
          <w:szCs w:val="24"/>
        </w:rPr>
        <w:t>organizatorică</w:t>
      </w:r>
      <w:proofErr w:type="spellEnd"/>
      <w:r w:rsidR="0053524B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Direcț</w:t>
      </w:r>
      <w:r w:rsidR="0053524B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Poliția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4B" w:rsidRPr="0053524B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53524B" w:rsidRPr="0053524B">
        <w:rPr>
          <w:rFonts w:ascii="Times New Roman" w:hAnsi="Times New Roman" w:cs="Times New Roman"/>
          <w:sz w:val="24"/>
          <w:szCs w:val="24"/>
        </w:rPr>
        <w:t>.</w:t>
      </w:r>
    </w:p>
    <w:p w:rsidR="004E38CF" w:rsidRDefault="004E38CF" w:rsidP="004E3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CF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77329E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4E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Contravenientul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de 15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înmânării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– verbal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, de la data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minimul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amenzii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făcând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mențiune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posibilitate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- verbal.</w:t>
      </w:r>
    </w:p>
    <w:p w:rsidR="00F83EE0" w:rsidRDefault="00F83EE0" w:rsidP="004E3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8C1" w:rsidRDefault="00AE18C1" w:rsidP="004E3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345">
        <w:rPr>
          <w:rFonts w:ascii="Times New Roman" w:hAnsi="Times New Roman" w:cs="Times New Roman"/>
          <w:b/>
          <w:sz w:val="24"/>
          <w:szCs w:val="24"/>
        </w:rPr>
        <w:t>Art.6</w:t>
      </w:r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servit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345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servească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vreuneia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la art.</w:t>
      </w:r>
      <w:r w:rsidR="004F3BBA">
        <w:rPr>
          <w:rFonts w:ascii="Times New Roman" w:hAnsi="Times New Roman" w:cs="Times New Roman"/>
          <w:sz w:val="24"/>
          <w:szCs w:val="24"/>
        </w:rPr>
        <w:t>2</w:t>
      </w:r>
      <w:r w:rsidR="002E5750">
        <w:rPr>
          <w:rFonts w:ascii="Times New Roman" w:hAnsi="Times New Roman" w:cs="Times New Roman"/>
          <w:sz w:val="24"/>
          <w:szCs w:val="24"/>
        </w:rPr>
        <w:t xml:space="preserve">, lit c </w:t>
      </w:r>
      <w:proofErr w:type="spellStart"/>
      <w:r w:rsidR="002E57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5750">
        <w:rPr>
          <w:rFonts w:ascii="Times New Roman" w:hAnsi="Times New Roman" w:cs="Times New Roman"/>
          <w:sz w:val="24"/>
          <w:szCs w:val="24"/>
        </w:rPr>
        <w:t xml:space="preserve"> </w:t>
      </w:r>
      <w:r w:rsidR="0034022D">
        <w:rPr>
          <w:rFonts w:ascii="Times New Roman" w:hAnsi="Times New Roman" w:cs="Times New Roman"/>
          <w:sz w:val="24"/>
          <w:szCs w:val="24"/>
        </w:rPr>
        <w:t>d</w:t>
      </w:r>
      <w:r w:rsidRPr="00883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F6E" w:rsidRPr="0088334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614F6E"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F6E" w:rsidRPr="0088334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614F6E" w:rsidRPr="0088334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614F6E" w:rsidRPr="00883345">
        <w:rPr>
          <w:rFonts w:ascii="Times New Roman" w:hAnsi="Times New Roman" w:cs="Times New Roman"/>
          <w:sz w:val="24"/>
          <w:szCs w:val="24"/>
        </w:rPr>
        <w:t>contravenientului</w:t>
      </w:r>
      <w:proofErr w:type="spellEnd"/>
      <w:r w:rsidR="00614F6E">
        <w:rPr>
          <w:rFonts w:ascii="Times New Roman" w:hAnsi="Times New Roman" w:cs="Times New Roman"/>
          <w:sz w:val="24"/>
          <w:szCs w:val="24"/>
        </w:rPr>
        <w:t>,</w:t>
      </w:r>
      <w:r w:rsidR="00614F6E"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88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345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883345" w:rsidRPr="0088334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883345" w:rsidRPr="00883345">
        <w:rPr>
          <w:rFonts w:ascii="Times New Roman" w:hAnsi="Times New Roman" w:cs="Times New Roman"/>
          <w:sz w:val="24"/>
          <w:szCs w:val="24"/>
        </w:rPr>
        <w:t>confiscă</w:t>
      </w:r>
      <w:proofErr w:type="spellEnd"/>
      <w:r w:rsidR="00883345" w:rsidRPr="00883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3345" w:rsidRPr="00883345">
        <w:rPr>
          <w:rFonts w:ascii="Times New Roman" w:hAnsi="Times New Roman" w:cs="Times New Roman"/>
          <w:sz w:val="24"/>
          <w:szCs w:val="24"/>
        </w:rPr>
        <w:t>făcându</w:t>
      </w:r>
      <w:proofErr w:type="spellEnd"/>
      <w:r w:rsidR="00883345" w:rsidRPr="00883345">
        <w:rPr>
          <w:rFonts w:ascii="Times New Roman" w:hAnsi="Times New Roman" w:cs="Times New Roman"/>
          <w:sz w:val="24"/>
          <w:szCs w:val="24"/>
        </w:rPr>
        <w:t xml:space="preserve">- se </w:t>
      </w:r>
      <w:proofErr w:type="spellStart"/>
      <w:r w:rsidR="00883345" w:rsidRPr="00883345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="00883345" w:rsidRPr="0088334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83345" w:rsidRPr="00883345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883345" w:rsidRPr="00883345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F83EE0" w:rsidRPr="00883345" w:rsidRDefault="00F83EE0" w:rsidP="004E3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24B" w:rsidRDefault="0053524B" w:rsidP="0053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CF">
        <w:rPr>
          <w:rFonts w:ascii="Times New Roman" w:hAnsi="Times New Roman" w:cs="Times New Roman"/>
          <w:b/>
          <w:sz w:val="24"/>
          <w:szCs w:val="24"/>
        </w:rPr>
        <w:t>Art.</w:t>
      </w:r>
      <w:r w:rsidR="00CA66C3">
        <w:rPr>
          <w:rFonts w:ascii="Times New Roman" w:hAnsi="Times New Roman" w:cs="Times New Roman"/>
          <w:b/>
          <w:sz w:val="24"/>
          <w:szCs w:val="24"/>
        </w:rPr>
        <w:t>7</w:t>
      </w:r>
      <w:r w:rsidRPr="004E38C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nr.2/2001,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nr.180/2002, cu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8C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E38CF">
        <w:rPr>
          <w:rFonts w:ascii="Times New Roman" w:hAnsi="Times New Roman" w:cs="Times New Roman"/>
          <w:sz w:val="24"/>
          <w:szCs w:val="24"/>
        </w:rPr>
        <w:t>.</w:t>
      </w:r>
    </w:p>
    <w:p w:rsidR="00F83EE0" w:rsidRPr="004E38CF" w:rsidRDefault="00F83EE0" w:rsidP="00535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750" w:rsidRDefault="00BE0750" w:rsidP="00BE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750">
        <w:rPr>
          <w:rFonts w:ascii="Times New Roman" w:hAnsi="Times New Roman" w:cs="Times New Roman"/>
          <w:b/>
          <w:sz w:val="24"/>
          <w:szCs w:val="24"/>
        </w:rPr>
        <w:t>Art.</w:t>
      </w:r>
      <w:r w:rsidR="00CA66C3">
        <w:rPr>
          <w:rFonts w:ascii="Times New Roman" w:hAnsi="Times New Roman" w:cs="Times New Roman"/>
          <w:b/>
          <w:sz w:val="24"/>
          <w:szCs w:val="24"/>
        </w:rPr>
        <w:t>8</w:t>
      </w:r>
      <w:r w:rsidR="004E3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50">
        <w:rPr>
          <w:rFonts w:ascii="Times New Roman" w:hAnsi="Times New Roman" w:cs="Times New Roman"/>
          <w:sz w:val="24"/>
          <w:szCs w:val="24"/>
        </w:rPr>
        <w:t>Cu</w:t>
      </w:r>
      <w:r w:rsidRPr="00BE07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încredințează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Executivul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Mureș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07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Direc</w:t>
      </w:r>
      <w:proofErr w:type="gramEnd"/>
      <w:r w:rsidRPr="00BE0750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Poliția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EE0" w:rsidRPr="00BE0750" w:rsidRDefault="00F83EE0" w:rsidP="00BE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750" w:rsidRDefault="00BE0750" w:rsidP="00BE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750">
        <w:rPr>
          <w:rFonts w:ascii="Times New Roman" w:hAnsi="Times New Roman" w:cs="Times New Roman"/>
          <w:b/>
          <w:sz w:val="24"/>
          <w:szCs w:val="24"/>
        </w:rPr>
        <w:t>Art.</w:t>
      </w:r>
      <w:r w:rsidR="00CA66C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art 200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cu art.252 alin.1,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BE0750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BE0750">
        <w:rPr>
          <w:rFonts w:ascii="Times New Roman" w:hAnsi="Times New Roman" w:cs="Times New Roman"/>
          <w:sz w:val="24"/>
          <w:szCs w:val="24"/>
        </w:rPr>
        <w:t xml:space="preserve">”, art.255 din O.U.G.nr.57/2019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 art.3 alin.1) din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nr.554/2004,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750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BE0750">
        <w:rPr>
          <w:rFonts w:ascii="Times New Roman" w:hAnsi="Times New Roman" w:cs="Times New Roman"/>
          <w:sz w:val="24"/>
          <w:szCs w:val="24"/>
        </w:rPr>
        <w:t xml:space="preserve"> </w:t>
      </w:r>
      <w:r w:rsidRPr="00BE0750">
        <w:rPr>
          <w:rFonts w:ascii="Times New Roman" w:hAnsi="Times New Roman" w:cs="Times New Roman"/>
          <w:sz w:val="24"/>
          <w:szCs w:val="24"/>
          <w:lang w:val="ro-RO"/>
        </w:rPr>
        <w:t>administrativ, prezenta Hotărâre se înaintează Prefectului Județului Mureș pentru exercitarea controlului de legalitate.</w:t>
      </w:r>
    </w:p>
    <w:p w:rsidR="00FF081D" w:rsidRDefault="00FF081D" w:rsidP="00BE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14EB5" w:rsidRDefault="00814EB5" w:rsidP="00BE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4EB5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CA66C3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814EB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4EB5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>
        <w:rPr>
          <w:rFonts w:ascii="Times New Roman" w:hAnsi="Times New Roman" w:cs="Times New Roman"/>
          <w:sz w:val="24"/>
          <w:szCs w:val="24"/>
          <w:lang w:val="ro-RO"/>
        </w:rPr>
        <w:t>hotărâre se comunică Direcției Poliția Locală</w:t>
      </w:r>
      <w:r w:rsidR="005B68A0">
        <w:rPr>
          <w:rFonts w:ascii="Times New Roman" w:hAnsi="Times New Roman" w:cs="Times New Roman"/>
          <w:sz w:val="24"/>
          <w:szCs w:val="24"/>
          <w:lang w:val="ro-RO"/>
        </w:rPr>
        <w:t xml:space="preserve"> și Direcției </w:t>
      </w:r>
      <w:r w:rsidR="00313AB6">
        <w:rPr>
          <w:rFonts w:ascii="Times New Roman" w:hAnsi="Times New Roman" w:cs="Times New Roman"/>
          <w:sz w:val="24"/>
          <w:szCs w:val="24"/>
          <w:lang w:val="ro-RO"/>
        </w:rPr>
        <w:t>Impozite și Taxe</w:t>
      </w:r>
      <w:r w:rsidR="00614F6E">
        <w:rPr>
          <w:rFonts w:ascii="Times New Roman" w:hAnsi="Times New Roman" w:cs="Times New Roman"/>
          <w:sz w:val="24"/>
          <w:szCs w:val="24"/>
          <w:lang w:val="ro-RO"/>
        </w:rPr>
        <w:t xml:space="preserve"> Locale</w:t>
      </w:r>
      <w:r w:rsidR="00313AB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83EE0" w:rsidRPr="00814EB5" w:rsidRDefault="00F83EE0" w:rsidP="00BE0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081D" w:rsidRPr="00FF081D" w:rsidRDefault="00FF081D" w:rsidP="00E07B23">
      <w:pPr>
        <w:spacing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</w:t>
      </w:r>
    </w:p>
    <w:p w:rsidR="00BE0750" w:rsidRPr="00A303CF" w:rsidRDefault="00FF081D" w:rsidP="00E07B23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A303CF">
        <w:rPr>
          <w:rFonts w:ascii="Times New Roman" w:hAnsi="Times New Roman" w:cs="Times New Roman"/>
          <w:b/>
          <w:lang w:val="ro-RO"/>
        </w:rPr>
        <w:t>Contrasemnează</w:t>
      </w:r>
    </w:p>
    <w:p w:rsidR="00FF081D" w:rsidRPr="00A303CF" w:rsidRDefault="00FF081D" w:rsidP="00E07B23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A303CF">
        <w:rPr>
          <w:rFonts w:ascii="Times New Roman" w:hAnsi="Times New Roman" w:cs="Times New Roman"/>
          <w:b/>
          <w:lang w:val="ro-RO"/>
        </w:rPr>
        <w:t>Secretar general al Municipiului Târgu Mureș</w:t>
      </w:r>
    </w:p>
    <w:p w:rsidR="00E07B23" w:rsidRDefault="00726529" w:rsidP="00E07B2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A303CF">
        <w:rPr>
          <w:rFonts w:ascii="Times New Roman" w:hAnsi="Times New Roman" w:cs="Times New Roman"/>
          <w:b/>
        </w:rPr>
        <w:t>Soόs</w:t>
      </w:r>
      <w:proofErr w:type="spellEnd"/>
      <w:r w:rsidRPr="00A303CF">
        <w:rPr>
          <w:rFonts w:ascii="Times New Roman" w:hAnsi="Times New Roman" w:cs="Times New Roman"/>
          <w:b/>
        </w:rPr>
        <w:t xml:space="preserve"> Erika</w:t>
      </w:r>
    </w:p>
    <w:p w:rsidR="00E07B23" w:rsidRDefault="00E07B23" w:rsidP="00E07B23">
      <w:pPr>
        <w:ind w:right="216"/>
        <w:jc w:val="both"/>
        <w:rPr>
          <w:b/>
        </w:rPr>
      </w:pPr>
      <w:r w:rsidRPr="00521F3F">
        <w:rPr>
          <w:sz w:val="28"/>
          <w:szCs w:val="28"/>
        </w:rPr>
        <w:t xml:space="preserve">        </w:t>
      </w:r>
      <w:r>
        <w:rPr>
          <w:b/>
        </w:rPr>
        <w:t xml:space="preserve"> </w:t>
      </w:r>
    </w:p>
    <w:p w:rsidR="00E07B23" w:rsidRDefault="00E07B23" w:rsidP="00E07B23">
      <w:pPr>
        <w:ind w:right="216"/>
        <w:jc w:val="both"/>
        <w:rPr>
          <w:b/>
        </w:rPr>
      </w:pPr>
    </w:p>
    <w:p w:rsidR="00E07B23" w:rsidRDefault="00E07B23" w:rsidP="00E07B23">
      <w:pPr>
        <w:ind w:right="216"/>
        <w:jc w:val="both"/>
        <w:rPr>
          <w:b/>
        </w:rPr>
      </w:pPr>
    </w:p>
    <w:p w:rsidR="00E07B23" w:rsidRPr="00E07B23" w:rsidRDefault="00E07B23" w:rsidP="00E07B23">
      <w:pPr>
        <w:ind w:right="216" w:firstLine="720"/>
        <w:jc w:val="both"/>
        <w:rPr>
          <w:b/>
        </w:rPr>
      </w:pPr>
      <w:r>
        <w:rPr>
          <w:b/>
        </w:rPr>
        <w:t xml:space="preserve"> </w:t>
      </w:r>
      <w:proofErr w:type="spellStart"/>
      <w:r w:rsidRPr="00546949">
        <w:rPr>
          <w:b/>
          <w:sz w:val="20"/>
          <w:szCs w:val="20"/>
        </w:rPr>
        <w:t>Actele</w:t>
      </w:r>
      <w:proofErr w:type="spellEnd"/>
      <w:r w:rsidRPr="00546949">
        <w:rPr>
          <w:b/>
          <w:sz w:val="20"/>
          <w:szCs w:val="20"/>
        </w:rPr>
        <w:t xml:space="preserve"> administrative </w:t>
      </w:r>
      <w:proofErr w:type="spellStart"/>
      <w:r w:rsidRPr="00546949">
        <w:rPr>
          <w:b/>
          <w:sz w:val="20"/>
          <w:szCs w:val="20"/>
        </w:rPr>
        <w:t>sunt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hotărârile</w:t>
      </w:r>
      <w:proofErr w:type="spellEnd"/>
      <w:r w:rsidRPr="00546949">
        <w:rPr>
          <w:b/>
          <w:sz w:val="20"/>
          <w:szCs w:val="20"/>
        </w:rPr>
        <w:t xml:space="preserve"> de </w:t>
      </w:r>
      <w:proofErr w:type="spellStart"/>
      <w:r w:rsidRPr="00546949">
        <w:rPr>
          <w:b/>
          <w:sz w:val="20"/>
          <w:szCs w:val="20"/>
        </w:rPr>
        <w:t>Consiliu</w:t>
      </w:r>
      <w:proofErr w:type="spellEnd"/>
      <w:r w:rsidRPr="00546949">
        <w:rPr>
          <w:b/>
          <w:sz w:val="20"/>
          <w:szCs w:val="20"/>
        </w:rPr>
        <w:t xml:space="preserve"> Local care </w:t>
      </w:r>
      <w:proofErr w:type="spellStart"/>
      <w:r w:rsidRPr="00546949">
        <w:rPr>
          <w:b/>
          <w:sz w:val="20"/>
          <w:szCs w:val="20"/>
        </w:rPr>
        <w:t>intră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în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vigoare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și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produc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efecte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juridice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după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îndeplinirea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condițiilor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prevăzute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gramStart"/>
      <w:r w:rsidRPr="00546949">
        <w:rPr>
          <w:b/>
          <w:sz w:val="20"/>
          <w:szCs w:val="20"/>
        </w:rPr>
        <w:t>de  art</w:t>
      </w:r>
      <w:proofErr w:type="gramEnd"/>
      <w:r w:rsidRPr="00546949">
        <w:rPr>
          <w:b/>
          <w:sz w:val="20"/>
          <w:szCs w:val="20"/>
        </w:rPr>
        <w:t xml:space="preserve">. 129, art.139 din O.U.G.nr.57/2019 </w:t>
      </w:r>
      <w:proofErr w:type="spellStart"/>
      <w:r w:rsidRPr="00546949">
        <w:rPr>
          <w:b/>
          <w:sz w:val="20"/>
          <w:szCs w:val="20"/>
        </w:rPr>
        <w:t>privind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Codul</w:t>
      </w:r>
      <w:proofErr w:type="spellEnd"/>
      <w:r w:rsidRPr="00546949">
        <w:rPr>
          <w:b/>
          <w:sz w:val="20"/>
          <w:szCs w:val="20"/>
        </w:rPr>
        <w:t xml:space="preserve"> </w:t>
      </w:r>
      <w:proofErr w:type="spellStart"/>
      <w:r w:rsidRPr="00546949">
        <w:rPr>
          <w:b/>
          <w:sz w:val="20"/>
          <w:szCs w:val="20"/>
        </w:rPr>
        <w:t>Administrativ</w:t>
      </w:r>
      <w:proofErr w:type="spellEnd"/>
      <w:r w:rsidRPr="00546949">
        <w:rPr>
          <w:b/>
          <w:sz w:val="20"/>
          <w:szCs w:val="20"/>
        </w:rPr>
        <w:t xml:space="preserve"> </w:t>
      </w:r>
    </w:p>
    <w:p w:rsidR="00B253B1" w:rsidRDefault="002F58B0" w:rsidP="00F83EE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</w:t>
      </w:r>
      <w:r w:rsidR="00B253B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</w:t>
      </w:r>
    </w:p>
    <w:sectPr w:rsidR="00B253B1" w:rsidSect="00E07B23">
      <w:pgSz w:w="12240" w:h="15840"/>
      <w:pgMar w:top="45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2CF3"/>
    <w:multiLevelType w:val="hybridMultilevel"/>
    <w:tmpl w:val="EC08A288"/>
    <w:lvl w:ilvl="0" w:tplc="AD8C5C14">
      <w:start w:val="1"/>
      <w:numFmt w:val="lowerLetter"/>
      <w:lvlText w:val="%1)"/>
      <w:lvlJc w:val="left"/>
      <w:pPr>
        <w:ind w:left="2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61775237"/>
    <w:multiLevelType w:val="hybridMultilevel"/>
    <w:tmpl w:val="7510508E"/>
    <w:lvl w:ilvl="0" w:tplc="57667C28">
      <w:start w:val="6"/>
      <w:numFmt w:val="bullet"/>
      <w:lvlText w:val="-"/>
      <w:lvlJc w:val="left"/>
      <w:pPr>
        <w:ind w:left="105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75B62ABC"/>
    <w:multiLevelType w:val="hybridMultilevel"/>
    <w:tmpl w:val="85080526"/>
    <w:lvl w:ilvl="0" w:tplc="D71628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0F16"/>
    <w:rsid w:val="00030CFD"/>
    <w:rsid w:val="000337EF"/>
    <w:rsid w:val="000354CE"/>
    <w:rsid w:val="00040C9F"/>
    <w:rsid w:val="000445BE"/>
    <w:rsid w:val="000721E8"/>
    <w:rsid w:val="000A162D"/>
    <w:rsid w:val="000A6DE9"/>
    <w:rsid w:val="000C7CE2"/>
    <w:rsid w:val="000F5C20"/>
    <w:rsid w:val="00120620"/>
    <w:rsid w:val="00131B71"/>
    <w:rsid w:val="00150BC3"/>
    <w:rsid w:val="00176707"/>
    <w:rsid w:val="001A2B6B"/>
    <w:rsid w:val="001B7DE7"/>
    <w:rsid w:val="001E52A3"/>
    <w:rsid w:val="00207CE3"/>
    <w:rsid w:val="00222781"/>
    <w:rsid w:val="00252E00"/>
    <w:rsid w:val="002610B1"/>
    <w:rsid w:val="00282A7A"/>
    <w:rsid w:val="002A4A3C"/>
    <w:rsid w:val="002B20B0"/>
    <w:rsid w:val="002C1E50"/>
    <w:rsid w:val="002C6675"/>
    <w:rsid w:val="002E5750"/>
    <w:rsid w:val="002F58B0"/>
    <w:rsid w:val="003025EF"/>
    <w:rsid w:val="00313AB6"/>
    <w:rsid w:val="00314D99"/>
    <w:rsid w:val="00320111"/>
    <w:rsid w:val="0032475C"/>
    <w:rsid w:val="0034022D"/>
    <w:rsid w:val="003A5809"/>
    <w:rsid w:val="003B1519"/>
    <w:rsid w:val="003B326A"/>
    <w:rsid w:val="003B3CE1"/>
    <w:rsid w:val="003D133A"/>
    <w:rsid w:val="003E68DD"/>
    <w:rsid w:val="00407CF7"/>
    <w:rsid w:val="00415880"/>
    <w:rsid w:val="00434ED9"/>
    <w:rsid w:val="00440BB7"/>
    <w:rsid w:val="00444C10"/>
    <w:rsid w:val="00454622"/>
    <w:rsid w:val="00471DE5"/>
    <w:rsid w:val="004802E8"/>
    <w:rsid w:val="004827A5"/>
    <w:rsid w:val="004A5A6C"/>
    <w:rsid w:val="004B4FEB"/>
    <w:rsid w:val="004E38CF"/>
    <w:rsid w:val="004F3BBA"/>
    <w:rsid w:val="004F4617"/>
    <w:rsid w:val="004F6CD2"/>
    <w:rsid w:val="005139E1"/>
    <w:rsid w:val="0053524B"/>
    <w:rsid w:val="005952CD"/>
    <w:rsid w:val="005B0E03"/>
    <w:rsid w:val="005B1A56"/>
    <w:rsid w:val="005B4182"/>
    <w:rsid w:val="005B68A0"/>
    <w:rsid w:val="005C3A54"/>
    <w:rsid w:val="005D3C57"/>
    <w:rsid w:val="005D6B6C"/>
    <w:rsid w:val="005E1F3A"/>
    <w:rsid w:val="005F053D"/>
    <w:rsid w:val="005F4D1D"/>
    <w:rsid w:val="00607E5C"/>
    <w:rsid w:val="00614F6E"/>
    <w:rsid w:val="006201F8"/>
    <w:rsid w:val="0063465B"/>
    <w:rsid w:val="0064105F"/>
    <w:rsid w:val="006419C0"/>
    <w:rsid w:val="006538B9"/>
    <w:rsid w:val="006630AB"/>
    <w:rsid w:val="006A7582"/>
    <w:rsid w:val="006B4E74"/>
    <w:rsid w:val="006F46B5"/>
    <w:rsid w:val="007135AF"/>
    <w:rsid w:val="00714431"/>
    <w:rsid w:val="00726529"/>
    <w:rsid w:val="0077329E"/>
    <w:rsid w:val="007A5ED6"/>
    <w:rsid w:val="007B3A5C"/>
    <w:rsid w:val="007C653A"/>
    <w:rsid w:val="007D6856"/>
    <w:rsid w:val="007E1800"/>
    <w:rsid w:val="007F1E06"/>
    <w:rsid w:val="008136FC"/>
    <w:rsid w:val="00814EB5"/>
    <w:rsid w:val="0083030A"/>
    <w:rsid w:val="00840FEC"/>
    <w:rsid w:val="0084110A"/>
    <w:rsid w:val="00883345"/>
    <w:rsid w:val="00884D97"/>
    <w:rsid w:val="0089418F"/>
    <w:rsid w:val="008A30EE"/>
    <w:rsid w:val="008A74F7"/>
    <w:rsid w:val="008C25CE"/>
    <w:rsid w:val="008F4E3B"/>
    <w:rsid w:val="00904676"/>
    <w:rsid w:val="009228D1"/>
    <w:rsid w:val="00923A43"/>
    <w:rsid w:val="00955744"/>
    <w:rsid w:val="009654BF"/>
    <w:rsid w:val="00985BB9"/>
    <w:rsid w:val="009A3D97"/>
    <w:rsid w:val="009F39BA"/>
    <w:rsid w:val="00A00A42"/>
    <w:rsid w:val="00A10EB4"/>
    <w:rsid w:val="00A303CF"/>
    <w:rsid w:val="00A42265"/>
    <w:rsid w:val="00A65228"/>
    <w:rsid w:val="00A77075"/>
    <w:rsid w:val="00A90CC0"/>
    <w:rsid w:val="00A926E3"/>
    <w:rsid w:val="00AC6D37"/>
    <w:rsid w:val="00AE18C1"/>
    <w:rsid w:val="00AF1892"/>
    <w:rsid w:val="00AF3523"/>
    <w:rsid w:val="00B138C0"/>
    <w:rsid w:val="00B20747"/>
    <w:rsid w:val="00B23711"/>
    <w:rsid w:val="00B253B1"/>
    <w:rsid w:val="00B43EA0"/>
    <w:rsid w:val="00B50E58"/>
    <w:rsid w:val="00BB0683"/>
    <w:rsid w:val="00BB7E12"/>
    <w:rsid w:val="00BD03FB"/>
    <w:rsid w:val="00BE0750"/>
    <w:rsid w:val="00BF2D16"/>
    <w:rsid w:val="00C239D9"/>
    <w:rsid w:val="00C27641"/>
    <w:rsid w:val="00C965DC"/>
    <w:rsid w:val="00CA66C3"/>
    <w:rsid w:val="00CB247F"/>
    <w:rsid w:val="00CB6F67"/>
    <w:rsid w:val="00CC5253"/>
    <w:rsid w:val="00CD57CD"/>
    <w:rsid w:val="00CE3945"/>
    <w:rsid w:val="00D10FEB"/>
    <w:rsid w:val="00D25345"/>
    <w:rsid w:val="00D33B3E"/>
    <w:rsid w:val="00D55393"/>
    <w:rsid w:val="00D632EF"/>
    <w:rsid w:val="00D662E2"/>
    <w:rsid w:val="00D87420"/>
    <w:rsid w:val="00DA3499"/>
    <w:rsid w:val="00DA7404"/>
    <w:rsid w:val="00DC12A7"/>
    <w:rsid w:val="00DC4673"/>
    <w:rsid w:val="00DC5529"/>
    <w:rsid w:val="00E07B23"/>
    <w:rsid w:val="00E14FD5"/>
    <w:rsid w:val="00E1780F"/>
    <w:rsid w:val="00E444E9"/>
    <w:rsid w:val="00E5184D"/>
    <w:rsid w:val="00E52CE1"/>
    <w:rsid w:val="00E602C0"/>
    <w:rsid w:val="00E96D45"/>
    <w:rsid w:val="00EA46D6"/>
    <w:rsid w:val="00EB0F16"/>
    <w:rsid w:val="00EC7A85"/>
    <w:rsid w:val="00ED314A"/>
    <w:rsid w:val="00ED33A6"/>
    <w:rsid w:val="00ED6B1C"/>
    <w:rsid w:val="00EE7747"/>
    <w:rsid w:val="00EF331D"/>
    <w:rsid w:val="00F21B88"/>
    <w:rsid w:val="00F31ACC"/>
    <w:rsid w:val="00F74FEB"/>
    <w:rsid w:val="00F83EE0"/>
    <w:rsid w:val="00FA3245"/>
    <w:rsid w:val="00FC7487"/>
    <w:rsid w:val="00FE10F8"/>
    <w:rsid w:val="00FE2B9C"/>
    <w:rsid w:val="00FF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53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4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158</cp:revision>
  <cp:lastPrinted>2021-02-11T12:20:00Z</cp:lastPrinted>
  <dcterms:created xsi:type="dcterms:W3CDTF">2021-02-01T09:22:00Z</dcterms:created>
  <dcterms:modified xsi:type="dcterms:W3CDTF">2021-02-11T12:20:00Z</dcterms:modified>
</cp:coreProperties>
</file>