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0A" w:rsidRDefault="00A1020A" w:rsidP="00A1020A">
      <w:pPr>
        <w:spacing w:after="0" w:line="240" w:lineRule="auto"/>
        <w:jc w:val="both"/>
        <w:rPr>
          <w:rFonts w:ascii="Times New Roman" w:eastAsia="Times New Roman" w:hAnsi="Times New Roman"/>
          <w:b/>
          <w:kern w:val="2"/>
          <w:lang w:eastAsia="hi-IN" w:bidi="hi-IN"/>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MUNICIPIUL TÂRGU MUREŞ</w:t>
      </w:r>
    </w:p>
    <w:p w:rsidR="00A1020A" w:rsidRDefault="00A1020A" w:rsidP="00A1020A">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ROMÂNIA – 540026 Târgu Mureş, Piaţa Victoriei nr. 3</w:t>
      </w:r>
    </w:p>
    <w:p w:rsidR="00A1020A" w:rsidRDefault="00A1020A" w:rsidP="00A1020A">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w:t>
      </w:r>
      <w:r>
        <w:rPr>
          <w:rFonts w:ascii="Times New Roman" w:eastAsia="Times New Roman" w:hAnsi="Times New Roman"/>
          <w:b/>
          <w:kern w:val="2"/>
          <w:lang w:eastAsia="hi-IN" w:bidi="hi-IN"/>
        </w:rPr>
        <w:sym w:font="Symbol" w:char="F0A8"/>
      </w:r>
      <w:r>
        <w:rPr>
          <w:rFonts w:ascii="Times New Roman" w:eastAsia="Times New Roman" w:hAnsi="Times New Roman"/>
          <w:b/>
          <w:kern w:val="2"/>
          <w:lang w:eastAsia="hi-IN" w:bidi="hi-IN"/>
        </w:rPr>
        <w:t>Fax: 00-40-265-269.571</w:t>
      </w:r>
    </w:p>
    <w:p w:rsidR="00A1020A" w:rsidRDefault="00A1020A" w:rsidP="00A1020A">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6"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www.tirgumures.ro</w:t>
      </w:r>
      <w:proofErr w:type="spellEnd"/>
      <w:r>
        <w:rPr>
          <w:rFonts w:ascii="Times New Roman" w:eastAsia="Times New Roman" w:hAnsi="Times New Roman"/>
          <w:b/>
          <w:kern w:val="2"/>
          <w:lang w:eastAsia="hi-IN" w:bidi="hi-IN"/>
        </w:rPr>
        <w:t xml:space="preserve"> </w:t>
      </w:r>
    </w:p>
    <w:p w:rsidR="00A1020A" w:rsidRDefault="00A1020A" w:rsidP="00A1020A">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 xml:space="preserve">nr. </w:t>
      </w:r>
      <w:r>
        <w:rPr>
          <w:rFonts w:ascii="Times New Roman" w:eastAsia="Times New Roman" w:hAnsi="Times New Roman"/>
          <w:b/>
          <w:color w:val="000000" w:themeColor="text1"/>
          <w:kern w:val="2"/>
          <w:lang w:eastAsia="hi-IN" w:bidi="hi-IN"/>
        </w:rPr>
        <w:t>17.892</w:t>
      </w:r>
      <w:r>
        <w:rPr>
          <w:rFonts w:ascii="Times New Roman" w:eastAsia="Times New Roman" w:hAnsi="Times New Roman"/>
          <w:b/>
          <w:color w:val="000000"/>
          <w:kern w:val="2"/>
          <w:lang w:eastAsia="hi-IN" w:bidi="hi-IN"/>
        </w:rPr>
        <w:t xml:space="preserve"> </w:t>
      </w:r>
      <w:r>
        <w:rPr>
          <w:rFonts w:ascii="Times New Roman" w:eastAsia="Times New Roman" w:hAnsi="Times New Roman"/>
          <w:b/>
          <w:kern w:val="2"/>
          <w:lang w:eastAsia="hi-IN" w:bidi="hi-IN"/>
        </w:rPr>
        <w:t xml:space="preserve"> din 05.03.2021</w:t>
      </w:r>
    </w:p>
    <w:p w:rsidR="00A1020A" w:rsidRDefault="00A1020A" w:rsidP="00A1020A">
      <w:pPr>
        <w:widowControl w:val="0"/>
        <w:suppressAutoHyphens/>
        <w:spacing w:after="0" w:line="240" w:lineRule="auto"/>
        <w:rPr>
          <w:rFonts w:ascii="Times New Roman" w:hAnsi="Times New Roman"/>
          <w:b/>
          <w:bCs/>
          <w:i/>
          <w:color w:val="333333"/>
        </w:rPr>
      </w:pPr>
      <w:r>
        <w:rPr>
          <w:rFonts w:ascii="Times New Roman" w:eastAsia="Times New Roman" w:hAnsi="Times New Roman"/>
          <w:b/>
          <w:kern w:val="2"/>
          <w:lang w:eastAsia="hi-IN" w:bidi="hi-IN"/>
        </w:rPr>
        <w:t xml:space="preserve">  </w:t>
      </w:r>
    </w:p>
    <w:p w:rsidR="00A1020A" w:rsidRDefault="00A1020A" w:rsidP="00A1020A">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05.03.2021</w:t>
      </w:r>
    </w:p>
    <w:p w:rsidR="00A1020A" w:rsidRDefault="00A1020A" w:rsidP="00A1020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A1020A" w:rsidRDefault="00A1020A" w:rsidP="00A1020A">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rsidR="00A1020A" w:rsidRDefault="00A1020A" w:rsidP="00A1020A">
      <w:pPr>
        <w:shd w:val="clear" w:color="auto" w:fill="FFFFFF"/>
        <w:tabs>
          <w:tab w:val="left" w:pos="3600"/>
        </w:tabs>
        <w:spacing w:after="0" w:line="240" w:lineRule="auto"/>
        <w:jc w:val="center"/>
        <w:rPr>
          <w:rFonts w:ascii="Times New Roman" w:hAnsi="Times New Roman"/>
          <w:b/>
          <w:bCs/>
          <w:i/>
          <w:color w:val="333333"/>
        </w:rPr>
      </w:pPr>
    </w:p>
    <w:p w:rsidR="00A1020A" w:rsidRDefault="00A1020A" w:rsidP="00A1020A">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1020A" w:rsidRDefault="00A1020A" w:rsidP="00A1020A">
      <w:pPr>
        <w:jc w:val="both"/>
        <w:rPr>
          <w:rFonts w:ascii="Times New Roman" w:hAnsi="Times New Roman"/>
          <w:b/>
          <w:bCs/>
          <w:i/>
          <w:color w:val="000000"/>
        </w:rPr>
      </w:pPr>
      <w:r>
        <w:rPr>
          <w:rFonts w:ascii="Times New Roman" w:hAnsi="Times New Roman"/>
          <w:b/>
          <w:bCs/>
          <w:i/>
          <w:color w:val="000000"/>
        </w:rPr>
        <w:t>Proiectul de hotărâre privind delegarea de gestiune prin contract de achiziție publică de servicii salubrizare - stradală în municipiul Târgu Mureș, în regim de urgență cu aplicarea prevederilor Legii 98/2016 a achizițiilor publice art. 104 lit. c, și a documentației aferente: Referatul de oportunitate, Caietul de sarcini, Regulamentul de organizare și funcționare, Modelul de contract de delegare prin contract de achiziție publică, Fisa de date a achiziției.</w:t>
      </w:r>
    </w:p>
    <w:p w:rsidR="00A1020A" w:rsidRDefault="00A1020A" w:rsidP="00A1020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documentaţia de bază poate fi consultat: </w:t>
      </w:r>
    </w:p>
    <w:p w:rsidR="00A1020A" w:rsidRDefault="00A1020A" w:rsidP="00A1020A">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pe pagina de internet a instituţiei Municipiului Târgu Mureş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A1020A" w:rsidRDefault="00A1020A" w:rsidP="00A1020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la sediul instituţiei,  P-ţa Victoriei, nr.3 (panoul de afişaj)</w:t>
      </w:r>
    </w:p>
    <w:p w:rsidR="00A1020A" w:rsidRDefault="00A1020A" w:rsidP="00A1020A">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Relaţii cu publicul </w:t>
      </w:r>
    </w:p>
    <w:p w:rsidR="00A1020A" w:rsidRDefault="00A1020A" w:rsidP="00A1020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15 martie 2021 </w:t>
      </w:r>
      <w:r>
        <w:rPr>
          <w:rFonts w:ascii="Times New Roman" w:eastAsia="Times New Roman" w:hAnsi="Times New Roman"/>
          <w:i/>
          <w:color w:val="000000"/>
          <w:lang w:eastAsia="ro-RO"/>
        </w:rPr>
        <w:t>pe baza formularului de colectare de recomandări:</w:t>
      </w:r>
    </w:p>
    <w:p w:rsidR="00A1020A" w:rsidRDefault="00A1020A" w:rsidP="00A1020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A1020A" w:rsidRDefault="00A1020A" w:rsidP="00A1020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rsidR="00A1020A" w:rsidRDefault="00A1020A" w:rsidP="00A1020A">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A1020A" w:rsidRDefault="00A1020A" w:rsidP="00A1020A">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A1020A" w:rsidRDefault="00A1020A" w:rsidP="00A1020A">
      <w:pPr>
        <w:shd w:val="clear" w:color="auto" w:fill="FFFFFF"/>
        <w:spacing w:after="0" w:line="240" w:lineRule="auto"/>
        <w:ind w:firstLine="709"/>
        <w:jc w:val="both"/>
        <w:rPr>
          <w:rFonts w:ascii="Times New Roman" w:eastAsia="Times New Roman" w:hAnsi="Times New Roman"/>
          <w:color w:val="333333"/>
          <w:lang w:eastAsia="ro-RO"/>
        </w:rPr>
      </w:pPr>
    </w:p>
    <w:p w:rsidR="00A1020A" w:rsidRDefault="00A1020A" w:rsidP="00A1020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A1020A" w:rsidRDefault="00A1020A" w:rsidP="00A1020A">
      <w:pPr>
        <w:jc w:val="both"/>
        <w:rPr>
          <w:rFonts w:ascii="Times New Roman" w:hAnsi="Times New Roman"/>
          <w:b/>
          <w:bCs/>
          <w:i/>
          <w:color w:val="000000"/>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i/>
          <w:color w:val="000000"/>
          <w:lang w:eastAsia="ro-RO"/>
        </w:rPr>
        <w:t xml:space="preserve">„Proiectul de hotărâre </w:t>
      </w:r>
      <w:r>
        <w:rPr>
          <w:rFonts w:ascii="Times New Roman" w:hAnsi="Times New Roman"/>
          <w:b/>
          <w:bCs/>
          <w:i/>
          <w:color w:val="000000"/>
        </w:rPr>
        <w:t xml:space="preserve">privind  </w:t>
      </w:r>
      <w:proofErr w:type="spellStart"/>
      <w:r>
        <w:rPr>
          <w:rFonts w:ascii="Times New Roman" w:hAnsi="Times New Roman"/>
          <w:b/>
          <w:bCs/>
          <w:i/>
          <w:color w:val="000000"/>
          <w:lang w:val="en-US"/>
        </w:rPr>
        <w:t>delegarea</w:t>
      </w:r>
      <w:proofErr w:type="spellEnd"/>
      <w:r>
        <w:rPr>
          <w:rFonts w:ascii="Times New Roman" w:hAnsi="Times New Roman"/>
          <w:b/>
          <w:bCs/>
          <w:i/>
          <w:color w:val="000000"/>
          <w:lang w:val="en-US"/>
        </w:rPr>
        <w:t xml:space="preserve"> de </w:t>
      </w:r>
      <w:proofErr w:type="spellStart"/>
      <w:r>
        <w:rPr>
          <w:rFonts w:ascii="Times New Roman" w:hAnsi="Times New Roman"/>
          <w:b/>
          <w:bCs/>
          <w:i/>
          <w:color w:val="000000"/>
          <w:lang w:val="en-US"/>
        </w:rPr>
        <w:t>gestiune</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prin</w:t>
      </w:r>
      <w:proofErr w:type="spellEnd"/>
      <w:r>
        <w:rPr>
          <w:rFonts w:ascii="Times New Roman" w:hAnsi="Times New Roman"/>
          <w:b/>
          <w:bCs/>
          <w:i/>
          <w:color w:val="000000"/>
          <w:lang w:val="en-US"/>
        </w:rPr>
        <w:t xml:space="preserve"> contract de </w:t>
      </w:r>
      <w:proofErr w:type="spellStart"/>
      <w:r>
        <w:rPr>
          <w:rFonts w:ascii="Times New Roman" w:hAnsi="Times New Roman"/>
          <w:b/>
          <w:bCs/>
          <w:i/>
          <w:color w:val="000000"/>
          <w:lang w:val="en-US"/>
        </w:rPr>
        <w:t>achiziție</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publică</w:t>
      </w:r>
      <w:proofErr w:type="spellEnd"/>
      <w:r>
        <w:rPr>
          <w:rFonts w:ascii="Times New Roman" w:hAnsi="Times New Roman"/>
          <w:b/>
          <w:bCs/>
          <w:i/>
          <w:color w:val="000000"/>
          <w:lang w:val="en-US"/>
        </w:rPr>
        <w:t xml:space="preserve"> de </w:t>
      </w:r>
      <w:proofErr w:type="spellStart"/>
      <w:r>
        <w:rPr>
          <w:rFonts w:ascii="Times New Roman" w:hAnsi="Times New Roman"/>
          <w:b/>
          <w:bCs/>
          <w:i/>
          <w:color w:val="000000"/>
          <w:lang w:val="en-US"/>
        </w:rPr>
        <w:t>servicii</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salubrizare</w:t>
      </w:r>
      <w:proofErr w:type="spellEnd"/>
      <w:r>
        <w:rPr>
          <w:rFonts w:ascii="Times New Roman" w:hAnsi="Times New Roman"/>
          <w:b/>
          <w:bCs/>
          <w:i/>
          <w:color w:val="000000"/>
          <w:lang w:val="en-US"/>
        </w:rPr>
        <w:t xml:space="preserve"> - </w:t>
      </w:r>
      <w:proofErr w:type="spellStart"/>
      <w:r>
        <w:rPr>
          <w:rFonts w:ascii="Times New Roman" w:hAnsi="Times New Roman"/>
          <w:b/>
          <w:bCs/>
          <w:i/>
          <w:color w:val="000000"/>
          <w:lang w:val="en-US"/>
        </w:rPr>
        <w:t>stradală</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în</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municipiul</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Târgu</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Mureș</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în</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regim</w:t>
      </w:r>
      <w:proofErr w:type="spellEnd"/>
      <w:r>
        <w:rPr>
          <w:rFonts w:ascii="Times New Roman" w:hAnsi="Times New Roman"/>
          <w:b/>
          <w:bCs/>
          <w:i/>
          <w:color w:val="000000"/>
          <w:lang w:val="en-US"/>
        </w:rPr>
        <w:t xml:space="preserve"> de </w:t>
      </w:r>
      <w:proofErr w:type="spellStart"/>
      <w:r>
        <w:rPr>
          <w:rFonts w:ascii="Times New Roman" w:hAnsi="Times New Roman"/>
          <w:b/>
          <w:bCs/>
          <w:i/>
          <w:color w:val="000000"/>
          <w:lang w:val="en-US"/>
        </w:rPr>
        <w:t>urgență</w:t>
      </w:r>
      <w:proofErr w:type="spellEnd"/>
      <w:r>
        <w:rPr>
          <w:rFonts w:ascii="Times New Roman" w:hAnsi="Times New Roman"/>
          <w:b/>
          <w:bCs/>
          <w:i/>
          <w:color w:val="000000"/>
          <w:lang w:val="en-US"/>
        </w:rPr>
        <w:t xml:space="preserve"> cu </w:t>
      </w:r>
      <w:proofErr w:type="spellStart"/>
      <w:r>
        <w:rPr>
          <w:rFonts w:ascii="Times New Roman" w:hAnsi="Times New Roman"/>
          <w:b/>
          <w:bCs/>
          <w:i/>
          <w:color w:val="000000"/>
          <w:lang w:val="en-US"/>
        </w:rPr>
        <w:t>aplicarea</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prevederilor</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Legii</w:t>
      </w:r>
      <w:proofErr w:type="spellEnd"/>
      <w:r>
        <w:rPr>
          <w:rFonts w:ascii="Times New Roman" w:hAnsi="Times New Roman"/>
          <w:b/>
          <w:bCs/>
          <w:i/>
          <w:color w:val="000000"/>
          <w:lang w:val="en-US"/>
        </w:rPr>
        <w:t xml:space="preserve"> 98/2016 a </w:t>
      </w:r>
      <w:proofErr w:type="spellStart"/>
      <w:r>
        <w:rPr>
          <w:rFonts w:ascii="Times New Roman" w:hAnsi="Times New Roman"/>
          <w:b/>
          <w:bCs/>
          <w:i/>
          <w:color w:val="000000"/>
          <w:lang w:val="en-US"/>
        </w:rPr>
        <w:t>achizițiilor</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publice</w:t>
      </w:r>
      <w:proofErr w:type="spellEnd"/>
      <w:r>
        <w:rPr>
          <w:rFonts w:ascii="Times New Roman" w:hAnsi="Times New Roman"/>
          <w:b/>
          <w:bCs/>
          <w:i/>
          <w:color w:val="000000"/>
          <w:lang w:val="en-US"/>
        </w:rPr>
        <w:t xml:space="preserve"> art. 104 lit. </w:t>
      </w:r>
      <w:proofErr w:type="gramStart"/>
      <w:r>
        <w:rPr>
          <w:rFonts w:ascii="Times New Roman" w:hAnsi="Times New Roman"/>
          <w:b/>
          <w:bCs/>
          <w:i/>
          <w:color w:val="000000"/>
          <w:lang w:val="en-US"/>
        </w:rPr>
        <w:t>c</w:t>
      </w:r>
      <w:proofErr w:type="gramEnd"/>
      <w:r>
        <w:rPr>
          <w:rFonts w:ascii="Times New Roman" w:hAnsi="Times New Roman"/>
          <w:b/>
          <w:bCs/>
          <w:i/>
          <w:color w:val="000000"/>
          <w:lang w:val="en-US"/>
        </w:rPr>
        <w:t xml:space="preserve">, </w:t>
      </w:r>
      <w:proofErr w:type="spellStart"/>
      <w:r>
        <w:rPr>
          <w:rFonts w:ascii="Times New Roman" w:hAnsi="Times New Roman"/>
          <w:b/>
          <w:bCs/>
          <w:i/>
          <w:color w:val="000000"/>
          <w:lang w:val="en-US"/>
        </w:rPr>
        <w:t>și</w:t>
      </w:r>
      <w:proofErr w:type="spellEnd"/>
      <w:r>
        <w:rPr>
          <w:rFonts w:ascii="Times New Roman" w:hAnsi="Times New Roman"/>
          <w:b/>
          <w:bCs/>
          <w:i/>
          <w:color w:val="000000"/>
          <w:lang w:val="en-US"/>
        </w:rPr>
        <w:t xml:space="preserve"> a </w:t>
      </w:r>
      <w:proofErr w:type="spellStart"/>
      <w:r>
        <w:rPr>
          <w:rFonts w:ascii="Times New Roman" w:hAnsi="Times New Roman"/>
          <w:b/>
          <w:bCs/>
          <w:i/>
          <w:color w:val="000000"/>
          <w:lang w:val="en-US"/>
        </w:rPr>
        <w:t>documentației</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aferente</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Referatul</w:t>
      </w:r>
      <w:proofErr w:type="spellEnd"/>
      <w:r>
        <w:rPr>
          <w:rFonts w:ascii="Times New Roman" w:hAnsi="Times New Roman"/>
          <w:b/>
          <w:bCs/>
          <w:i/>
          <w:color w:val="000000"/>
          <w:lang w:val="en-US"/>
        </w:rPr>
        <w:t xml:space="preserve"> de </w:t>
      </w:r>
      <w:proofErr w:type="spellStart"/>
      <w:r>
        <w:rPr>
          <w:rFonts w:ascii="Times New Roman" w:hAnsi="Times New Roman"/>
          <w:b/>
          <w:bCs/>
          <w:i/>
          <w:color w:val="000000"/>
          <w:lang w:val="en-US"/>
        </w:rPr>
        <w:t>oportunitate</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Caietul</w:t>
      </w:r>
      <w:proofErr w:type="spellEnd"/>
      <w:r>
        <w:rPr>
          <w:rFonts w:ascii="Times New Roman" w:hAnsi="Times New Roman"/>
          <w:b/>
          <w:bCs/>
          <w:i/>
          <w:color w:val="000000"/>
          <w:lang w:val="en-US"/>
        </w:rPr>
        <w:t xml:space="preserve"> de </w:t>
      </w:r>
      <w:proofErr w:type="spellStart"/>
      <w:r>
        <w:rPr>
          <w:rFonts w:ascii="Times New Roman" w:hAnsi="Times New Roman"/>
          <w:b/>
          <w:bCs/>
          <w:i/>
          <w:color w:val="000000"/>
          <w:lang w:val="en-US"/>
        </w:rPr>
        <w:t>sarcini</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Regulamentul</w:t>
      </w:r>
      <w:proofErr w:type="spellEnd"/>
      <w:r>
        <w:rPr>
          <w:rFonts w:ascii="Times New Roman" w:hAnsi="Times New Roman"/>
          <w:b/>
          <w:bCs/>
          <w:i/>
          <w:color w:val="000000"/>
          <w:lang w:val="en-US"/>
        </w:rPr>
        <w:t xml:space="preserve"> de </w:t>
      </w:r>
      <w:proofErr w:type="spellStart"/>
      <w:r>
        <w:rPr>
          <w:rFonts w:ascii="Times New Roman" w:hAnsi="Times New Roman"/>
          <w:b/>
          <w:bCs/>
          <w:i/>
          <w:color w:val="000000"/>
          <w:lang w:val="en-US"/>
        </w:rPr>
        <w:t>organizare</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și</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funcționare</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Modelul</w:t>
      </w:r>
      <w:proofErr w:type="spellEnd"/>
      <w:r>
        <w:rPr>
          <w:rFonts w:ascii="Times New Roman" w:hAnsi="Times New Roman"/>
          <w:b/>
          <w:bCs/>
          <w:i/>
          <w:color w:val="000000"/>
          <w:lang w:val="en-US"/>
        </w:rPr>
        <w:t xml:space="preserve"> de contract de </w:t>
      </w:r>
      <w:proofErr w:type="spellStart"/>
      <w:r>
        <w:rPr>
          <w:rFonts w:ascii="Times New Roman" w:hAnsi="Times New Roman"/>
          <w:b/>
          <w:bCs/>
          <w:i/>
          <w:color w:val="000000"/>
          <w:lang w:val="en-US"/>
        </w:rPr>
        <w:t>delegare</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prin</w:t>
      </w:r>
      <w:proofErr w:type="spellEnd"/>
      <w:r>
        <w:rPr>
          <w:rFonts w:ascii="Times New Roman" w:hAnsi="Times New Roman"/>
          <w:b/>
          <w:bCs/>
          <w:i/>
          <w:color w:val="000000"/>
          <w:lang w:val="en-US"/>
        </w:rPr>
        <w:t xml:space="preserve"> contract de </w:t>
      </w:r>
      <w:proofErr w:type="spellStart"/>
      <w:r>
        <w:rPr>
          <w:rFonts w:ascii="Times New Roman" w:hAnsi="Times New Roman"/>
          <w:b/>
          <w:bCs/>
          <w:i/>
          <w:color w:val="000000"/>
          <w:lang w:val="en-US"/>
        </w:rPr>
        <w:t>achiziție</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publică</w:t>
      </w:r>
      <w:proofErr w:type="spellEnd"/>
      <w:r>
        <w:rPr>
          <w:rFonts w:ascii="Times New Roman" w:hAnsi="Times New Roman"/>
          <w:b/>
          <w:bCs/>
          <w:i/>
          <w:color w:val="000000"/>
          <w:lang w:val="en-US"/>
        </w:rPr>
        <w:t xml:space="preserve">, </w:t>
      </w:r>
      <w:proofErr w:type="spellStart"/>
      <w:r>
        <w:rPr>
          <w:rFonts w:ascii="Times New Roman" w:hAnsi="Times New Roman"/>
          <w:b/>
          <w:bCs/>
          <w:i/>
          <w:color w:val="000000"/>
          <w:lang w:val="en-US"/>
        </w:rPr>
        <w:t>Fisa</w:t>
      </w:r>
      <w:proofErr w:type="spellEnd"/>
      <w:r>
        <w:rPr>
          <w:rFonts w:ascii="Times New Roman" w:hAnsi="Times New Roman"/>
          <w:b/>
          <w:bCs/>
          <w:i/>
          <w:color w:val="000000"/>
          <w:lang w:val="en-US"/>
        </w:rPr>
        <w:t xml:space="preserve"> de date a </w:t>
      </w:r>
      <w:proofErr w:type="spellStart"/>
      <w:r>
        <w:rPr>
          <w:rFonts w:ascii="Times New Roman" w:hAnsi="Times New Roman"/>
          <w:b/>
          <w:bCs/>
          <w:i/>
          <w:color w:val="000000"/>
          <w:lang w:val="en-US"/>
        </w:rPr>
        <w:t>achiziției</w:t>
      </w:r>
      <w:proofErr w:type="spellEnd"/>
      <w:r>
        <w:rPr>
          <w:rFonts w:ascii="Times New Roman" w:hAnsi="Times New Roman"/>
          <w:b/>
          <w:bCs/>
          <w:i/>
          <w:color w:val="000000"/>
          <w:lang w:val="en-ID"/>
        </w:rPr>
        <w:t>,</w:t>
      </w:r>
    </w:p>
    <w:p w:rsidR="00A1020A" w:rsidRDefault="00A1020A" w:rsidP="00A1020A">
      <w:pPr>
        <w:jc w:val="both"/>
        <w:rPr>
          <w:rFonts w:ascii="Times New Roman" w:hAnsi="Times New Roman"/>
          <w:b/>
          <w:u w:val="single"/>
        </w:rPr>
      </w:pPr>
      <w:r>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A1020A" w:rsidRDefault="00A1020A" w:rsidP="00A1020A">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 xml:space="preserve">15.03.2021. </w:t>
      </w:r>
    </w:p>
    <w:p w:rsidR="00A1020A" w:rsidRDefault="00A1020A" w:rsidP="00A1020A">
      <w:pPr>
        <w:shd w:val="clear" w:color="auto" w:fill="FFFFFF"/>
        <w:spacing w:after="0" w:line="240" w:lineRule="auto"/>
        <w:jc w:val="both"/>
        <w:rPr>
          <w:rFonts w:ascii="Times New Roman" w:eastAsia="Times New Roman" w:hAnsi="Times New Roman"/>
          <w:b/>
          <w:color w:val="333333"/>
          <w:lang w:eastAsia="ro-RO"/>
        </w:rPr>
      </w:pPr>
    </w:p>
    <w:p w:rsidR="00A1020A" w:rsidRDefault="00A1020A" w:rsidP="00A1020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A1020A" w:rsidRDefault="00A1020A" w:rsidP="00A1020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rsidR="00A1020A" w:rsidRDefault="00A1020A" w:rsidP="00A1020A">
      <w:pPr>
        <w:shd w:val="clear" w:color="auto" w:fill="FFFFFF"/>
        <w:spacing w:after="0" w:line="240" w:lineRule="auto"/>
        <w:jc w:val="both"/>
        <w:rPr>
          <w:rFonts w:ascii="Times New Roman" w:eastAsia="Times New Roman" w:hAnsi="Times New Roman"/>
          <w:b/>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p>
    <w:p w:rsidR="00A1020A" w:rsidRDefault="00A1020A" w:rsidP="00A1020A">
      <w:pPr>
        <w:shd w:val="clear" w:color="auto" w:fill="FFFFFF"/>
        <w:spacing w:after="0" w:line="240" w:lineRule="auto"/>
        <w:ind w:left="1416"/>
        <w:jc w:val="both"/>
        <w:rPr>
          <w:rFonts w:ascii="Times New Roman" w:eastAsia="Times New Roman" w:hAnsi="Times New Roman"/>
          <w:b/>
          <w:iCs/>
        </w:rPr>
      </w:pPr>
      <w:r>
        <w:rPr>
          <w:rFonts w:ascii="Times New Roman" w:eastAsia="Times New Roman" w:hAnsi="Times New Roman"/>
          <w:b/>
        </w:rPr>
        <w:t xml:space="preserve">         </w:t>
      </w:r>
      <w:r>
        <w:rPr>
          <w:rFonts w:ascii="Times New Roman" w:eastAsia="Times New Roman" w:hAnsi="Times New Roman"/>
          <w:b/>
          <w:iCs/>
        </w:rPr>
        <w:t>Secretar General al  Municipiului  Târgu Mureş,</w:t>
      </w:r>
    </w:p>
    <w:p w:rsidR="00111624" w:rsidRDefault="00A1020A" w:rsidP="00A1020A">
      <w:pPr>
        <w:shd w:val="clear" w:color="auto" w:fill="FFFFFF"/>
        <w:spacing w:after="0" w:line="240" w:lineRule="auto"/>
        <w:ind w:left="1416"/>
        <w:jc w:val="both"/>
      </w:pPr>
      <w:r>
        <w:rPr>
          <w:rFonts w:ascii="Times New Roman" w:eastAsia="Times New Roman" w:hAnsi="Times New Roman"/>
          <w:b/>
          <w:bCs/>
        </w:rPr>
        <w:t xml:space="preserve">                                      Soós </w:t>
      </w:r>
      <w:proofErr w:type="spellStart"/>
      <w:r>
        <w:rPr>
          <w:rFonts w:ascii="Times New Roman" w:eastAsia="Times New Roman" w:hAnsi="Times New Roman"/>
          <w:b/>
          <w:bCs/>
        </w:rPr>
        <w:t>Erika</w:t>
      </w:r>
      <w:bookmarkStart w:id="0" w:name="_GoBack"/>
      <w:bookmarkEnd w:id="0"/>
      <w:proofErr w:type="spellEnd"/>
    </w:p>
    <w:sectPr w:rsidR="00111624" w:rsidSect="00A1020A">
      <w:pgSz w:w="11906" w:h="16838"/>
      <w:pgMar w:top="851"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D4"/>
    <w:rsid w:val="00111624"/>
    <w:rsid w:val="008849D4"/>
    <w:rsid w:val="00A102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0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A102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0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A10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9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3103</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2021-03-05T09:20:00Z</dcterms:created>
  <dcterms:modified xsi:type="dcterms:W3CDTF">2021-03-05T09:20:00Z</dcterms:modified>
</cp:coreProperties>
</file>