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CF2A2" w14:textId="42134532" w:rsidR="0034659B" w:rsidRDefault="0034659B" w:rsidP="003465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lang w:val="ro-RO"/>
        </w:rPr>
        <w:t xml:space="preserve"> </w:t>
      </w:r>
    </w:p>
    <w:p w14:paraId="75F77159" w14:textId="77777777" w:rsidR="00D501B1" w:rsidRDefault="00D501B1" w:rsidP="00D501B1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R O M Â N I A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>(nu produce efecte juridice)*</w:t>
      </w:r>
    </w:p>
    <w:p w14:paraId="30C44856" w14:textId="77777777" w:rsidR="00D501B1" w:rsidRDefault="00D501B1" w:rsidP="00D501B1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>JUDEŢUL MUREŞ</w:t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</w:t>
      </w:r>
    </w:p>
    <w:p w14:paraId="3AA15DCF" w14:textId="77777777" w:rsidR="00D501B1" w:rsidRPr="00A725A9" w:rsidRDefault="00D501B1" w:rsidP="00D501B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A725A9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Direcția Activități social-culturale patrimoniale și comerciale</w:t>
      </w:r>
    </w:p>
    <w:p w14:paraId="7517DF62" w14:textId="1FEACA94" w:rsidR="00D501B1" w:rsidRPr="00A725A9" w:rsidRDefault="00D501B1" w:rsidP="00D501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725A9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Serviciul Activități culturale</w:t>
      </w:r>
      <w:r w:rsidR="008729A4" w:rsidRPr="00A725A9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, sportive, de tineret și locativ</w:t>
      </w:r>
      <w:r w:rsidRPr="00A725A9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              </w:t>
      </w:r>
    </w:p>
    <w:p w14:paraId="2FE1B221" w14:textId="69FE9A76" w:rsidR="00D501B1" w:rsidRDefault="00D501B1" w:rsidP="00D501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725A9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Nr. </w:t>
      </w:r>
      <w:r w:rsidR="008847AD" w:rsidRPr="00A725A9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14</w:t>
      </w:r>
      <w:r w:rsidR="007A428D" w:rsidRPr="00A725A9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.</w:t>
      </w:r>
      <w:r w:rsidR="008847AD" w:rsidRPr="00A725A9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859</w:t>
      </w:r>
      <w:r w:rsidRPr="00A725A9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din  </w:t>
      </w:r>
      <w:r w:rsidR="008847AD" w:rsidRPr="00A725A9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24 februarie</w:t>
      </w:r>
      <w:r w:rsidRPr="00A725A9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202</w:t>
      </w:r>
      <w:r w:rsidR="008729A4" w:rsidRPr="00A725A9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1</w:t>
      </w: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</w:p>
    <w:p w14:paraId="007B7BD3" w14:textId="77777777" w:rsidR="00D501B1" w:rsidRDefault="00D501B1" w:rsidP="00D501B1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    </w:t>
      </w:r>
    </w:p>
    <w:p w14:paraId="1C4A0D58" w14:textId="5EC4F761" w:rsidR="00D501B1" w:rsidRDefault="00D501B1" w:rsidP="00D501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PRIMAR</w:t>
      </w:r>
    </w:p>
    <w:p w14:paraId="5FEEAB94" w14:textId="77777777" w:rsidR="00D501B1" w:rsidRDefault="00D501B1" w:rsidP="00D501B1">
      <w:pPr>
        <w:jc w:val="center"/>
        <w:rPr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SOÓS ZOLTÁN</w:t>
      </w:r>
    </w:p>
    <w:p w14:paraId="7123C23F" w14:textId="0E924DC4" w:rsidR="0034659B" w:rsidRDefault="0034659B" w:rsidP="008847AD">
      <w:pPr>
        <w:spacing w:after="0" w:line="240" w:lineRule="auto"/>
        <w:ind w:right="289"/>
        <w:rPr>
          <w:lang w:val="ro-RO"/>
        </w:rPr>
      </w:pPr>
      <w:r w:rsidRPr="00A4343B">
        <w:rPr>
          <w:rFonts w:ascii="Times New Roman" w:hAnsi="Times New Roman"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</w:t>
      </w:r>
      <w:r>
        <w:rPr>
          <w:b/>
          <w:lang w:val="ro-RO"/>
        </w:rPr>
        <w:tab/>
      </w:r>
    </w:p>
    <w:p w14:paraId="3C4B5125" w14:textId="77777777" w:rsidR="0034659B" w:rsidRPr="004008C5" w:rsidRDefault="0034659B" w:rsidP="0034659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3074BBBA" w14:textId="77777777" w:rsidR="0034659B" w:rsidRPr="004008C5" w:rsidRDefault="0034659B" w:rsidP="0034659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4008C5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4DC211F7" w14:textId="32505AAC" w:rsidR="00B63D3E" w:rsidRDefault="00B63D3E" w:rsidP="00B63D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r>
        <w:rPr>
          <w:rFonts w:ascii="Times New Roman" w:hAnsi="Times New Roman"/>
          <w:b/>
          <w:sz w:val="24"/>
          <w:szCs w:val="24"/>
          <w:lang w:val="ro-RO"/>
        </w:rPr>
        <w:t>privind aprobarea</w:t>
      </w:r>
      <w:r w:rsidRPr="00A4343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M</w:t>
      </w:r>
      <w:r w:rsidRPr="00A4343B">
        <w:rPr>
          <w:rFonts w:ascii="Times New Roman" w:hAnsi="Times New Roman"/>
          <w:b/>
          <w:sz w:val="24"/>
          <w:szCs w:val="24"/>
          <w:lang w:val="ro-RO"/>
        </w:rPr>
        <w:t>etodologi</w:t>
      </w:r>
      <w:r>
        <w:rPr>
          <w:rFonts w:ascii="Times New Roman" w:hAnsi="Times New Roman"/>
          <w:b/>
          <w:sz w:val="24"/>
          <w:szCs w:val="24"/>
          <w:lang w:val="ro-RO"/>
        </w:rPr>
        <w:t>ei</w:t>
      </w:r>
      <w:r w:rsidRPr="00A4343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45E96">
        <w:rPr>
          <w:rFonts w:ascii="Times New Roman" w:hAnsi="Times New Roman"/>
          <w:b/>
          <w:sz w:val="24"/>
          <w:szCs w:val="24"/>
          <w:lang w:val="ro-RO"/>
        </w:rPr>
        <w:t xml:space="preserve">( Ghidul solicitantului) </w:t>
      </w:r>
      <w:r w:rsidRPr="00A4343B">
        <w:rPr>
          <w:rFonts w:ascii="Times New Roman" w:hAnsi="Times New Roman"/>
          <w:b/>
          <w:sz w:val="24"/>
          <w:szCs w:val="24"/>
          <w:lang w:val="ro-RO"/>
        </w:rPr>
        <w:t>acordării finanţărilor nerambursabile din fondurile bugetului local al municipiului Tîrgu Mureş pent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ru </w:t>
      </w:r>
      <w:r w:rsidR="00E07BC2">
        <w:rPr>
          <w:rFonts w:ascii="Times New Roman" w:hAnsi="Times New Roman"/>
          <w:b/>
          <w:sz w:val="24"/>
          <w:szCs w:val="24"/>
          <w:lang w:val="ro-RO"/>
        </w:rPr>
        <w:t>acțiuni</w:t>
      </w:r>
      <w:r w:rsidR="00AE0EFB">
        <w:rPr>
          <w:rFonts w:ascii="Times New Roman" w:hAnsi="Times New Roman"/>
          <w:b/>
          <w:sz w:val="24"/>
          <w:szCs w:val="24"/>
          <w:lang w:val="ro-RO"/>
        </w:rPr>
        <w:t>/</w:t>
      </w:r>
      <w:r w:rsidR="00717E84">
        <w:rPr>
          <w:rFonts w:ascii="Times New Roman" w:hAnsi="Times New Roman"/>
          <w:b/>
          <w:sz w:val="24"/>
          <w:szCs w:val="24"/>
          <w:lang w:val="ro-RO"/>
        </w:rPr>
        <w:t>programe/proiecte culturale</w:t>
      </w:r>
    </w:p>
    <w:bookmarkEnd w:id="0"/>
    <w:p w14:paraId="43BA4E51" w14:textId="77777777" w:rsidR="0034659B" w:rsidRPr="004008C5" w:rsidRDefault="0034659B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5D5B49F9" w14:textId="087CE18C" w:rsidR="0034659B" w:rsidRDefault="0034659B" w:rsidP="003465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D3332">
        <w:rPr>
          <w:rFonts w:ascii="Times New Roman" w:hAnsi="Times New Roman"/>
          <w:sz w:val="24"/>
          <w:szCs w:val="24"/>
          <w:lang w:val="hu-HU"/>
        </w:rPr>
        <w:t>Prin H</w:t>
      </w:r>
      <w:proofErr w:type="gramStart"/>
      <w:r w:rsidRPr="00DD3332">
        <w:rPr>
          <w:rFonts w:ascii="Times New Roman" w:hAnsi="Times New Roman"/>
          <w:sz w:val="24"/>
          <w:szCs w:val="24"/>
          <w:lang w:val="hu-HU"/>
        </w:rPr>
        <w:t>.C.</w:t>
      </w:r>
      <w:proofErr w:type="gramEnd"/>
      <w:r w:rsidRPr="00DD3332">
        <w:rPr>
          <w:rFonts w:ascii="Times New Roman" w:hAnsi="Times New Roman"/>
          <w:sz w:val="24"/>
          <w:szCs w:val="24"/>
          <w:lang w:val="hu-HU"/>
        </w:rPr>
        <w:t xml:space="preserve">L. </w:t>
      </w:r>
      <w:r>
        <w:rPr>
          <w:rFonts w:ascii="Times New Roman" w:hAnsi="Times New Roman"/>
          <w:sz w:val="24"/>
          <w:szCs w:val="24"/>
          <w:lang w:val="hu-HU"/>
        </w:rPr>
        <w:t>89/2018</w:t>
      </w:r>
      <w:r w:rsidRPr="00DD3332">
        <w:rPr>
          <w:rFonts w:ascii="Times New Roman" w:hAnsi="Times New Roman"/>
          <w:sz w:val="24"/>
          <w:szCs w:val="24"/>
          <w:lang w:val="hu-HU"/>
        </w:rPr>
        <w:t xml:space="preserve"> a </w:t>
      </w:r>
      <w:proofErr w:type="gramStart"/>
      <w:r w:rsidRPr="00DD3332">
        <w:rPr>
          <w:rFonts w:ascii="Times New Roman" w:hAnsi="Times New Roman"/>
          <w:sz w:val="24"/>
          <w:szCs w:val="24"/>
          <w:lang w:val="hu-HU"/>
        </w:rPr>
        <w:t>fost</w:t>
      </w:r>
      <w:proofErr w:type="gramEnd"/>
      <w:r w:rsidRPr="00DD3332">
        <w:rPr>
          <w:rFonts w:ascii="Times New Roman" w:hAnsi="Times New Roman"/>
          <w:sz w:val="24"/>
          <w:szCs w:val="24"/>
          <w:lang w:val="hu-HU"/>
        </w:rPr>
        <w:t xml:space="preserve"> aprobată metodologia acordării finanţărilor nerambursabile pentru programe/proiecte culturale (inclusiv Contractul tip</w:t>
      </w:r>
      <w:r w:rsidR="00376766">
        <w:rPr>
          <w:rFonts w:ascii="Times New Roman" w:hAnsi="Times New Roman"/>
          <w:sz w:val="24"/>
          <w:szCs w:val="24"/>
          <w:lang w:val="hu-HU"/>
        </w:rPr>
        <w:t>)</w:t>
      </w:r>
      <w:r w:rsidRPr="00DD3332">
        <w:rPr>
          <w:rFonts w:ascii="Times New Roman" w:hAnsi="Times New Roman"/>
          <w:sz w:val="24"/>
          <w:szCs w:val="24"/>
          <w:lang w:val="hu-HU"/>
        </w:rPr>
        <w:t xml:space="preserve"> din bugetul local, </w:t>
      </w:r>
      <w:r w:rsidRPr="00DD3332">
        <w:rPr>
          <w:rFonts w:ascii="Times New Roman" w:hAnsi="Times New Roman"/>
          <w:sz w:val="24"/>
          <w:szCs w:val="24"/>
          <w:lang w:val="ro-RO"/>
        </w:rPr>
        <w:t xml:space="preserve">în conformitate cu </w:t>
      </w:r>
      <w:r>
        <w:rPr>
          <w:rFonts w:ascii="Times New Roman" w:hAnsi="Times New Roman"/>
          <w:sz w:val="24"/>
          <w:szCs w:val="24"/>
          <w:lang w:val="ro-RO"/>
        </w:rPr>
        <w:t>O</w:t>
      </w:r>
      <w:r w:rsidRPr="00DD3332">
        <w:rPr>
          <w:rFonts w:ascii="Times New Roman" w:hAnsi="Times New Roman"/>
          <w:sz w:val="24"/>
          <w:szCs w:val="24"/>
          <w:lang w:val="ro-RO"/>
        </w:rPr>
        <w:t>rdonanţ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DD3332">
        <w:rPr>
          <w:rFonts w:ascii="Times New Roman" w:hAnsi="Times New Roman"/>
          <w:sz w:val="24"/>
          <w:szCs w:val="24"/>
          <w:lang w:val="ro-RO"/>
        </w:rPr>
        <w:t xml:space="preserve"> Guvernului 51/1998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D3332">
        <w:rPr>
          <w:rFonts w:ascii="Times New Roman" w:hAnsi="Times New Roman"/>
          <w:sz w:val="24"/>
          <w:szCs w:val="24"/>
          <w:lang w:val="ro-RO"/>
        </w:rPr>
        <w:t>privind îmbunătăţirea sistemului de finanţare a programelor, proiectelor şi acţiunilor culturale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CF5750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cu modificările și completările ulterioare</w:t>
      </w:r>
      <w:r w:rsidR="00B63D3E">
        <w:rPr>
          <w:rFonts w:ascii="Times New Roman" w:hAnsi="Times New Roman"/>
          <w:sz w:val="24"/>
          <w:szCs w:val="24"/>
          <w:lang w:val="ro-RO"/>
        </w:rPr>
        <w:t>. Metodologia a fost modificată și completată</w:t>
      </w:r>
      <w:r w:rsidR="0077243C">
        <w:rPr>
          <w:rFonts w:ascii="Times New Roman" w:hAnsi="Times New Roman"/>
          <w:sz w:val="24"/>
          <w:szCs w:val="24"/>
          <w:lang w:val="ro-RO"/>
        </w:rPr>
        <w:t xml:space="preserve"> prin HCL 48/2020.</w:t>
      </w:r>
      <w:r w:rsidR="00B63D3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D25F88B" w14:textId="0DA7112D" w:rsidR="0077243C" w:rsidRDefault="0077243C" w:rsidP="0034659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  <w:t>Comisia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 pentru activităţi ştiinţifice, învăţământ, sănătate, cultură, sport, agrement şi integrare europeană, probleme de minorităţi şi culte</w:t>
      </w:r>
      <w:r w:rsidR="00AA260A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, în dorința de a ușura accesul  la finanțarea nerambursabilă propune ca documentațiile  solicitanților să cuprindă următoarele :</w:t>
      </w:r>
    </w:p>
    <w:p w14:paraId="5D4A9229" w14:textId="77777777" w:rsidR="008739B8" w:rsidRDefault="008739B8" w:rsidP="003465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6BD9290" w14:textId="68751370" w:rsidR="0034659B" w:rsidRPr="008739B8" w:rsidRDefault="00E07BC2" w:rsidP="008739B8">
      <w:pPr>
        <w:pStyle w:val="Listparagraf"/>
        <w:numPr>
          <w:ilvl w:val="0"/>
          <w:numId w:val="6"/>
        </w:numPr>
        <w:autoSpaceDE w:val="0"/>
        <w:autoSpaceDN w:val="0"/>
        <w:adjustRightInd w:val="0"/>
        <w:ind w:left="142" w:firstLine="638"/>
        <w:jc w:val="both"/>
        <w:rPr>
          <w:rFonts w:ascii="Times New Roman" w:hAnsi="Times New Roman"/>
          <w:sz w:val="24"/>
          <w:szCs w:val="24"/>
          <w:lang w:val="ro-RO"/>
        </w:rPr>
      </w:pPr>
      <w:r w:rsidRPr="008739B8">
        <w:rPr>
          <w:rFonts w:ascii="Times New Roman" w:hAnsi="Times New Roman"/>
          <w:sz w:val="24"/>
          <w:szCs w:val="24"/>
          <w:lang w:val="ro-RO"/>
        </w:rPr>
        <w:t xml:space="preserve">Formular de solicitare a subvenției ( care include Bugetul cumulat de venituri și cheltuieli al acțiunilor, proiectelor, programelor culturale , Bugetul detaliat, Descrierea detaliată a acțiunilor/proiectelor/programelor, Graficul de derulare al activităților. ).Ca anexe la acest formular se solicită fundamentarea tuturor categoriilor de cheltuieli prevăzute </w:t>
      </w:r>
      <w:r w:rsidR="008739B8">
        <w:rPr>
          <w:rFonts w:ascii="Times New Roman" w:hAnsi="Times New Roman"/>
          <w:sz w:val="24"/>
          <w:szCs w:val="24"/>
          <w:lang w:val="ro-RO"/>
        </w:rPr>
        <w:t>î</w:t>
      </w:r>
      <w:r w:rsidRPr="008739B8">
        <w:rPr>
          <w:rFonts w:ascii="Times New Roman" w:hAnsi="Times New Roman"/>
          <w:sz w:val="24"/>
          <w:szCs w:val="24"/>
          <w:lang w:val="ro-RO"/>
        </w:rPr>
        <w:t>n buget</w:t>
      </w:r>
      <w:r w:rsidR="005E6B94">
        <w:rPr>
          <w:rFonts w:ascii="Times New Roman" w:hAnsi="Times New Roman"/>
          <w:sz w:val="24"/>
          <w:szCs w:val="24"/>
          <w:lang w:val="ro-RO"/>
        </w:rPr>
        <w:t>.</w:t>
      </w:r>
    </w:p>
    <w:p w14:paraId="298BC07A" w14:textId="530B19C7" w:rsidR="00E07BC2" w:rsidRPr="00E07BC2" w:rsidRDefault="00E07BC2" w:rsidP="00E07B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2.  D</w:t>
      </w:r>
      <w:r w:rsidRPr="00E07BC2">
        <w:rPr>
          <w:rFonts w:ascii="Times New Roman" w:hAnsi="Times New Roman"/>
          <w:sz w:val="24"/>
          <w:szCs w:val="24"/>
          <w:lang w:val="ro-RO"/>
        </w:rPr>
        <w:t>ovada existenţei surselor de finanţare proprii sau oferite de terţi:</w:t>
      </w:r>
    </w:p>
    <w:p w14:paraId="7163D292" w14:textId="77777777" w:rsidR="00E07BC2" w:rsidRPr="00E07BC2" w:rsidRDefault="00E07BC2" w:rsidP="00E07BC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07BC2">
        <w:rPr>
          <w:rFonts w:ascii="Times New Roman" w:hAnsi="Times New Roman"/>
          <w:sz w:val="24"/>
          <w:szCs w:val="24"/>
          <w:lang w:val="ro-RO"/>
        </w:rPr>
        <w:t>- scrisori de intenţie din partea tertilor;</w:t>
      </w:r>
    </w:p>
    <w:p w14:paraId="1D922B78" w14:textId="77777777" w:rsidR="00E07BC2" w:rsidRPr="00E07BC2" w:rsidRDefault="00E07BC2" w:rsidP="00E07BC2">
      <w:pPr>
        <w:numPr>
          <w:ilvl w:val="0"/>
          <w:numId w:val="5"/>
        </w:numPr>
        <w:tabs>
          <w:tab w:val="num" w:pos="720"/>
          <w:tab w:val="num" w:pos="90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val="ro-RO"/>
        </w:rPr>
      </w:pPr>
      <w:r w:rsidRPr="00E07BC2">
        <w:rPr>
          <w:rFonts w:ascii="Times New Roman" w:hAnsi="Times New Roman"/>
          <w:sz w:val="24"/>
          <w:szCs w:val="24"/>
          <w:lang w:val="ro-RO"/>
        </w:rPr>
        <w:t>contracte de sponsorizare;</w:t>
      </w:r>
    </w:p>
    <w:p w14:paraId="0B9A5AF6" w14:textId="77777777" w:rsidR="00E07BC2" w:rsidRPr="00E07BC2" w:rsidRDefault="00E07BC2" w:rsidP="00E07BC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07BC2">
        <w:rPr>
          <w:rFonts w:ascii="Times New Roman" w:hAnsi="Times New Roman"/>
          <w:sz w:val="24"/>
          <w:szCs w:val="24"/>
          <w:lang w:val="ro-RO"/>
        </w:rPr>
        <w:t>- alte forme de sprijin financiar ferm din partea unor terţi;</w:t>
      </w:r>
    </w:p>
    <w:p w14:paraId="3BA043F8" w14:textId="060C5168" w:rsidR="00E07BC2" w:rsidRDefault="00E07BC2" w:rsidP="00E07BC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07BC2">
        <w:rPr>
          <w:rFonts w:ascii="Times New Roman" w:hAnsi="Times New Roman"/>
          <w:sz w:val="24"/>
          <w:szCs w:val="24"/>
          <w:lang w:val="ro-RO"/>
        </w:rPr>
        <w:t xml:space="preserve">- declaraţie pe proprie răspundere, autentificată la notariat, privind existenţa contribuţiei       proprii, etc. </w:t>
      </w:r>
    </w:p>
    <w:p w14:paraId="5B9AA60C" w14:textId="77777777" w:rsidR="00E92F86" w:rsidRDefault="00E07BC2" w:rsidP="00E07BC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3. </w:t>
      </w:r>
      <w:r w:rsidR="00E92F86">
        <w:rPr>
          <w:rFonts w:ascii="Times New Roman" w:hAnsi="Times New Roman"/>
          <w:sz w:val="24"/>
          <w:szCs w:val="24"/>
          <w:lang w:val="ro-RO"/>
        </w:rPr>
        <w:t xml:space="preserve"> D</w:t>
      </w:r>
      <w:r w:rsidR="00E92F86" w:rsidRPr="00E92F86">
        <w:rPr>
          <w:rFonts w:ascii="Times New Roman" w:hAnsi="Times New Roman"/>
          <w:sz w:val="24"/>
          <w:szCs w:val="24"/>
          <w:lang w:val="ro-RO"/>
        </w:rPr>
        <w:t>ovada personalităţii juridice sau Autorizaţia de persoană fizică în baza L.300/2004 cu modificările şi completările ulterioare  (în cazul persoanelor fizice autorizate).</w:t>
      </w:r>
      <w:r w:rsidR="00E92F86">
        <w:rPr>
          <w:rFonts w:ascii="Times New Roman" w:hAnsi="Times New Roman"/>
          <w:sz w:val="24"/>
          <w:szCs w:val="24"/>
          <w:lang w:val="ro-RO"/>
        </w:rPr>
        <w:t xml:space="preserve"> Pentru entitățile care au beneficiat de finanțare nerambursabilă în anul anterior aceste documente  se depun DOAR în cazul în care au apărut modificări.</w:t>
      </w:r>
    </w:p>
    <w:p w14:paraId="4B8EE39D" w14:textId="0E0D1FCA" w:rsidR="00E92F86" w:rsidRDefault="00E92F86" w:rsidP="00E92F8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92F86">
        <w:rPr>
          <w:rFonts w:ascii="Times New Roman" w:hAnsi="Times New Roman"/>
          <w:sz w:val="24"/>
          <w:szCs w:val="24"/>
          <w:lang w:val="ro-RO"/>
        </w:rPr>
        <w:t xml:space="preserve">4. 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E92F86">
        <w:rPr>
          <w:rFonts w:ascii="Times New Roman" w:hAnsi="Times New Roman"/>
          <w:sz w:val="24"/>
          <w:szCs w:val="24"/>
          <w:lang w:val="ro-RO"/>
        </w:rPr>
        <w:t>ctul constitutiv, statutul şi certificatul de inregistrare fiscala, si actele adiţionale, după caz (persoane juridice).</w:t>
      </w:r>
      <w:r w:rsidRPr="00E92F8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E92F8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Pentru entitățile care au beneficiat de finanțare nerambursabilă în anul anterior aceste documente  se depun DOAR în cazul în care au apărut modificări.</w:t>
      </w:r>
    </w:p>
    <w:p w14:paraId="24D0E18B" w14:textId="7D895DC6" w:rsidR="005406CB" w:rsidRDefault="00E92F86" w:rsidP="00540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>5</w:t>
      </w:r>
      <w:r w:rsidRPr="005406CB">
        <w:rPr>
          <w:rFonts w:ascii="Times New Roman" w:hAnsi="Times New Roman"/>
          <w:sz w:val="24"/>
          <w:szCs w:val="24"/>
          <w:lang w:val="ro-RO"/>
        </w:rPr>
        <w:t>. Dovada depunerii Situațiilor financiare anuale</w:t>
      </w:r>
      <w:r w:rsidR="005406CB" w:rsidRPr="005406CB">
        <w:rPr>
          <w:rFonts w:ascii="Times New Roman" w:hAnsi="Times New Roman"/>
          <w:sz w:val="24"/>
          <w:szCs w:val="24"/>
          <w:lang w:val="ro-RO"/>
        </w:rPr>
        <w:t xml:space="preserve"> la data de 31 decembrie a anului precedent. in cazul in care acestea nu sunt finalizate, se va depune dovada înregistrării  situatiilor aferente exercitiului financiar anterior.</w:t>
      </w:r>
    </w:p>
    <w:p w14:paraId="19DF7B94" w14:textId="4DE09367" w:rsidR="005406CB" w:rsidRDefault="005406CB" w:rsidP="00540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6. Ultimul extras de cont bancar  - pentru evidențierea codului IBAN</w:t>
      </w:r>
    </w:p>
    <w:p w14:paraId="62CEB1C9" w14:textId="1B1D45F3" w:rsidR="005406CB" w:rsidRDefault="005406CB" w:rsidP="005406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</w:t>
      </w:r>
      <w:r w:rsidRPr="005406CB">
        <w:rPr>
          <w:rFonts w:ascii="Times New Roman" w:hAnsi="Times New Roman"/>
          <w:sz w:val="24"/>
          <w:szCs w:val="24"/>
          <w:lang w:val="ro-RO"/>
        </w:rPr>
        <w:t>7. Documente privind colaborarea sau parteneriatul cu alte consilii locale sau cu organizaţii guvernamentale şi neguvernamentale, dacă este cazul;</w:t>
      </w:r>
    </w:p>
    <w:p w14:paraId="1C5F1DA6" w14:textId="44208310" w:rsidR="005406CB" w:rsidRDefault="005406CB" w:rsidP="005406CB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</w:t>
      </w:r>
      <w:r w:rsidRPr="005406CB">
        <w:rPr>
          <w:rFonts w:ascii="Times New Roman" w:hAnsi="Times New Roman"/>
          <w:sz w:val="24"/>
          <w:szCs w:val="24"/>
          <w:lang w:val="ro-RO"/>
        </w:rPr>
        <w:t>8. Certificat fiscal din care sa rezulte ca solicitantul nu are datorii catre stat</w:t>
      </w:r>
      <w:r>
        <w:rPr>
          <w:rFonts w:ascii="Times New Roman" w:hAnsi="Times New Roman"/>
          <w:sz w:val="24"/>
          <w:szCs w:val="24"/>
          <w:lang w:val="ro-RO"/>
        </w:rPr>
        <w:t xml:space="preserve"> sau bugetul asigurărilor sociale </w:t>
      </w:r>
      <w:r w:rsidRPr="005406CB">
        <w:rPr>
          <w:rFonts w:ascii="Times New Roman" w:hAnsi="Times New Roman"/>
          <w:sz w:val="24"/>
          <w:szCs w:val="24"/>
          <w:lang w:val="ro-RO"/>
        </w:rPr>
        <w:t xml:space="preserve"> ( Certificatul de atestare fiscală pentru persoane juridice/fizice autorizate eliberat de către Administraţia Finanţelor Publice Mureş în luna în care se depune solicitarea pentru obţinerea  finanţării).</w:t>
      </w:r>
      <w:r w:rsidR="008739B8">
        <w:rPr>
          <w:rFonts w:ascii="Times New Roman" w:hAnsi="Times New Roman"/>
          <w:sz w:val="24"/>
          <w:szCs w:val="24"/>
          <w:lang w:val="ro-RO"/>
        </w:rPr>
        <w:t>*</w:t>
      </w:r>
    </w:p>
    <w:p w14:paraId="2E50DBAC" w14:textId="5CE0F159" w:rsidR="008739B8" w:rsidRDefault="008739B8" w:rsidP="005406CB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9.  Declarație conform anexei ________</w:t>
      </w:r>
    </w:p>
    <w:p w14:paraId="3C97C09E" w14:textId="326F2EC3" w:rsidR="008739B8" w:rsidRDefault="008739B8" w:rsidP="005406CB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10. Copie legalizată după actul de identitate ( în cazul persoanelor fizice autorizate).</w:t>
      </w:r>
    </w:p>
    <w:p w14:paraId="6E61CB86" w14:textId="0A4A3895" w:rsidR="008739B8" w:rsidRDefault="008739B8" w:rsidP="005406CB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11. Alte documente considerate relevante de către aplicant.</w:t>
      </w:r>
    </w:p>
    <w:p w14:paraId="5C695D35" w14:textId="100051D4" w:rsidR="008739B8" w:rsidRDefault="008739B8" w:rsidP="005406CB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* Pentru verificarea existenței dat</w:t>
      </w:r>
      <w:r w:rsidR="00AE0EFB">
        <w:rPr>
          <w:rFonts w:ascii="Times New Roman" w:hAnsi="Times New Roman"/>
          <w:sz w:val="24"/>
          <w:szCs w:val="24"/>
          <w:lang w:val="ro-RO"/>
        </w:rPr>
        <w:t>o</w:t>
      </w:r>
      <w:r>
        <w:rPr>
          <w:rFonts w:ascii="Times New Roman" w:hAnsi="Times New Roman"/>
          <w:sz w:val="24"/>
          <w:szCs w:val="24"/>
          <w:lang w:val="ro-RO"/>
        </w:rPr>
        <w:t>riilor către bugetul local</w:t>
      </w:r>
      <w:r w:rsidR="00AE0EFB">
        <w:rPr>
          <w:rFonts w:ascii="Times New Roman" w:hAnsi="Times New Roman"/>
          <w:sz w:val="24"/>
          <w:szCs w:val="24"/>
          <w:lang w:val="ro-RO"/>
        </w:rPr>
        <w:t xml:space="preserve"> se va solicita de la serviciul de specialitate situația pentru toți aplicanții.</w:t>
      </w:r>
    </w:p>
    <w:p w14:paraId="59121C34" w14:textId="77777777" w:rsidR="00CF121B" w:rsidRDefault="00AE0EFB" w:rsidP="005406CB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Deasemenea se propune modificarea grilei de evaluare </w:t>
      </w:r>
      <w:r w:rsidR="00746F1F">
        <w:rPr>
          <w:rFonts w:ascii="Times New Roman" w:hAnsi="Times New Roman"/>
          <w:sz w:val="24"/>
          <w:szCs w:val="24"/>
          <w:lang w:val="ro-RO"/>
        </w:rPr>
        <w:t>.</w:t>
      </w:r>
    </w:p>
    <w:p w14:paraId="4DC9FF94" w14:textId="10BF48AC" w:rsidR="00CF121B" w:rsidRDefault="00CF121B" w:rsidP="005406CB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La categoriile de cheltuieli eligibile, la cheltuieli de cazare se propune specificarea faptului ca se admite doar cazarea la unități de maxim 3 stele/margarete. </w:t>
      </w:r>
    </w:p>
    <w:p w14:paraId="073FBCC0" w14:textId="03AE65EA" w:rsidR="00746F1F" w:rsidRDefault="00BA5657" w:rsidP="005406CB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Comisia de selecție</w:t>
      </w:r>
      <w:r w:rsidR="004D4DA3">
        <w:rPr>
          <w:rFonts w:ascii="Times New Roman" w:hAnsi="Times New Roman"/>
          <w:sz w:val="24"/>
          <w:szCs w:val="24"/>
          <w:lang w:val="ro-RO"/>
        </w:rPr>
        <w:t xml:space="preserve">, ca și cea de soluționare a contestațiilor </w:t>
      </w:r>
      <w:r w:rsidR="00DA6C92">
        <w:rPr>
          <w:rFonts w:ascii="Times New Roman" w:hAnsi="Times New Roman"/>
          <w:sz w:val="24"/>
          <w:szCs w:val="24"/>
          <w:lang w:val="ro-RO"/>
        </w:rPr>
        <w:t xml:space="preserve"> v</w:t>
      </w:r>
      <w:r w:rsidR="004D4DA3">
        <w:rPr>
          <w:rFonts w:ascii="Times New Roman" w:hAnsi="Times New Roman"/>
          <w:sz w:val="24"/>
          <w:szCs w:val="24"/>
          <w:lang w:val="ro-RO"/>
        </w:rPr>
        <w:t>or avea în componență</w:t>
      </w:r>
      <w:r w:rsidR="00DA6C92">
        <w:rPr>
          <w:rFonts w:ascii="Times New Roman" w:hAnsi="Times New Roman"/>
          <w:sz w:val="24"/>
          <w:szCs w:val="24"/>
          <w:lang w:val="ro-RO"/>
        </w:rPr>
        <w:t xml:space="preserve"> și  specialiști externi</w:t>
      </w:r>
      <w:r w:rsidR="004D4DA3">
        <w:rPr>
          <w:rFonts w:ascii="Times New Roman" w:hAnsi="Times New Roman"/>
          <w:sz w:val="24"/>
          <w:szCs w:val="24"/>
          <w:lang w:val="ro-RO"/>
        </w:rPr>
        <w:t xml:space="preserve"> ( 3 pers.) </w:t>
      </w:r>
      <w:r w:rsidR="00DA6C92">
        <w:rPr>
          <w:rFonts w:ascii="Times New Roman" w:hAnsi="Times New Roman"/>
          <w:sz w:val="24"/>
          <w:szCs w:val="24"/>
          <w:lang w:val="ro-RO"/>
        </w:rPr>
        <w:t>, cu cel putin 3 ani de vechime în domeniul cultural care vor fi remunerați pentru activitatea lor cu suma de 2</w:t>
      </w:r>
      <w:r w:rsidR="00AC03F4">
        <w:rPr>
          <w:rFonts w:ascii="Times New Roman" w:hAnsi="Times New Roman"/>
          <w:sz w:val="24"/>
          <w:szCs w:val="24"/>
          <w:lang w:val="ro-RO"/>
        </w:rPr>
        <w:t>.</w:t>
      </w:r>
      <w:r w:rsidR="00DA6C92">
        <w:rPr>
          <w:rFonts w:ascii="Times New Roman" w:hAnsi="Times New Roman"/>
          <w:sz w:val="24"/>
          <w:szCs w:val="24"/>
          <w:lang w:val="ro-RO"/>
        </w:rPr>
        <w:t>000 le</w:t>
      </w:r>
      <w:r w:rsidR="004D4DA3">
        <w:rPr>
          <w:rFonts w:ascii="Times New Roman" w:hAnsi="Times New Roman"/>
          <w:sz w:val="24"/>
          <w:szCs w:val="24"/>
          <w:lang w:val="ro-RO"/>
        </w:rPr>
        <w:t>i brut</w:t>
      </w:r>
      <w:r w:rsidR="00AC03F4">
        <w:rPr>
          <w:rFonts w:ascii="Times New Roman" w:hAnsi="Times New Roman"/>
          <w:sz w:val="24"/>
          <w:szCs w:val="24"/>
          <w:lang w:val="ro-RO"/>
        </w:rPr>
        <w:t xml:space="preserve"> / persoană cei din Comisia de selecție, respectiv </w:t>
      </w:r>
      <w:r w:rsidR="00376766">
        <w:rPr>
          <w:rFonts w:ascii="Times New Roman" w:hAnsi="Times New Roman"/>
          <w:sz w:val="24"/>
          <w:szCs w:val="24"/>
          <w:lang w:val="ro-RO"/>
        </w:rPr>
        <w:t xml:space="preserve">1000 lei brut/persoană cei din Comisia de soluționare a contestațiilor </w:t>
      </w:r>
      <w:r w:rsidR="004D4DA3">
        <w:rPr>
          <w:rFonts w:ascii="Times New Roman" w:hAnsi="Times New Roman"/>
          <w:sz w:val="24"/>
          <w:szCs w:val="24"/>
          <w:lang w:val="ro-RO"/>
        </w:rPr>
        <w:t>(art.12 și art.16 din OG 51/1998 cu modificările și completările ulterioare). Componența nominală a comisiilor va fi făcută publică doar după încheierea procedurii de selecție/contestație, respectiv după aprobarea de către Consiliul local a sumelor pentru fiecare proiect în parte. Membri</w:t>
      </w:r>
      <w:r w:rsidR="00AC03F4">
        <w:rPr>
          <w:rFonts w:ascii="Times New Roman" w:hAnsi="Times New Roman"/>
          <w:sz w:val="24"/>
          <w:szCs w:val="24"/>
          <w:lang w:val="ro-RO"/>
        </w:rPr>
        <w:t>i</w:t>
      </w:r>
      <w:r w:rsidR="004D4DA3">
        <w:rPr>
          <w:rFonts w:ascii="Times New Roman" w:hAnsi="Times New Roman"/>
          <w:sz w:val="24"/>
          <w:szCs w:val="24"/>
          <w:lang w:val="ro-RO"/>
        </w:rPr>
        <w:t xml:space="preserve"> comisiilor vor fi numiți prin Dispoziție de Primar.</w:t>
      </w:r>
      <w:r w:rsidR="00746F1F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1A185AB" w14:textId="71220C4F" w:rsidR="00DA6C92" w:rsidRDefault="007B5D16" w:rsidP="005406CB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Pentru a ușura modul de decontare a sumelor primite ca finanțare nerambursabilă s-a întocmit un ghid </w:t>
      </w:r>
      <w:r w:rsidR="00965FC9">
        <w:rPr>
          <w:rFonts w:ascii="Times New Roman" w:hAnsi="Times New Roman"/>
          <w:sz w:val="24"/>
          <w:szCs w:val="24"/>
          <w:lang w:val="ro-RO"/>
        </w:rPr>
        <w:t>privind decontarea cheltuielilor</w:t>
      </w:r>
      <w:r>
        <w:rPr>
          <w:rFonts w:ascii="Times New Roman" w:hAnsi="Times New Roman"/>
          <w:sz w:val="24"/>
          <w:szCs w:val="24"/>
          <w:lang w:val="ro-RO"/>
        </w:rPr>
        <w:t xml:space="preserve"> care cuprinde actele necesare a fi depuse la decont, pe fiecare categorie de cheltuieli.</w:t>
      </w:r>
    </w:p>
    <w:p w14:paraId="35AFA606" w14:textId="7FA3E622" w:rsidR="00FB3B55" w:rsidRDefault="00FB3B55" w:rsidP="005406CB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ro-RO"/>
        </w:rPr>
        <w:t>P</w:t>
      </w:r>
      <w:r w:rsidRPr="00DD3332">
        <w:rPr>
          <w:rFonts w:ascii="Times New Roman" w:hAnsi="Times New Roman"/>
          <w:sz w:val="24"/>
          <w:szCs w:val="24"/>
          <w:lang w:val="ro-RO"/>
        </w:rPr>
        <w:t>revederile legale impun ca,</w:t>
      </w:r>
      <w:r>
        <w:rPr>
          <w:rFonts w:ascii="Times New Roman" w:hAnsi="Times New Roman"/>
          <w:sz w:val="24"/>
          <w:szCs w:val="24"/>
          <w:lang w:val="ro-RO"/>
        </w:rPr>
        <w:t xml:space="preserve"> în cazul organizării unei singure sesiuni de selecție, </w:t>
      </w:r>
      <w:r w:rsidRPr="00DD3332">
        <w:rPr>
          <w:rFonts w:ascii="Times New Roman" w:hAnsi="Times New Roman"/>
          <w:sz w:val="24"/>
          <w:szCs w:val="24"/>
          <w:lang w:val="ro-RO"/>
        </w:rPr>
        <w:t xml:space="preserve"> în termen de 30 de zile de la aprobarea bugetului  să fie </w:t>
      </w:r>
      <w:r>
        <w:rPr>
          <w:rFonts w:ascii="Times New Roman" w:hAnsi="Times New Roman"/>
          <w:sz w:val="24"/>
          <w:szCs w:val="24"/>
          <w:lang w:val="ro-RO"/>
        </w:rPr>
        <w:t>anunțat</w:t>
      </w:r>
      <w:r w:rsidRPr="00DD3332">
        <w:rPr>
          <w:rFonts w:ascii="Times New Roman" w:hAnsi="Times New Roman"/>
          <w:sz w:val="24"/>
          <w:szCs w:val="24"/>
          <w:lang w:val="ro-RO"/>
        </w:rPr>
        <w:t xml:space="preserve"> termenul limită de depunere a </w:t>
      </w:r>
      <w:r>
        <w:rPr>
          <w:rFonts w:ascii="Times New Roman" w:hAnsi="Times New Roman"/>
          <w:sz w:val="24"/>
          <w:szCs w:val="24"/>
          <w:lang w:val="ro-RO"/>
        </w:rPr>
        <w:t>solicitărilor de finanțare nerambursabilă</w:t>
      </w:r>
      <w:r w:rsidRPr="00DD3332">
        <w:rPr>
          <w:rFonts w:ascii="Times New Roman" w:hAnsi="Times New Roman"/>
          <w:sz w:val="24"/>
          <w:szCs w:val="24"/>
          <w:lang w:val="ro-RO"/>
        </w:rPr>
        <w:t>.</w:t>
      </w:r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Anunţul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public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sesiun</w:t>
      </w:r>
      <w:r>
        <w:rPr>
          <w:rFonts w:ascii="Times New Roman" w:hAnsi="Times New Roman"/>
          <w:sz w:val="24"/>
          <w:szCs w:val="24"/>
          <w:lang w:val="fr-FR"/>
        </w:rPr>
        <w:t>ea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selecţie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este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comunicat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site-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ul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autorităţii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finanţatoare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precum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presa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scrisă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audiovizuală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după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caz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cel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puţin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30 de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zile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calendaristice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înainte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de data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limită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depunerea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solicitărilor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finanțare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nerambursabilă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</w:t>
      </w:r>
    </w:p>
    <w:p w14:paraId="23122F04" w14:textId="0BEA46ED" w:rsidR="0033449E" w:rsidRDefault="0033449E" w:rsidP="005406CB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În Ghidul solicitantului trebuie specificată suma aprobată de către Consiliul local în buget pentru finanțări nerambursabile. Pentru anul 2021 suma alocată în acest scop este de </w:t>
      </w:r>
      <w:r w:rsidR="000350E5">
        <w:rPr>
          <w:rFonts w:ascii="Times New Roman" w:hAnsi="Times New Roman"/>
          <w:sz w:val="24"/>
          <w:szCs w:val="24"/>
          <w:lang w:val="ro-RO"/>
        </w:rPr>
        <w:t>_________ lei.</w:t>
      </w:r>
    </w:p>
    <w:p w14:paraId="4549F5D6" w14:textId="21A7F7D1" w:rsidR="005B6EC6" w:rsidRDefault="00AE0EFB" w:rsidP="00CF18CF">
      <w:pPr>
        <w:rPr>
          <w:rFonts w:ascii="Times New Roman" w:hAnsi="Times New Roman"/>
          <w:sz w:val="24"/>
          <w:szCs w:val="24"/>
          <w:lang w:val="ro-RO"/>
        </w:rPr>
      </w:pPr>
      <w:r w:rsidRPr="00955E41">
        <w:rPr>
          <w:rFonts w:ascii="Times New Roman" w:hAnsi="Times New Roman"/>
          <w:sz w:val="24"/>
          <w:szCs w:val="24"/>
          <w:lang w:val="ro-RO"/>
        </w:rPr>
        <w:t>Având în vedere cele prezentate mai sus supunem spre aprobare consiliul</w:t>
      </w:r>
      <w:r>
        <w:rPr>
          <w:rFonts w:ascii="Times New Roman" w:hAnsi="Times New Roman"/>
          <w:sz w:val="24"/>
          <w:szCs w:val="24"/>
          <w:lang w:val="ro-RO"/>
        </w:rPr>
        <w:t xml:space="preserve">ui local </w:t>
      </w:r>
      <w:r>
        <w:rPr>
          <w:rFonts w:ascii="Times New Roman" w:hAnsi="Times New Roman"/>
          <w:b/>
          <w:sz w:val="24"/>
          <w:szCs w:val="24"/>
          <w:lang w:val="ro-RO"/>
        </w:rPr>
        <w:t>M</w:t>
      </w:r>
      <w:r w:rsidRPr="00A4343B">
        <w:rPr>
          <w:rFonts w:ascii="Times New Roman" w:hAnsi="Times New Roman"/>
          <w:b/>
          <w:sz w:val="24"/>
          <w:szCs w:val="24"/>
          <w:lang w:val="ro-RO"/>
        </w:rPr>
        <w:t>etodologi</w:t>
      </w:r>
      <w:r>
        <w:rPr>
          <w:rFonts w:ascii="Times New Roman" w:hAnsi="Times New Roman"/>
          <w:b/>
          <w:sz w:val="24"/>
          <w:szCs w:val="24"/>
          <w:lang w:val="ro-RO"/>
        </w:rPr>
        <w:t>a</w:t>
      </w:r>
      <w:r w:rsidR="000738A3">
        <w:rPr>
          <w:rFonts w:ascii="Times New Roman" w:hAnsi="Times New Roman"/>
          <w:b/>
          <w:sz w:val="24"/>
          <w:szCs w:val="24"/>
          <w:lang w:val="ro-RO"/>
        </w:rPr>
        <w:t xml:space="preserve"> (Ghidul solicitantului)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A4343B">
        <w:rPr>
          <w:rFonts w:ascii="Times New Roman" w:hAnsi="Times New Roman"/>
          <w:b/>
          <w:sz w:val="24"/>
          <w:szCs w:val="24"/>
          <w:lang w:val="ro-RO"/>
        </w:rPr>
        <w:t>acordării finanţărilor nerambursabile din fondurile bugetului local al municipiului Tîrgu Mureş pent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ru acțiuni/programe/proiecte culturale </w:t>
      </w:r>
      <w:r>
        <w:rPr>
          <w:rFonts w:ascii="Times New Roman" w:hAnsi="Times New Roman"/>
          <w:sz w:val="24"/>
          <w:szCs w:val="24"/>
          <w:lang w:val="ro-RO"/>
        </w:rPr>
        <w:t>( modificată în sensul celor de mai sus)</w:t>
      </w:r>
      <w:r w:rsidR="005E6B94">
        <w:rPr>
          <w:rFonts w:ascii="Times New Roman" w:hAnsi="Times New Roman"/>
          <w:sz w:val="24"/>
          <w:szCs w:val="24"/>
          <w:lang w:val="ro-RO"/>
        </w:rPr>
        <w:t xml:space="preserve"> – conform ane</w:t>
      </w:r>
      <w:r w:rsidR="00965FC9">
        <w:rPr>
          <w:rFonts w:ascii="Times New Roman" w:hAnsi="Times New Roman"/>
          <w:sz w:val="24"/>
          <w:szCs w:val="24"/>
          <w:lang w:val="ro-RO"/>
        </w:rPr>
        <w:t>xei</w:t>
      </w:r>
      <w:r w:rsidR="000350E5">
        <w:rPr>
          <w:rFonts w:ascii="Times New Roman" w:hAnsi="Times New Roman"/>
          <w:sz w:val="24"/>
          <w:szCs w:val="24"/>
          <w:lang w:val="ro-RO"/>
        </w:rPr>
        <w:t xml:space="preserve">, data limită de depunere a cererilor de finanțare nerambursabilă </w:t>
      </w:r>
      <w:r w:rsidR="00FB3B55">
        <w:rPr>
          <w:rFonts w:ascii="Times New Roman" w:hAnsi="Times New Roman"/>
          <w:sz w:val="24"/>
          <w:szCs w:val="24"/>
          <w:lang w:val="ro-RO"/>
        </w:rPr>
        <w:t>de_______</w:t>
      </w:r>
      <w:r w:rsidR="0034659B" w:rsidRPr="00A71053">
        <w:rPr>
          <w:rFonts w:ascii="Times New Roman" w:hAnsi="Times New Roman"/>
          <w:sz w:val="24"/>
          <w:szCs w:val="24"/>
          <w:lang w:val="ro-RO"/>
        </w:rPr>
        <w:t xml:space="preserve">    </w:t>
      </w:r>
    </w:p>
    <w:p w14:paraId="6E914118" w14:textId="557B3552" w:rsidR="005B6EC6" w:rsidRDefault="005B6EC6" w:rsidP="00CF18CF">
      <w:pPr>
        <w:rPr>
          <w:rFonts w:ascii="Times New Roman" w:hAnsi="Times New Roman"/>
          <w:sz w:val="24"/>
          <w:szCs w:val="24"/>
          <w:lang w:val="ro-RO"/>
        </w:rPr>
      </w:pPr>
    </w:p>
    <w:p w14:paraId="4F44AFEA" w14:textId="77777777" w:rsidR="005B6EC6" w:rsidRPr="0021729A" w:rsidRDefault="005B6EC6" w:rsidP="005B6E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729A">
        <w:rPr>
          <w:rFonts w:ascii="Times New Roman" w:hAnsi="Times New Roman"/>
          <w:sz w:val="24"/>
          <w:szCs w:val="24"/>
        </w:rPr>
        <w:t xml:space="preserve">AVIZ </w:t>
      </w:r>
      <w:proofErr w:type="spellStart"/>
      <w:proofErr w:type="gramStart"/>
      <w:r w:rsidRPr="0021729A">
        <w:rPr>
          <w:rFonts w:ascii="Times New Roman" w:hAnsi="Times New Roman"/>
          <w:sz w:val="24"/>
          <w:szCs w:val="24"/>
        </w:rPr>
        <w:t>favorabil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 al</w:t>
      </w:r>
      <w:proofErr w:type="gramEnd"/>
    </w:p>
    <w:p w14:paraId="191D91A1" w14:textId="77777777" w:rsidR="005B6EC6" w:rsidRPr="00613BF1" w:rsidRDefault="005B6EC6" w:rsidP="005B6EC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613BF1">
        <w:rPr>
          <w:rFonts w:ascii="Times New Roman" w:hAnsi="Times New Roman"/>
          <w:sz w:val="24"/>
          <w:szCs w:val="24"/>
          <w:u w:val="single"/>
        </w:rPr>
        <w:t>Direcţiei</w:t>
      </w:r>
      <w:proofErr w:type="spellEnd"/>
      <w:r w:rsidRPr="00613BF1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13BF1">
        <w:rPr>
          <w:rFonts w:ascii="Times New Roman" w:hAnsi="Times New Roman"/>
          <w:sz w:val="24"/>
          <w:szCs w:val="24"/>
          <w:u w:val="single"/>
        </w:rPr>
        <w:t>Activităţi</w:t>
      </w:r>
      <w:proofErr w:type="spellEnd"/>
      <w:r w:rsidRPr="00613BF1">
        <w:rPr>
          <w:rFonts w:ascii="Times New Roman" w:hAnsi="Times New Roman"/>
          <w:sz w:val="24"/>
          <w:szCs w:val="24"/>
          <w:u w:val="single"/>
        </w:rPr>
        <w:t xml:space="preserve"> Social-</w:t>
      </w:r>
      <w:proofErr w:type="spellStart"/>
      <w:r w:rsidRPr="00613BF1">
        <w:rPr>
          <w:rFonts w:ascii="Times New Roman" w:hAnsi="Times New Roman"/>
          <w:sz w:val="24"/>
          <w:szCs w:val="24"/>
          <w:u w:val="single"/>
        </w:rPr>
        <w:t>Culturale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,</w:t>
      </w:r>
      <w:r w:rsidRPr="00613BF1">
        <w:rPr>
          <w:rFonts w:ascii="Times New Roman" w:hAnsi="Times New Roman"/>
          <w:sz w:val="24"/>
          <w:szCs w:val="24"/>
          <w:u w:val="single"/>
        </w:rPr>
        <w:t>Patrimoniale</w:t>
      </w:r>
      <w:proofErr w:type="spellEnd"/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și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comerciale</w:t>
      </w:r>
      <w:proofErr w:type="spellEnd"/>
    </w:p>
    <w:p w14:paraId="1E689D5D" w14:textId="77777777" w:rsidR="005B6EC6" w:rsidRDefault="005B6EC6" w:rsidP="005B6E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proofErr w:type="spellStart"/>
      <w:r w:rsidRPr="0021729A">
        <w:rPr>
          <w:rFonts w:ascii="Times New Roman" w:hAnsi="Times New Roman"/>
          <w:sz w:val="24"/>
          <w:szCs w:val="24"/>
        </w:rPr>
        <w:t>Serviciul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Activităţi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Culturale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1729A">
        <w:rPr>
          <w:rFonts w:ascii="Times New Roman" w:hAnsi="Times New Roman"/>
          <w:sz w:val="24"/>
          <w:szCs w:val="24"/>
        </w:rPr>
        <w:t>Sportive ,</w:t>
      </w:r>
      <w:proofErr w:type="gram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Tineret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şi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Locativ</w:t>
      </w:r>
      <w:proofErr w:type="spellEnd"/>
    </w:p>
    <w:p w14:paraId="183C84EF" w14:textId="4168DA73" w:rsidR="00CF18CF" w:rsidRDefault="0034659B" w:rsidP="00CF18CF">
      <w:pPr>
        <w:rPr>
          <w:rFonts w:ascii="Times New Roman" w:hAnsi="Times New Roman"/>
          <w:sz w:val="24"/>
          <w:szCs w:val="24"/>
          <w:lang w:val="ro-RO"/>
        </w:rPr>
      </w:pPr>
      <w:r w:rsidRPr="00A71053">
        <w:rPr>
          <w:rFonts w:ascii="Times New Roman" w:hAnsi="Times New Roman"/>
          <w:sz w:val="24"/>
          <w:szCs w:val="24"/>
          <w:lang w:val="ro-RO"/>
        </w:rPr>
        <w:t xml:space="preserve">     </w:t>
      </w:r>
    </w:p>
    <w:p w14:paraId="499B51EE" w14:textId="1CC98A4F" w:rsidR="0034659B" w:rsidRDefault="0034659B" w:rsidP="00CF18CF">
      <w:pPr>
        <w:rPr>
          <w:rFonts w:ascii="Times New Roman" w:hAnsi="Times New Roman"/>
          <w:sz w:val="24"/>
          <w:szCs w:val="24"/>
          <w:lang w:val="ro-RO"/>
        </w:rPr>
      </w:pPr>
      <w:r w:rsidRPr="00A71053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977E44">
        <w:rPr>
          <w:rFonts w:ascii="Times New Roman" w:hAnsi="Times New Roman"/>
          <w:sz w:val="24"/>
          <w:szCs w:val="24"/>
          <w:lang w:val="ro-RO"/>
        </w:rPr>
        <w:t>Director ex.adj.                                                                                        Șef Serviciu</w:t>
      </w:r>
    </w:p>
    <w:p w14:paraId="7ACBB3E4" w14:textId="190E348D" w:rsidR="00977E44" w:rsidRDefault="00977E44" w:rsidP="00CF18CF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Cosmin Blaga Zătrean                                                                                 Marina Ciugudean</w:t>
      </w:r>
    </w:p>
    <w:p w14:paraId="5102D3F9" w14:textId="35EE13A5" w:rsidR="00977E44" w:rsidRDefault="00977E44" w:rsidP="00CF18CF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Director</w:t>
      </w:r>
    </w:p>
    <w:p w14:paraId="321E8202" w14:textId="75562E51" w:rsidR="00CF18CF" w:rsidRDefault="00977E44" w:rsidP="00FB3B55">
      <w:pPr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Korp</w:t>
      </w:r>
      <w:r>
        <w:rPr>
          <w:rFonts w:ascii="Times New Roman" w:hAnsi="Times New Roman"/>
          <w:sz w:val="24"/>
          <w:szCs w:val="24"/>
          <w:lang w:val="hu-HU"/>
        </w:rPr>
        <w:t>ádi György</w:t>
      </w:r>
    </w:p>
    <w:p w14:paraId="063BDCC7" w14:textId="77777777" w:rsidR="00BB71C9" w:rsidRDefault="00BB71C9" w:rsidP="00FB3B55">
      <w:pPr>
        <w:rPr>
          <w:rFonts w:ascii="Times New Roman" w:eastAsia="Times New Roman" w:hAnsi="Times New Roman"/>
          <w:b/>
          <w:lang w:val="ro-RO"/>
        </w:rPr>
      </w:pPr>
    </w:p>
    <w:p w14:paraId="4196E940" w14:textId="557F02AE" w:rsidR="00CF18CF" w:rsidRDefault="00CF18CF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0496C387" w14:textId="26D7BE41" w:rsidR="00CF18CF" w:rsidRDefault="00CF18CF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3DAA7D89" w14:textId="509EB3E8" w:rsidR="00CF18CF" w:rsidRDefault="00CF18CF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73689B87" w14:textId="0F23787E" w:rsidR="00CF18CF" w:rsidRDefault="00CF18CF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5ED2235B" w14:textId="3EA352FE" w:rsidR="00CF18CF" w:rsidRDefault="00CF18CF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1AB3BA8F" w14:textId="7C08C315" w:rsidR="00CF18CF" w:rsidRDefault="00CF18CF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7730F33D" w14:textId="2BF059AE" w:rsidR="00CF18CF" w:rsidRDefault="00CF18CF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3EAD3F0E" w14:textId="1758C392" w:rsidR="00CF18CF" w:rsidRDefault="00CF18CF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01EEE549" w14:textId="7D8B94CC" w:rsidR="00CF18CF" w:rsidRDefault="00CF18CF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6ED857E2" w14:textId="7CB06A04" w:rsidR="005031C7" w:rsidRDefault="005031C7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16E01178" w14:textId="2D0ADF5E" w:rsidR="005031C7" w:rsidRDefault="005031C7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1527EA86" w14:textId="375CD432" w:rsidR="005031C7" w:rsidRDefault="005031C7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7F4560DF" w14:textId="23A23BA2" w:rsidR="005031C7" w:rsidRDefault="005031C7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21D669A1" w14:textId="399F0CAC" w:rsidR="005031C7" w:rsidRDefault="005031C7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25B5EB64" w14:textId="4F142B0D" w:rsidR="005031C7" w:rsidRDefault="005031C7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53C475C0" w14:textId="1DBDFE7E" w:rsidR="005031C7" w:rsidRDefault="005031C7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1CD8FAA6" w14:textId="4B1461BC" w:rsidR="005031C7" w:rsidRDefault="005031C7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67F6424F" w14:textId="6D5AC8CF" w:rsidR="005031C7" w:rsidRDefault="005031C7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4ED68D8E" w14:textId="18017135" w:rsidR="005031C7" w:rsidRDefault="005031C7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0A60B1F5" w14:textId="77777777" w:rsidR="005031C7" w:rsidRDefault="005031C7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35502FC8" w14:textId="77777777" w:rsidR="00CF18CF" w:rsidRDefault="00CF18CF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70AAF709" w14:textId="69D409FB" w:rsidR="00CF18CF" w:rsidRDefault="00CF18CF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1C0DD3D6" w14:textId="77777777" w:rsidR="00977E44" w:rsidRDefault="00977E44" w:rsidP="00977E44">
      <w:pPr>
        <w:spacing w:after="0" w:line="240" w:lineRule="auto"/>
        <w:ind w:left="170"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in O.U.G. nr. 57/2019 privind Codul Administrativ</w:t>
      </w:r>
    </w:p>
    <w:p w14:paraId="59848518" w14:textId="77777777" w:rsidR="00977E44" w:rsidRDefault="00977E44" w:rsidP="00977E44">
      <w:pPr>
        <w:spacing w:after="0" w:line="240" w:lineRule="auto"/>
        <w:ind w:left="170"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4BF2C714" w14:textId="77777777" w:rsidR="00977E44" w:rsidRDefault="00977E44" w:rsidP="00977E44">
      <w:pPr>
        <w:spacing w:after="0" w:line="240" w:lineRule="auto"/>
        <w:ind w:left="170" w:firstLine="720"/>
        <w:rPr>
          <w:rFonts w:ascii="Times New Roman" w:eastAsia="Times New Roman" w:hAnsi="Times New Roman"/>
          <w:b/>
          <w:lang w:val="ro-RO"/>
        </w:rPr>
      </w:pPr>
      <w:r w:rsidRPr="00A71053">
        <w:rPr>
          <w:rFonts w:ascii="Times New Roman" w:hAnsi="Times New Roman"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BCC308B" wp14:editId="236F1C04">
                <wp:simplePos x="0" y="0"/>
                <wp:positionH relativeFrom="column">
                  <wp:posOffset>-303530</wp:posOffset>
                </wp:positionH>
                <wp:positionV relativeFrom="paragraph">
                  <wp:posOffset>326390</wp:posOffset>
                </wp:positionV>
                <wp:extent cx="6583680" cy="0"/>
                <wp:effectExtent l="5080" t="6350" r="1206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290AB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pt,25.7pt" to="494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" o:allowincell="f"/>
            </w:pict>
          </mc:Fallback>
        </mc:AlternateContent>
      </w:r>
    </w:p>
    <w:p w14:paraId="247631E2" w14:textId="77777777" w:rsidR="00CF18CF" w:rsidRDefault="00717E84" w:rsidP="00CF18C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>
        <w:pict w14:anchorId="4DA2C5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240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676111136" r:id="rId7">
            <o:FieldCodes>\* MERGEFORMAT</o:FieldCodes>
          </o:OLEObject>
        </w:pict>
      </w:r>
    </w:p>
    <w:p w14:paraId="65648217" w14:textId="77777777" w:rsidR="00CF18CF" w:rsidRDefault="00CF18CF" w:rsidP="00CF18CF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</w:p>
    <w:p w14:paraId="5BDFA823" w14:textId="77777777" w:rsidR="00CF18CF" w:rsidRDefault="00CF18CF" w:rsidP="00CF18CF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JUDEŢUL MUREŞ</w:t>
      </w:r>
    </w:p>
    <w:p w14:paraId="2E422341" w14:textId="77777777" w:rsidR="00CF18CF" w:rsidRDefault="00CF18CF" w:rsidP="00CF18CF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</w:p>
    <w:p w14:paraId="3A4F349A" w14:textId="77777777" w:rsidR="00CF18CF" w:rsidRDefault="00CF18CF" w:rsidP="00CF18CF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14:paraId="0BA1D66F" w14:textId="77777777" w:rsidR="00CF18CF" w:rsidRDefault="00CF18CF" w:rsidP="00CF18CF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         Proiect</w:t>
      </w:r>
    </w:p>
    <w:p w14:paraId="5AAC15AC" w14:textId="77777777" w:rsidR="00CF18CF" w:rsidRDefault="00CF18CF" w:rsidP="00CF18CF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(nu produce efecte juridice) * </w:t>
      </w:r>
    </w:p>
    <w:p w14:paraId="16C84DEA" w14:textId="77777777" w:rsidR="00CF18CF" w:rsidRDefault="00CF18CF" w:rsidP="00CF18C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1D61C91A" w14:textId="77777777" w:rsidR="00CF18CF" w:rsidRDefault="00CF18CF" w:rsidP="00CF18C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14:paraId="4B6C9BAC" w14:textId="77777777" w:rsidR="00CF18CF" w:rsidRDefault="00CF18CF" w:rsidP="00CF1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PRIMAR</w:t>
      </w:r>
    </w:p>
    <w:p w14:paraId="209CFC4A" w14:textId="5E4EE086" w:rsidR="00CF18CF" w:rsidRDefault="00CF18CF" w:rsidP="00CF18CF">
      <w:pPr>
        <w:jc w:val="center"/>
        <w:rPr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</w:t>
      </w:r>
      <w:r w:rsidR="00C12D01">
        <w:rPr>
          <w:rFonts w:ascii="Times New Roman" w:eastAsia="Times New Roman" w:hAnsi="Times New Roman"/>
          <w:b/>
        </w:rPr>
        <w:t xml:space="preserve">            </w:t>
      </w:r>
      <w:r>
        <w:rPr>
          <w:rFonts w:ascii="Times New Roman" w:eastAsia="Times New Roman" w:hAnsi="Times New Roman"/>
          <w:b/>
          <w:sz w:val="24"/>
          <w:szCs w:val="24"/>
        </w:rPr>
        <w:t>SOÓS ZOLTÁN</w:t>
      </w:r>
    </w:p>
    <w:p w14:paraId="4756DE8B" w14:textId="77777777" w:rsidR="00CF18CF" w:rsidRDefault="00CF18CF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3BB4AAE4" w14:textId="77777777" w:rsidR="00CF18CF" w:rsidRDefault="00CF18CF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2EDCD84E" w14:textId="6AA449EB" w:rsidR="0034659B" w:rsidRDefault="0034659B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6963052B" w14:textId="77777777" w:rsidR="0034659B" w:rsidRDefault="0034659B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16CA44D9" w14:textId="77C80E9D" w:rsidR="0034659B" w:rsidRPr="002C6005" w:rsidRDefault="0034659B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C6005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</w:t>
      </w:r>
      <w:r w:rsidR="004C6259">
        <w:rPr>
          <w:rFonts w:ascii="Times New Roman" w:eastAsia="Times New Roman" w:hAnsi="Times New Roman"/>
          <w:b/>
          <w:sz w:val="24"/>
          <w:szCs w:val="24"/>
          <w:lang w:val="ro-RO"/>
        </w:rPr>
        <w:t>1</w:t>
      </w:r>
    </w:p>
    <w:p w14:paraId="68C006D5" w14:textId="77777777" w:rsidR="0034659B" w:rsidRPr="002C6005" w:rsidRDefault="0034659B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A4F06A2" w14:textId="77777777" w:rsidR="004C6259" w:rsidRDefault="004C6259" w:rsidP="004C6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privind aprobarea</w:t>
      </w:r>
      <w:r w:rsidRPr="00A4343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M</w:t>
      </w:r>
      <w:r w:rsidRPr="00A4343B">
        <w:rPr>
          <w:rFonts w:ascii="Times New Roman" w:hAnsi="Times New Roman"/>
          <w:b/>
          <w:sz w:val="24"/>
          <w:szCs w:val="24"/>
          <w:lang w:val="ro-RO"/>
        </w:rPr>
        <w:t>etodologi</w:t>
      </w:r>
      <w:r>
        <w:rPr>
          <w:rFonts w:ascii="Times New Roman" w:hAnsi="Times New Roman"/>
          <w:b/>
          <w:sz w:val="24"/>
          <w:szCs w:val="24"/>
          <w:lang w:val="ro-RO"/>
        </w:rPr>
        <w:t>ei</w:t>
      </w:r>
      <w:r w:rsidRPr="00A4343B">
        <w:rPr>
          <w:rFonts w:ascii="Times New Roman" w:hAnsi="Times New Roman"/>
          <w:b/>
          <w:sz w:val="24"/>
          <w:szCs w:val="24"/>
          <w:lang w:val="ro-RO"/>
        </w:rPr>
        <w:t xml:space="preserve"> acordării finanţărilor nerambursabile din fondurile bugetului local al municipiului Tîrgu Mureş pent</w:t>
      </w:r>
      <w:r>
        <w:rPr>
          <w:rFonts w:ascii="Times New Roman" w:hAnsi="Times New Roman"/>
          <w:b/>
          <w:sz w:val="24"/>
          <w:szCs w:val="24"/>
          <w:lang w:val="ro-RO"/>
        </w:rPr>
        <w:t>ru acțiuni/programe/proiecte culturale.</w:t>
      </w:r>
    </w:p>
    <w:p w14:paraId="1D4AD733" w14:textId="77777777" w:rsidR="0034659B" w:rsidRPr="002C6005" w:rsidRDefault="0034659B" w:rsidP="003465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B2E78EC" w14:textId="77777777" w:rsidR="0034659B" w:rsidRPr="002C6005" w:rsidRDefault="0034659B" w:rsidP="0034659B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2C600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20E1D4D2" w14:textId="77777777" w:rsidR="0034659B" w:rsidRPr="002C6005" w:rsidRDefault="0034659B" w:rsidP="0034659B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14:paraId="35DFEF5D" w14:textId="77777777" w:rsidR="004C6259" w:rsidRDefault="004C6259" w:rsidP="004C6259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14:paraId="6AEE8F82" w14:textId="77777777" w:rsidR="004C6259" w:rsidRDefault="004C6259" w:rsidP="004C6259">
      <w:pPr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en-US"/>
        </w:rPr>
        <w:t>Av</w:t>
      </w:r>
      <w:r>
        <w:rPr>
          <w:rFonts w:ascii="Times New Roman" w:hAnsi="Times New Roman"/>
          <w:b/>
          <w:lang w:val="ro-RO"/>
        </w:rPr>
        <w:t xml:space="preserve">ând în vedere: </w:t>
      </w:r>
    </w:p>
    <w:p w14:paraId="5D046E6D" w14:textId="53DDB196" w:rsidR="004C6259" w:rsidRPr="00B17EFA" w:rsidRDefault="004C6259" w:rsidP="004C6259">
      <w:pPr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B17EFA">
        <w:rPr>
          <w:rFonts w:ascii="Times New Roman" w:hAnsi="Times New Roman"/>
          <w:sz w:val="24"/>
          <w:szCs w:val="24"/>
          <w:lang w:val="ro-RO"/>
        </w:rPr>
        <w:t>Referatul de aprobare nr</w:t>
      </w:r>
      <w:r w:rsidR="008847AD">
        <w:rPr>
          <w:rFonts w:ascii="Times New Roman" w:hAnsi="Times New Roman"/>
          <w:sz w:val="24"/>
          <w:szCs w:val="24"/>
          <w:lang w:val="ro-RO"/>
        </w:rPr>
        <w:t>. 14</w:t>
      </w:r>
      <w:r w:rsidR="007A428D">
        <w:rPr>
          <w:rFonts w:ascii="Times New Roman" w:hAnsi="Times New Roman"/>
          <w:sz w:val="24"/>
          <w:szCs w:val="24"/>
          <w:lang w:val="ro-RO"/>
        </w:rPr>
        <w:t>.</w:t>
      </w:r>
      <w:r w:rsidR="008847AD">
        <w:rPr>
          <w:rFonts w:ascii="Times New Roman" w:hAnsi="Times New Roman"/>
          <w:sz w:val="24"/>
          <w:szCs w:val="24"/>
          <w:lang w:val="ro-RO"/>
        </w:rPr>
        <w:t>859</w:t>
      </w:r>
      <w:r w:rsidRPr="00B17EFA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8847AD">
        <w:rPr>
          <w:rFonts w:ascii="Times New Roman" w:hAnsi="Times New Roman"/>
          <w:sz w:val="24"/>
          <w:szCs w:val="24"/>
          <w:lang w:val="ro-RO"/>
        </w:rPr>
        <w:t>24.02.20</w:t>
      </w:r>
      <w:r w:rsidRPr="00B17EFA">
        <w:rPr>
          <w:rFonts w:ascii="Times New Roman" w:hAnsi="Times New Roman"/>
          <w:sz w:val="24"/>
          <w:szCs w:val="24"/>
          <w:lang w:val="ro-RO"/>
        </w:rPr>
        <w:t xml:space="preserve">21  iniţiat de </w:t>
      </w:r>
      <w:r w:rsidR="00CF18CF">
        <w:rPr>
          <w:rFonts w:ascii="Times New Roman" w:hAnsi="Times New Roman"/>
          <w:sz w:val="24"/>
          <w:szCs w:val="24"/>
          <w:lang w:val="ro-RO"/>
        </w:rPr>
        <w:t xml:space="preserve">Primar prin Serviciul Activități culturale, sportive, de tineret și locativ </w:t>
      </w:r>
      <w:r w:rsidRPr="00B17EFA">
        <w:rPr>
          <w:rFonts w:ascii="Times New Roman" w:hAnsi="Times New Roman"/>
          <w:bCs/>
          <w:sz w:val="24"/>
          <w:szCs w:val="24"/>
          <w:lang w:val="ro-RO"/>
        </w:rPr>
        <w:t>privind aprobarea Metodologiei acordării finanţărilor nerambursabile din fondurile bugetului local al municipiului Tîrgu Mureş pentru acțiuni/programe/proiecte culturale.</w:t>
      </w:r>
    </w:p>
    <w:p w14:paraId="025553E8" w14:textId="77777777" w:rsidR="00CF18CF" w:rsidRPr="00CF18CF" w:rsidRDefault="00CF18CF" w:rsidP="00CF18CF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  <w:lang w:val="ro-RO"/>
        </w:rPr>
      </w:pPr>
      <w:r w:rsidRPr="00CF18CF">
        <w:rPr>
          <w:rFonts w:ascii="Times New Roman" w:hAnsi="Times New Roman"/>
          <w:sz w:val="24"/>
          <w:szCs w:val="24"/>
          <w:lang w:val="ro-RO"/>
        </w:rPr>
        <w:t xml:space="preserve">Avizul/Avizele favorabil(e)  al(e) Compartimentului/Compartimentelor de specialitate </w:t>
      </w:r>
    </w:p>
    <w:p w14:paraId="3879BDA4" w14:textId="77777777" w:rsidR="004C6259" w:rsidRPr="00CF18CF" w:rsidRDefault="004C6259" w:rsidP="004C6259">
      <w:pPr>
        <w:numPr>
          <w:ilvl w:val="0"/>
          <w:numId w:val="1"/>
        </w:numPr>
        <w:adjustRightInd w:val="0"/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CF18CF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</w:p>
    <w:p w14:paraId="32C90E42" w14:textId="3DBC9168" w:rsidR="00B17EFA" w:rsidRPr="00B17EFA" w:rsidRDefault="004C6259" w:rsidP="00B17EFA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E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7EFA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B17E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7EFA">
        <w:rPr>
          <w:rFonts w:ascii="Times New Roman" w:hAnsi="Times New Roman"/>
          <w:b/>
          <w:sz w:val="24"/>
          <w:szCs w:val="24"/>
        </w:rPr>
        <w:t>conformitate</w:t>
      </w:r>
      <w:proofErr w:type="spellEnd"/>
      <w:r w:rsidRPr="00B17EFA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proofErr w:type="gramStart"/>
      <w:r w:rsidRPr="00B17EFA">
        <w:rPr>
          <w:rFonts w:ascii="Times New Roman" w:hAnsi="Times New Roman"/>
          <w:b/>
          <w:sz w:val="24"/>
          <w:szCs w:val="24"/>
        </w:rPr>
        <w:t>prevederile</w:t>
      </w:r>
      <w:proofErr w:type="spellEnd"/>
      <w:r w:rsidRPr="00B17EFA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14:paraId="3EF3D036" w14:textId="215D586C" w:rsidR="004C6259" w:rsidRPr="00984065" w:rsidRDefault="00B17EFA" w:rsidP="00984065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before="240"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spellStart"/>
      <w:r w:rsidRPr="00984065">
        <w:rPr>
          <w:rFonts w:ascii="Times New Roman" w:hAnsi="Times New Roman"/>
          <w:sz w:val="24"/>
          <w:szCs w:val="24"/>
        </w:rPr>
        <w:t>Ordonanței</w:t>
      </w:r>
      <w:proofErr w:type="spellEnd"/>
      <w:r w:rsidRPr="00984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4065">
        <w:rPr>
          <w:rFonts w:ascii="Times New Roman" w:hAnsi="Times New Roman"/>
          <w:sz w:val="24"/>
          <w:szCs w:val="24"/>
        </w:rPr>
        <w:t>Guvernului</w:t>
      </w:r>
      <w:proofErr w:type="spellEnd"/>
      <w:r w:rsidRPr="00984065">
        <w:rPr>
          <w:rFonts w:ascii="Times New Roman" w:hAnsi="Times New Roman"/>
          <w:sz w:val="24"/>
          <w:szCs w:val="24"/>
        </w:rPr>
        <w:t xml:space="preserve"> nr. 51/1998 </w:t>
      </w:r>
      <w:proofErr w:type="spellStart"/>
      <w:r w:rsidRPr="00984065">
        <w:rPr>
          <w:rFonts w:ascii="Times New Roman" w:hAnsi="Times New Roman"/>
          <w:sz w:val="24"/>
          <w:szCs w:val="24"/>
        </w:rPr>
        <w:t>privind</w:t>
      </w:r>
      <w:proofErr w:type="spellEnd"/>
      <w:r w:rsidRPr="00984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4065">
        <w:rPr>
          <w:rFonts w:ascii="Times New Roman" w:hAnsi="Times New Roman"/>
          <w:sz w:val="24"/>
          <w:szCs w:val="24"/>
        </w:rPr>
        <w:t>îmbunătăţirea</w:t>
      </w:r>
      <w:proofErr w:type="spellEnd"/>
      <w:r w:rsidRPr="00984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4065">
        <w:rPr>
          <w:rFonts w:ascii="Times New Roman" w:hAnsi="Times New Roman"/>
          <w:sz w:val="24"/>
          <w:szCs w:val="24"/>
        </w:rPr>
        <w:t>sistemului</w:t>
      </w:r>
      <w:proofErr w:type="spellEnd"/>
      <w:r w:rsidRPr="009840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84065">
        <w:rPr>
          <w:rFonts w:ascii="Times New Roman" w:hAnsi="Times New Roman"/>
          <w:sz w:val="24"/>
          <w:szCs w:val="24"/>
        </w:rPr>
        <w:t>finanţare</w:t>
      </w:r>
      <w:proofErr w:type="spellEnd"/>
      <w:r w:rsidRPr="009840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84065">
        <w:rPr>
          <w:rFonts w:ascii="Times New Roman" w:hAnsi="Times New Roman"/>
          <w:sz w:val="24"/>
          <w:szCs w:val="24"/>
        </w:rPr>
        <w:t>programelor</w:t>
      </w:r>
      <w:proofErr w:type="spellEnd"/>
      <w:r w:rsidRPr="009840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4065">
        <w:rPr>
          <w:rFonts w:ascii="Times New Roman" w:hAnsi="Times New Roman"/>
          <w:sz w:val="24"/>
          <w:szCs w:val="24"/>
        </w:rPr>
        <w:t>proiectelor</w:t>
      </w:r>
      <w:proofErr w:type="spellEnd"/>
      <w:r w:rsidRPr="00984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4065">
        <w:rPr>
          <w:rFonts w:ascii="Times New Roman" w:hAnsi="Times New Roman"/>
          <w:sz w:val="24"/>
          <w:szCs w:val="24"/>
        </w:rPr>
        <w:t>şi</w:t>
      </w:r>
      <w:proofErr w:type="spellEnd"/>
      <w:r w:rsidRPr="00984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4065">
        <w:rPr>
          <w:rFonts w:ascii="Times New Roman" w:hAnsi="Times New Roman"/>
          <w:sz w:val="24"/>
          <w:szCs w:val="24"/>
        </w:rPr>
        <w:t>acţiunilor</w:t>
      </w:r>
      <w:proofErr w:type="spellEnd"/>
      <w:r w:rsidRPr="00984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4065">
        <w:rPr>
          <w:rFonts w:ascii="Times New Roman" w:hAnsi="Times New Roman"/>
          <w:sz w:val="24"/>
          <w:szCs w:val="24"/>
        </w:rPr>
        <w:t>culturale</w:t>
      </w:r>
      <w:proofErr w:type="spellEnd"/>
      <w:r w:rsidRPr="00984065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984065">
        <w:rPr>
          <w:rFonts w:ascii="Times New Roman" w:hAnsi="Times New Roman"/>
          <w:sz w:val="24"/>
          <w:szCs w:val="24"/>
        </w:rPr>
        <w:t>modificările</w:t>
      </w:r>
      <w:proofErr w:type="spellEnd"/>
      <w:r w:rsidRPr="00984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4065">
        <w:rPr>
          <w:rFonts w:ascii="Times New Roman" w:hAnsi="Times New Roman"/>
          <w:sz w:val="24"/>
          <w:szCs w:val="24"/>
        </w:rPr>
        <w:t>și</w:t>
      </w:r>
      <w:proofErr w:type="spellEnd"/>
      <w:r w:rsidRPr="00984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4065">
        <w:rPr>
          <w:rFonts w:ascii="Times New Roman" w:hAnsi="Times New Roman"/>
          <w:sz w:val="24"/>
          <w:szCs w:val="24"/>
        </w:rPr>
        <w:t>completările</w:t>
      </w:r>
      <w:proofErr w:type="spellEnd"/>
      <w:r w:rsidRPr="00984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4065">
        <w:rPr>
          <w:rFonts w:ascii="Times New Roman" w:hAnsi="Times New Roman"/>
          <w:sz w:val="24"/>
          <w:szCs w:val="24"/>
        </w:rPr>
        <w:t>ulterioare</w:t>
      </w:r>
      <w:proofErr w:type="spellEnd"/>
      <w:r w:rsidRPr="00984065">
        <w:rPr>
          <w:rFonts w:ascii="Times New Roman" w:hAnsi="Times New Roman"/>
          <w:sz w:val="24"/>
          <w:szCs w:val="24"/>
        </w:rPr>
        <w:t>.</w:t>
      </w:r>
      <w:r w:rsidR="004C6259" w:rsidRPr="00984065">
        <w:rPr>
          <w:rFonts w:ascii="Times New Roman" w:hAnsi="Times New Roman"/>
          <w:sz w:val="24"/>
          <w:szCs w:val="24"/>
        </w:rPr>
        <w:t xml:space="preserve"> </w:t>
      </w:r>
    </w:p>
    <w:p w14:paraId="2A8773E5" w14:textId="77777777" w:rsidR="004C6259" w:rsidRPr="00B17EFA" w:rsidRDefault="004C6259" w:rsidP="00CF18CF">
      <w:pPr>
        <w:numPr>
          <w:ilvl w:val="0"/>
          <w:numId w:val="7"/>
        </w:numPr>
        <w:adjustRightInd w:val="0"/>
        <w:spacing w:before="240"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spellStart"/>
      <w:r w:rsidRPr="00B17EFA">
        <w:rPr>
          <w:rFonts w:ascii="Times New Roman" w:hAnsi="Times New Roman"/>
          <w:sz w:val="24"/>
          <w:szCs w:val="24"/>
        </w:rPr>
        <w:t>Legii</w:t>
      </w:r>
      <w:proofErr w:type="spellEnd"/>
      <w:r w:rsidRPr="00B17EFA">
        <w:rPr>
          <w:rFonts w:ascii="Times New Roman" w:hAnsi="Times New Roman"/>
          <w:sz w:val="24"/>
          <w:szCs w:val="24"/>
        </w:rPr>
        <w:t xml:space="preserve"> nr. 24/</w:t>
      </w:r>
      <w:proofErr w:type="gramStart"/>
      <w:r w:rsidRPr="00B17EFA">
        <w:rPr>
          <w:rFonts w:ascii="Times New Roman" w:hAnsi="Times New Roman"/>
          <w:sz w:val="24"/>
          <w:szCs w:val="24"/>
        </w:rPr>
        <w:t xml:space="preserve">2000  </w:t>
      </w:r>
      <w:r w:rsidRPr="00B17EFA">
        <w:rPr>
          <w:rFonts w:ascii="Times New Roman" w:hAnsi="Times New Roman"/>
          <w:sz w:val="24"/>
          <w:szCs w:val="24"/>
          <w:lang w:val="ro-RO" w:eastAsia="ro-RO"/>
        </w:rPr>
        <w:t>privind</w:t>
      </w:r>
      <w:proofErr w:type="gramEnd"/>
      <w:r w:rsidRPr="00B17EFA">
        <w:rPr>
          <w:rFonts w:ascii="Times New Roman" w:hAnsi="Times New Roman"/>
          <w:sz w:val="24"/>
          <w:szCs w:val="24"/>
          <w:lang w:val="ro-RO" w:eastAsia="ro-RO"/>
        </w:rPr>
        <w:t xml:space="preserve"> normele de tehnică legislativă pentru elaborarea actelor normative, republicată, a </w:t>
      </w:r>
      <w:proofErr w:type="spellStart"/>
      <w:r w:rsidRPr="00B17EFA">
        <w:rPr>
          <w:rFonts w:ascii="Times New Roman" w:eastAsia="Times New Roman" w:hAnsi="Times New Roman"/>
          <w:iCs/>
          <w:sz w:val="24"/>
          <w:szCs w:val="24"/>
        </w:rPr>
        <w:t>Legii</w:t>
      </w:r>
      <w:proofErr w:type="spellEnd"/>
      <w:r w:rsidRPr="00B17EFA">
        <w:rPr>
          <w:rFonts w:ascii="Times New Roman" w:eastAsia="Times New Roman" w:hAnsi="Times New Roman"/>
          <w:iCs/>
          <w:sz w:val="24"/>
          <w:szCs w:val="24"/>
        </w:rPr>
        <w:t xml:space="preserve"> nr. 52/2003 </w:t>
      </w:r>
      <w:proofErr w:type="spellStart"/>
      <w:r w:rsidRPr="00B17EFA">
        <w:rPr>
          <w:rFonts w:ascii="Times New Roman" w:eastAsia="Times New Roman" w:hAnsi="Times New Roman"/>
          <w:iCs/>
          <w:sz w:val="24"/>
          <w:szCs w:val="24"/>
        </w:rPr>
        <w:t>privind</w:t>
      </w:r>
      <w:proofErr w:type="spellEnd"/>
      <w:r w:rsidRPr="00B17EFA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B17EFA">
        <w:rPr>
          <w:rFonts w:ascii="Times New Roman" w:eastAsia="Times New Roman" w:hAnsi="Times New Roman"/>
          <w:iCs/>
          <w:sz w:val="24"/>
          <w:szCs w:val="24"/>
        </w:rPr>
        <w:t>transparenţa</w:t>
      </w:r>
      <w:proofErr w:type="spellEnd"/>
      <w:r w:rsidRPr="00B17EFA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B17EFA">
        <w:rPr>
          <w:rFonts w:ascii="Times New Roman" w:eastAsia="Times New Roman" w:hAnsi="Times New Roman"/>
          <w:iCs/>
          <w:sz w:val="24"/>
          <w:szCs w:val="24"/>
        </w:rPr>
        <w:t>decizională</w:t>
      </w:r>
      <w:proofErr w:type="spellEnd"/>
      <w:r w:rsidRPr="00B17EFA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B17EFA">
        <w:rPr>
          <w:rFonts w:ascii="Times New Roman" w:eastAsia="Times New Roman" w:hAnsi="Times New Roman"/>
          <w:iCs/>
          <w:sz w:val="24"/>
          <w:szCs w:val="24"/>
        </w:rPr>
        <w:t>în</w:t>
      </w:r>
      <w:proofErr w:type="spellEnd"/>
      <w:r w:rsidRPr="00B17EFA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B17EFA">
        <w:rPr>
          <w:rFonts w:ascii="Times New Roman" w:eastAsia="Times New Roman" w:hAnsi="Times New Roman"/>
          <w:iCs/>
          <w:sz w:val="24"/>
          <w:szCs w:val="24"/>
        </w:rPr>
        <w:t>administraţia</w:t>
      </w:r>
      <w:proofErr w:type="spellEnd"/>
      <w:r w:rsidRPr="00B17EFA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B17EFA">
        <w:rPr>
          <w:rFonts w:ascii="Times New Roman" w:eastAsia="Times New Roman" w:hAnsi="Times New Roman"/>
          <w:iCs/>
          <w:sz w:val="24"/>
          <w:szCs w:val="24"/>
        </w:rPr>
        <w:t>publică</w:t>
      </w:r>
      <w:proofErr w:type="spellEnd"/>
      <w:r w:rsidRPr="00B17EFA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 w:rsidRPr="00B17EFA">
        <w:rPr>
          <w:rFonts w:ascii="Times New Roman" w:eastAsia="Times New Roman" w:hAnsi="Times New Roman"/>
          <w:iCs/>
          <w:sz w:val="24"/>
          <w:szCs w:val="24"/>
        </w:rPr>
        <w:t>republicată</w:t>
      </w:r>
      <w:proofErr w:type="spellEnd"/>
      <w:r w:rsidRPr="00B17EFA">
        <w:rPr>
          <w:rFonts w:ascii="Times New Roman" w:eastAsia="Times New Roman" w:hAnsi="Times New Roman"/>
          <w:iCs/>
          <w:sz w:val="24"/>
          <w:szCs w:val="24"/>
        </w:rPr>
        <w:t>,</w:t>
      </w:r>
    </w:p>
    <w:p w14:paraId="2975EE96" w14:textId="77777777" w:rsidR="004C6259" w:rsidRPr="00B17EFA" w:rsidRDefault="004C6259" w:rsidP="004C6259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B17EF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art. 129 alin.(1), alin.(14), art.196, alin.(1), lit. „a” şi ale art. 243, alin. (1), lit. „a”  din OUG nr. 57/2019 privind Codul administrativ, cu modificările şi completările ulterioare </w:t>
      </w:r>
    </w:p>
    <w:p w14:paraId="2C4EB487" w14:textId="77777777" w:rsidR="004C6259" w:rsidRPr="00B17EFA" w:rsidRDefault="004C6259" w:rsidP="004C6259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6270762F" w14:textId="77777777" w:rsidR="004C6259" w:rsidRPr="00B17EFA" w:rsidRDefault="004C6259" w:rsidP="004C6259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B17EF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B17EF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0F72CC6F" w14:textId="77777777" w:rsidR="004C6259" w:rsidRPr="00B17EFA" w:rsidRDefault="004C6259" w:rsidP="004C62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2196C41" w14:textId="7B8C97E9" w:rsidR="004C6259" w:rsidRDefault="004C6259" w:rsidP="004C6259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>Art. 1</w:t>
      </w:r>
      <w:r w:rsidR="00376766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 w:rsidRPr="00B17EFA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B17EFA" w:rsidRPr="00B17EFA">
        <w:rPr>
          <w:rFonts w:ascii="Times New Roman" w:eastAsia="Times New Roman" w:hAnsi="Times New Roman"/>
          <w:sz w:val="24"/>
          <w:szCs w:val="24"/>
          <w:lang w:val="ro-RO"/>
        </w:rPr>
        <w:t xml:space="preserve"> Se aprobă </w:t>
      </w:r>
      <w:r w:rsidR="00B17EFA" w:rsidRPr="00B17EFA">
        <w:rPr>
          <w:rFonts w:ascii="Times New Roman" w:hAnsi="Times New Roman"/>
          <w:bCs/>
          <w:sz w:val="24"/>
          <w:szCs w:val="24"/>
          <w:lang w:val="ro-RO"/>
        </w:rPr>
        <w:t>Metodologia acordării finanţărilor nerambursabile din fondurile bugetului local al municipiului Tîrgu Mureş pentru acțiuni/programe/proiecte culturale, conform anexei care face parte integrantă din prezenta hotărâre.</w:t>
      </w:r>
    </w:p>
    <w:p w14:paraId="067318B4" w14:textId="6E317CC6" w:rsidR="00AC03F4" w:rsidRDefault="00984065" w:rsidP="004C625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>Art.</w:t>
      </w:r>
      <w:r w:rsidR="00376766"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>2</w:t>
      </w:r>
      <w:r w:rsidR="00376766"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>.</w:t>
      </w:r>
      <w:r w:rsidR="00AC03F4"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 xml:space="preserve"> </w:t>
      </w:r>
      <w:r w:rsidR="00AC03F4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Se aprobă numirea Comisiei de selecție și a Comisiei de soluționare a contestațiilor prin Dispoziție de Primar.</w:t>
      </w:r>
    </w:p>
    <w:p w14:paraId="645AE0B6" w14:textId="2E695AB4" w:rsidR="004C6259" w:rsidRDefault="00AC03F4" w:rsidP="004C625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>Art.</w:t>
      </w:r>
      <w:r w:rsidR="00376766"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>3</w:t>
      </w:r>
      <w:r w:rsidR="00376766"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>.</w:t>
      </w:r>
      <w:r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 xml:space="preserve"> </w:t>
      </w:r>
      <w:r w:rsidRPr="00AC03F4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Se aprobă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remunerarea specialiștilor externi din Comisia de selecție ( 3 pers.) </w:t>
      </w:r>
      <w:r w:rsidR="0037676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cu suma de 2. 000 de lei brut/persoană 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și </w:t>
      </w:r>
      <w:r w:rsidR="0037676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a celor 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din Comisia de soluționare a contestațiilor ( 3 pers.</w:t>
      </w:r>
      <w:r w:rsidR="0037676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) cu 1.000 lei</w:t>
      </w:r>
      <w:r w:rsidR="00FB3B55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brut</w:t>
      </w:r>
      <w:r w:rsidR="0037676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/persoană.</w:t>
      </w:r>
    </w:p>
    <w:p w14:paraId="72480CF5" w14:textId="23A941AA" w:rsidR="000350E5" w:rsidRPr="000350E5" w:rsidRDefault="000350E5" w:rsidP="004C625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0350E5"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>Art .4.</w:t>
      </w:r>
      <w:r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 xml:space="preserve"> </w:t>
      </w:r>
      <w:r w:rsidRPr="000350E5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0350E5">
        <w:rPr>
          <w:rFonts w:ascii="Times New Roman" w:hAnsi="Times New Roman"/>
          <w:sz w:val="24"/>
          <w:szCs w:val="24"/>
        </w:rPr>
        <w:t>aprobă</w:t>
      </w:r>
      <w:proofErr w:type="spellEnd"/>
      <w:r w:rsidRPr="00035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50E5">
        <w:rPr>
          <w:rFonts w:ascii="Times New Roman" w:hAnsi="Times New Roman"/>
          <w:sz w:val="24"/>
          <w:szCs w:val="24"/>
        </w:rPr>
        <w:t>ca</w:t>
      </w:r>
      <w:proofErr w:type="spellEnd"/>
      <w:r w:rsidRPr="00035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50E5">
        <w:rPr>
          <w:rFonts w:ascii="Times New Roman" w:hAnsi="Times New Roman"/>
          <w:sz w:val="24"/>
          <w:szCs w:val="24"/>
        </w:rPr>
        <w:t>termen</w:t>
      </w:r>
      <w:proofErr w:type="spellEnd"/>
      <w:r w:rsidRPr="00035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50E5">
        <w:rPr>
          <w:rFonts w:ascii="Times New Roman" w:hAnsi="Times New Roman"/>
          <w:sz w:val="24"/>
          <w:szCs w:val="24"/>
        </w:rPr>
        <w:t>limită</w:t>
      </w:r>
      <w:proofErr w:type="spellEnd"/>
      <w:r w:rsidRPr="000350E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350E5">
        <w:rPr>
          <w:rFonts w:ascii="Times New Roman" w:hAnsi="Times New Roman"/>
          <w:sz w:val="24"/>
          <w:szCs w:val="24"/>
        </w:rPr>
        <w:t>depunere</w:t>
      </w:r>
      <w:proofErr w:type="spellEnd"/>
      <w:r w:rsidRPr="000350E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350E5">
        <w:rPr>
          <w:rFonts w:ascii="Times New Roman" w:hAnsi="Times New Roman"/>
          <w:sz w:val="24"/>
          <w:szCs w:val="24"/>
        </w:rPr>
        <w:t>solicitărilor</w:t>
      </w:r>
      <w:proofErr w:type="spellEnd"/>
      <w:r w:rsidRPr="000350E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350E5">
        <w:rPr>
          <w:rFonts w:ascii="Times New Roman" w:hAnsi="Times New Roman"/>
          <w:sz w:val="24"/>
          <w:szCs w:val="24"/>
        </w:rPr>
        <w:t>finanţare</w:t>
      </w:r>
      <w:proofErr w:type="spellEnd"/>
      <w:r w:rsidRPr="00035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50E5">
        <w:rPr>
          <w:rFonts w:ascii="Times New Roman" w:hAnsi="Times New Roman"/>
          <w:sz w:val="24"/>
          <w:szCs w:val="24"/>
        </w:rPr>
        <w:t>nerambursabilă</w:t>
      </w:r>
      <w:proofErr w:type="spellEnd"/>
      <w:r w:rsidRPr="000350E5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0350E5">
        <w:rPr>
          <w:rFonts w:ascii="Times New Roman" w:hAnsi="Times New Roman"/>
          <w:sz w:val="24"/>
          <w:szCs w:val="24"/>
        </w:rPr>
        <w:t>Bugetul</w:t>
      </w:r>
      <w:proofErr w:type="spellEnd"/>
      <w:r w:rsidRPr="000350E5">
        <w:rPr>
          <w:rFonts w:ascii="Times New Roman" w:hAnsi="Times New Roman"/>
          <w:sz w:val="24"/>
          <w:szCs w:val="24"/>
        </w:rPr>
        <w:t xml:space="preserve"> local a </w:t>
      </w:r>
      <w:proofErr w:type="spellStart"/>
      <w:r w:rsidRPr="000350E5">
        <w:rPr>
          <w:rFonts w:ascii="Times New Roman" w:hAnsi="Times New Roman"/>
          <w:sz w:val="24"/>
          <w:szCs w:val="24"/>
        </w:rPr>
        <w:t>Programelor</w:t>
      </w:r>
      <w:proofErr w:type="spellEnd"/>
      <w:r w:rsidRPr="000350E5">
        <w:rPr>
          <w:rFonts w:ascii="Times New Roman" w:hAnsi="Times New Roman"/>
          <w:sz w:val="24"/>
          <w:szCs w:val="24"/>
        </w:rPr>
        <w:t>/</w:t>
      </w:r>
      <w:proofErr w:type="spellStart"/>
      <w:r w:rsidRPr="000350E5">
        <w:rPr>
          <w:rFonts w:ascii="Times New Roman" w:hAnsi="Times New Roman"/>
          <w:sz w:val="24"/>
          <w:szCs w:val="24"/>
        </w:rPr>
        <w:t>Proiectelor</w:t>
      </w:r>
      <w:proofErr w:type="spellEnd"/>
      <w:r w:rsidRPr="000350E5">
        <w:rPr>
          <w:rFonts w:ascii="Times New Roman" w:hAnsi="Times New Roman"/>
          <w:sz w:val="24"/>
          <w:szCs w:val="24"/>
        </w:rPr>
        <w:t>/</w:t>
      </w:r>
      <w:proofErr w:type="spellStart"/>
      <w:r w:rsidRPr="000350E5">
        <w:rPr>
          <w:rFonts w:ascii="Times New Roman" w:hAnsi="Times New Roman"/>
          <w:sz w:val="24"/>
          <w:szCs w:val="24"/>
        </w:rPr>
        <w:t>Acțiunilor</w:t>
      </w:r>
      <w:proofErr w:type="spellEnd"/>
      <w:r w:rsidRPr="00035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50E5">
        <w:rPr>
          <w:rFonts w:ascii="Times New Roman" w:hAnsi="Times New Roman"/>
          <w:sz w:val="24"/>
          <w:szCs w:val="24"/>
        </w:rPr>
        <w:t>culturale</w:t>
      </w:r>
      <w:proofErr w:type="spellEnd"/>
      <w:r w:rsidRPr="00035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50E5">
        <w:rPr>
          <w:rFonts w:ascii="Times New Roman" w:hAnsi="Times New Roman"/>
          <w:sz w:val="24"/>
          <w:szCs w:val="24"/>
        </w:rPr>
        <w:t>pentru</w:t>
      </w:r>
      <w:proofErr w:type="spellEnd"/>
      <w:r w:rsidRPr="00035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50E5">
        <w:rPr>
          <w:rFonts w:ascii="Times New Roman" w:hAnsi="Times New Roman"/>
          <w:sz w:val="24"/>
          <w:szCs w:val="24"/>
        </w:rPr>
        <w:t>anul</w:t>
      </w:r>
      <w:proofErr w:type="spellEnd"/>
      <w:r w:rsidRPr="000350E5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 data de _________</w:t>
      </w:r>
    </w:p>
    <w:p w14:paraId="42312BAC" w14:textId="73A10BCE" w:rsidR="0055253A" w:rsidRPr="0055253A" w:rsidRDefault="0055253A" w:rsidP="004C625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 w:rsidR="0037676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E83BAA"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De la data adoptării prezentei hotărâri se abrogă HCL nr. 89/2018</w:t>
      </w:r>
      <w:r w:rsidR="005031C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și HCL nr.48/2020.</w:t>
      </w:r>
    </w:p>
    <w:p w14:paraId="0D6BA3ED" w14:textId="00162662" w:rsidR="004C6259" w:rsidRPr="00B17EFA" w:rsidRDefault="004C6259" w:rsidP="004C625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E83BAA">
        <w:rPr>
          <w:rFonts w:ascii="Times New Roman" w:eastAsia="Times New Roman" w:hAnsi="Times New Roman"/>
          <w:b/>
          <w:sz w:val="24"/>
          <w:szCs w:val="24"/>
          <w:lang w:val="ro-RO"/>
        </w:rPr>
        <w:t>6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B17EFA">
        <w:rPr>
          <w:rFonts w:ascii="Times New Roman" w:hAnsi="Times New Roman"/>
          <w:sz w:val="24"/>
          <w:szCs w:val="24"/>
          <w:lang w:val="ro-RO"/>
        </w:rPr>
        <w:t xml:space="preserve">Cu aducerea la îndeplinire a prevederilor prezentei hotărâri se încredinţează Executivul Municipiului Târgu Mureş prin </w:t>
      </w:r>
      <w:r w:rsidR="0055253A">
        <w:rPr>
          <w:rFonts w:ascii="Times New Roman" w:hAnsi="Times New Roman"/>
          <w:sz w:val="24"/>
          <w:szCs w:val="24"/>
          <w:lang w:val="ro-RO"/>
        </w:rPr>
        <w:t>Serviciulactivități Culturale, sportive, de tineret și locativ și Direcția economică.</w:t>
      </w:r>
      <w:r w:rsidRPr="00B17EFA">
        <w:rPr>
          <w:rFonts w:ascii="Times New Roman" w:hAnsi="Times New Roman"/>
          <w:sz w:val="24"/>
          <w:szCs w:val="24"/>
          <w:lang w:val="ro-RO"/>
        </w:rPr>
        <w:t xml:space="preserve"> _____________</w:t>
      </w:r>
    </w:p>
    <w:p w14:paraId="757C6D99" w14:textId="4815B5BC" w:rsidR="004C6259" w:rsidRPr="00B17EFA" w:rsidRDefault="004C6259" w:rsidP="004C625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E83BAA">
        <w:rPr>
          <w:rFonts w:ascii="Times New Roman" w:eastAsia="Times New Roman" w:hAnsi="Times New Roman"/>
          <w:b/>
          <w:sz w:val="24"/>
          <w:szCs w:val="24"/>
          <w:lang w:val="ro-RO"/>
        </w:rPr>
        <w:t>7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17EFA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418570C1" w14:textId="3B3013E3" w:rsidR="004C6259" w:rsidRPr="00B17EFA" w:rsidRDefault="004C6259" w:rsidP="004C625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E83BAA">
        <w:rPr>
          <w:rFonts w:ascii="Times New Roman" w:eastAsia="Times New Roman" w:hAnsi="Times New Roman"/>
          <w:b/>
          <w:sz w:val="24"/>
          <w:szCs w:val="24"/>
          <w:lang w:val="ro-RO"/>
        </w:rPr>
        <w:t>8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17EFA">
        <w:rPr>
          <w:rFonts w:ascii="Times New Roman" w:eastAsia="Times New Roman" w:hAnsi="Times New Roman"/>
          <w:sz w:val="24"/>
          <w:szCs w:val="24"/>
          <w:lang w:val="ro-RO"/>
        </w:rPr>
        <w:t xml:space="preserve">Prezenta hotărâre se comunică: </w:t>
      </w:r>
    </w:p>
    <w:p w14:paraId="374384CA" w14:textId="77777777" w:rsidR="004C6259" w:rsidRDefault="004C6259" w:rsidP="004C6259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           _________</w:t>
      </w:r>
    </w:p>
    <w:p w14:paraId="344A09B5" w14:textId="303AD053" w:rsidR="004C6259" w:rsidRDefault="004C6259" w:rsidP="004C6259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           _________</w:t>
      </w:r>
    </w:p>
    <w:p w14:paraId="5B56C4C9" w14:textId="2AC83B8C" w:rsidR="00977E44" w:rsidRDefault="00977E44" w:rsidP="004C6259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5EA12C3F" w14:textId="682B442D" w:rsidR="00977E44" w:rsidRDefault="00977E44" w:rsidP="004C6259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5EE363A3" w14:textId="547256A1" w:rsidR="00977E44" w:rsidRDefault="00977E44" w:rsidP="004C6259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41724657" w14:textId="58014801" w:rsidR="00977E44" w:rsidRDefault="00977E44" w:rsidP="004C6259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44342462" w14:textId="1F648B29" w:rsidR="00977E44" w:rsidRDefault="00977E44" w:rsidP="004C6259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6F3B6947" w14:textId="5542AA46" w:rsidR="00977E44" w:rsidRDefault="00977E44" w:rsidP="004C6259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798B2567" w14:textId="77777777" w:rsidR="00977E44" w:rsidRDefault="00977E44" w:rsidP="004C6259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176333CE" w14:textId="77777777" w:rsidR="004C6259" w:rsidRDefault="004C6259" w:rsidP="004C6259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53C73183" w14:textId="77777777" w:rsidR="004C6259" w:rsidRDefault="004C6259" w:rsidP="004C6259">
      <w:pPr>
        <w:spacing w:after="0"/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general</w:t>
      </w:r>
      <w:proofErr w:type="gram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al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Municipiului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Mureș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1BC359F7" w14:textId="77777777" w:rsidR="004C6259" w:rsidRPr="0055253A" w:rsidRDefault="004C6259" w:rsidP="004C625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                     </w:t>
      </w:r>
      <w:proofErr w:type="spellStart"/>
      <w:r w:rsidRPr="0055253A">
        <w:rPr>
          <w:rFonts w:ascii="Times New Roman" w:eastAsia="Times New Roman" w:hAnsi="Times New Roman"/>
          <w:b/>
          <w:sz w:val="24"/>
          <w:szCs w:val="24"/>
        </w:rPr>
        <w:t>Soós</w:t>
      </w:r>
      <w:proofErr w:type="spellEnd"/>
      <w:r w:rsidRPr="0055253A">
        <w:rPr>
          <w:rFonts w:ascii="Times New Roman" w:eastAsia="Times New Roman" w:hAnsi="Times New Roman"/>
          <w:b/>
          <w:sz w:val="24"/>
          <w:szCs w:val="24"/>
        </w:rPr>
        <w:t xml:space="preserve"> Erika</w:t>
      </w:r>
    </w:p>
    <w:p w14:paraId="305F175F" w14:textId="77777777" w:rsidR="004C6259" w:rsidRDefault="004C6259" w:rsidP="004C6259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1FCB5720" w14:textId="77777777" w:rsidR="0034659B" w:rsidRPr="002C6005" w:rsidRDefault="0034659B" w:rsidP="0034659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6DA2E8E" w14:textId="77777777" w:rsidR="0034659B" w:rsidRPr="002C6005" w:rsidRDefault="0034659B" w:rsidP="0034659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AA9BFAA" w14:textId="541BFA14" w:rsidR="0034659B" w:rsidRDefault="0034659B" w:rsidP="0034659B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055A63C" w14:textId="00D724E4" w:rsidR="00977E44" w:rsidRDefault="00977E44" w:rsidP="0034659B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8AEF12E" w14:textId="4A674DF3" w:rsidR="00977E44" w:rsidRDefault="00977E44" w:rsidP="0034659B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8263938" w14:textId="6D6E004B" w:rsidR="00977E44" w:rsidRDefault="00977E44" w:rsidP="0034659B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5E3FF03" w14:textId="26BAFF97" w:rsidR="00977E44" w:rsidRDefault="00977E44" w:rsidP="0034659B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EEC141A" w14:textId="71CC17E3" w:rsidR="00977E44" w:rsidRDefault="00977E44" w:rsidP="0034659B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DBD55C7" w14:textId="239085F1" w:rsidR="00977E44" w:rsidRDefault="00977E44" w:rsidP="0034659B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A6F2F6F" w14:textId="167BC111" w:rsidR="00977E44" w:rsidRDefault="00977E44" w:rsidP="0034659B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4AA79E0" w14:textId="3B1251E7" w:rsidR="00977E44" w:rsidRDefault="00977E44" w:rsidP="0034659B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8DCE85A" w14:textId="5DCAB1F0" w:rsidR="00977E44" w:rsidRDefault="00977E44" w:rsidP="0034659B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4193DF2" w14:textId="176A4D20" w:rsidR="00977E44" w:rsidRDefault="00977E44" w:rsidP="0034659B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41D80CA" w14:textId="5AE2C01D" w:rsidR="00977E44" w:rsidRDefault="00977E44" w:rsidP="0034659B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7F1069B" w14:textId="04973BA2" w:rsidR="00977E44" w:rsidRDefault="00977E44" w:rsidP="0034659B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8D768BB" w14:textId="3AD98E39" w:rsidR="00977E44" w:rsidRDefault="00977E44" w:rsidP="0034659B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30B5D53" w14:textId="56081085" w:rsidR="00977E44" w:rsidRDefault="00977E44" w:rsidP="0034659B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6D21857" w14:textId="63402E3D" w:rsidR="00D9790D" w:rsidRDefault="00977E44" w:rsidP="00977E44">
      <w:pPr>
        <w:spacing w:after="0" w:line="240" w:lineRule="auto"/>
        <w:ind w:left="170" w:firstLine="720"/>
        <w:jc w:val="both"/>
      </w:pPr>
      <w:r w:rsidRPr="002C6005">
        <w:rPr>
          <w:rFonts w:ascii="Times New Roman" w:eastAsia="Times New Roman" w:hAnsi="Times New Roman"/>
          <w:b/>
          <w:sz w:val="20"/>
          <w:szCs w:val="20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D9790D" w:rsidSect="00B968B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E12C1"/>
    <w:multiLevelType w:val="multilevel"/>
    <w:tmpl w:val="1750CB1A"/>
    <w:lvl w:ilvl="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9DC0D59"/>
    <w:multiLevelType w:val="hybridMultilevel"/>
    <w:tmpl w:val="908CF3C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4C50C2"/>
    <w:multiLevelType w:val="hybridMultilevel"/>
    <w:tmpl w:val="D1041464"/>
    <w:lvl w:ilvl="0" w:tplc="1FCAF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A35530"/>
    <w:multiLevelType w:val="hybridMultilevel"/>
    <w:tmpl w:val="FEFCA91A"/>
    <w:lvl w:ilvl="0" w:tplc="C972BA5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D439A"/>
    <w:multiLevelType w:val="hybridMultilevel"/>
    <w:tmpl w:val="4F8AEA5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5EDC5AAA"/>
    <w:multiLevelType w:val="hybridMultilevel"/>
    <w:tmpl w:val="00AE4B98"/>
    <w:lvl w:ilvl="0" w:tplc="0409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9B"/>
    <w:rsid w:val="000350E5"/>
    <w:rsid w:val="00045E96"/>
    <w:rsid w:val="000738A3"/>
    <w:rsid w:val="000D38C9"/>
    <w:rsid w:val="000E5E48"/>
    <w:rsid w:val="001F52F9"/>
    <w:rsid w:val="001F78AF"/>
    <w:rsid w:val="002F2849"/>
    <w:rsid w:val="0033449E"/>
    <w:rsid w:val="0034659B"/>
    <w:rsid w:val="00376766"/>
    <w:rsid w:val="00412BAB"/>
    <w:rsid w:val="004C6259"/>
    <w:rsid w:val="004D4DA3"/>
    <w:rsid w:val="005031C7"/>
    <w:rsid w:val="005406CB"/>
    <w:rsid w:val="0055253A"/>
    <w:rsid w:val="00563453"/>
    <w:rsid w:val="005B6EC6"/>
    <w:rsid w:val="005E6B94"/>
    <w:rsid w:val="006242F0"/>
    <w:rsid w:val="00717E84"/>
    <w:rsid w:val="00746F1F"/>
    <w:rsid w:val="0077243C"/>
    <w:rsid w:val="007A428D"/>
    <w:rsid w:val="007B5D16"/>
    <w:rsid w:val="008729A4"/>
    <w:rsid w:val="008739B8"/>
    <w:rsid w:val="008847AD"/>
    <w:rsid w:val="00965FC9"/>
    <w:rsid w:val="00977E44"/>
    <w:rsid w:val="00984065"/>
    <w:rsid w:val="00A725A9"/>
    <w:rsid w:val="00AA260A"/>
    <w:rsid w:val="00AC03F4"/>
    <w:rsid w:val="00AE0EFB"/>
    <w:rsid w:val="00B00801"/>
    <w:rsid w:val="00B17EFA"/>
    <w:rsid w:val="00B63D3E"/>
    <w:rsid w:val="00B968BE"/>
    <w:rsid w:val="00BA5657"/>
    <w:rsid w:val="00BB71C9"/>
    <w:rsid w:val="00C12D01"/>
    <w:rsid w:val="00CF121B"/>
    <w:rsid w:val="00CF18CF"/>
    <w:rsid w:val="00D501B1"/>
    <w:rsid w:val="00D9790D"/>
    <w:rsid w:val="00DA6C92"/>
    <w:rsid w:val="00E07BC2"/>
    <w:rsid w:val="00E83BAA"/>
    <w:rsid w:val="00E92F86"/>
    <w:rsid w:val="00F1222B"/>
    <w:rsid w:val="00F41CF2"/>
    <w:rsid w:val="00F676C5"/>
    <w:rsid w:val="00FB3B55"/>
    <w:rsid w:val="00FD27D2"/>
    <w:rsid w:val="00FD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3B4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59B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3465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Listparagraf">
    <w:name w:val="List Paragraph"/>
    <w:basedOn w:val="Normal"/>
    <w:uiPriority w:val="34"/>
    <w:qFormat/>
    <w:rsid w:val="00346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59B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3465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Listparagraf">
    <w:name w:val="List Paragraph"/>
    <w:basedOn w:val="Normal"/>
    <w:uiPriority w:val="34"/>
    <w:qFormat/>
    <w:rsid w:val="00346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5</Pages>
  <Words>1689</Words>
  <Characters>9797</Characters>
  <Application>Microsoft Office Word</Application>
  <DocSecurity>0</DocSecurity>
  <Lines>81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Statia1013</cp:lastModifiedBy>
  <cp:revision>24</cp:revision>
  <dcterms:created xsi:type="dcterms:W3CDTF">2021-01-25T08:41:00Z</dcterms:created>
  <dcterms:modified xsi:type="dcterms:W3CDTF">2021-03-01T11:39:00Z</dcterms:modified>
</cp:coreProperties>
</file>