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0AA94" w14:textId="77777777" w:rsidR="00FE24D6" w:rsidRPr="00FE24D6" w:rsidRDefault="00FE24D6" w:rsidP="00C375A7">
      <w:pPr>
        <w:rPr>
          <w:lang w:val="es-ES" w:eastAsia="ro-RO"/>
        </w:rPr>
      </w:pPr>
    </w:p>
    <w:p w14:paraId="502CCED9" w14:textId="77777777" w:rsidR="00FE24D6" w:rsidRPr="00FE24D6" w:rsidRDefault="00FE24D6" w:rsidP="00FE24D6">
      <w:pPr>
        <w:spacing w:after="0" w:line="240" w:lineRule="auto"/>
        <w:rPr>
          <w:rFonts w:ascii="Times New Roman" w:eastAsia="Times New Roman" w:hAnsi="Times New Roman" w:cs="Times New Roman"/>
          <w:sz w:val="28"/>
          <w:szCs w:val="28"/>
          <w:lang w:val="es-ES" w:eastAsia="ro-RO"/>
        </w:rPr>
      </w:pPr>
    </w:p>
    <w:tbl>
      <w:tblPr>
        <w:tblW w:w="10032" w:type="dxa"/>
        <w:tblLook w:val="01E0" w:firstRow="1" w:lastRow="1" w:firstColumn="1" w:lastColumn="1" w:noHBand="0" w:noVBand="0"/>
      </w:tblPr>
      <w:tblGrid>
        <w:gridCol w:w="2088"/>
        <w:gridCol w:w="5220"/>
        <w:gridCol w:w="2724"/>
      </w:tblGrid>
      <w:tr w:rsidR="00FE24D6" w:rsidRPr="00FE24D6" w14:paraId="72BC3AEB" w14:textId="77777777" w:rsidTr="0027100C">
        <w:trPr>
          <w:trHeight w:val="359"/>
        </w:trPr>
        <w:tc>
          <w:tcPr>
            <w:tcW w:w="10032" w:type="dxa"/>
            <w:gridSpan w:val="3"/>
            <w:tcBorders>
              <w:top w:val="nil"/>
              <w:left w:val="nil"/>
              <w:bottom w:val="single" w:sz="4" w:space="0" w:color="auto"/>
              <w:right w:val="nil"/>
            </w:tcBorders>
          </w:tcPr>
          <w:p w14:paraId="620847ED" w14:textId="77777777" w:rsidR="00FE24D6" w:rsidRPr="00FE24D6" w:rsidRDefault="00FE24D6" w:rsidP="00FE24D6">
            <w:pPr>
              <w:tabs>
                <w:tab w:val="center" w:pos="4320"/>
                <w:tab w:val="right" w:pos="8640"/>
              </w:tabs>
              <w:autoSpaceDE w:val="0"/>
              <w:autoSpaceDN w:val="0"/>
              <w:spacing w:after="0" w:line="240" w:lineRule="auto"/>
              <w:rPr>
                <w:rFonts w:ascii="Calibri" w:eastAsia="Times New Roman" w:hAnsi="Calibri" w:cs="Arial"/>
                <w:lang w:val="ro-RO" w:eastAsia="ro-RO"/>
              </w:rPr>
            </w:pPr>
            <w:r w:rsidRPr="00FE24D6">
              <w:rPr>
                <w:rFonts w:ascii="Calibri" w:eastAsia="Times New Roman" w:hAnsi="Calibri" w:cs="Arial"/>
                <w:b/>
                <w:bCs/>
                <w:lang w:val="pt-BR" w:eastAsia="ro-RO"/>
              </w:rPr>
              <w:t xml:space="preserve">S.C. ADMINISTRATOR IMOBILE </w:t>
            </w:r>
            <w:r w:rsidRPr="00FE24D6">
              <w:rPr>
                <w:rFonts w:ascii="Calibri" w:eastAsia="Times New Roman" w:hAnsi="Calibri" w:cs="Arial"/>
                <w:b/>
                <w:bCs/>
                <w:lang w:val="ro-RO" w:eastAsia="ro-RO"/>
              </w:rPr>
              <w:t>ŞI PIEŢE S.R.L.</w:t>
            </w:r>
          </w:p>
        </w:tc>
      </w:tr>
      <w:tr w:rsidR="00FE24D6" w:rsidRPr="00FE24D6" w14:paraId="7367A9D9" w14:textId="77777777" w:rsidTr="005D6496">
        <w:trPr>
          <w:trHeight w:val="1825"/>
        </w:trPr>
        <w:tc>
          <w:tcPr>
            <w:tcW w:w="2088" w:type="dxa"/>
            <w:tcBorders>
              <w:top w:val="single" w:sz="4" w:space="0" w:color="auto"/>
              <w:left w:val="nil"/>
              <w:bottom w:val="single" w:sz="4" w:space="0" w:color="auto"/>
              <w:right w:val="nil"/>
            </w:tcBorders>
          </w:tcPr>
          <w:p w14:paraId="3A2D31D2" w14:textId="0A304FC2" w:rsidR="00FE24D6" w:rsidRPr="00FE24D6" w:rsidRDefault="00FE24D6" w:rsidP="00FE24D6">
            <w:pPr>
              <w:tabs>
                <w:tab w:val="center" w:pos="4320"/>
                <w:tab w:val="right" w:pos="8640"/>
              </w:tabs>
              <w:autoSpaceDE w:val="0"/>
              <w:autoSpaceDN w:val="0"/>
              <w:spacing w:after="0" w:line="240" w:lineRule="auto"/>
              <w:rPr>
                <w:rFonts w:ascii="Calibri" w:eastAsia="Times New Roman" w:hAnsi="Calibri" w:cs="Arial"/>
                <w:lang w:val="ro-RO" w:eastAsia="ro-RO"/>
              </w:rPr>
            </w:pPr>
            <w:r>
              <w:rPr>
                <w:rFonts w:ascii="Calibri" w:eastAsia="Times New Roman" w:hAnsi="Calibri" w:cs="Arial"/>
                <w:noProof/>
                <w:lang w:val="ro-RO" w:eastAsia="ro-RO"/>
              </w:rPr>
              <w:drawing>
                <wp:anchor distT="0" distB="0" distL="114300" distR="114300" simplePos="0" relativeHeight="251657216" behindDoc="0" locked="0" layoutInCell="1" allowOverlap="1" wp14:anchorId="330A64FA" wp14:editId="63CB52B2">
                  <wp:simplePos x="0" y="0"/>
                  <wp:positionH relativeFrom="column">
                    <wp:posOffset>0</wp:posOffset>
                  </wp:positionH>
                  <wp:positionV relativeFrom="paragraph">
                    <wp:posOffset>36195</wp:posOffset>
                  </wp:positionV>
                  <wp:extent cx="1188720" cy="10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8720" cy="1066800"/>
                          </a:xfrm>
                          <a:prstGeom prst="rect">
                            <a:avLst/>
                          </a:prstGeom>
                          <a:noFill/>
                        </pic:spPr>
                      </pic:pic>
                    </a:graphicData>
                  </a:graphic>
                  <wp14:sizeRelH relativeFrom="page">
                    <wp14:pctWidth>0</wp14:pctWidth>
                  </wp14:sizeRelH>
                  <wp14:sizeRelV relativeFrom="page">
                    <wp14:pctHeight>0</wp14:pctHeight>
                  </wp14:sizeRelV>
                </wp:anchor>
              </w:drawing>
            </w:r>
          </w:p>
        </w:tc>
        <w:tc>
          <w:tcPr>
            <w:tcW w:w="5220" w:type="dxa"/>
            <w:tcBorders>
              <w:top w:val="single" w:sz="4" w:space="0" w:color="auto"/>
              <w:left w:val="nil"/>
              <w:bottom w:val="single" w:sz="4" w:space="0" w:color="auto"/>
              <w:right w:val="nil"/>
            </w:tcBorders>
          </w:tcPr>
          <w:p w14:paraId="72DD2738" w14:textId="77777777" w:rsidR="00FE24D6" w:rsidRPr="00FE24D6" w:rsidRDefault="00FE24D6" w:rsidP="00FE24D6">
            <w:pPr>
              <w:autoSpaceDE w:val="0"/>
              <w:autoSpaceDN w:val="0"/>
              <w:spacing w:after="0" w:line="240" w:lineRule="auto"/>
              <w:rPr>
                <w:rFonts w:ascii="Calibri" w:eastAsia="Times New Roman" w:hAnsi="Calibri" w:cs="Arial"/>
                <w:lang w:val="ro-RO" w:eastAsia="ro-RO"/>
              </w:rPr>
            </w:pPr>
          </w:p>
          <w:p w14:paraId="293678B2" w14:textId="77777777" w:rsidR="00FE24D6" w:rsidRPr="00FE24D6" w:rsidRDefault="00FE24D6" w:rsidP="00FE24D6">
            <w:pPr>
              <w:autoSpaceDE w:val="0"/>
              <w:autoSpaceDN w:val="0"/>
              <w:spacing w:after="0" w:line="240" w:lineRule="auto"/>
              <w:rPr>
                <w:rFonts w:ascii="Calibri" w:eastAsia="Times New Roman" w:hAnsi="Calibri" w:cs="Arial"/>
                <w:lang w:val="ro-RO" w:eastAsia="ro-RO"/>
              </w:rPr>
            </w:pPr>
            <w:r w:rsidRPr="00FE24D6">
              <w:rPr>
                <w:rFonts w:ascii="Calibri" w:eastAsia="Times New Roman" w:hAnsi="Calibri" w:cs="Arial"/>
                <w:lang w:val="ro-RO" w:eastAsia="ro-RO"/>
              </w:rPr>
              <w:t xml:space="preserve">Sediu social: Piața Cuza Vodă, str. Cuza Vodă, nr. 89, Tîrgu Mureş, jud. Mureș </w:t>
            </w:r>
          </w:p>
          <w:p w14:paraId="29C10721" w14:textId="77777777" w:rsidR="00FE24D6" w:rsidRPr="00FE24D6" w:rsidRDefault="00FE24D6" w:rsidP="00FE24D6">
            <w:pPr>
              <w:tabs>
                <w:tab w:val="center" w:pos="4320"/>
                <w:tab w:val="right" w:pos="8640"/>
              </w:tabs>
              <w:autoSpaceDE w:val="0"/>
              <w:autoSpaceDN w:val="0"/>
              <w:spacing w:after="0" w:line="240" w:lineRule="auto"/>
              <w:rPr>
                <w:rFonts w:ascii="Calibri" w:eastAsia="Times New Roman" w:hAnsi="Calibri" w:cs="Arial"/>
                <w:lang w:val="ro-RO" w:eastAsia="ro-RO"/>
              </w:rPr>
            </w:pPr>
            <w:r w:rsidRPr="00FE24D6">
              <w:rPr>
                <w:rFonts w:ascii="Calibri" w:eastAsia="Times New Roman" w:hAnsi="Calibri" w:cs="Arial"/>
                <w:lang w:val="ro-RO" w:eastAsia="ro-RO"/>
              </w:rPr>
              <w:t>Nr. Reg. Com. J 26/801/2004, CIF RO 16405213</w:t>
            </w:r>
          </w:p>
          <w:p w14:paraId="6D3B34E2" w14:textId="77777777" w:rsidR="00FE24D6" w:rsidRPr="00FE24D6" w:rsidRDefault="00FE24D6" w:rsidP="00FE24D6">
            <w:pPr>
              <w:tabs>
                <w:tab w:val="center" w:pos="4320"/>
                <w:tab w:val="right" w:pos="8640"/>
              </w:tabs>
              <w:autoSpaceDE w:val="0"/>
              <w:autoSpaceDN w:val="0"/>
              <w:spacing w:after="0" w:line="240" w:lineRule="auto"/>
              <w:rPr>
                <w:rFonts w:ascii="Calibri" w:eastAsia="Times New Roman" w:hAnsi="Calibri" w:cs="Arial"/>
                <w:lang w:val="ro-RO" w:eastAsia="ro-RO"/>
              </w:rPr>
            </w:pPr>
            <w:r w:rsidRPr="00FE24D6">
              <w:rPr>
                <w:rFonts w:ascii="Calibri" w:eastAsia="Times New Roman" w:hAnsi="Calibri" w:cs="Arial"/>
                <w:lang w:val="ro-RO" w:eastAsia="ro-RO"/>
              </w:rPr>
              <w:t>Tel./Fax: 0265-250 225, 0265-250 221</w:t>
            </w:r>
          </w:p>
          <w:p w14:paraId="1368AF46" w14:textId="77777777" w:rsidR="00FE24D6" w:rsidRPr="00FE24D6" w:rsidRDefault="00FE24D6" w:rsidP="00FE24D6">
            <w:pPr>
              <w:tabs>
                <w:tab w:val="center" w:pos="4320"/>
                <w:tab w:val="right" w:pos="8640"/>
              </w:tabs>
              <w:autoSpaceDE w:val="0"/>
              <w:autoSpaceDN w:val="0"/>
              <w:spacing w:after="0" w:line="240" w:lineRule="auto"/>
              <w:rPr>
                <w:rFonts w:ascii="Calibri" w:eastAsia="Times New Roman" w:hAnsi="Calibri" w:cs="Arial"/>
                <w:lang w:val="ro-RO" w:eastAsia="ro-RO"/>
              </w:rPr>
            </w:pPr>
            <w:r w:rsidRPr="00FE24D6">
              <w:rPr>
                <w:rFonts w:ascii="Calibri" w:eastAsia="Times New Roman" w:hAnsi="Calibri" w:cs="Arial"/>
                <w:lang w:val="ro-RO" w:eastAsia="ro-RO"/>
              </w:rPr>
              <w:t xml:space="preserve">E-mail: contact@piete-tgmures.ro  </w:t>
            </w:r>
          </w:p>
          <w:p w14:paraId="7EE081C1" w14:textId="44479CE4" w:rsidR="00FE24D6" w:rsidRPr="00FE24D6" w:rsidRDefault="00FE24D6" w:rsidP="00FE24D6">
            <w:pPr>
              <w:tabs>
                <w:tab w:val="center" w:pos="4320"/>
                <w:tab w:val="right" w:pos="8640"/>
              </w:tabs>
              <w:autoSpaceDE w:val="0"/>
              <w:autoSpaceDN w:val="0"/>
              <w:spacing w:after="0" w:line="240" w:lineRule="auto"/>
              <w:rPr>
                <w:rFonts w:ascii="Calibri" w:eastAsia="Times New Roman" w:hAnsi="Calibri" w:cs="Arial"/>
                <w:lang w:val="ro-RO" w:eastAsia="ro-RO"/>
              </w:rPr>
            </w:pPr>
            <w:r w:rsidRPr="00FE24D6">
              <w:rPr>
                <w:rFonts w:ascii="Calibri" w:eastAsia="Times New Roman" w:hAnsi="Calibri" w:cs="Arial"/>
                <w:lang w:val="ro-RO" w:eastAsia="ro-RO"/>
              </w:rPr>
              <w:t>Web: www.piete-tgmures.ro</w:t>
            </w:r>
          </w:p>
        </w:tc>
        <w:tc>
          <w:tcPr>
            <w:tcW w:w="2724" w:type="dxa"/>
            <w:tcBorders>
              <w:top w:val="single" w:sz="4" w:space="0" w:color="auto"/>
              <w:left w:val="nil"/>
              <w:bottom w:val="single" w:sz="4" w:space="0" w:color="auto"/>
              <w:right w:val="nil"/>
            </w:tcBorders>
          </w:tcPr>
          <w:p w14:paraId="05DECD84" w14:textId="77777777" w:rsidR="00FE24D6" w:rsidRPr="00FE24D6" w:rsidRDefault="00FE24D6" w:rsidP="00FE24D6">
            <w:pPr>
              <w:tabs>
                <w:tab w:val="center" w:pos="4320"/>
                <w:tab w:val="right" w:pos="8640"/>
              </w:tabs>
              <w:autoSpaceDE w:val="0"/>
              <w:autoSpaceDN w:val="0"/>
              <w:spacing w:after="0" w:line="240" w:lineRule="auto"/>
              <w:jc w:val="center"/>
              <w:rPr>
                <w:rFonts w:ascii="Arial" w:eastAsia="Times New Roman" w:hAnsi="Arial" w:cs="Arial"/>
                <w:sz w:val="18"/>
                <w:szCs w:val="18"/>
                <w:lang w:val="ro-RO" w:eastAsia="ro-RO"/>
              </w:rPr>
            </w:pPr>
          </w:p>
          <w:p w14:paraId="4F7EF2EE" w14:textId="77777777" w:rsidR="00FE24D6" w:rsidRPr="00FE24D6" w:rsidRDefault="00FE24D6" w:rsidP="00FE24D6">
            <w:pPr>
              <w:tabs>
                <w:tab w:val="center" w:pos="4320"/>
                <w:tab w:val="right" w:pos="8640"/>
              </w:tabs>
              <w:autoSpaceDE w:val="0"/>
              <w:autoSpaceDN w:val="0"/>
              <w:spacing w:after="0" w:line="240" w:lineRule="auto"/>
              <w:jc w:val="center"/>
              <w:rPr>
                <w:rFonts w:ascii="Arial" w:eastAsia="Times New Roman" w:hAnsi="Arial" w:cs="Arial"/>
                <w:sz w:val="18"/>
                <w:szCs w:val="18"/>
                <w:lang w:val="ro-RO" w:eastAsia="ro-RO"/>
              </w:rPr>
            </w:pPr>
          </w:p>
          <w:p w14:paraId="543A7438" w14:textId="77777777" w:rsidR="00FE24D6" w:rsidRPr="00FE24D6" w:rsidRDefault="00FE24D6" w:rsidP="00FE24D6">
            <w:pPr>
              <w:tabs>
                <w:tab w:val="center" w:pos="4320"/>
                <w:tab w:val="right" w:pos="8640"/>
              </w:tabs>
              <w:autoSpaceDE w:val="0"/>
              <w:autoSpaceDN w:val="0"/>
              <w:spacing w:after="0" w:line="240" w:lineRule="auto"/>
              <w:jc w:val="center"/>
              <w:rPr>
                <w:rFonts w:ascii="Arial" w:eastAsia="Times New Roman" w:hAnsi="Arial" w:cs="Arial"/>
                <w:sz w:val="18"/>
                <w:szCs w:val="18"/>
                <w:lang w:val="ro-RO" w:eastAsia="ro-RO"/>
              </w:rPr>
            </w:pPr>
          </w:p>
          <w:p w14:paraId="6189676D" w14:textId="77777777" w:rsidR="00FE24D6" w:rsidRPr="00FE24D6" w:rsidRDefault="00FE24D6" w:rsidP="00FE24D6">
            <w:pPr>
              <w:tabs>
                <w:tab w:val="center" w:pos="4320"/>
                <w:tab w:val="right" w:pos="8640"/>
              </w:tabs>
              <w:autoSpaceDE w:val="0"/>
              <w:autoSpaceDN w:val="0"/>
              <w:spacing w:after="0" w:line="240" w:lineRule="auto"/>
              <w:jc w:val="center"/>
              <w:rPr>
                <w:rFonts w:ascii="Arial" w:eastAsia="Times New Roman" w:hAnsi="Arial" w:cs="Arial"/>
                <w:sz w:val="18"/>
                <w:szCs w:val="18"/>
                <w:lang w:val="ro-RO" w:eastAsia="ro-RO"/>
              </w:rPr>
            </w:pPr>
          </w:p>
          <w:p w14:paraId="6F51ADB1" w14:textId="77777777" w:rsidR="00FE24D6" w:rsidRPr="00FE24D6" w:rsidRDefault="00FE24D6" w:rsidP="00FE24D6">
            <w:pPr>
              <w:tabs>
                <w:tab w:val="center" w:pos="4320"/>
                <w:tab w:val="right" w:pos="8640"/>
              </w:tabs>
              <w:autoSpaceDE w:val="0"/>
              <w:autoSpaceDN w:val="0"/>
              <w:spacing w:after="0" w:line="240" w:lineRule="auto"/>
              <w:jc w:val="center"/>
              <w:rPr>
                <w:rFonts w:ascii="Arial" w:eastAsia="Times New Roman" w:hAnsi="Arial" w:cs="Arial"/>
                <w:sz w:val="18"/>
                <w:szCs w:val="18"/>
                <w:lang w:val="ro-RO" w:eastAsia="ro-RO"/>
              </w:rPr>
            </w:pPr>
          </w:p>
          <w:p w14:paraId="2B814B20" w14:textId="77777777" w:rsidR="00FE24D6" w:rsidRPr="00FE24D6" w:rsidRDefault="00FE24D6" w:rsidP="00FE24D6">
            <w:pPr>
              <w:tabs>
                <w:tab w:val="center" w:pos="4320"/>
                <w:tab w:val="right" w:pos="8640"/>
              </w:tabs>
              <w:autoSpaceDE w:val="0"/>
              <w:autoSpaceDN w:val="0"/>
              <w:spacing w:after="0" w:line="240" w:lineRule="auto"/>
              <w:jc w:val="center"/>
              <w:rPr>
                <w:rFonts w:ascii="Arial" w:eastAsia="Times New Roman" w:hAnsi="Arial" w:cs="Arial"/>
                <w:sz w:val="18"/>
                <w:szCs w:val="18"/>
                <w:lang w:val="ro-RO" w:eastAsia="ro-RO"/>
              </w:rPr>
            </w:pPr>
          </w:p>
          <w:p w14:paraId="1A2BCCCA" w14:textId="77777777" w:rsidR="00FE24D6" w:rsidRPr="00FE24D6" w:rsidRDefault="00FE24D6" w:rsidP="00FE24D6">
            <w:pPr>
              <w:tabs>
                <w:tab w:val="center" w:pos="4320"/>
                <w:tab w:val="right" w:pos="8640"/>
              </w:tabs>
              <w:autoSpaceDE w:val="0"/>
              <w:autoSpaceDN w:val="0"/>
              <w:spacing w:after="0" w:line="240" w:lineRule="auto"/>
              <w:jc w:val="center"/>
              <w:rPr>
                <w:rFonts w:ascii="Arial" w:eastAsia="Times New Roman" w:hAnsi="Arial" w:cs="Arial"/>
                <w:sz w:val="18"/>
                <w:szCs w:val="18"/>
                <w:lang w:val="ro-RO" w:eastAsia="ro-RO"/>
              </w:rPr>
            </w:pPr>
          </w:p>
          <w:p w14:paraId="1D5C23C6" w14:textId="77777777" w:rsidR="00FE24D6" w:rsidRPr="00FE24D6" w:rsidRDefault="00FE24D6" w:rsidP="00FE24D6">
            <w:pPr>
              <w:tabs>
                <w:tab w:val="center" w:pos="4320"/>
                <w:tab w:val="right" w:pos="8640"/>
              </w:tabs>
              <w:autoSpaceDE w:val="0"/>
              <w:autoSpaceDN w:val="0"/>
              <w:spacing w:after="0" w:line="240" w:lineRule="auto"/>
              <w:jc w:val="center"/>
              <w:rPr>
                <w:rFonts w:ascii="Arial" w:eastAsia="Times New Roman" w:hAnsi="Arial" w:cs="Arial"/>
                <w:sz w:val="18"/>
                <w:szCs w:val="18"/>
                <w:lang w:val="ro-RO" w:eastAsia="ro-RO"/>
              </w:rPr>
            </w:pPr>
          </w:p>
          <w:p w14:paraId="72D513DB" w14:textId="77777777" w:rsidR="00FE24D6" w:rsidRPr="00FE24D6" w:rsidRDefault="00FE24D6" w:rsidP="00FE24D6">
            <w:pPr>
              <w:tabs>
                <w:tab w:val="center" w:pos="4320"/>
                <w:tab w:val="right" w:pos="8640"/>
              </w:tabs>
              <w:autoSpaceDE w:val="0"/>
              <w:autoSpaceDN w:val="0"/>
              <w:spacing w:after="0" w:line="240" w:lineRule="auto"/>
              <w:jc w:val="center"/>
              <w:rPr>
                <w:rFonts w:ascii="Arial" w:eastAsia="Times New Roman" w:hAnsi="Arial" w:cs="Arial"/>
                <w:sz w:val="24"/>
                <w:szCs w:val="24"/>
                <w:lang w:val="ro-RO" w:eastAsia="ro-RO"/>
              </w:rPr>
            </w:pPr>
          </w:p>
        </w:tc>
      </w:tr>
    </w:tbl>
    <w:p w14:paraId="148AC5FC" w14:textId="77777777" w:rsidR="00533484" w:rsidRDefault="00533484" w:rsidP="00FE24D6">
      <w:pPr>
        <w:tabs>
          <w:tab w:val="center" w:pos="4320"/>
          <w:tab w:val="right" w:pos="8640"/>
        </w:tabs>
        <w:autoSpaceDE w:val="0"/>
        <w:autoSpaceDN w:val="0"/>
        <w:spacing w:after="0" w:line="240" w:lineRule="auto"/>
        <w:rPr>
          <w:rFonts w:ascii="Times New Roman" w:eastAsia="Times New Roman" w:hAnsi="Times New Roman" w:cs="Times New Roman"/>
          <w:b/>
          <w:sz w:val="28"/>
          <w:szCs w:val="28"/>
          <w:lang w:val="ro-RO" w:eastAsia="ro-RO"/>
        </w:rPr>
      </w:pPr>
    </w:p>
    <w:p w14:paraId="6AEBDC3F" w14:textId="3E63C509" w:rsidR="00FE24D6" w:rsidRPr="00807055" w:rsidRDefault="00FE24D6" w:rsidP="00FE24D6">
      <w:pPr>
        <w:tabs>
          <w:tab w:val="center" w:pos="4320"/>
          <w:tab w:val="right" w:pos="8640"/>
        </w:tabs>
        <w:autoSpaceDE w:val="0"/>
        <w:autoSpaceDN w:val="0"/>
        <w:spacing w:after="0" w:line="240" w:lineRule="auto"/>
        <w:rPr>
          <w:rFonts w:ascii="Times New Roman" w:eastAsia="Times New Roman" w:hAnsi="Times New Roman" w:cs="Times New Roman"/>
          <w:b/>
          <w:sz w:val="28"/>
          <w:szCs w:val="28"/>
          <w:lang w:val="ro-RO" w:eastAsia="ro-RO"/>
        </w:rPr>
      </w:pPr>
      <w:r w:rsidRPr="00807055">
        <w:rPr>
          <w:rFonts w:ascii="Times New Roman" w:eastAsia="Times New Roman" w:hAnsi="Times New Roman" w:cs="Times New Roman"/>
          <w:b/>
          <w:sz w:val="28"/>
          <w:szCs w:val="28"/>
          <w:lang w:val="ro-RO" w:eastAsia="ro-RO"/>
        </w:rPr>
        <w:t xml:space="preserve">Nr.  </w:t>
      </w:r>
      <w:r w:rsidR="008C443E" w:rsidRPr="00807055">
        <w:rPr>
          <w:rFonts w:ascii="Times New Roman" w:eastAsia="Times New Roman" w:hAnsi="Times New Roman" w:cs="Times New Roman"/>
          <w:b/>
          <w:sz w:val="28"/>
          <w:szCs w:val="28"/>
          <w:lang w:val="ro-RO" w:eastAsia="ro-RO"/>
        </w:rPr>
        <w:t>2626/ 18.08</w:t>
      </w:r>
      <w:r w:rsidRPr="00807055">
        <w:rPr>
          <w:rFonts w:ascii="Times New Roman" w:eastAsia="Times New Roman" w:hAnsi="Times New Roman" w:cs="Times New Roman"/>
          <w:b/>
          <w:sz w:val="28"/>
          <w:szCs w:val="28"/>
          <w:lang w:val="ro-RO" w:eastAsia="ro-RO"/>
        </w:rPr>
        <w:t xml:space="preserve">.2022        </w:t>
      </w:r>
    </w:p>
    <w:p w14:paraId="756D44CF" w14:textId="77777777" w:rsidR="00FE24D6" w:rsidRPr="00807055" w:rsidRDefault="00FE24D6" w:rsidP="00FE24D6">
      <w:pPr>
        <w:tabs>
          <w:tab w:val="center" w:pos="4320"/>
          <w:tab w:val="right" w:pos="8640"/>
        </w:tabs>
        <w:autoSpaceDE w:val="0"/>
        <w:autoSpaceDN w:val="0"/>
        <w:spacing w:after="0" w:line="240" w:lineRule="auto"/>
        <w:jc w:val="right"/>
        <w:rPr>
          <w:rFonts w:ascii="Times New Roman" w:eastAsia="Times New Roman" w:hAnsi="Times New Roman" w:cs="Times New Roman"/>
          <w:b/>
          <w:sz w:val="28"/>
          <w:szCs w:val="28"/>
          <w:lang w:val="ro-RO" w:eastAsia="ro-RO"/>
        </w:rPr>
      </w:pPr>
      <w:r w:rsidRPr="00807055">
        <w:rPr>
          <w:rFonts w:ascii="Times New Roman" w:eastAsia="Times New Roman" w:hAnsi="Times New Roman" w:cs="Times New Roman"/>
          <w:b/>
          <w:sz w:val="28"/>
          <w:szCs w:val="28"/>
          <w:lang w:val="ro-RO" w:eastAsia="ro-RO"/>
        </w:rPr>
        <w:t>(nu produce efecte juridice)</w:t>
      </w:r>
      <w:r w:rsidRPr="00807055">
        <w:rPr>
          <w:rFonts w:ascii="Times New Roman" w:eastAsia="Times New Roman" w:hAnsi="Times New Roman" w:cs="Times New Roman"/>
          <w:b/>
          <w:sz w:val="28"/>
          <w:szCs w:val="28"/>
          <w:lang w:eastAsia="ro-RO"/>
        </w:rPr>
        <w:t>*</w:t>
      </w:r>
    </w:p>
    <w:p w14:paraId="03D775DA" w14:textId="3DB3A033" w:rsidR="00C76AB5" w:rsidRPr="00807055" w:rsidRDefault="008C443E" w:rsidP="008C443E">
      <w:pPr>
        <w:spacing w:after="0" w:line="240" w:lineRule="auto"/>
        <w:rPr>
          <w:rFonts w:ascii="Times New Roman" w:eastAsia="Times New Roman" w:hAnsi="Times New Roman" w:cs="Times New Roman"/>
          <w:sz w:val="28"/>
          <w:szCs w:val="28"/>
          <w:lang w:val="ro-RO" w:eastAsia="ro-RO"/>
        </w:rPr>
      </w:pPr>
      <w:r w:rsidRPr="00807055">
        <w:rPr>
          <w:rFonts w:ascii="Times New Roman" w:eastAsia="Calibri" w:hAnsi="Times New Roman" w:cs="Times New Roman"/>
          <w:b/>
          <w:bCs/>
          <w:sz w:val="28"/>
          <w:szCs w:val="28"/>
          <w:lang w:val="ro-RO" w:eastAsia="ro-RO"/>
        </w:rPr>
        <w:t>Administrația Domeniului Public</w:t>
      </w:r>
      <w:r w:rsidR="005D6496" w:rsidRPr="00807055">
        <w:rPr>
          <w:rFonts w:ascii="Times New Roman" w:eastAsia="Calibri" w:hAnsi="Times New Roman" w:cs="Times New Roman"/>
          <w:b/>
          <w:bCs/>
          <w:sz w:val="28"/>
          <w:szCs w:val="28"/>
          <w:lang w:val="ro-RO" w:eastAsia="ro-RO"/>
        </w:rPr>
        <w:t xml:space="preserve">    </w:t>
      </w:r>
    </w:p>
    <w:p w14:paraId="5C234807" w14:textId="67D5867B" w:rsidR="005D6496" w:rsidRPr="00807055" w:rsidRDefault="005D6496" w:rsidP="005D6496">
      <w:pPr>
        <w:spacing w:after="0" w:line="240" w:lineRule="auto"/>
        <w:jc w:val="both"/>
        <w:rPr>
          <w:rFonts w:ascii="Times New Roman" w:eastAsia="Times New Roman" w:hAnsi="Times New Roman" w:cs="Times New Roman"/>
          <w:sz w:val="28"/>
          <w:szCs w:val="28"/>
          <w:lang w:val="ro-RO"/>
        </w:rPr>
      </w:pPr>
      <w:r w:rsidRPr="00807055">
        <w:rPr>
          <w:rFonts w:ascii="Times New Roman" w:eastAsia="Times New Roman" w:hAnsi="Times New Roman" w:cs="Times New Roman"/>
          <w:b/>
          <w:sz w:val="28"/>
          <w:szCs w:val="28"/>
          <w:lang w:val="ro-RO" w:eastAsia="ro-RO"/>
        </w:rPr>
        <w:t xml:space="preserve">Nr. </w:t>
      </w:r>
      <w:r w:rsidR="008C443E" w:rsidRPr="00807055">
        <w:rPr>
          <w:rFonts w:ascii="Times New Roman" w:eastAsia="Times New Roman" w:hAnsi="Times New Roman" w:cs="Times New Roman"/>
          <w:b/>
          <w:sz w:val="28"/>
          <w:szCs w:val="28"/>
          <w:lang w:val="ro-RO" w:eastAsia="ro-RO"/>
        </w:rPr>
        <w:t>____</w:t>
      </w:r>
      <w:r w:rsidR="00356B48">
        <w:rPr>
          <w:rFonts w:ascii="Times New Roman" w:eastAsia="Times New Roman" w:hAnsi="Times New Roman" w:cs="Times New Roman"/>
          <w:b/>
          <w:sz w:val="28"/>
          <w:szCs w:val="28"/>
          <w:lang w:val="ro-RO" w:eastAsia="ro-RO"/>
        </w:rPr>
        <w:t xml:space="preserve">__ </w:t>
      </w:r>
      <w:r w:rsidRPr="00807055">
        <w:rPr>
          <w:rFonts w:ascii="Times New Roman" w:eastAsia="Times New Roman" w:hAnsi="Times New Roman" w:cs="Times New Roman"/>
          <w:b/>
          <w:sz w:val="28"/>
          <w:szCs w:val="28"/>
          <w:lang w:val="ro-RO" w:eastAsia="ro-RO"/>
        </w:rPr>
        <w:t xml:space="preserve">din data de </w:t>
      </w:r>
      <w:r w:rsidR="008C443E" w:rsidRPr="00807055">
        <w:rPr>
          <w:rFonts w:ascii="Times New Roman" w:eastAsia="Times New Roman" w:hAnsi="Times New Roman" w:cs="Times New Roman"/>
          <w:b/>
          <w:sz w:val="28"/>
          <w:szCs w:val="28"/>
          <w:lang w:val="ro-RO" w:eastAsia="ro-RO"/>
        </w:rPr>
        <w:t xml:space="preserve">  </w:t>
      </w:r>
      <w:r w:rsidR="00356B48">
        <w:rPr>
          <w:rFonts w:ascii="Times New Roman" w:eastAsia="Times New Roman" w:hAnsi="Times New Roman" w:cs="Times New Roman"/>
          <w:b/>
          <w:sz w:val="28"/>
          <w:szCs w:val="28"/>
          <w:lang w:val="ro-RO" w:eastAsia="ro-RO"/>
        </w:rPr>
        <w:t xml:space="preserve"> </w:t>
      </w:r>
      <w:r w:rsidR="008C443E" w:rsidRPr="00807055">
        <w:rPr>
          <w:rFonts w:ascii="Times New Roman" w:eastAsia="Times New Roman" w:hAnsi="Times New Roman" w:cs="Times New Roman"/>
          <w:b/>
          <w:sz w:val="28"/>
          <w:szCs w:val="28"/>
          <w:lang w:val="ro-RO" w:eastAsia="ro-RO"/>
        </w:rPr>
        <w:t>.    .</w:t>
      </w:r>
      <w:r w:rsidRPr="00807055">
        <w:rPr>
          <w:rFonts w:ascii="Times New Roman" w:eastAsia="Times New Roman" w:hAnsi="Times New Roman" w:cs="Times New Roman"/>
          <w:b/>
          <w:sz w:val="28"/>
          <w:szCs w:val="28"/>
          <w:lang w:val="ro-RO" w:eastAsia="ro-RO"/>
        </w:rPr>
        <w:t>2022</w:t>
      </w:r>
    </w:p>
    <w:p w14:paraId="7BF5B700" w14:textId="1CBF8D76" w:rsidR="00FE24D6" w:rsidRPr="00807055" w:rsidRDefault="005D6496" w:rsidP="005D6496">
      <w:pPr>
        <w:spacing w:after="0" w:line="240" w:lineRule="auto"/>
        <w:rPr>
          <w:rFonts w:ascii="Times New Roman" w:eastAsia="Times New Roman" w:hAnsi="Times New Roman" w:cs="Times New Roman"/>
          <w:sz w:val="28"/>
          <w:szCs w:val="28"/>
          <w:lang w:val="es-ES" w:eastAsia="ro-RO"/>
        </w:rPr>
      </w:pPr>
      <w:r w:rsidRPr="00807055">
        <w:rPr>
          <w:rFonts w:ascii="Times New Roman" w:eastAsia="Calibri" w:hAnsi="Times New Roman" w:cs="Times New Roman"/>
          <w:b/>
          <w:bCs/>
          <w:sz w:val="28"/>
          <w:szCs w:val="28"/>
          <w:lang w:val="ro-RO" w:eastAsia="ro-RO"/>
        </w:rPr>
        <w:t xml:space="preserve">                                                  </w:t>
      </w:r>
      <w:r w:rsidR="00533484">
        <w:rPr>
          <w:rFonts w:ascii="Times New Roman" w:eastAsia="Calibri" w:hAnsi="Times New Roman" w:cs="Times New Roman"/>
          <w:b/>
          <w:bCs/>
          <w:sz w:val="28"/>
          <w:szCs w:val="28"/>
          <w:lang w:val="ro-RO" w:eastAsia="ro-RO"/>
        </w:rPr>
        <w:t xml:space="preserve">                              </w:t>
      </w:r>
      <w:r w:rsidRPr="00807055">
        <w:rPr>
          <w:rFonts w:ascii="Times New Roman" w:eastAsia="Calibri" w:hAnsi="Times New Roman" w:cs="Times New Roman"/>
          <w:b/>
          <w:bCs/>
          <w:sz w:val="28"/>
          <w:szCs w:val="28"/>
          <w:lang w:val="ro-RO" w:eastAsia="ro-RO"/>
        </w:rPr>
        <w:t xml:space="preserve">                                              </w:t>
      </w:r>
    </w:p>
    <w:p w14:paraId="1C7A7A4E" w14:textId="1205ED2C" w:rsidR="00FE24D6" w:rsidRPr="00807055" w:rsidRDefault="00533484" w:rsidP="00FE24D6">
      <w:pPr>
        <w:widowControl w:val="0"/>
        <w:suppressAutoHyphens/>
        <w:autoSpaceDN w:val="0"/>
        <w:spacing w:after="0" w:line="240" w:lineRule="auto"/>
        <w:textAlignment w:val="baseline"/>
        <w:rPr>
          <w:rFonts w:ascii="Times New Roman" w:eastAsia="Lucida Sans Unicode" w:hAnsi="Times New Roman" w:cs="Times New Roman"/>
          <w:b/>
          <w:kern w:val="3"/>
          <w:sz w:val="28"/>
          <w:szCs w:val="28"/>
        </w:rPr>
      </w:pPr>
      <w:r>
        <w:rPr>
          <w:rFonts w:ascii="Times New Roman" w:eastAsia="Lucida Sans Unicode" w:hAnsi="Times New Roman" w:cs="Times New Roman"/>
          <w:kern w:val="3"/>
          <w:sz w:val="28"/>
          <w:szCs w:val="28"/>
        </w:rPr>
        <w:t xml:space="preserve"> </w:t>
      </w:r>
      <w:r w:rsidR="00FE24D6" w:rsidRPr="00807055">
        <w:rPr>
          <w:rFonts w:ascii="Times New Roman" w:eastAsia="Lucida Sans Unicode" w:hAnsi="Times New Roman" w:cs="Times New Roman"/>
          <w:kern w:val="3"/>
          <w:sz w:val="28"/>
          <w:szCs w:val="28"/>
        </w:rPr>
        <w:t xml:space="preserve">                                                                                                     </w:t>
      </w:r>
      <w:r>
        <w:rPr>
          <w:rFonts w:ascii="Times New Roman" w:eastAsia="Lucida Sans Unicode" w:hAnsi="Times New Roman" w:cs="Times New Roman"/>
          <w:kern w:val="3"/>
          <w:sz w:val="28"/>
          <w:szCs w:val="28"/>
        </w:rPr>
        <w:t xml:space="preserve">  </w:t>
      </w:r>
      <w:r w:rsidR="00FE24D6" w:rsidRPr="00807055">
        <w:rPr>
          <w:rFonts w:ascii="Times New Roman" w:eastAsia="Lucida Sans Unicode" w:hAnsi="Times New Roman" w:cs="Times New Roman"/>
          <w:kern w:val="3"/>
          <w:sz w:val="28"/>
          <w:szCs w:val="28"/>
        </w:rPr>
        <w:t xml:space="preserve">  </w:t>
      </w:r>
      <w:r w:rsidR="00FE24D6" w:rsidRPr="00807055">
        <w:rPr>
          <w:rFonts w:ascii="Times New Roman" w:eastAsia="Lucida Sans Unicode" w:hAnsi="Times New Roman" w:cs="Times New Roman"/>
          <w:b/>
          <w:kern w:val="3"/>
          <w:sz w:val="28"/>
          <w:szCs w:val="28"/>
        </w:rPr>
        <w:t>INIȚIATOR</w:t>
      </w:r>
    </w:p>
    <w:p w14:paraId="21B2CD31" w14:textId="77777777" w:rsidR="00FE24D6" w:rsidRPr="00807055" w:rsidRDefault="00FE24D6" w:rsidP="00FE24D6">
      <w:pPr>
        <w:widowControl w:val="0"/>
        <w:suppressAutoHyphens/>
        <w:autoSpaceDN w:val="0"/>
        <w:spacing w:after="0" w:line="240" w:lineRule="auto"/>
        <w:textAlignment w:val="baseline"/>
        <w:rPr>
          <w:rFonts w:ascii="Times New Roman" w:eastAsia="Lucida Sans Unicode" w:hAnsi="Times New Roman" w:cs="Times New Roman"/>
          <w:kern w:val="3"/>
          <w:sz w:val="28"/>
          <w:szCs w:val="28"/>
        </w:rPr>
      </w:pPr>
      <w:r w:rsidRPr="00807055">
        <w:rPr>
          <w:rFonts w:ascii="Times New Roman" w:eastAsia="Lucida Sans Unicode" w:hAnsi="Times New Roman" w:cs="Times New Roman"/>
          <w:b/>
          <w:bCs/>
          <w:kern w:val="3"/>
          <w:sz w:val="28"/>
          <w:szCs w:val="28"/>
        </w:rPr>
        <w:tab/>
      </w:r>
      <w:r w:rsidRPr="00807055">
        <w:rPr>
          <w:rFonts w:ascii="Times New Roman" w:eastAsia="Lucida Sans Unicode" w:hAnsi="Times New Roman" w:cs="Times New Roman"/>
          <w:b/>
          <w:bCs/>
          <w:kern w:val="3"/>
          <w:sz w:val="28"/>
          <w:szCs w:val="28"/>
        </w:rPr>
        <w:tab/>
      </w:r>
      <w:r w:rsidRPr="00807055">
        <w:rPr>
          <w:rFonts w:ascii="Times New Roman" w:eastAsia="Lucida Sans Unicode" w:hAnsi="Times New Roman" w:cs="Times New Roman"/>
          <w:b/>
          <w:bCs/>
          <w:kern w:val="3"/>
          <w:sz w:val="28"/>
          <w:szCs w:val="28"/>
        </w:rPr>
        <w:tab/>
      </w:r>
      <w:r w:rsidRPr="00807055">
        <w:rPr>
          <w:rFonts w:ascii="Times New Roman" w:eastAsia="Lucida Sans Unicode" w:hAnsi="Times New Roman" w:cs="Times New Roman"/>
          <w:b/>
          <w:bCs/>
          <w:kern w:val="3"/>
          <w:sz w:val="28"/>
          <w:szCs w:val="28"/>
        </w:rPr>
        <w:tab/>
      </w:r>
      <w:r w:rsidRPr="00807055">
        <w:rPr>
          <w:rFonts w:ascii="Times New Roman" w:eastAsia="Lucida Sans Unicode" w:hAnsi="Times New Roman" w:cs="Times New Roman"/>
          <w:b/>
          <w:bCs/>
          <w:kern w:val="3"/>
          <w:sz w:val="28"/>
          <w:szCs w:val="28"/>
        </w:rPr>
        <w:tab/>
      </w:r>
      <w:r w:rsidRPr="00807055">
        <w:rPr>
          <w:rFonts w:ascii="Times New Roman" w:eastAsia="Lucida Sans Unicode" w:hAnsi="Times New Roman" w:cs="Times New Roman"/>
          <w:b/>
          <w:bCs/>
          <w:kern w:val="3"/>
          <w:sz w:val="28"/>
          <w:szCs w:val="28"/>
        </w:rPr>
        <w:tab/>
      </w:r>
      <w:r w:rsidRPr="00807055">
        <w:rPr>
          <w:rFonts w:ascii="Times New Roman" w:eastAsia="Lucida Sans Unicode" w:hAnsi="Times New Roman" w:cs="Times New Roman"/>
          <w:b/>
          <w:bCs/>
          <w:kern w:val="3"/>
          <w:sz w:val="28"/>
          <w:szCs w:val="28"/>
        </w:rPr>
        <w:tab/>
      </w:r>
      <w:r w:rsidRPr="00807055">
        <w:rPr>
          <w:rFonts w:ascii="Times New Roman" w:eastAsia="Lucida Sans Unicode" w:hAnsi="Times New Roman" w:cs="Times New Roman"/>
          <w:b/>
          <w:bCs/>
          <w:kern w:val="3"/>
          <w:sz w:val="28"/>
          <w:szCs w:val="28"/>
        </w:rPr>
        <w:tab/>
      </w:r>
      <w:r w:rsidRPr="00807055">
        <w:rPr>
          <w:rFonts w:ascii="Times New Roman" w:eastAsia="Lucida Sans Unicode" w:hAnsi="Times New Roman" w:cs="Times New Roman"/>
          <w:b/>
          <w:bCs/>
          <w:kern w:val="3"/>
          <w:sz w:val="28"/>
          <w:szCs w:val="28"/>
        </w:rPr>
        <w:tab/>
      </w:r>
      <w:r w:rsidRPr="00807055">
        <w:rPr>
          <w:rFonts w:ascii="Times New Roman" w:eastAsia="Lucida Sans Unicode" w:hAnsi="Times New Roman" w:cs="Times New Roman"/>
          <w:b/>
          <w:bCs/>
          <w:kern w:val="3"/>
          <w:sz w:val="28"/>
          <w:szCs w:val="28"/>
        </w:rPr>
        <w:tab/>
        <w:t xml:space="preserve">      PRIMAR</w:t>
      </w:r>
    </w:p>
    <w:p w14:paraId="3C2707ED" w14:textId="4505B41D" w:rsidR="00FE24D6" w:rsidRPr="00533484" w:rsidRDefault="00FE24D6" w:rsidP="00533484">
      <w:pPr>
        <w:widowControl w:val="0"/>
        <w:suppressAutoHyphens/>
        <w:autoSpaceDN w:val="0"/>
        <w:spacing w:after="0" w:line="240" w:lineRule="auto"/>
        <w:textAlignment w:val="baseline"/>
        <w:rPr>
          <w:rFonts w:ascii="Times New Roman" w:eastAsia="Lucida Sans Unicode" w:hAnsi="Times New Roman" w:cs="Times New Roman"/>
          <w:b/>
          <w:bCs/>
          <w:kern w:val="3"/>
          <w:sz w:val="28"/>
          <w:szCs w:val="28"/>
          <w:lang w:val="fr-FR"/>
        </w:rPr>
      </w:pPr>
      <w:r w:rsidRPr="00807055">
        <w:rPr>
          <w:rFonts w:ascii="Times New Roman" w:eastAsia="Lucida Sans Unicode" w:hAnsi="Times New Roman" w:cs="Times New Roman"/>
          <w:b/>
          <w:bCs/>
          <w:kern w:val="3"/>
          <w:sz w:val="28"/>
          <w:szCs w:val="28"/>
        </w:rPr>
        <w:tab/>
      </w:r>
      <w:r w:rsidRPr="00807055">
        <w:rPr>
          <w:rFonts w:ascii="Times New Roman" w:eastAsia="Lucida Sans Unicode" w:hAnsi="Times New Roman" w:cs="Times New Roman"/>
          <w:b/>
          <w:bCs/>
          <w:kern w:val="3"/>
          <w:sz w:val="28"/>
          <w:szCs w:val="28"/>
        </w:rPr>
        <w:tab/>
      </w:r>
      <w:r w:rsidRPr="00807055">
        <w:rPr>
          <w:rFonts w:ascii="Times New Roman" w:eastAsia="Lucida Sans Unicode" w:hAnsi="Times New Roman" w:cs="Times New Roman"/>
          <w:b/>
          <w:bCs/>
          <w:kern w:val="3"/>
          <w:sz w:val="28"/>
          <w:szCs w:val="28"/>
        </w:rPr>
        <w:tab/>
      </w:r>
      <w:r w:rsidRPr="00807055">
        <w:rPr>
          <w:rFonts w:ascii="Times New Roman" w:eastAsia="Lucida Sans Unicode" w:hAnsi="Times New Roman" w:cs="Times New Roman"/>
          <w:b/>
          <w:bCs/>
          <w:kern w:val="3"/>
          <w:sz w:val="28"/>
          <w:szCs w:val="28"/>
        </w:rPr>
        <w:tab/>
      </w:r>
      <w:r w:rsidRPr="00807055">
        <w:rPr>
          <w:rFonts w:ascii="Times New Roman" w:eastAsia="Lucida Sans Unicode" w:hAnsi="Times New Roman" w:cs="Times New Roman"/>
          <w:b/>
          <w:bCs/>
          <w:kern w:val="3"/>
          <w:sz w:val="28"/>
          <w:szCs w:val="28"/>
        </w:rPr>
        <w:tab/>
      </w:r>
      <w:r w:rsidRPr="00807055">
        <w:rPr>
          <w:rFonts w:ascii="Times New Roman" w:eastAsia="Lucida Sans Unicode" w:hAnsi="Times New Roman" w:cs="Times New Roman"/>
          <w:b/>
          <w:bCs/>
          <w:kern w:val="3"/>
          <w:sz w:val="28"/>
          <w:szCs w:val="28"/>
        </w:rPr>
        <w:tab/>
      </w:r>
      <w:r w:rsidRPr="00807055">
        <w:rPr>
          <w:rFonts w:ascii="Times New Roman" w:eastAsia="Lucida Sans Unicode" w:hAnsi="Times New Roman" w:cs="Times New Roman"/>
          <w:b/>
          <w:bCs/>
          <w:kern w:val="3"/>
          <w:sz w:val="28"/>
          <w:szCs w:val="28"/>
        </w:rPr>
        <w:tab/>
      </w:r>
      <w:r w:rsidRPr="00807055">
        <w:rPr>
          <w:rFonts w:ascii="Times New Roman" w:eastAsia="Lucida Sans Unicode" w:hAnsi="Times New Roman" w:cs="Times New Roman"/>
          <w:b/>
          <w:bCs/>
          <w:kern w:val="3"/>
          <w:sz w:val="28"/>
          <w:szCs w:val="28"/>
        </w:rPr>
        <w:tab/>
      </w:r>
      <w:r w:rsidRPr="00807055">
        <w:rPr>
          <w:rFonts w:ascii="Times New Roman" w:eastAsia="Lucida Sans Unicode" w:hAnsi="Times New Roman" w:cs="Times New Roman"/>
          <w:b/>
          <w:bCs/>
          <w:kern w:val="3"/>
          <w:sz w:val="28"/>
          <w:szCs w:val="28"/>
        </w:rPr>
        <w:tab/>
        <w:t xml:space="preserve">   </w:t>
      </w:r>
      <w:r w:rsidRPr="00807055">
        <w:rPr>
          <w:rFonts w:ascii="Times New Roman" w:eastAsia="Lucida Sans Unicode" w:hAnsi="Times New Roman" w:cs="Times New Roman"/>
          <w:b/>
          <w:bCs/>
          <w:kern w:val="3"/>
          <w:sz w:val="28"/>
          <w:szCs w:val="28"/>
          <w:lang w:val="fr-FR"/>
        </w:rPr>
        <w:t xml:space="preserve">       SOÓS ZOLTÁN</w:t>
      </w:r>
    </w:p>
    <w:p w14:paraId="4067E8A3" w14:textId="2CA0CE84" w:rsidR="00FE24D6" w:rsidRDefault="00FE24D6" w:rsidP="00FE24D6">
      <w:pPr>
        <w:spacing w:after="0" w:line="240" w:lineRule="auto"/>
        <w:rPr>
          <w:rFonts w:ascii="Times New Roman" w:eastAsia="Times New Roman" w:hAnsi="Times New Roman" w:cs="Times New Roman"/>
          <w:sz w:val="28"/>
          <w:szCs w:val="28"/>
          <w:lang w:val="es-ES" w:eastAsia="ro-RO"/>
        </w:rPr>
      </w:pPr>
    </w:p>
    <w:p w14:paraId="301F5DF1" w14:textId="77777777" w:rsidR="00533484" w:rsidRPr="00807055" w:rsidRDefault="00533484" w:rsidP="00FE24D6">
      <w:pPr>
        <w:spacing w:after="0" w:line="240" w:lineRule="auto"/>
        <w:rPr>
          <w:rFonts w:ascii="Times New Roman" w:eastAsia="Times New Roman" w:hAnsi="Times New Roman" w:cs="Times New Roman"/>
          <w:sz w:val="28"/>
          <w:szCs w:val="28"/>
          <w:lang w:val="es-ES" w:eastAsia="ro-RO"/>
        </w:rPr>
      </w:pPr>
    </w:p>
    <w:p w14:paraId="6D549160" w14:textId="77777777" w:rsidR="00FE24D6" w:rsidRPr="00807055" w:rsidRDefault="00FE24D6" w:rsidP="00FE24D6">
      <w:pPr>
        <w:spacing w:after="0" w:line="360" w:lineRule="auto"/>
        <w:jc w:val="center"/>
        <w:rPr>
          <w:rFonts w:ascii="Times New Roman" w:eastAsia="Times New Roman" w:hAnsi="Times New Roman" w:cs="Times New Roman"/>
          <w:b/>
          <w:sz w:val="28"/>
          <w:szCs w:val="28"/>
          <w:lang w:val="de-DE" w:eastAsia="ro-RO"/>
        </w:rPr>
      </w:pPr>
      <w:r w:rsidRPr="00807055">
        <w:rPr>
          <w:rFonts w:ascii="Times New Roman" w:eastAsia="Times New Roman" w:hAnsi="Times New Roman" w:cs="Times New Roman"/>
          <w:b/>
          <w:sz w:val="28"/>
          <w:szCs w:val="28"/>
          <w:lang w:val="de-DE" w:eastAsia="ro-RO"/>
        </w:rPr>
        <w:t>REFERAT DE APROBARE</w:t>
      </w:r>
    </w:p>
    <w:p w14:paraId="08846533" w14:textId="472B0FF8" w:rsidR="00FE24D6" w:rsidRPr="00807055" w:rsidRDefault="00FE24D6" w:rsidP="00FE24D6">
      <w:pPr>
        <w:spacing w:after="0" w:line="240" w:lineRule="auto"/>
        <w:jc w:val="center"/>
        <w:rPr>
          <w:rFonts w:ascii="Times New Roman" w:hAnsi="Times New Roman" w:cs="Times New Roman"/>
          <w:b/>
          <w:sz w:val="28"/>
          <w:szCs w:val="28"/>
          <w:lang w:val="ro-RO"/>
        </w:rPr>
      </w:pPr>
      <w:r w:rsidRPr="00807055">
        <w:rPr>
          <w:rFonts w:ascii="Times New Roman" w:hAnsi="Times New Roman" w:cs="Times New Roman"/>
          <w:b/>
          <w:sz w:val="28"/>
          <w:szCs w:val="28"/>
          <w:lang w:val="de-DE"/>
        </w:rPr>
        <w:t>privind modificarea</w:t>
      </w:r>
      <w:r w:rsidR="008C443E" w:rsidRPr="00807055">
        <w:rPr>
          <w:rFonts w:ascii="Times New Roman" w:hAnsi="Times New Roman" w:cs="Times New Roman"/>
          <w:b/>
          <w:sz w:val="28"/>
          <w:szCs w:val="28"/>
          <w:lang w:val="de-DE"/>
        </w:rPr>
        <w:t xml:space="preserve"> și completarea </w:t>
      </w:r>
      <w:r w:rsidRPr="00807055">
        <w:rPr>
          <w:rFonts w:ascii="Times New Roman" w:hAnsi="Times New Roman" w:cs="Times New Roman"/>
          <w:b/>
          <w:sz w:val="28"/>
          <w:szCs w:val="28"/>
          <w:lang w:val="de-DE"/>
        </w:rPr>
        <w:t xml:space="preserve"> </w:t>
      </w:r>
      <w:r w:rsidR="008C443E" w:rsidRPr="00807055">
        <w:rPr>
          <w:rFonts w:ascii="Times New Roman" w:hAnsi="Times New Roman" w:cs="Times New Roman"/>
          <w:b/>
          <w:sz w:val="28"/>
          <w:szCs w:val="28"/>
          <w:lang w:val="ro-RO"/>
        </w:rPr>
        <w:t>Hotărârii Consiliului L</w:t>
      </w:r>
      <w:r w:rsidRPr="00807055">
        <w:rPr>
          <w:rFonts w:ascii="Times New Roman" w:hAnsi="Times New Roman" w:cs="Times New Roman"/>
          <w:b/>
          <w:sz w:val="28"/>
          <w:szCs w:val="28"/>
          <w:lang w:val="ro-RO"/>
        </w:rPr>
        <w:t xml:space="preserve">ocal nr. 89/2022 referitoare la </w:t>
      </w:r>
      <w:r w:rsidRPr="00807055">
        <w:rPr>
          <w:rFonts w:ascii="Times New Roman" w:hAnsi="Times New Roman" w:cs="Times New Roman"/>
          <w:b/>
          <w:sz w:val="28"/>
          <w:szCs w:val="28"/>
          <w:lang w:val="de-DE"/>
        </w:rPr>
        <w:t xml:space="preserve">aprobarea Regulamentului de Organizare și Funcționare a Serviciului Public de Exploatare și Întreținere a Parcărilor cu Plată și Zonelor de Staționare cu Plată aflate pe domeniul public </w:t>
      </w:r>
    </w:p>
    <w:p w14:paraId="7F618D07" w14:textId="4009B839" w:rsidR="00FE24D6" w:rsidRDefault="00FE24D6" w:rsidP="00FE24D6">
      <w:pPr>
        <w:spacing w:after="0" w:line="240" w:lineRule="auto"/>
        <w:jc w:val="center"/>
        <w:rPr>
          <w:rFonts w:ascii="Constantia" w:eastAsia="Times New Roman" w:hAnsi="Constantia" w:cs="Times New Roman"/>
          <w:sz w:val="26"/>
          <w:szCs w:val="26"/>
          <w:lang w:val="de-DE" w:eastAsia="ro-RO"/>
        </w:rPr>
      </w:pPr>
    </w:p>
    <w:p w14:paraId="637648D0" w14:textId="42DC9B96" w:rsidR="0081478C" w:rsidRDefault="0081478C" w:rsidP="00533484">
      <w:pPr>
        <w:spacing w:after="0" w:line="240" w:lineRule="auto"/>
        <w:rPr>
          <w:rFonts w:ascii="Constantia" w:eastAsia="Times New Roman" w:hAnsi="Constantia" w:cs="Times New Roman"/>
          <w:sz w:val="26"/>
          <w:szCs w:val="26"/>
          <w:lang w:val="de-DE" w:eastAsia="ro-RO"/>
        </w:rPr>
      </w:pPr>
    </w:p>
    <w:p w14:paraId="2449B2D8" w14:textId="77777777" w:rsidR="00533484" w:rsidRDefault="00533484" w:rsidP="00533484">
      <w:pPr>
        <w:spacing w:after="0" w:line="240" w:lineRule="auto"/>
        <w:rPr>
          <w:rFonts w:ascii="Constantia" w:eastAsia="Times New Roman" w:hAnsi="Constantia" w:cs="Times New Roman"/>
          <w:sz w:val="26"/>
          <w:szCs w:val="26"/>
          <w:lang w:val="de-DE" w:eastAsia="ro-RO"/>
        </w:rPr>
      </w:pPr>
    </w:p>
    <w:p w14:paraId="520B769C" w14:textId="77777777" w:rsidR="00533484" w:rsidRDefault="00533484" w:rsidP="00533484">
      <w:pPr>
        <w:spacing w:after="0" w:line="240" w:lineRule="auto"/>
        <w:rPr>
          <w:rFonts w:ascii="Constantia" w:eastAsia="Times New Roman" w:hAnsi="Constantia" w:cs="Times New Roman"/>
          <w:sz w:val="26"/>
          <w:szCs w:val="26"/>
          <w:lang w:val="de-DE" w:eastAsia="ro-RO"/>
        </w:rPr>
      </w:pPr>
    </w:p>
    <w:p w14:paraId="0110ECB6" w14:textId="64581325" w:rsidR="0081478C" w:rsidRPr="0081478C" w:rsidRDefault="0081478C" w:rsidP="00533484">
      <w:pPr>
        <w:spacing w:after="0" w:line="360" w:lineRule="auto"/>
        <w:ind w:firstLine="708"/>
        <w:jc w:val="both"/>
        <w:rPr>
          <w:rFonts w:ascii="Times New Roman" w:eastAsia="Times New Roman" w:hAnsi="Times New Roman" w:cs="Times New Roman"/>
          <w:sz w:val="28"/>
          <w:szCs w:val="28"/>
          <w:lang w:val="de-DE" w:eastAsia="ro-RO"/>
        </w:rPr>
      </w:pPr>
      <w:r w:rsidRPr="0081478C">
        <w:rPr>
          <w:rFonts w:ascii="Times New Roman" w:eastAsia="Times New Roman" w:hAnsi="Times New Roman" w:cs="Times New Roman"/>
          <w:sz w:val="28"/>
          <w:szCs w:val="28"/>
          <w:lang w:val="de-DE" w:eastAsia="ro-RO"/>
        </w:rPr>
        <w:t xml:space="preserve">S.C. Administrator Imobile și Piețe S.R.L. este o societate comercială a cărei unic acționar este Consiliul Local al Municipiului Târgu Mureș și își desfășoară activitatea în baza Contractului de Concesiune nr. 1109 din 01.04.2022 aprobat prin H.C.L. nr. </w:t>
      </w:r>
      <w:r w:rsidR="00356B48">
        <w:rPr>
          <w:rFonts w:ascii="Times New Roman" w:eastAsia="Times New Roman" w:hAnsi="Times New Roman" w:cs="Times New Roman"/>
          <w:sz w:val="28"/>
          <w:szCs w:val="28"/>
          <w:lang w:val="de-DE" w:eastAsia="ro-RO"/>
        </w:rPr>
        <w:t xml:space="preserve">     </w:t>
      </w:r>
      <w:r w:rsidRPr="0081478C">
        <w:rPr>
          <w:rFonts w:ascii="Times New Roman" w:eastAsia="Times New Roman" w:hAnsi="Times New Roman" w:cs="Times New Roman"/>
          <w:sz w:val="28"/>
          <w:szCs w:val="28"/>
          <w:lang w:val="de-DE" w:eastAsia="ro-RO"/>
        </w:rPr>
        <w:t>88 din 31.03.2022.</w:t>
      </w:r>
    </w:p>
    <w:p w14:paraId="0155A39D" w14:textId="77777777" w:rsidR="0081478C" w:rsidRPr="0081478C" w:rsidRDefault="0081478C" w:rsidP="00533484">
      <w:pPr>
        <w:spacing w:after="0" w:line="360" w:lineRule="auto"/>
        <w:ind w:firstLine="851"/>
        <w:jc w:val="both"/>
        <w:rPr>
          <w:rFonts w:ascii="Times New Roman" w:eastAsia="Times New Roman" w:hAnsi="Times New Roman" w:cs="Times New Roman"/>
          <w:sz w:val="28"/>
          <w:szCs w:val="28"/>
          <w:lang w:val="de-DE" w:eastAsia="ro-RO"/>
        </w:rPr>
      </w:pPr>
      <w:r w:rsidRPr="0081478C">
        <w:rPr>
          <w:rFonts w:ascii="Times New Roman" w:eastAsia="Times New Roman" w:hAnsi="Times New Roman" w:cs="Times New Roman"/>
          <w:sz w:val="28"/>
          <w:szCs w:val="28"/>
          <w:lang w:val="de-DE" w:eastAsia="ro-RO"/>
        </w:rPr>
        <w:t>Prin H.C.L. nr. 89 din 31.03.2022 s-a aprobat Regulamentul de Organizare și Funcționare a Serviciului Public de Întreținere a Parcărilor cu Plată și Zonelor de Staționare cu plată aflate pe domeniul public.</w:t>
      </w:r>
    </w:p>
    <w:p w14:paraId="73E17898" w14:textId="77777777" w:rsidR="00807055" w:rsidRPr="00FE24D6" w:rsidRDefault="00807055" w:rsidP="00533484">
      <w:pPr>
        <w:spacing w:after="0" w:line="360" w:lineRule="auto"/>
        <w:jc w:val="center"/>
        <w:rPr>
          <w:rFonts w:ascii="Constantia" w:eastAsia="Times New Roman" w:hAnsi="Constantia" w:cs="Times New Roman"/>
          <w:sz w:val="26"/>
          <w:szCs w:val="26"/>
          <w:lang w:val="de-DE" w:eastAsia="ro-RO"/>
        </w:rPr>
      </w:pPr>
    </w:p>
    <w:p w14:paraId="5C6C3975" w14:textId="77777777" w:rsidR="00FE24D6" w:rsidRPr="00FE24D6" w:rsidRDefault="00FE24D6" w:rsidP="00533484">
      <w:pPr>
        <w:spacing w:after="0" w:line="360" w:lineRule="auto"/>
        <w:jc w:val="center"/>
        <w:rPr>
          <w:rFonts w:ascii="Constantia" w:eastAsia="Times New Roman" w:hAnsi="Constantia" w:cs="Times New Roman"/>
          <w:sz w:val="26"/>
          <w:szCs w:val="26"/>
          <w:lang w:val="de-DE" w:eastAsia="ro-RO"/>
        </w:rPr>
      </w:pPr>
    </w:p>
    <w:p w14:paraId="686B7064" w14:textId="18458C83" w:rsidR="00FE24D6" w:rsidRPr="00807055" w:rsidRDefault="00FE24D6" w:rsidP="00807055">
      <w:pPr>
        <w:spacing w:after="0" w:line="360" w:lineRule="auto"/>
        <w:jc w:val="both"/>
        <w:rPr>
          <w:rFonts w:ascii="Times New Roman" w:eastAsia="Times New Roman" w:hAnsi="Times New Roman" w:cs="Times New Roman"/>
          <w:sz w:val="28"/>
          <w:szCs w:val="28"/>
          <w:lang w:val="de-DE" w:eastAsia="ro-RO"/>
        </w:rPr>
      </w:pPr>
      <w:r w:rsidRPr="00807055">
        <w:rPr>
          <w:rFonts w:ascii="Times New Roman" w:eastAsia="Times New Roman" w:hAnsi="Times New Roman" w:cs="Times New Roman"/>
          <w:sz w:val="28"/>
          <w:szCs w:val="28"/>
          <w:lang w:val="de-DE" w:eastAsia="ro-RO"/>
        </w:rPr>
        <w:tab/>
        <w:t xml:space="preserve">În conformitate cu Regulamentul parcărilor publice cu plată, </w:t>
      </w:r>
      <w:r w:rsidR="008C443E" w:rsidRPr="00807055">
        <w:rPr>
          <w:rFonts w:ascii="Times New Roman" w:eastAsia="Times New Roman" w:hAnsi="Times New Roman" w:cs="Times New Roman"/>
          <w:sz w:val="28"/>
          <w:szCs w:val="28"/>
          <w:lang w:val="de-DE" w:eastAsia="ro-RO"/>
        </w:rPr>
        <w:t xml:space="preserve">art. 75, lit. </w:t>
      </w:r>
      <w:r w:rsidR="00356B48">
        <w:rPr>
          <w:rFonts w:ascii="Times New Roman" w:eastAsia="Times New Roman" w:hAnsi="Times New Roman" w:cs="Times New Roman"/>
          <w:sz w:val="28"/>
          <w:szCs w:val="28"/>
          <w:lang w:val="de-DE" w:eastAsia="ro-RO"/>
        </w:rPr>
        <w:t>C</w:t>
      </w:r>
      <w:r w:rsidR="008C443E" w:rsidRPr="00807055">
        <w:rPr>
          <w:rFonts w:ascii="Times New Roman" w:eastAsia="Times New Roman" w:hAnsi="Times New Roman" w:cs="Times New Roman"/>
          <w:sz w:val="28"/>
          <w:szCs w:val="28"/>
          <w:lang w:val="de-DE" w:eastAsia="ro-RO"/>
        </w:rPr>
        <w:t xml:space="preserve">, str. Libertății de la </w:t>
      </w:r>
      <w:r w:rsidR="00356B48">
        <w:rPr>
          <w:rFonts w:ascii="Times New Roman" w:eastAsia="Times New Roman" w:hAnsi="Times New Roman" w:cs="Times New Roman"/>
          <w:sz w:val="28"/>
          <w:szCs w:val="28"/>
          <w:lang w:val="de-DE" w:eastAsia="ro-RO"/>
        </w:rPr>
        <w:t>P</w:t>
      </w:r>
      <w:r w:rsidR="008C443E" w:rsidRPr="00807055">
        <w:rPr>
          <w:rFonts w:ascii="Times New Roman" w:eastAsia="Times New Roman" w:hAnsi="Times New Roman" w:cs="Times New Roman"/>
          <w:sz w:val="28"/>
          <w:szCs w:val="28"/>
          <w:lang w:val="de-DE" w:eastAsia="ro-RO"/>
        </w:rPr>
        <w:t>asaj cale ferată până la intersecția cu str. Nicolae Bălcescu figurează în zona 2 a parcărilor cu plată cu un număr total de 72 locuri de parcare.</w:t>
      </w:r>
    </w:p>
    <w:p w14:paraId="65741AED" w14:textId="0711C4E0" w:rsidR="008C443E" w:rsidRDefault="00B91F1B" w:rsidP="00807055">
      <w:pPr>
        <w:spacing w:after="0" w:line="360" w:lineRule="auto"/>
        <w:jc w:val="both"/>
        <w:rPr>
          <w:rFonts w:ascii="Times New Roman" w:eastAsia="Times New Roman" w:hAnsi="Times New Roman" w:cs="Times New Roman"/>
          <w:sz w:val="28"/>
          <w:szCs w:val="28"/>
          <w:lang w:val="de-DE" w:eastAsia="ro-RO"/>
        </w:rPr>
      </w:pPr>
      <w:r>
        <w:rPr>
          <w:rFonts w:ascii="Times New Roman" w:eastAsia="Times New Roman" w:hAnsi="Times New Roman" w:cs="Times New Roman"/>
          <w:sz w:val="28"/>
          <w:szCs w:val="28"/>
          <w:lang w:val="de-DE" w:eastAsia="ro-RO"/>
        </w:rPr>
        <w:tab/>
        <w:t>Având în vedere faptul că</w:t>
      </w:r>
      <w:r w:rsidR="008C443E" w:rsidRPr="00807055">
        <w:rPr>
          <w:rFonts w:ascii="Times New Roman" w:eastAsia="Times New Roman" w:hAnsi="Times New Roman" w:cs="Times New Roman"/>
          <w:sz w:val="28"/>
          <w:szCs w:val="28"/>
          <w:lang w:val="de-DE" w:eastAsia="ro-RO"/>
        </w:rPr>
        <w:t>, din inițiativa domnului primar pe str. Libertății se amenajează o pistă pentru biciclete pe amplasamentul parcărilor cu plată , propunem scoaterea din zona parcărilor cu plată a străzii cu numărul de locuri de parcare mai sus menționate.</w:t>
      </w:r>
    </w:p>
    <w:p w14:paraId="4FBA78DA" w14:textId="275A099A" w:rsidR="00C375A7" w:rsidRDefault="00C375A7" w:rsidP="00807055">
      <w:pPr>
        <w:spacing w:after="0" w:line="36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de-DE" w:eastAsia="ro-RO"/>
        </w:rPr>
        <w:tab/>
      </w:r>
      <w:r>
        <w:rPr>
          <w:rFonts w:ascii="Times New Roman" w:eastAsia="Times New Roman" w:hAnsi="Times New Roman" w:cs="Times New Roman"/>
          <w:sz w:val="28"/>
          <w:szCs w:val="28"/>
          <w:lang w:val="ro-RO" w:eastAsia="ro-RO"/>
        </w:rPr>
        <w:t>Pe str. Gh. Marinescu de la intersecția cu str. Răsăritului și până la intrarea la U.M.F. la sala de sport parcarea cu plată este amenajată jumătate în carosabil și jumătate pe trotuar un număr de 51 locuri de parcare.</w:t>
      </w:r>
    </w:p>
    <w:p w14:paraId="442F150A" w14:textId="02282EBF" w:rsidR="00C375A7" w:rsidRPr="00C375A7" w:rsidRDefault="00C375A7" w:rsidP="00807055">
      <w:pPr>
        <w:spacing w:after="0" w:line="36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t>Având în vedere nemulțumirile conducerii UMF cu privire la această zonă de parcare privind îngreunarea circulației pietonale în timpul anului universitar, propunem desființarea acestor locuri de parcare cu plată.</w:t>
      </w:r>
    </w:p>
    <w:p w14:paraId="34E0C7B0" w14:textId="312B900B" w:rsidR="007B7711" w:rsidRPr="00807055" w:rsidRDefault="008C443E" w:rsidP="00807055">
      <w:pPr>
        <w:spacing w:after="0" w:line="360" w:lineRule="auto"/>
        <w:jc w:val="both"/>
        <w:rPr>
          <w:rFonts w:ascii="Times New Roman" w:eastAsia="Times New Roman" w:hAnsi="Times New Roman" w:cs="Times New Roman"/>
          <w:sz w:val="28"/>
          <w:szCs w:val="28"/>
          <w:lang w:val="de-DE" w:eastAsia="ro-RO"/>
        </w:rPr>
      </w:pPr>
      <w:r w:rsidRPr="00807055">
        <w:rPr>
          <w:rFonts w:ascii="Times New Roman" w:eastAsia="Times New Roman" w:hAnsi="Times New Roman" w:cs="Times New Roman"/>
          <w:sz w:val="28"/>
          <w:szCs w:val="28"/>
          <w:lang w:val="de-DE" w:eastAsia="ro-RO"/>
        </w:rPr>
        <w:tab/>
        <w:t>Prin Hotărârea de Consiliu Local nr. 8</w:t>
      </w:r>
      <w:r w:rsidR="006F0941">
        <w:rPr>
          <w:rFonts w:ascii="Times New Roman" w:eastAsia="Times New Roman" w:hAnsi="Times New Roman" w:cs="Times New Roman"/>
          <w:sz w:val="28"/>
          <w:szCs w:val="28"/>
          <w:lang w:val="de-DE" w:eastAsia="ro-RO"/>
        </w:rPr>
        <w:t>9</w:t>
      </w:r>
      <w:r w:rsidRPr="00807055">
        <w:rPr>
          <w:rFonts w:ascii="Times New Roman" w:eastAsia="Times New Roman" w:hAnsi="Times New Roman" w:cs="Times New Roman"/>
          <w:sz w:val="28"/>
          <w:szCs w:val="28"/>
          <w:lang w:val="de-DE" w:eastAsia="ro-RO"/>
        </w:rPr>
        <w:t xml:space="preserve">/2022 de aprobare a regulamentului de parcări a fost aprobată trecerea parcării de la Sala Polivalentă și str. Uzinei în zona 2 </w:t>
      </w:r>
      <w:r w:rsidR="007B7711" w:rsidRPr="00807055">
        <w:rPr>
          <w:rFonts w:ascii="Times New Roman" w:eastAsia="Times New Roman" w:hAnsi="Times New Roman" w:cs="Times New Roman"/>
          <w:sz w:val="28"/>
          <w:szCs w:val="28"/>
          <w:lang w:val="de-DE" w:eastAsia="ro-RO"/>
        </w:rPr>
        <w:t>a parcărilor cu plată cu un număr de 144 locuri de parcare.</w:t>
      </w:r>
    </w:p>
    <w:p w14:paraId="7F79F128" w14:textId="53172B9D" w:rsidR="008C443E" w:rsidRPr="00807055" w:rsidRDefault="007B7711" w:rsidP="00807055">
      <w:pPr>
        <w:spacing w:after="0" w:line="360" w:lineRule="auto"/>
        <w:jc w:val="both"/>
        <w:rPr>
          <w:rFonts w:ascii="Times New Roman" w:eastAsia="Times New Roman" w:hAnsi="Times New Roman" w:cs="Times New Roman"/>
          <w:sz w:val="28"/>
          <w:szCs w:val="28"/>
          <w:lang w:val="de-DE" w:eastAsia="ro-RO"/>
        </w:rPr>
      </w:pPr>
      <w:r w:rsidRPr="00807055">
        <w:rPr>
          <w:rFonts w:ascii="Times New Roman" w:eastAsia="Times New Roman" w:hAnsi="Times New Roman" w:cs="Times New Roman"/>
          <w:sz w:val="28"/>
          <w:szCs w:val="28"/>
          <w:lang w:val="de-DE" w:eastAsia="ro-RO"/>
        </w:rPr>
        <w:tab/>
        <w:t xml:space="preserve">Din cauza faptului că parcarea de pe str. </w:t>
      </w:r>
      <w:r w:rsidR="008C443E" w:rsidRPr="00807055">
        <w:rPr>
          <w:rFonts w:ascii="Times New Roman" w:eastAsia="Times New Roman" w:hAnsi="Times New Roman" w:cs="Times New Roman"/>
          <w:sz w:val="28"/>
          <w:szCs w:val="28"/>
          <w:lang w:val="de-DE" w:eastAsia="ro-RO"/>
        </w:rPr>
        <w:t xml:space="preserve"> </w:t>
      </w:r>
      <w:r w:rsidRPr="00807055">
        <w:rPr>
          <w:rFonts w:ascii="Times New Roman" w:eastAsia="Times New Roman" w:hAnsi="Times New Roman" w:cs="Times New Roman"/>
          <w:sz w:val="28"/>
          <w:szCs w:val="28"/>
          <w:lang w:val="de-DE" w:eastAsia="ro-RO"/>
        </w:rPr>
        <w:t>Călărașilor de sub podul Mureș de la intrarea la piața de Vechituri și ieșirea spre str. Uzinei nu s</w:t>
      </w:r>
      <w:r w:rsidR="00356B48">
        <w:rPr>
          <w:rFonts w:ascii="Times New Roman" w:eastAsia="Times New Roman" w:hAnsi="Times New Roman" w:cs="Times New Roman"/>
          <w:sz w:val="28"/>
          <w:szCs w:val="28"/>
          <w:lang w:val="de-DE" w:eastAsia="ro-RO"/>
        </w:rPr>
        <w:t xml:space="preserve">unt în zona parcărilor cu </w:t>
      </w:r>
      <w:r w:rsidR="00F54272">
        <w:rPr>
          <w:rFonts w:ascii="Times New Roman" w:eastAsia="Times New Roman" w:hAnsi="Times New Roman" w:cs="Times New Roman"/>
          <w:sz w:val="28"/>
          <w:szCs w:val="28"/>
          <w:lang w:val="de-DE" w:eastAsia="ro-RO"/>
        </w:rPr>
        <w:t xml:space="preserve"> </w:t>
      </w:r>
      <w:r w:rsidR="00356B48">
        <w:rPr>
          <w:rFonts w:ascii="Times New Roman" w:eastAsia="Times New Roman" w:hAnsi="Times New Roman" w:cs="Times New Roman"/>
          <w:sz w:val="28"/>
          <w:szCs w:val="28"/>
          <w:lang w:val="de-DE" w:eastAsia="ro-RO"/>
        </w:rPr>
        <w:t>plată</w:t>
      </w:r>
      <w:r w:rsidRPr="00807055">
        <w:rPr>
          <w:rFonts w:ascii="Times New Roman" w:eastAsia="Times New Roman" w:hAnsi="Times New Roman" w:cs="Times New Roman"/>
          <w:sz w:val="28"/>
          <w:szCs w:val="28"/>
          <w:lang w:val="de-DE" w:eastAsia="ro-RO"/>
        </w:rPr>
        <w:t>,</w:t>
      </w:r>
      <w:r w:rsidR="00356B48">
        <w:rPr>
          <w:rFonts w:ascii="Times New Roman" w:eastAsia="Times New Roman" w:hAnsi="Times New Roman" w:cs="Times New Roman"/>
          <w:sz w:val="28"/>
          <w:szCs w:val="28"/>
          <w:lang w:val="de-DE" w:eastAsia="ro-RO"/>
        </w:rPr>
        <w:t xml:space="preserve"> </w:t>
      </w:r>
      <w:r w:rsidRPr="00807055">
        <w:rPr>
          <w:rFonts w:ascii="Times New Roman" w:eastAsia="Times New Roman" w:hAnsi="Times New Roman" w:cs="Times New Roman"/>
          <w:sz w:val="28"/>
          <w:szCs w:val="28"/>
          <w:lang w:val="de-DE" w:eastAsia="ro-RO"/>
        </w:rPr>
        <w:t xml:space="preserve"> utilizatorii parcărilor din zonă parchează pe aceste locuri fără plată, parcarea de la Sala Polivalentă este mai mult goală fiind ocupată în proporție de circa 30-</w:t>
      </w:r>
      <w:r w:rsidR="00533484">
        <w:rPr>
          <w:rFonts w:ascii="Times New Roman" w:eastAsia="Times New Roman" w:hAnsi="Times New Roman" w:cs="Times New Roman"/>
          <w:sz w:val="28"/>
          <w:szCs w:val="28"/>
          <w:lang w:val="de-DE" w:eastAsia="ro-RO"/>
        </w:rPr>
        <w:t xml:space="preserve"> </w:t>
      </w:r>
      <w:r w:rsidRPr="00807055">
        <w:rPr>
          <w:rFonts w:ascii="Times New Roman" w:eastAsia="Times New Roman" w:hAnsi="Times New Roman" w:cs="Times New Roman"/>
          <w:sz w:val="28"/>
          <w:szCs w:val="28"/>
          <w:lang w:val="de-DE" w:eastAsia="ro-RO"/>
        </w:rPr>
        <w:t>40% ceea ce generează pierderi financiare societății noastre.</w:t>
      </w:r>
    </w:p>
    <w:p w14:paraId="1E6A460F" w14:textId="6307E9EE" w:rsidR="007B7711" w:rsidRPr="00807055" w:rsidRDefault="007B7711" w:rsidP="00807055">
      <w:pPr>
        <w:spacing w:after="0" w:line="360" w:lineRule="auto"/>
        <w:jc w:val="both"/>
        <w:rPr>
          <w:rFonts w:ascii="Times New Roman" w:eastAsia="Times New Roman" w:hAnsi="Times New Roman" w:cs="Times New Roman"/>
          <w:sz w:val="28"/>
          <w:szCs w:val="28"/>
          <w:lang w:val="de-DE" w:eastAsia="ro-RO"/>
        </w:rPr>
      </w:pPr>
      <w:r w:rsidRPr="00807055">
        <w:rPr>
          <w:rFonts w:ascii="Times New Roman" w:eastAsia="Times New Roman" w:hAnsi="Times New Roman" w:cs="Times New Roman"/>
          <w:sz w:val="28"/>
          <w:szCs w:val="28"/>
          <w:lang w:val="de-DE" w:eastAsia="ro-RO"/>
        </w:rPr>
        <w:tab/>
        <w:t>În baza celor de mai sus , propunem trecerea parcării de pe str. Călărași</w:t>
      </w:r>
      <w:r w:rsidR="00533484">
        <w:rPr>
          <w:rFonts w:ascii="Times New Roman" w:eastAsia="Times New Roman" w:hAnsi="Times New Roman" w:cs="Times New Roman"/>
          <w:sz w:val="28"/>
          <w:szCs w:val="28"/>
          <w:lang w:val="de-DE" w:eastAsia="ro-RO"/>
        </w:rPr>
        <w:t>lor</w:t>
      </w:r>
      <w:r w:rsidRPr="00807055">
        <w:rPr>
          <w:rFonts w:ascii="Times New Roman" w:eastAsia="Times New Roman" w:hAnsi="Times New Roman" w:cs="Times New Roman"/>
          <w:sz w:val="28"/>
          <w:szCs w:val="28"/>
          <w:lang w:val="de-DE" w:eastAsia="ro-RO"/>
        </w:rPr>
        <w:t xml:space="preserve"> de la intrarea la Piața de Vechituri cu 34 locuri de parcare și a prelungirii str. Călărașilor până înainte de intersecția cu str. Uzinei pe o lungime de 120 m cu 24 locuri de parcare în zona 2 a parcărilor publice cu plată.</w:t>
      </w:r>
    </w:p>
    <w:p w14:paraId="1D66E2E7" w14:textId="7245DA2F" w:rsidR="007B7711" w:rsidRDefault="007B7711" w:rsidP="00807055">
      <w:pPr>
        <w:spacing w:after="0" w:line="360" w:lineRule="auto"/>
        <w:jc w:val="both"/>
        <w:rPr>
          <w:rFonts w:ascii="Times New Roman" w:eastAsia="Times New Roman" w:hAnsi="Times New Roman" w:cs="Times New Roman"/>
          <w:sz w:val="28"/>
          <w:szCs w:val="28"/>
          <w:lang w:val="de-DE" w:eastAsia="ro-RO"/>
        </w:rPr>
      </w:pPr>
      <w:r w:rsidRPr="00807055">
        <w:rPr>
          <w:rFonts w:ascii="Times New Roman" w:eastAsia="Times New Roman" w:hAnsi="Times New Roman" w:cs="Times New Roman"/>
          <w:sz w:val="28"/>
          <w:szCs w:val="28"/>
          <w:lang w:val="de-DE" w:eastAsia="ro-RO"/>
        </w:rPr>
        <w:lastRenderedPageBreak/>
        <w:tab/>
        <w:t xml:space="preserve">La stabilirea acestor locuri de parcare s –a avut în vedere </w:t>
      </w:r>
      <w:r w:rsidR="00807055" w:rsidRPr="00807055">
        <w:rPr>
          <w:rFonts w:ascii="Times New Roman" w:eastAsia="Times New Roman" w:hAnsi="Times New Roman" w:cs="Times New Roman"/>
          <w:sz w:val="28"/>
          <w:szCs w:val="28"/>
          <w:lang w:val="de-DE" w:eastAsia="ro-RO"/>
        </w:rPr>
        <w:t>procedura de sistem privind avizarea proiectelor de instalare a mijloacelor de semnalizare rutie</w:t>
      </w:r>
      <w:r w:rsidR="00356B48">
        <w:rPr>
          <w:rFonts w:ascii="Times New Roman" w:eastAsia="Times New Roman" w:hAnsi="Times New Roman" w:cs="Times New Roman"/>
          <w:sz w:val="28"/>
          <w:szCs w:val="28"/>
          <w:lang w:val="de-DE" w:eastAsia="ro-RO"/>
        </w:rPr>
        <w:t>ră privind indicatoare, marcaje</w:t>
      </w:r>
      <w:r w:rsidR="00807055" w:rsidRPr="00807055">
        <w:rPr>
          <w:rFonts w:ascii="Times New Roman" w:eastAsia="Times New Roman" w:hAnsi="Times New Roman" w:cs="Times New Roman"/>
          <w:sz w:val="28"/>
          <w:szCs w:val="28"/>
          <w:lang w:val="de-DE" w:eastAsia="ro-RO"/>
        </w:rPr>
        <w:t>, semafoare electri</w:t>
      </w:r>
      <w:r w:rsidR="00356B48">
        <w:rPr>
          <w:rFonts w:ascii="Times New Roman" w:eastAsia="Times New Roman" w:hAnsi="Times New Roman" w:cs="Times New Roman"/>
          <w:sz w:val="28"/>
          <w:szCs w:val="28"/>
          <w:lang w:val="de-DE" w:eastAsia="ro-RO"/>
        </w:rPr>
        <w:t>ce și alte dispozitive speciale</w:t>
      </w:r>
      <w:r w:rsidR="00807055" w:rsidRPr="00807055">
        <w:rPr>
          <w:rFonts w:ascii="Times New Roman" w:eastAsia="Times New Roman" w:hAnsi="Times New Roman" w:cs="Times New Roman"/>
          <w:sz w:val="28"/>
          <w:szCs w:val="28"/>
          <w:lang w:val="de-DE" w:eastAsia="ro-RO"/>
        </w:rPr>
        <w:t>, precum și figurarea indicatoarelor rutiere cu specificarea simbolurilor cuprinse în S.R. 1848-1/2011.</w:t>
      </w:r>
    </w:p>
    <w:p w14:paraId="45356642" w14:textId="77777777" w:rsidR="00533484" w:rsidRPr="00807055" w:rsidRDefault="00533484" w:rsidP="00807055">
      <w:pPr>
        <w:spacing w:after="0" w:line="360" w:lineRule="auto"/>
        <w:jc w:val="both"/>
        <w:rPr>
          <w:rFonts w:ascii="Times New Roman" w:eastAsia="Times New Roman" w:hAnsi="Times New Roman" w:cs="Times New Roman"/>
          <w:sz w:val="28"/>
          <w:szCs w:val="28"/>
          <w:lang w:val="de-DE" w:eastAsia="ro-RO"/>
        </w:rPr>
      </w:pPr>
    </w:p>
    <w:p w14:paraId="244FA5F0" w14:textId="5770EA53" w:rsidR="00807055" w:rsidRPr="00807055" w:rsidRDefault="00807055" w:rsidP="00807055">
      <w:pPr>
        <w:spacing w:after="0" w:line="360" w:lineRule="auto"/>
        <w:jc w:val="both"/>
        <w:rPr>
          <w:rFonts w:ascii="Times New Roman" w:eastAsia="Times New Roman" w:hAnsi="Times New Roman" w:cs="Times New Roman"/>
          <w:sz w:val="28"/>
          <w:szCs w:val="28"/>
          <w:lang w:val="de-DE" w:eastAsia="ro-RO"/>
        </w:rPr>
      </w:pPr>
      <w:r w:rsidRPr="00807055">
        <w:rPr>
          <w:rFonts w:ascii="Times New Roman" w:eastAsia="Times New Roman" w:hAnsi="Times New Roman" w:cs="Times New Roman"/>
          <w:sz w:val="28"/>
          <w:szCs w:val="28"/>
          <w:lang w:val="de-DE" w:eastAsia="ro-RO"/>
        </w:rPr>
        <w:tab/>
        <w:t>Față de cele de mai sus, supunem spre aprobare scoaterea străzii Libertății din zona l</w:t>
      </w:r>
      <w:r w:rsidR="00C375A7">
        <w:rPr>
          <w:rFonts w:ascii="Times New Roman" w:eastAsia="Times New Roman" w:hAnsi="Times New Roman" w:cs="Times New Roman"/>
          <w:sz w:val="28"/>
          <w:szCs w:val="28"/>
          <w:lang w:val="de-DE" w:eastAsia="ro-RO"/>
        </w:rPr>
        <w:t xml:space="preserve">ocurilor de parcare cu plată, desființarea locurilor de parcare cu plată de pe </w:t>
      </w:r>
      <w:r w:rsidR="00F9436D">
        <w:rPr>
          <w:rFonts w:ascii="Times New Roman" w:eastAsia="Times New Roman" w:hAnsi="Times New Roman" w:cs="Times New Roman"/>
          <w:sz w:val="28"/>
          <w:szCs w:val="28"/>
          <w:lang w:val="de-DE" w:eastAsia="ro-RO"/>
        </w:rPr>
        <w:t xml:space="preserve">           </w:t>
      </w:r>
      <w:r w:rsidR="00C375A7">
        <w:rPr>
          <w:rFonts w:ascii="Times New Roman" w:eastAsia="Times New Roman" w:hAnsi="Times New Roman" w:cs="Times New Roman"/>
          <w:sz w:val="28"/>
          <w:szCs w:val="28"/>
          <w:lang w:val="de-DE" w:eastAsia="ro-RO"/>
        </w:rPr>
        <w:t>str. Gh. Marinescu de la intersecția cu str. Răsă</w:t>
      </w:r>
      <w:r w:rsidR="00A26E88">
        <w:rPr>
          <w:rFonts w:ascii="Times New Roman" w:eastAsia="Times New Roman" w:hAnsi="Times New Roman" w:cs="Times New Roman"/>
          <w:sz w:val="28"/>
          <w:szCs w:val="28"/>
          <w:lang w:val="de-DE" w:eastAsia="ro-RO"/>
        </w:rPr>
        <w:t>r</w:t>
      </w:r>
      <w:bookmarkStart w:id="0" w:name="_GoBack"/>
      <w:bookmarkEnd w:id="0"/>
      <w:r w:rsidR="00C375A7">
        <w:rPr>
          <w:rFonts w:ascii="Times New Roman" w:eastAsia="Times New Roman" w:hAnsi="Times New Roman" w:cs="Times New Roman"/>
          <w:sz w:val="28"/>
          <w:szCs w:val="28"/>
          <w:lang w:val="de-DE" w:eastAsia="ro-RO"/>
        </w:rPr>
        <w:t>itului până la intrarea la UMF , Sala de sport și trecerea parcării de pe str. Călă</w:t>
      </w:r>
      <w:r w:rsidR="00F9436D">
        <w:rPr>
          <w:rFonts w:ascii="Times New Roman" w:eastAsia="Times New Roman" w:hAnsi="Times New Roman" w:cs="Times New Roman"/>
          <w:sz w:val="28"/>
          <w:szCs w:val="28"/>
          <w:lang w:val="de-DE" w:eastAsia="ro-RO"/>
        </w:rPr>
        <w:t>rașilor, intrarea la piața de Vechituri și a prelungirii str. Călărașilor spre str. Uzinei în zona 2 a parcărilor publice cu plată.</w:t>
      </w:r>
    </w:p>
    <w:p w14:paraId="02DC6746" w14:textId="6167A288" w:rsidR="00FE24D6" w:rsidRPr="00807055" w:rsidRDefault="00FE24D6" w:rsidP="00807055">
      <w:pPr>
        <w:spacing w:after="0" w:line="360" w:lineRule="auto"/>
        <w:jc w:val="both"/>
        <w:rPr>
          <w:rFonts w:ascii="Times New Roman" w:eastAsia="Times New Roman" w:hAnsi="Times New Roman" w:cs="Times New Roman"/>
          <w:sz w:val="28"/>
          <w:szCs w:val="28"/>
          <w:lang w:val="de-DE" w:eastAsia="ro-RO"/>
        </w:rPr>
      </w:pPr>
    </w:p>
    <w:p w14:paraId="5C72ACEA" w14:textId="77777777" w:rsidR="00FE24D6" w:rsidRPr="00807055" w:rsidRDefault="00FE24D6" w:rsidP="00807055">
      <w:pPr>
        <w:spacing w:after="0" w:line="360" w:lineRule="auto"/>
        <w:jc w:val="both"/>
        <w:rPr>
          <w:rFonts w:ascii="Times New Roman" w:eastAsia="Times New Roman" w:hAnsi="Times New Roman" w:cs="Times New Roman"/>
          <w:sz w:val="28"/>
          <w:szCs w:val="28"/>
          <w:lang w:val="de-DE" w:eastAsia="ro-RO"/>
        </w:rPr>
      </w:pPr>
    </w:p>
    <w:p w14:paraId="36606799" w14:textId="7CD02D17" w:rsidR="00FE24D6" w:rsidRDefault="00FE24D6" w:rsidP="00FE24D6">
      <w:pPr>
        <w:spacing w:after="0" w:line="240" w:lineRule="auto"/>
        <w:rPr>
          <w:rFonts w:ascii="Times New Roman" w:eastAsia="Times New Roman" w:hAnsi="Times New Roman" w:cs="Times New Roman"/>
          <w:sz w:val="28"/>
          <w:szCs w:val="28"/>
          <w:lang w:val="de-DE" w:eastAsia="ro-RO"/>
        </w:rPr>
      </w:pPr>
    </w:p>
    <w:p w14:paraId="595EBA79" w14:textId="77777777" w:rsidR="00356B48" w:rsidRPr="00807055" w:rsidRDefault="00356B48" w:rsidP="00FE24D6">
      <w:pPr>
        <w:spacing w:after="0" w:line="240" w:lineRule="auto"/>
        <w:rPr>
          <w:rFonts w:ascii="Times New Roman" w:eastAsia="Times New Roman" w:hAnsi="Times New Roman" w:cs="Times New Roman"/>
          <w:sz w:val="28"/>
          <w:szCs w:val="28"/>
          <w:lang w:val="de-DE" w:eastAsia="ro-RO"/>
        </w:rPr>
      </w:pPr>
    </w:p>
    <w:p w14:paraId="2B733A37" w14:textId="77777777" w:rsidR="00FE24D6" w:rsidRPr="00807055" w:rsidRDefault="00FE24D6" w:rsidP="00FE24D6">
      <w:pPr>
        <w:spacing w:after="0" w:line="240" w:lineRule="auto"/>
        <w:rPr>
          <w:rFonts w:ascii="Times New Roman" w:eastAsia="Times New Roman" w:hAnsi="Times New Roman" w:cs="Times New Roman"/>
          <w:sz w:val="28"/>
          <w:szCs w:val="28"/>
          <w:lang w:val="de-DE" w:eastAsia="ro-RO"/>
        </w:rPr>
      </w:pPr>
    </w:p>
    <w:p w14:paraId="7E8D1D74" w14:textId="067A65C9" w:rsidR="00FE24D6" w:rsidRPr="00807055" w:rsidRDefault="00FE24D6" w:rsidP="00FE24D6">
      <w:pPr>
        <w:spacing w:after="0" w:line="240" w:lineRule="auto"/>
        <w:rPr>
          <w:rFonts w:ascii="Times New Roman" w:eastAsia="Times New Roman" w:hAnsi="Times New Roman" w:cs="Times New Roman"/>
          <w:sz w:val="28"/>
          <w:szCs w:val="28"/>
          <w:lang w:val="de-DE" w:eastAsia="ro-RO"/>
        </w:rPr>
      </w:pPr>
      <w:r w:rsidRPr="00807055">
        <w:rPr>
          <w:rFonts w:ascii="Times New Roman" w:eastAsia="Times New Roman" w:hAnsi="Times New Roman" w:cs="Times New Roman"/>
          <w:sz w:val="28"/>
          <w:szCs w:val="28"/>
          <w:lang w:val="de-DE" w:eastAsia="ro-RO"/>
        </w:rPr>
        <w:t xml:space="preserve">    S.C. Administrator Imobile și Piețe S.R.L.   </w:t>
      </w:r>
      <w:r w:rsidR="00807055">
        <w:rPr>
          <w:rFonts w:ascii="Times New Roman" w:eastAsia="Times New Roman" w:hAnsi="Times New Roman" w:cs="Times New Roman"/>
          <w:sz w:val="28"/>
          <w:szCs w:val="28"/>
          <w:lang w:val="de-DE" w:eastAsia="ro-RO"/>
        </w:rPr>
        <w:t xml:space="preserve">          </w:t>
      </w:r>
      <w:r w:rsidRPr="00807055">
        <w:rPr>
          <w:rFonts w:ascii="Times New Roman" w:eastAsia="Times New Roman" w:hAnsi="Times New Roman" w:cs="Times New Roman"/>
          <w:sz w:val="28"/>
          <w:szCs w:val="28"/>
          <w:lang w:val="de-DE" w:eastAsia="ro-RO"/>
        </w:rPr>
        <w:t>Administrația Domeniului Public</w:t>
      </w:r>
    </w:p>
    <w:p w14:paraId="06AFE44E" w14:textId="198C5896" w:rsidR="00FE24D6" w:rsidRPr="00807055" w:rsidRDefault="00807055" w:rsidP="00FE24D6">
      <w:pPr>
        <w:spacing w:after="0" w:line="240" w:lineRule="auto"/>
        <w:rPr>
          <w:rFonts w:ascii="Times New Roman" w:eastAsia="Times New Roman" w:hAnsi="Times New Roman" w:cs="Times New Roman"/>
          <w:sz w:val="28"/>
          <w:szCs w:val="28"/>
          <w:lang w:val="de-DE" w:eastAsia="ro-RO"/>
        </w:rPr>
      </w:pPr>
      <w:r>
        <w:rPr>
          <w:rFonts w:ascii="Times New Roman" w:eastAsia="Times New Roman" w:hAnsi="Times New Roman" w:cs="Times New Roman"/>
          <w:sz w:val="28"/>
          <w:szCs w:val="28"/>
          <w:lang w:val="de-DE" w:eastAsia="ro-RO"/>
        </w:rPr>
        <w:t xml:space="preserve">                   </w:t>
      </w:r>
      <w:r w:rsidR="00FE24D6" w:rsidRPr="00807055">
        <w:rPr>
          <w:rFonts w:ascii="Times New Roman" w:eastAsia="Times New Roman" w:hAnsi="Times New Roman" w:cs="Times New Roman"/>
          <w:sz w:val="28"/>
          <w:szCs w:val="28"/>
          <w:lang w:val="de-DE" w:eastAsia="ro-RO"/>
        </w:rPr>
        <w:t xml:space="preserve"> Administrator,                                         </w:t>
      </w:r>
      <w:r w:rsidRPr="00807055">
        <w:rPr>
          <w:rFonts w:ascii="Times New Roman" w:eastAsia="Times New Roman" w:hAnsi="Times New Roman" w:cs="Times New Roman"/>
          <w:sz w:val="28"/>
          <w:szCs w:val="28"/>
          <w:lang w:val="de-DE" w:eastAsia="ro-RO"/>
        </w:rPr>
        <w:t xml:space="preserve">    </w:t>
      </w:r>
      <w:r>
        <w:rPr>
          <w:rFonts w:ascii="Times New Roman" w:eastAsia="Times New Roman" w:hAnsi="Times New Roman" w:cs="Times New Roman"/>
          <w:sz w:val="28"/>
          <w:szCs w:val="28"/>
          <w:lang w:val="de-DE" w:eastAsia="ro-RO"/>
        </w:rPr>
        <w:t xml:space="preserve">            </w:t>
      </w:r>
      <w:r w:rsidR="00FE24D6" w:rsidRPr="00807055">
        <w:rPr>
          <w:rFonts w:ascii="Times New Roman" w:eastAsia="Times New Roman" w:hAnsi="Times New Roman" w:cs="Times New Roman"/>
          <w:sz w:val="28"/>
          <w:szCs w:val="28"/>
          <w:lang w:val="de-DE" w:eastAsia="ro-RO"/>
        </w:rPr>
        <w:t xml:space="preserve">  Director,</w:t>
      </w:r>
    </w:p>
    <w:p w14:paraId="24D62CE0" w14:textId="0C3534FF" w:rsidR="00FE24D6" w:rsidRPr="00807055" w:rsidRDefault="00FE24D6" w:rsidP="00FE24D6">
      <w:pPr>
        <w:spacing w:after="0" w:line="240" w:lineRule="auto"/>
        <w:rPr>
          <w:rFonts w:ascii="Times New Roman" w:eastAsia="Times New Roman" w:hAnsi="Times New Roman" w:cs="Times New Roman"/>
          <w:sz w:val="28"/>
          <w:szCs w:val="28"/>
          <w:lang w:val="de-DE" w:eastAsia="ro-RO"/>
        </w:rPr>
      </w:pPr>
      <w:r w:rsidRPr="00807055">
        <w:rPr>
          <w:rFonts w:ascii="Times New Roman" w:eastAsia="Times New Roman" w:hAnsi="Times New Roman" w:cs="Times New Roman"/>
          <w:sz w:val="28"/>
          <w:szCs w:val="28"/>
          <w:lang w:val="de-DE" w:eastAsia="ro-RO"/>
        </w:rPr>
        <w:t xml:space="preserve">                    </w:t>
      </w:r>
      <w:r w:rsidR="00807055">
        <w:rPr>
          <w:rFonts w:ascii="Times New Roman" w:eastAsia="Times New Roman" w:hAnsi="Times New Roman" w:cs="Times New Roman"/>
          <w:sz w:val="28"/>
          <w:szCs w:val="28"/>
          <w:lang w:val="de-DE" w:eastAsia="ro-RO"/>
        </w:rPr>
        <w:t xml:space="preserve">  </w:t>
      </w:r>
      <w:r w:rsidRPr="00807055">
        <w:rPr>
          <w:rFonts w:ascii="Times New Roman" w:eastAsia="Times New Roman" w:hAnsi="Times New Roman" w:cs="Times New Roman"/>
          <w:sz w:val="28"/>
          <w:szCs w:val="28"/>
          <w:lang w:val="de-DE" w:eastAsia="ro-RO"/>
        </w:rPr>
        <w:t xml:space="preserve">Ujică Valer                                        </w:t>
      </w:r>
      <w:r w:rsidR="00807055" w:rsidRPr="00807055">
        <w:rPr>
          <w:rFonts w:ascii="Times New Roman" w:eastAsia="Times New Roman" w:hAnsi="Times New Roman" w:cs="Times New Roman"/>
          <w:sz w:val="28"/>
          <w:szCs w:val="28"/>
          <w:lang w:val="de-DE" w:eastAsia="ro-RO"/>
        </w:rPr>
        <w:t xml:space="preserve">   </w:t>
      </w:r>
      <w:r w:rsidR="00807055">
        <w:rPr>
          <w:rFonts w:ascii="Times New Roman" w:eastAsia="Times New Roman" w:hAnsi="Times New Roman" w:cs="Times New Roman"/>
          <w:sz w:val="28"/>
          <w:szCs w:val="28"/>
          <w:lang w:val="de-DE" w:eastAsia="ro-RO"/>
        </w:rPr>
        <w:t xml:space="preserve">           </w:t>
      </w:r>
      <w:r w:rsidRPr="00807055">
        <w:rPr>
          <w:rFonts w:ascii="Times New Roman" w:eastAsia="Times New Roman" w:hAnsi="Times New Roman" w:cs="Times New Roman"/>
          <w:sz w:val="28"/>
          <w:szCs w:val="28"/>
          <w:lang w:val="de-DE" w:eastAsia="ro-RO"/>
        </w:rPr>
        <w:t>Florian Moldovan</w:t>
      </w:r>
    </w:p>
    <w:p w14:paraId="47844B1E" w14:textId="77777777" w:rsidR="00FE24D6" w:rsidRPr="00807055" w:rsidRDefault="00FE24D6" w:rsidP="00FE24D6">
      <w:pPr>
        <w:spacing w:after="0" w:line="240" w:lineRule="auto"/>
        <w:jc w:val="center"/>
        <w:rPr>
          <w:rFonts w:ascii="Times New Roman" w:eastAsia="Times New Roman" w:hAnsi="Times New Roman" w:cs="Times New Roman"/>
          <w:sz w:val="28"/>
          <w:szCs w:val="28"/>
          <w:lang w:val="de-DE" w:eastAsia="ro-RO"/>
        </w:rPr>
      </w:pPr>
    </w:p>
    <w:p w14:paraId="39428B26" w14:textId="77777777" w:rsidR="00FE24D6" w:rsidRPr="00807055" w:rsidRDefault="00FE24D6" w:rsidP="00FE24D6">
      <w:pPr>
        <w:spacing w:after="0" w:line="240" w:lineRule="auto"/>
        <w:jc w:val="center"/>
        <w:rPr>
          <w:rFonts w:ascii="Times New Roman" w:eastAsia="Times New Roman" w:hAnsi="Times New Roman" w:cs="Times New Roman"/>
          <w:sz w:val="28"/>
          <w:szCs w:val="28"/>
          <w:lang w:val="de-DE" w:eastAsia="ro-RO"/>
        </w:rPr>
      </w:pPr>
    </w:p>
    <w:p w14:paraId="48E1150F" w14:textId="77777777" w:rsidR="00FE24D6" w:rsidRPr="00807055" w:rsidRDefault="00FE24D6" w:rsidP="00FE24D6">
      <w:pPr>
        <w:spacing w:after="0" w:line="360" w:lineRule="auto"/>
        <w:jc w:val="both"/>
        <w:rPr>
          <w:rFonts w:ascii="Times New Roman" w:eastAsia="Times New Roman" w:hAnsi="Times New Roman" w:cs="Times New Roman"/>
          <w:sz w:val="28"/>
          <w:szCs w:val="28"/>
          <w:lang w:val="de-DE" w:eastAsia="ro-RO"/>
        </w:rPr>
      </w:pPr>
      <w:r w:rsidRPr="00807055">
        <w:rPr>
          <w:rFonts w:ascii="Times New Roman" w:eastAsia="Times New Roman" w:hAnsi="Times New Roman" w:cs="Times New Roman"/>
          <w:sz w:val="28"/>
          <w:szCs w:val="28"/>
          <w:lang w:val="de-DE" w:eastAsia="ro-RO"/>
        </w:rPr>
        <w:t xml:space="preserve">  </w:t>
      </w:r>
    </w:p>
    <w:p w14:paraId="5C62267C" w14:textId="77777777" w:rsidR="00FE24D6" w:rsidRPr="00807055" w:rsidRDefault="00FE24D6" w:rsidP="00484584">
      <w:pPr>
        <w:widowControl w:val="0"/>
        <w:autoSpaceDE w:val="0"/>
        <w:autoSpaceDN w:val="0"/>
        <w:spacing w:after="0" w:line="240" w:lineRule="auto"/>
        <w:jc w:val="right"/>
        <w:rPr>
          <w:rFonts w:ascii="Times New Roman" w:eastAsia="Times New Roman" w:hAnsi="Times New Roman" w:cs="Times New Roman"/>
          <w:b/>
          <w:bCs/>
          <w:noProof/>
          <w:kern w:val="32"/>
          <w:sz w:val="28"/>
          <w:szCs w:val="28"/>
          <w:lang w:val="ro-RO"/>
        </w:rPr>
      </w:pPr>
    </w:p>
    <w:p w14:paraId="3C6B3E59" w14:textId="77777777" w:rsidR="00FE24D6" w:rsidRPr="00807055" w:rsidRDefault="00FE24D6" w:rsidP="00484584">
      <w:pPr>
        <w:widowControl w:val="0"/>
        <w:autoSpaceDE w:val="0"/>
        <w:autoSpaceDN w:val="0"/>
        <w:spacing w:after="0" w:line="240" w:lineRule="auto"/>
        <w:jc w:val="right"/>
        <w:rPr>
          <w:rFonts w:ascii="Times New Roman" w:eastAsia="Times New Roman" w:hAnsi="Times New Roman" w:cs="Times New Roman"/>
          <w:b/>
          <w:bCs/>
          <w:noProof/>
          <w:kern w:val="32"/>
          <w:sz w:val="28"/>
          <w:szCs w:val="28"/>
          <w:lang w:val="ro-RO"/>
        </w:rPr>
      </w:pPr>
    </w:p>
    <w:p w14:paraId="7943AFA6" w14:textId="77777777" w:rsidR="00FE24D6" w:rsidRPr="00807055" w:rsidRDefault="00FE24D6" w:rsidP="00484584">
      <w:pPr>
        <w:widowControl w:val="0"/>
        <w:autoSpaceDE w:val="0"/>
        <w:autoSpaceDN w:val="0"/>
        <w:spacing w:after="0" w:line="240" w:lineRule="auto"/>
        <w:jc w:val="right"/>
        <w:rPr>
          <w:rFonts w:ascii="Times New Roman" w:eastAsia="Times New Roman" w:hAnsi="Times New Roman" w:cs="Times New Roman"/>
          <w:b/>
          <w:bCs/>
          <w:noProof/>
          <w:kern w:val="32"/>
          <w:sz w:val="28"/>
          <w:szCs w:val="28"/>
          <w:lang w:val="ro-RO"/>
        </w:rPr>
      </w:pPr>
    </w:p>
    <w:p w14:paraId="34B672E9" w14:textId="77777777" w:rsidR="00FE24D6" w:rsidRPr="00807055" w:rsidRDefault="00FE24D6" w:rsidP="00484584">
      <w:pPr>
        <w:widowControl w:val="0"/>
        <w:autoSpaceDE w:val="0"/>
        <w:autoSpaceDN w:val="0"/>
        <w:spacing w:after="0" w:line="240" w:lineRule="auto"/>
        <w:jc w:val="right"/>
        <w:rPr>
          <w:rFonts w:ascii="Times New Roman" w:eastAsia="Times New Roman" w:hAnsi="Times New Roman" w:cs="Times New Roman"/>
          <w:b/>
          <w:bCs/>
          <w:noProof/>
          <w:kern w:val="32"/>
          <w:sz w:val="28"/>
          <w:szCs w:val="28"/>
          <w:lang w:val="ro-RO"/>
        </w:rPr>
      </w:pPr>
    </w:p>
    <w:p w14:paraId="56631502" w14:textId="77777777" w:rsidR="00FE24D6" w:rsidRPr="00807055" w:rsidRDefault="00FE24D6" w:rsidP="00484584">
      <w:pPr>
        <w:widowControl w:val="0"/>
        <w:autoSpaceDE w:val="0"/>
        <w:autoSpaceDN w:val="0"/>
        <w:spacing w:after="0" w:line="240" w:lineRule="auto"/>
        <w:jc w:val="right"/>
        <w:rPr>
          <w:rFonts w:ascii="Times New Roman" w:eastAsia="Times New Roman" w:hAnsi="Times New Roman" w:cs="Times New Roman"/>
          <w:b/>
          <w:bCs/>
          <w:noProof/>
          <w:kern w:val="32"/>
          <w:sz w:val="28"/>
          <w:szCs w:val="28"/>
          <w:lang w:val="ro-RO"/>
        </w:rPr>
      </w:pPr>
    </w:p>
    <w:p w14:paraId="3229C8B1" w14:textId="77777777" w:rsidR="00FE24D6" w:rsidRPr="00807055" w:rsidRDefault="00FE24D6" w:rsidP="00484584">
      <w:pPr>
        <w:widowControl w:val="0"/>
        <w:autoSpaceDE w:val="0"/>
        <w:autoSpaceDN w:val="0"/>
        <w:spacing w:after="0" w:line="240" w:lineRule="auto"/>
        <w:jc w:val="right"/>
        <w:rPr>
          <w:rFonts w:ascii="Times New Roman" w:eastAsia="Times New Roman" w:hAnsi="Times New Roman" w:cs="Times New Roman"/>
          <w:b/>
          <w:bCs/>
          <w:noProof/>
          <w:kern w:val="32"/>
          <w:sz w:val="28"/>
          <w:szCs w:val="28"/>
          <w:lang w:val="ro-RO"/>
        </w:rPr>
      </w:pPr>
    </w:p>
    <w:p w14:paraId="0804F569" w14:textId="77777777" w:rsidR="00FE24D6" w:rsidRPr="00807055" w:rsidRDefault="00FE24D6" w:rsidP="00484584">
      <w:pPr>
        <w:widowControl w:val="0"/>
        <w:autoSpaceDE w:val="0"/>
        <w:autoSpaceDN w:val="0"/>
        <w:spacing w:after="0" w:line="240" w:lineRule="auto"/>
        <w:jc w:val="right"/>
        <w:rPr>
          <w:rFonts w:ascii="Times New Roman" w:eastAsia="Times New Roman" w:hAnsi="Times New Roman" w:cs="Times New Roman"/>
          <w:b/>
          <w:bCs/>
          <w:noProof/>
          <w:kern w:val="32"/>
          <w:sz w:val="28"/>
          <w:szCs w:val="28"/>
          <w:lang w:val="ro-RO"/>
        </w:rPr>
      </w:pPr>
    </w:p>
    <w:p w14:paraId="41477F15" w14:textId="77777777" w:rsidR="00FE24D6" w:rsidRPr="00807055" w:rsidRDefault="00FE24D6" w:rsidP="00484584">
      <w:pPr>
        <w:widowControl w:val="0"/>
        <w:autoSpaceDE w:val="0"/>
        <w:autoSpaceDN w:val="0"/>
        <w:spacing w:after="0" w:line="240" w:lineRule="auto"/>
        <w:jc w:val="right"/>
        <w:rPr>
          <w:rFonts w:ascii="Times New Roman" w:eastAsia="Times New Roman" w:hAnsi="Times New Roman" w:cs="Times New Roman"/>
          <w:b/>
          <w:bCs/>
          <w:noProof/>
          <w:kern w:val="32"/>
          <w:sz w:val="28"/>
          <w:szCs w:val="28"/>
          <w:lang w:val="ro-RO"/>
        </w:rPr>
      </w:pPr>
    </w:p>
    <w:p w14:paraId="50FCD8B6" w14:textId="77777777" w:rsidR="00FE24D6" w:rsidRPr="00807055" w:rsidRDefault="00FE24D6" w:rsidP="00FE24D6">
      <w:pPr>
        <w:widowControl w:val="0"/>
        <w:autoSpaceDE w:val="0"/>
        <w:autoSpaceDN w:val="0"/>
        <w:spacing w:after="0" w:line="240" w:lineRule="auto"/>
        <w:rPr>
          <w:rFonts w:ascii="Times New Roman" w:eastAsia="Times New Roman" w:hAnsi="Times New Roman" w:cs="Times New Roman"/>
          <w:b/>
          <w:bCs/>
          <w:noProof/>
          <w:kern w:val="32"/>
          <w:sz w:val="28"/>
          <w:szCs w:val="28"/>
          <w:lang w:val="ro-RO"/>
        </w:rPr>
      </w:pPr>
    </w:p>
    <w:p w14:paraId="7A7077D3" w14:textId="77777777" w:rsidR="00FE24D6" w:rsidRPr="00807055" w:rsidRDefault="00FE24D6" w:rsidP="00FE24D6">
      <w:pPr>
        <w:widowControl w:val="0"/>
        <w:autoSpaceDE w:val="0"/>
        <w:autoSpaceDN w:val="0"/>
        <w:spacing w:after="0" w:line="240" w:lineRule="auto"/>
        <w:rPr>
          <w:rFonts w:ascii="Times New Roman" w:eastAsia="Times New Roman" w:hAnsi="Times New Roman" w:cs="Times New Roman"/>
          <w:b/>
          <w:bCs/>
          <w:noProof/>
          <w:kern w:val="32"/>
          <w:sz w:val="28"/>
          <w:szCs w:val="28"/>
          <w:lang w:val="ro-RO"/>
        </w:rPr>
      </w:pPr>
    </w:p>
    <w:p w14:paraId="47B1DC41" w14:textId="77777777" w:rsidR="00FE24D6" w:rsidRPr="00807055" w:rsidRDefault="00FE24D6" w:rsidP="00FE24D6">
      <w:pPr>
        <w:widowControl w:val="0"/>
        <w:autoSpaceDE w:val="0"/>
        <w:autoSpaceDN w:val="0"/>
        <w:spacing w:after="0" w:line="240" w:lineRule="auto"/>
        <w:rPr>
          <w:rFonts w:ascii="Times New Roman" w:eastAsia="Times New Roman" w:hAnsi="Times New Roman" w:cs="Times New Roman"/>
          <w:b/>
          <w:bCs/>
          <w:noProof/>
          <w:kern w:val="32"/>
          <w:sz w:val="28"/>
          <w:szCs w:val="28"/>
          <w:lang w:val="ro-RO"/>
        </w:rPr>
      </w:pPr>
    </w:p>
    <w:p w14:paraId="0F129304" w14:textId="77777777" w:rsidR="00FE24D6" w:rsidRPr="00807055" w:rsidRDefault="00FE24D6" w:rsidP="00484584">
      <w:pPr>
        <w:widowControl w:val="0"/>
        <w:autoSpaceDE w:val="0"/>
        <w:autoSpaceDN w:val="0"/>
        <w:spacing w:after="0" w:line="240" w:lineRule="auto"/>
        <w:jc w:val="right"/>
        <w:rPr>
          <w:rFonts w:ascii="Times New Roman" w:eastAsia="Times New Roman" w:hAnsi="Times New Roman" w:cs="Times New Roman"/>
          <w:b/>
          <w:bCs/>
          <w:noProof/>
          <w:kern w:val="32"/>
          <w:sz w:val="28"/>
          <w:szCs w:val="28"/>
          <w:lang w:val="ro-RO"/>
        </w:rPr>
      </w:pPr>
    </w:p>
    <w:p w14:paraId="6D67FD0B" w14:textId="77777777" w:rsidR="00793D06" w:rsidRPr="00807055" w:rsidRDefault="00793D06" w:rsidP="00484584">
      <w:pPr>
        <w:widowControl w:val="0"/>
        <w:autoSpaceDE w:val="0"/>
        <w:autoSpaceDN w:val="0"/>
        <w:spacing w:after="0" w:line="240" w:lineRule="auto"/>
        <w:jc w:val="right"/>
        <w:rPr>
          <w:rFonts w:ascii="Times New Roman" w:eastAsia="Times New Roman" w:hAnsi="Times New Roman" w:cs="Times New Roman"/>
          <w:b/>
          <w:bCs/>
          <w:noProof/>
          <w:kern w:val="32"/>
          <w:sz w:val="28"/>
          <w:szCs w:val="28"/>
          <w:lang w:val="ro-RO"/>
        </w:rPr>
      </w:pPr>
    </w:p>
    <w:p w14:paraId="496384A2" w14:textId="77777777" w:rsidR="00793D06" w:rsidRPr="00807055" w:rsidRDefault="00793D06" w:rsidP="00484584">
      <w:pPr>
        <w:widowControl w:val="0"/>
        <w:autoSpaceDE w:val="0"/>
        <w:autoSpaceDN w:val="0"/>
        <w:spacing w:after="0" w:line="240" w:lineRule="auto"/>
        <w:jc w:val="right"/>
        <w:rPr>
          <w:rFonts w:ascii="Times New Roman" w:eastAsia="Times New Roman" w:hAnsi="Times New Roman" w:cs="Times New Roman"/>
          <w:b/>
          <w:bCs/>
          <w:noProof/>
          <w:kern w:val="32"/>
          <w:sz w:val="28"/>
          <w:szCs w:val="28"/>
          <w:lang w:val="ro-RO"/>
        </w:rPr>
      </w:pPr>
    </w:p>
    <w:p w14:paraId="09E41B96" w14:textId="77777777" w:rsidR="00793D06" w:rsidRDefault="00793D0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0F031014" w14:textId="77777777" w:rsidR="00793D06" w:rsidRDefault="00793D0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038C86CB" w14:textId="77777777" w:rsidR="00793D06" w:rsidRDefault="00793D0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411BBDB6" w14:textId="77777777" w:rsidR="00793D06" w:rsidRDefault="00793D0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6049D026" w14:textId="77777777" w:rsidR="00793D06" w:rsidRDefault="00793D0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0AC32444" w14:textId="77777777" w:rsidR="00793D06" w:rsidRDefault="00793D0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7B52EBBD" w14:textId="77777777" w:rsidR="00793D06" w:rsidRDefault="00793D0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46DE29A3" w14:textId="77777777" w:rsidR="005D6496" w:rsidRDefault="005D649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53F0368B" w14:textId="77777777" w:rsidR="005D6496" w:rsidRDefault="005D649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416954A7" w14:textId="77777777" w:rsidR="005D6496" w:rsidRDefault="005D649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00E16290" w14:textId="77777777" w:rsidR="005D6496" w:rsidRDefault="005D649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31812B16" w14:textId="6530CF69" w:rsidR="009665CE" w:rsidRPr="00C3234A" w:rsidRDefault="009665CE" w:rsidP="009665CE">
      <w:pPr>
        <w:pStyle w:val="Standard"/>
        <w:jc w:val="both"/>
        <w:rPr>
          <w:sz w:val="26"/>
          <w:szCs w:val="26"/>
        </w:rPr>
      </w:pPr>
    </w:p>
    <w:sectPr w:rsidR="009665CE" w:rsidRPr="00C3234A" w:rsidSect="00533484">
      <w:pgSz w:w="12240" w:h="15840"/>
      <w:pgMar w:top="1247" w:right="1247" w:bottom="1247"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nstantia">
    <w:panose1 w:val="02030602050306030303"/>
    <w:charset w:val="EE"/>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C15C9"/>
    <w:multiLevelType w:val="hybridMultilevel"/>
    <w:tmpl w:val="1AD8437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9A741A"/>
    <w:multiLevelType w:val="hybridMultilevel"/>
    <w:tmpl w:val="6FAC7F64"/>
    <w:lvl w:ilvl="0" w:tplc="A7807FC6">
      <w:start w:val="19"/>
      <w:numFmt w:val="bullet"/>
      <w:lvlText w:val="-"/>
      <w:lvlJc w:val="left"/>
      <w:pPr>
        <w:ind w:left="1080" w:hanging="360"/>
      </w:pPr>
      <w:rPr>
        <w:rFonts w:ascii="Times New Roman" w:eastAsia="Lucida Sans Unicode"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36FF210D"/>
    <w:multiLevelType w:val="hybridMultilevel"/>
    <w:tmpl w:val="331ACAC8"/>
    <w:lvl w:ilvl="0" w:tplc="DC7E69C4">
      <w:start w:val="1"/>
      <w:numFmt w:val="upp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5C72180"/>
    <w:multiLevelType w:val="hybridMultilevel"/>
    <w:tmpl w:val="26981AC6"/>
    <w:lvl w:ilvl="0" w:tplc="8CA62B08">
      <w:numFmt w:val="bullet"/>
      <w:lvlText w:val="-"/>
      <w:lvlJc w:val="left"/>
      <w:pPr>
        <w:ind w:left="1080" w:hanging="360"/>
      </w:pPr>
      <w:rPr>
        <w:rFonts w:ascii="Times New Roman" w:eastAsia="Lucida Sans Unicode"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572165E0"/>
    <w:multiLevelType w:val="hybridMultilevel"/>
    <w:tmpl w:val="329C19FE"/>
    <w:lvl w:ilvl="0" w:tplc="0418000B">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5" w15:restartNumberingAfterBreak="0">
    <w:nsid w:val="6C622CEA"/>
    <w:multiLevelType w:val="hybridMultilevel"/>
    <w:tmpl w:val="A17ECF82"/>
    <w:lvl w:ilvl="0" w:tplc="E9249522">
      <w:numFmt w:val="bullet"/>
      <w:lvlText w:val="-"/>
      <w:lvlJc w:val="left"/>
      <w:pPr>
        <w:ind w:left="1080" w:hanging="360"/>
      </w:pPr>
      <w:rPr>
        <w:rFonts w:ascii="Times New Roman" w:eastAsia="Lucida Sans Unicode"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78953502"/>
    <w:multiLevelType w:val="hybridMultilevel"/>
    <w:tmpl w:val="528C29E6"/>
    <w:lvl w:ilvl="0" w:tplc="C51A120E">
      <w:start w:val="1"/>
      <w:numFmt w:val="decimal"/>
      <w:lvlText w:val="%1."/>
      <w:lvlJc w:val="left"/>
      <w:pPr>
        <w:ind w:left="1080" w:hanging="360"/>
      </w:pPr>
      <w:rPr>
        <w:rFonts w:ascii="Times New Roman" w:eastAsiaTheme="minorHAnsi" w:hAnsi="Times New Roman" w:cs="Times New Roman"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3"/>
  </w:num>
  <w:num w:numId="2">
    <w:abstractNumId w:val="1"/>
  </w:num>
  <w:num w:numId="3">
    <w:abstractNumId w:val="5"/>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57E"/>
    <w:rsid w:val="00024ED1"/>
    <w:rsid w:val="00035FE1"/>
    <w:rsid w:val="000437F1"/>
    <w:rsid w:val="00094373"/>
    <w:rsid w:val="000A5DD7"/>
    <w:rsid w:val="000C2AFD"/>
    <w:rsid w:val="000D1D31"/>
    <w:rsid w:val="000E3BE3"/>
    <w:rsid w:val="000E4AEF"/>
    <w:rsid w:val="000F7956"/>
    <w:rsid w:val="00157204"/>
    <w:rsid w:val="00163915"/>
    <w:rsid w:val="001967A0"/>
    <w:rsid w:val="001C5493"/>
    <w:rsid w:val="001F4040"/>
    <w:rsid w:val="00203DCD"/>
    <w:rsid w:val="00211D79"/>
    <w:rsid w:val="0021614E"/>
    <w:rsid w:val="00273D9F"/>
    <w:rsid w:val="002E0D67"/>
    <w:rsid w:val="002F39E9"/>
    <w:rsid w:val="0030257A"/>
    <w:rsid w:val="00303085"/>
    <w:rsid w:val="00304509"/>
    <w:rsid w:val="0031388C"/>
    <w:rsid w:val="00356B48"/>
    <w:rsid w:val="0037330E"/>
    <w:rsid w:val="003F5C5F"/>
    <w:rsid w:val="00477849"/>
    <w:rsid w:val="00484584"/>
    <w:rsid w:val="004B7C02"/>
    <w:rsid w:val="004D70EA"/>
    <w:rsid w:val="00533484"/>
    <w:rsid w:val="00551CFE"/>
    <w:rsid w:val="0057418F"/>
    <w:rsid w:val="0059051F"/>
    <w:rsid w:val="005B30BE"/>
    <w:rsid w:val="005C3887"/>
    <w:rsid w:val="005D6496"/>
    <w:rsid w:val="005F16C7"/>
    <w:rsid w:val="00612C6C"/>
    <w:rsid w:val="006450F2"/>
    <w:rsid w:val="00651809"/>
    <w:rsid w:val="00681952"/>
    <w:rsid w:val="0069430F"/>
    <w:rsid w:val="006A1303"/>
    <w:rsid w:val="006C0C77"/>
    <w:rsid w:val="006D1957"/>
    <w:rsid w:val="006D4546"/>
    <w:rsid w:val="006E5448"/>
    <w:rsid w:val="006F0941"/>
    <w:rsid w:val="007248A8"/>
    <w:rsid w:val="00772ABD"/>
    <w:rsid w:val="00790F50"/>
    <w:rsid w:val="00793D06"/>
    <w:rsid w:val="007B7711"/>
    <w:rsid w:val="007C2357"/>
    <w:rsid w:val="007C28FB"/>
    <w:rsid w:val="007C4C62"/>
    <w:rsid w:val="00807055"/>
    <w:rsid w:val="0081478C"/>
    <w:rsid w:val="00814796"/>
    <w:rsid w:val="00867CBA"/>
    <w:rsid w:val="00876E89"/>
    <w:rsid w:val="00893221"/>
    <w:rsid w:val="008C443E"/>
    <w:rsid w:val="008F022E"/>
    <w:rsid w:val="009665CE"/>
    <w:rsid w:val="009673F4"/>
    <w:rsid w:val="00984CD2"/>
    <w:rsid w:val="009A47DF"/>
    <w:rsid w:val="00A24676"/>
    <w:rsid w:val="00A26E88"/>
    <w:rsid w:val="00A46DBD"/>
    <w:rsid w:val="00A53ABA"/>
    <w:rsid w:val="00A5461D"/>
    <w:rsid w:val="00A8432E"/>
    <w:rsid w:val="00AA5613"/>
    <w:rsid w:val="00AC37F6"/>
    <w:rsid w:val="00AE681D"/>
    <w:rsid w:val="00AF6F43"/>
    <w:rsid w:val="00B05FDB"/>
    <w:rsid w:val="00B061D7"/>
    <w:rsid w:val="00B25492"/>
    <w:rsid w:val="00B278D0"/>
    <w:rsid w:val="00B53485"/>
    <w:rsid w:val="00B679E4"/>
    <w:rsid w:val="00B91F1B"/>
    <w:rsid w:val="00BA6CE4"/>
    <w:rsid w:val="00BF0A3E"/>
    <w:rsid w:val="00C12A86"/>
    <w:rsid w:val="00C3234A"/>
    <w:rsid w:val="00C36A98"/>
    <w:rsid w:val="00C375A7"/>
    <w:rsid w:val="00C50EA9"/>
    <w:rsid w:val="00C52169"/>
    <w:rsid w:val="00C548CE"/>
    <w:rsid w:val="00C76AB5"/>
    <w:rsid w:val="00C87FB5"/>
    <w:rsid w:val="00CB418F"/>
    <w:rsid w:val="00D00158"/>
    <w:rsid w:val="00D00677"/>
    <w:rsid w:val="00D20366"/>
    <w:rsid w:val="00D64E1E"/>
    <w:rsid w:val="00D963D1"/>
    <w:rsid w:val="00DB7A13"/>
    <w:rsid w:val="00DB7D81"/>
    <w:rsid w:val="00DC120E"/>
    <w:rsid w:val="00DC13CA"/>
    <w:rsid w:val="00E110CA"/>
    <w:rsid w:val="00E26408"/>
    <w:rsid w:val="00E41126"/>
    <w:rsid w:val="00E64B65"/>
    <w:rsid w:val="00E84583"/>
    <w:rsid w:val="00E875F4"/>
    <w:rsid w:val="00E90A31"/>
    <w:rsid w:val="00E93598"/>
    <w:rsid w:val="00E97B3D"/>
    <w:rsid w:val="00F22656"/>
    <w:rsid w:val="00F37664"/>
    <w:rsid w:val="00F54272"/>
    <w:rsid w:val="00F7257E"/>
    <w:rsid w:val="00F87B4B"/>
    <w:rsid w:val="00F9436D"/>
    <w:rsid w:val="00FA145E"/>
    <w:rsid w:val="00FA6346"/>
    <w:rsid w:val="00FB2C57"/>
    <w:rsid w:val="00FC6487"/>
    <w:rsid w:val="00FE24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5798"/>
  <w15:docId w15:val="{028A628B-E638-4C4C-992B-253EFA71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57E"/>
  </w:style>
  <w:style w:type="paragraph" w:styleId="Heading1">
    <w:name w:val="heading 1"/>
    <w:basedOn w:val="Normal"/>
    <w:next w:val="Normal"/>
    <w:link w:val="Heading1Char"/>
    <w:uiPriority w:val="9"/>
    <w:qFormat/>
    <w:rsid w:val="00C375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375A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7257E"/>
    <w:pPr>
      <w:widowControl w:val="0"/>
      <w:suppressAutoHyphens/>
      <w:autoSpaceDN w:val="0"/>
      <w:spacing w:after="0" w:line="240" w:lineRule="auto"/>
      <w:textAlignment w:val="baseline"/>
    </w:pPr>
    <w:rPr>
      <w:rFonts w:ascii="Times New Roman" w:eastAsia="Lucida Sans Unicode" w:hAnsi="Times New Roman" w:cs="Mangal"/>
      <w:kern w:val="3"/>
      <w:sz w:val="24"/>
      <w:szCs w:val="24"/>
    </w:rPr>
  </w:style>
  <w:style w:type="paragraph" w:styleId="BalloonText">
    <w:name w:val="Balloon Text"/>
    <w:basedOn w:val="Normal"/>
    <w:link w:val="BalloonTextChar"/>
    <w:uiPriority w:val="99"/>
    <w:semiHidden/>
    <w:unhideWhenUsed/>
    <w:rsid w:val="00F376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664"/>
    <w:rPr>
      <w:rFonts w:ascii="Segoe UI" w:hAnsi="Segoe UI" w:cs="Segoe UI"/>
      <w:sz w:val="18"/>
      <w:szCs w:val="18"/>
    </w:rPr>
  </w:style>
  <w:style w:type="paragraph" w:styleId="ListParagraph">
    <w:name w:val="List Paragraph"/>
    <w:basedOn w:val="Normal"/>
    <w:uiPriority w:val="34"/>
    <w:qFormat/>
    <w:rsid w:val="00C548CE"/>
    <w:pPr>
      <w:ind w:left="720"/>
      <w:contextualSpacing/>
    </w:pPr>
  </w:style>
  <w:style w:type="character" w:styleId="Strong">
    <w:name w:val="Strong"/>
    <w:basedOn w:val="DefaultParagraphFont"/>
    <w:uiPriority w:val="22"/>
    <w:qFormat/>
    <w:rsid w:val="00BA6CE4"/>
    <w:rPr>
      <w:b/>
      <w:bCs/>
    </w:rPr>
  </w:style>
  <w:style w:type="paragraph" w:styleId="NoSpacing">
    <w:name w:val="No Spacing"/>
    <w:uiPriority w:val="1"/>
    <w:qFormat/>
    <w:rsid w:val="00C375A7"/>
    <w:pPr>
      <w:spacing w:after="0" w:line="240" w:lineRule="auto"/>
    </w:pPr>
  </w:style>
  <w:style w:type="character" w:customStyle="1" w:styleId="Heading1Char">
    <w:name w:val="Heading 1 Char"/>
    <w:basedOn w:val="DefaultParagraphFont"/>
    <w:link w:val="Heading1"/>
    <w:uiPriority w:val="9"/>
    <w:rsid w:val="00C375A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375A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605308">
      <w:bodyDiv w:val="1"/>
      <w:marLeft w:val="0"/>
      <w:marRight w:val="0"/>
      <w:marTop w:val="0"/>
      <w:marBottom w:val="0"/>
      <w:divBdr>
        <w:top w:val="none" w:sz="0" w:space="0" w:color="auto"/>
        <w:left w:val="none" w:sz="0" w:space="0" w:color="auto"/>
        <w:bottom w:val="none" w:sz="0" w:space="0" w:color="auto"/>
        <w:right w:val="none" w:sz="0" w:space="0" w:color="auto"/>
      </w:divBdr>
    </w:div>
    <w:div w:id="204520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3C4C7-892A-4F3F-9BA2-CBC593CE2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663</Words>
  <Characters>3846</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Raluca</cp:lastModifiedBy>
  <cp:revision>10</cp:revision>
  <cp:lastPrinted>2022-08-19T05:12:00Z</cp:lastPrinted>
  <dcterms:created xsi:type="dcterms:W3CDTF">2022-08-18T07:39:00Z</dcterms:created>
  <dcterms:modified xsi:type="dcterms:W3CDTF">2022-08-25T06:42:00Z</dcterms:modified>
</cp:coreProperties>
</file>