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40" w:rsidRDefault="00EA3740" w:rsidP="00EA3740">
      <w:pPr>
        <w:ind w:right="288"/>
        <w:rPr>
          <w:b/>
          <w:lang w:val="ro-RO"/>
        </w:rPr>
      </w:pPr>
      <w:r>
        <w:rPr>
          <w:b/>
          <w:lang w:val="ro-RO"/>
        </w:rPr>
        <w:tab/>
      </w:r>
    </w:p>
    <w:p w:rsidR="00EA3740" w:rsidRDefault="00EA3740" w:rsidP="00EA3740">
      <w:pPr>
        <w:ind w:right="288"/>
        <w:rPr>
          <w:b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I</w:t>
      </w:r>
      <w:r w:rsidR="00F42198">
        <w:rPr>
          <w:b/>
          <w:sz w:val="20"/>
          <w:szCs w:val="20"/>
          <w:lang w:val="ro-RO"/>
        </w:rPr>
        <w:t>niţiator</w:t>
      </w:r>
    </w:p>
    <w:p w:rsidR="00EA3740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                       </w:t>
      </w:r>
      <w:r>
        <w:rPr>
          <w:b/>
          <w:sz w:val="20"/>
          <w:szCs w:val="20"/>
          <w:lang w:val="ro-RO"/>
        </w:rPr>
        <w:t>(</w:t>
      </w:r>
      <w:r>
        <w:rPr>
          <w:sz w:val="20"/>
          <w:szCs w:val="20"/>
          <w:lang w:val="ro-RO"/>
        </w:rPr>
        <w:t>nu produce efecte juridice)</w:t>
      </w:r>
      <w:r>
        <w:rPr>
          <w:sz w:val="20"/>
          <w:szCs w:val="20"/>
        </w:rPr>
        <w:t>*</w:t>
      </w:r>
    </w:p>
    <w:p w:rsidR="00EA3740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MUNICIPIUL TÂRGU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PRIMAR,</w:t>
      </w:r>
    </w:p>
    <w:p w:rsidR="00662F40" w:rsidRDefault="00662F40" w:rsidP="00662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lang w:val="ro-RO"/>
        </w:rPr>
      </w:pPr>
      <w:r>
        <w:rPr>
          <w:b/>
          <w:lang w:val="ro-RO"/>
        </w:rPr>
        <w:t xml:space="preserve">Serviciul Public </w:t>
      </w:r>
      <w:r w:rsidR="00EA3740">
        <w:rPr>
          <w:b/>
          <w:lang w:val="ro-RO"/>
        </w:rPr>
        <w:t>Administraţi</w:t>
      </w:r>
      <w:r>
        <w:rPr>
          <w:b/>
          <w:lang w:val="ro-RO"/>
        </w:rPr>
        <w:t>a Domeniului Public</w:t>
      </w:r>
      <w:r w:rsidR="00EA3740">
        <w:rPr>
          <w:b/>
          <w:lang w:val="ro-RO"/>
        </w:rPr>
        <w:t xml:space="preserve">            </w:t>
      </w:r>
      <w:r>
        <w:rPr>
          <w:b/>
          <w:lang w:val="ro-RO"/>
        </w:rPr>
        <w:t xml:space="preserve">                        </w:t>
      </w:r>
      <w:r w:rsidR="00EA3740">
        <w:rPr>
          <w:b/>
          <w:lang w:val="ro-RO"/>
        </w:rPr>
        <w:t xml:space="preserve"> Soós Zoltán               </w:t>
      </w:r>
    </w:p>
    <w:p w:rsidR="00EA3740" w:rsidRDefault="00EA3740" w:rsidP="00662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lang w:val="ro-RO"/>
        </w:rPr>
      </w:pPr>
      <w:r>
        <w:rPr>
          <w:b/>
          <w:lang w:val="ro-RO"/>
        </w:rPr>
        <w:t xml:space="preserve">Biroul juridic </w:t>
      </w:r>
    </w:p>
    <w:p w:rsidR="00377E7F" w:rsidRDefault="00EA3740" w:rsidP="006F599E">
      <w:pPr>
        <w:ind w:left="450" w:right="288"/>
        <w:rPr>
          <w:b/>
          <w:lang w:val="ro-RO"/>
        </w:rPr>
      </w:pPr>
      <w:r>
        <w:rPr>
          <w:b/>
          <w:lang w:val="ro-RO"/>
        </w:rPr>
        <w:t xml:space="preserve">Nr. </w:t>
      </w:r>
      <w:r w:rsidR="00E6312D">
        <w:rPr>
          <w:b/>
          <w:lang w:val="ro-RO"/>
        </w:rPr>
        <w:t>89446/11189/13.12.2021</w:t>
      </w:r>
    </w:p>
    <w:p w:rsidR="00EA3740" w:rsidRDefault="00EA3740" w:rsidP="00EA3740">
      <w:pPr>
        <w:ind w:left="284" w:right="-90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REFERAT  DE  APROBARE</w:t>
      </w:r>
    </w:p>
    <w:p w:rsidR="00111B74" w:rsidRDefault="00111B74" w:rsidP="00EA3740">
      <w:pPr>
        <w:ind w:left="284" w:right="-900"/>
        <w:rPr>
          <w:b/>
          <w:lang w:val="ro-RO"/>
        </w:rPr>
      </w:pPr>
    </w:p>
    <w:p w:rsidR="009D18BD" w:rsidRDefault="009D18BD" w:rsidP="009D18BD">
      <w:pPr>
        <w:ind w:left="284" w:right="-900"/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1B24AD">
        <w:rPr>
          <w:b/>
          <w:lang w:val="ro-RO"/>
        </w:rPr>
        <w:t xml:space="preserve">rivind modul </w:t>
      </w:r>
      <w:r>
        <w:rPr>
          <w:b/>
          <w:lang w:val="ro-RO"/>
        </w:rPr>
        <w:t xml:space="preserve">de </w:t>
      </w:r>
      <w:r w:rsidR="001B24AD">
        <w:rPr>
          <w:b/>
          <w:lang w:val="ro-RO"/>
        </w:rPr>
        <w:t xml:space="preserve">acordare a </w:t>
      </w:r>
      <w:r w:rsidR="00E867E9">
        <w:rPr>
          <w:b/>
          <w:lang w:val="ro-RO"/>
        </w:rPr>
        <w:t>facilităților/gratuităților</w:t>
      </w:r>
      <w:r w:rsidR="001B24AD">
        <w:rPr>
          <w:b/>
          <w:lang w:val="ro-RO"/>
        </w:rPr>
        <w:t xml:space="preserve"> </w:t>
      </w:r>
      <w:r>
        <w:rPr>
          <w:b/>
          <w:lang w:val="ro-RO"/>
        </w:rPr>
        <w:t>la transportul public în comun pentru persoanele vârstnice, pensionarii cu domic</w:t>
      </w:r>
      <w:r w:rsidR="001B24AD">
        <w:rPr>
          <w:b/>
          <w:lang w:val="ro-RO"/>
        </w:rPr>
        <w:t xml:space="preserve">iliul în Târgu Mureș </w:t>
      </w:r>
    </w:p>
    <w:p w:rsidR="00544D3D" w:rsidRPr="009D18BD" w:rsidRDefault="00544D3D" w:rsidP="009D18BD">
      <w:pPr>
        <w:ind w:left="284" w:right="-900"/>
        <w:jc w:val="center"/>
        <w:rPr>
          <w:b/>
          <w:lang w:val="ro-RO"/>
        </w:rPr>
      </w:pPr>
    </w:p>
    <w:p w:rsidR="00544D3D" w:rsidRPr="00592987" w:rsidRDefault="00E867E9" w:rsidP="00EA3740">
      <w:pPr>
        <w:ind w:left="284" w:right="-900"/>
        <w:rPr>
          <w:lang w:val="ro-RO"/>
        </w:rPr>
      </w:pPr>
      <w:r>
        <w:rPr>
          <w:lang w:val="ro-RO"/>
        </w:rPr>
        <w:t xml:space="preserve">      </w:t>
      </w:r>
      <w:r w:rsidR="00662F40">
        <w:rPr>
          <w:lang w:val="ro-RO"/>
        </w:rPr>
        <w:t xml:space="preserve">   </w:t>
      </w:r>
      <w:r w:rsidR="002D09C0">
        <w:rPr>
          <w:lang w:val="ro-RO"/>
        </w:rPr>
        <w:t>Temeiul legal al proiectului de hotărâre iniția</w:t>
      </w:r>
      <w:r w:rsidR="0099657B">
        <w:rPr>
          <w:lang w:val="ro-RO"/>
        </w:rPr>
        <w:t>t îl constituie</w:t>
      </w:r>
      <w:r w:rsidR="00662F40">
        <w:rPr>
          <w:lang w:val="ro-RO"/>
        </w:rPr>
        <w:t xml:space="preserve">  dispozițiile</w:t>
      </w:r>
      <w:r w:rsidR="00544D3D" w:rsidRPr="00592987">
        <w:rPr>
          <w:lang w:val="ro-RO"/>
        </w:rPr>
        <w:t xml:space="preserve"> art.1 alin.(4) din Legea nr.17/2000 privind asistența socială a persoanelor vârstnice, republicată cu modificările și comp</w:t>
      </w:r>
      <w:r w:rsidR="00963E60">
        <w:rPr>
          <w:lang w:val="ro-RO"/>
        </w:rPr>
        <w:t xml:space="preserve">letările ulterioare ale art.17 </w:t>
      </w:r>
      <w:r w:rsidR="00544D3D" w:rsidRPr="00592987">
        <w:rPr>
          <w:lang w:val="ro-RO"/>
        </w:rPr>
        <w:t>și</w:t>
      </w:r>
      <w:r w:rsidR="00963E60">
        <w:rPr>
          <w:lang w:val="ro-RO"/>
        </w:rPr>
        <w:t xml:space="preserve"> ali</w:t>
      </w:r>
      <w:r w:rsidR="00544D3D" w:rsidRPr="00592987">
        <w:rPr>
          <w:lang w:val="ro-RO"/>
        </w:rPr>
        <w:t xml:space="preserve">n.(1) </w:t>
      </w:r>
      <w:proofErr w:type="spellStart"/>
      <w:r w:rsidR="00544D3D" w:rsidRPr="00592987">
        <w:rPr>
          <w:lang w:val="ro-RO"/>
        </w:rPr>
        <w:t>lit.i</w:t>
      </w:r>
      <w:proofErr w:type="spellEnd"/>
      <w:r w:rsidR="00544D3D" w:rsidRPr="00592987">
        <w:rPr>
          <w:lang w:val="ro-RO"/>
        </w:rPr>
        <w:t xml:space="preserve">) și ale art.19 </w:t>
      </w:r>
      <w:r w:rsidR="00592987" w:rsidRPr="00592987">
        <w:rPr>
          <w:lang w:val="ro-RO"/>
        </w:rPr>
        <w:t xml:space="preserve"> 1 din Legea  nr.92/2007  a serviciilor publice de transport persoane în unitățile administrativ –teritoriale cu modificările și completările ulterioare ale art.77 alin.(1) din legea nr.263/2010 privind sistemul unitar de pensii publice,  precum și ale Hotărârii nr.</w:t>
      </w:r>
      <w:r w:rsidR="004E108F">
        <w:rPr>
          <w:lang w:val="ro-RO"/>
        </w:rPr>
        <w:t>95</w:t>
      </w:r>
      <w:r w:rsidR="00592987" w:rsidRPr="00592987">
        <w:rPr>
          <w:lang w:val="ro-RO"/>
        </w:rPr>
        <w:t xml:space="preserve"> privind aprobarea bugetului rectificat al municipiului Târgu Mureș.</w:t>
      </w:r>
    </w:p>
    <w:p w:rsidR="00544D3D" w:rsidRPr="00592987" w:rsidRDefault="00544D3D" w:rsidP="0099657B">
      <w:pPr>
        <w:ind w:right="-900"/>
        <w:rPr>
          <w:lang w:val="ro-RO"/>
        </w:rPr>
      </w:pPr>
    </w:p>
    <w:p w:rsidR="00493480" w:rsidRPr="00D20E53" w:rsidRDefault="00E867E9" w:rsidP="00E867E9">
      <w:pPr>
        <w:ind w:left="284" w:right="-900"/>
        <w:rPr>
          <w:lang w:val="ro-RO"/>
        </w:rPr>
      </w:pPr>
      <w:r>
        <w:rPr>
          <w:lang w:val="ro-RO"/>
        </w:rPr>
        <w:t xml:space="preserve">        </w:t>
      </w:r>
      <w:r w:rsidR="00A37047" w:rsidRPr="00592987">
        <w:rPr>
          <w:lang w:val="ro-RO"/>
        </w:rPr>
        <w:t xml:space="preserve"> Având în vedere  faptul că de la modificarea și completarea Hotărârii Consiliului Local nr. 43/2008 privind acordarea </w:t>
      </w:r>
      <w:r w:rsidR="00D20E53">
        <w:rPr>
          <w:lang w:val="ro-RO"/>
        </w:rPr>
        <w:t>de înlesnirii la transportul ur</w:t>
      </w:r>
      <w:r w:rsidR="00A37047" w:rsidRPr="00592987">
        <w:rPr>
          <w:lang w:val="ro-RO"/>
        </w:rPr>
        <w:t xml:space="preserve">ban de calatori  pentru pensionarii  din Târgu Mureș </w:t>
      </w:r>
      <w:r w:rsidR="002735C9">
        <w:rPr>
          <w:lang w:val="ro-RO"/>
        </w:rPr>
        <w:t xml:space="preserve">punctul de pensie s-a majorat este necesar </w:t>
      </w:r>
      <w:r w:rsidR="001B24AD">
        <w:rPr>
          <w:lang w:val="ro-RO"/>
        </w:rPr>
        <w:t xml:space="preserve">a aproba </w:t>
      </w:r>
      <w:proofErr w:type="spellStart"/>
      <w:r w:rsidR="001B24AD">
        <w:rPr>
          <w:lang w:val="ro-RO"/>
        </w:rPr>
        <w:t>cresterea</w:t>
      </w:r>
      <w:proofErr w:type="spellEnd"/>
      <w:r w:rsidR="001B24AD">
        <w:rPr>
          <w:lang w:val="ro-RO"/>
        </w:rPr>
        <w:t xml:space="preserve"> valorii de 25</w:t>
      </w:r>
      <w:r w:rsidR="002735C9">
        <w:rPr>
          <w:lang w:val="ro-RO"/>
        </w:rPr>
        <w:t xml:space="preserve">00 lei(inclusiv) reprezentând plafonul maxim al pensiei până la care cetățenii municipiului Târgu Mureș beneficiază de abonament de </w:t>
      </w:r>
      <w:proofErr w:type="spellStart"/>
      <w:r w:rsidR="002735C9">
        <w:rPr>
          <w:lang w:val="ro-RO"/>
        </w:rPr>
        <w:t>calatorie</w:t>
      </w:r>
      <w:proofErr w:type="spellEnd"/>
      <w:r w:rsidR="002735C9">
        <w:rPr>
          <w:lang w:val="ro-RO"/>
        </w:rPr>
        <w:t xml:space="preserve"> gratuit la</w:t>
      </w:r>
      <w:r>
        <w:rPr>
          <w:lang w:val="ro-RO"/>
        </w:rPr>
        <w:t xml:space="preserve"> transportul public de calatori.</w:t>
      </w:r>
      <w:r w:rsidR="002735C9">
        <w:rPr>
          <w:lang w:val="ro-RO"/>
        </w:rPr>
        <w:t xml:space="preserve"> </w:t>
      </w:r>
    </w:p>
    <w:p w:rsidR="00542E72" w:rsidRDefault="0099657B" w:rsidP="00542E72">
      <w:pPr>
        <w:ind w:left="284" w:right="-900"/>
        <w:rPr>
          <w:lang w:val="ro-RO"/>
        </w:rPr>
      </w:pPr>
      <w:r>
        <w:rPr>
          <w:lang w:val="ro-RO"/>
        </w:rPr>
        <w:t xml:space="preserve">        Finanțarea c</w:t>
      </w:r>
      <w:r w:rsidR="002D09C0">
        <w:rPr>
          <w:lang w:val="ro-RO"/>
        </w:rPr>
        <w:t>heltuielilor pentru categoriile de  p</w:t>
      </w:r>
      <w:r>
        <w:rPr>
          <w:lang w:val="ro-RO"/>
        </w:rPr>
        <w:t>ersoane beneficiare de facilităț</w:t>
      </w:r>
      <w:r w:rsidR="002D09C0">
        <w:rPr>
          <w:lang w:val="ro-RO"/>
        </w:rPr>
        <w:t xml:space="preserve">i pentru transportul public local de persoane pe raza </w:t>
      </w:r>
      <w:proofErr w:type="spellStart"/>
      <w:r w:rsidR="002D09C0">
        <w:rPr>
          <w:lang w:val="ro-RO"/>
        </w:rPr>
        <w:t>adminitrativ</w:t>
      </w:r>
      <w:proofErr w:type="spellEnd"/>
      <w:r w:rsidR="002D09C0">
        <w:rPr>
          <w:lang w:val="ro-RO"/>
        </w:rPr>
        <w:t xml:space="preserve"> teritorială a municipiului Târgu Mureș se asigură de la bugetul lo</w:t>
      </w:r>
      <w:r w:rsidR="00E867E9">
        <w:rPr>
          <w:lang w:val="ro-RO"/>
        </w:rPr>
        <w:t xml:space="preserve">cal al municipiului Târgu Mureș potrivit </w:t>
      </w:r>
      <w:r w:rsidR="00E867E9">
        <w:t xml:space="preserve">art. </w:t>
      </w:r>
      <w:proofErr w:type="gramStart"/>
      <w:r w:rsidR="00E867E9">
        <w:t xml:space="preserve">15 </w:t>
      </w:r>
      <w:proofErr w:type="spellStart"/>
      <w:r w:rsidR="00E867E9">
        <w:t>alin</w:t>
      </w:r>
      <w:proofErr w:type="spellEnd"/>
      <w:r w:rsidR="00E867E9">
        <w:t>.</w:t>
      </w:r>
      <w:proofErr w:type="gramEnd"/>
      <w:r w:rsidR="00E867E9">
        <w:t xml:space="preserve"> (1) </w:t>
      </w:r>
      <w:proofErr w:type="spellStart"/>
      <w:proofErr w:type="gramStart"/>
      <w:r w:rsidR="00E867E9">
        <w:t>şi</w:t>
      </w:r>
      <w:proofErr w:type="spellEnd"/>
      <w:proofErr w:type="gramEnd"/>
      <w:r w:rsidR="00E867E9">
        <w:t xml:space="preserve"> (2) </w:t>
      </w:r>
      <w:proofErr w:type="spellStart"/>
      <w:r w:rsidR="00E867E9">
        <w:t>şi</w:t>
      </w:r>
      <w:proofErr w:type="spellEnd"/>
      <w:r w:rsidR="00E867E9">
        <w:t xml:space="preserve"> ale art. 17 din </w:t>
      </w:r>
      <w:proofErr w:type="spellStart"/>
      <w:r w:rsidR="00E867E9">
        <w:t>Normele</w:t>
      </w:r>
      <w:proofErr w:type="spellEnd"/>
      <w:r w:rsidR="00E867E9">
        <w:t xml:space="preserve"> – </w:t>
      </w:r>
      <w:proofErr w:type="spellStart"/>
      <w:r w:rsidR="00E867E9">
        <w:t>cadru</w:t>
      </w:r>
      <w:proofErr w:type="spellEnd"/>
      <w:r w:rsidR="00E867E9">
        <w:t xml:space="preserve"> din 12 </w:t>
      </w:r>
      <w:proofErr w:type="spellStart"/>
      <w:r w:rsidR="00E867E9">
        <w:t>decembrie</w:t>
      </w:r>
      <w:proofErr w:type="spellEnd"/>
      <w:r w:rsidR="00E867E9">
        <w:t xml:space="preserve"> 2007 </w:t>
      </w:r>
      <w:proofErr w:type="spellStart"/>
      <w:r w:rsidR="00E867E9">
        <w:t>privind</w:t>
      </w:r>
      <w:proofErr w:type="spellEnd"/>
      <w:r w:rsidR="00E867E9">
        <w:t xml:space="preserve"> </w:t>
      </w:r>
      <w:proofErr w:type="spellStart"/>
      <w:r w:rsidR="00E867E9">
        <w:t>stabilirea</w:t>
      </w:r>
      <w:proofErr w:type="spellEnd"/>
      <w:r w:rsidR="00E867E9">
        <w:t xml:space="preserve">, </w:t>
      </w:r>
      <w:proofErr w:type="spellStart"/>
      <w:r w:rsidR="00E867E9">
        <w:t>ajustarea</w:t>
      </w:r>
      <w:proofErr w:type="spellEnd"/>
      <w:r w:rsidR="00E867E9">
        <w:t xml:space="preserve"> </w:t>
      </w:r>
      <w:proofErr w:type="spellStart"/>
      <w:r w:rsidR="00E867E9">
        <w:t>şi</w:t>
      </w:r>
      <w:proofErr w:type="spellEnd"/>
      <w:r w:rsidR="00E867E9">
        <w:t xml:space="preserve"> </w:t>
      </w:r>
      <w:proofErr w:type="spellStart"/>
      <w:r w:rsidR="00E867E9">
        <w:t>modificarea</w:t>
      </w:r>
      <w:proofErr w:type="spellEnd"/>
      <w:r w:rsidR="00E867E9">
        <w:t xml:space="preserve"> </w:t>
      </w:r>
      <w:proofErr w:type="spellStart"/>
      <w:r w:rsidR="00E867E9">
        <w:t>tarifelor</w:t>
      </w:r>
      <w:proofErr w:type="spellEnd"/>
      <w:r w:rsidR="00E867E9">
        <w:t xml:space="preserve"> </w:t>
      </w:r>
      <w:proofErr w:type="spellStart"/>
      <w:r w:rsidR="00E867E9">
        <w:t>pentru</w:t>
      </w:r>
      <w:proofErr w:type="spellEnd"/>
      <w:r w:rsidR="00E867E9">
        <w:t xml:space="preserve"> </w:t>
      </w:r>
      <w:proofErr w:type="spellStart"/>
      <w:r w:rsidR="00E867E9">
        <w:t>serviciile</w:t>
      </w:r>
      <w:proofErr w:type="spellEnd"/>
      <w:r w:rsidR="00E867E9">
        <w:t xml:space="preserve"> de transport public local de </w:t>
      </w:r>
      <w:proofErr w:type="spellStart"/>
      <w:r w:rsidR="00E867E9">
        <w:t>persoane</w:t>
      </w:r>
      <w:proofErr w:type="spellEnd"/>
      <w:r w:rsidR="00E867E9">
        <w:t xml:space="preserve">, </w:t>
      </w:r>
      <w:proofErr w:type="spellStart"/>
      <w:r w:rsidR="00E867E9">
        <w:t>aprobate</w:t>
      </w:r>
      <w:proofErr w:type="spellEnd"/>
      <w:r w:rsidR="00E867E9">
        <w:t xml:space="preserve"> </w:t>
      </w:r>
      <w:proofErr w:type="spellStart"/>
      <w:r w:rsidR="00E867E9">
        <w:t>prin</w:t>
      </w:r>
      <w:proofErr w:type="spellEnd"/>
      <w:r w:rsidR="00E867E9">
        <w:t xml:space="preserve"> </w:t>
      </w:r>
      <w:proofErr w:type="spellStart"/>
      <w:r w:rsidR="00E867E9">
        <w:t>Ordinul</w:t>
      </w:r>
      <w:proofErr w:type="spellEnd"/>
      <w:r w:rsidR="00E867E9">
        <w:t xml:space="preserve"> nr. 272/2007 </w:t>
      </w:r>
      <w:proofErr w:type="spellStart"/>
      <w:r w:rsidR="00E867E9">
        <w:t>emis</w:t>
      </w:r>
      <w:proofErr w:type="spellEnd"/>
      <w:r w:rsidR="00E867E9">
        <w:t xml:space="preserve"> de </w:t>
      </w:r>
      <w:proofErr w:type="spellStart"/>
      <w:r w:rsidR="00E867E9">
        <w:t>preşedintele</w:t>
      </w:r>
      <w:proofErr w:type="spellEnd"/>
      <w:r w:rsidR="00E867E9">
        <w:t xml:space="preserve"> </w:t>
      </w:r>
      <w:proofErr w:type="spellStart"/>
      <w:r w:rsidR="00E867E9">
        <w:t>Autorităţii</w:t>
      </w:r>
      <w:proofErr w:type="spellEnd"/>
      <w:r w:rsidR="00E867E9">
        <w:t xml:space="preserve"> </w:t>
      </w:r>
      <w:proofErr w:type="spellStart"/>
      <w:r w:rsidR="00E867E9">
        <w:t>Naţionale</w:t>
      </w:r>
      <w:proofErr w:type="spellEnd"/>
      <w:r w:rsidR="00E867E9">
        <w:t xml:space="preserve"> de </w:t>
      </w:r>
      <w:proofErr w:type="spellStart"/>
      <w:r w:rsidR="00E867E9">
        <w:t>Reglementare</w:t>
      </w:r>
      <w:proofErr w:type="spellEnd"/>
      <w:r w:rsidR="00E867E9">
        <w:t xml:space="preserve"> </w:t>
      </w:r>
      <w:proofErr w:type="spellStart"/>
      <w:r w:rsidR="00E867E9">
        <w:t>pentru</w:t>
      </w:r>
      <w:proofErr w:type="spellEnd"/>
      <w:r w:rsidR="00E867E9">
        <w:t xml:space="preserve"> </w:t>
      </w:r>
      <w:proofErr w:type="spellStart"/>
      <w:r w:rsidR="00E867E9">
        <w:t>Serviciile</w:t>
      </w:r>
      <w:proofErr w:type="spellEnd"/>
      <w:r w:rsidR="00E867E9">
        <w:t xml:space="preserve"> </w:t>
      </w:r>
      <w:proofErr w:type="spellStart"/>
      <w:r w:rsidR="00E867E9">
        <w:t>Comunitare</w:t>
      </w:r>
      <w:proofErr w:type="spellEnd"/>
      <w:r w:rsidR="00E867E9">
        <w:t xml:space="preserve"> de </w:t>
      </w:r>
      <w:proofErr w:type="spellStart"/>
      <w:r w:rsidR="00E867E9">
        <w:t>Utilităţi</w:t>
      </w:r>
      <w:proofErr w:type="spellEnd"/>
      <w:r w:rsidR="00E867E9">
        <w:t xml:space="preserve"> </w:t>
      </w:r>
      <w:proofErr w:type="spellStart"/>
      <w:r w:rsidR="00E867E9">
        <w:t>Publice</w:t>
      </w:r>
      <w:proofErr w:type="spellEnd"/>
      <w:r w:rsidR="00E867E9">
        <w:t xml:space="preserve">: „Art.15 (1) </w:t>
      </w:r>
      <w:proofErr w:type="spellStart"/>
      <w:r w:rsidR="00E867E9" w:rsidRPr="00E867E9">
        <w:rPr>
          <w:i/>
        </w:rPr>
        <w:t>Acoperirea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financiară</w:t>
      </w:r>
      <w:proofErr w:type="spellEnd"/>
      <w:r w:rsidR="00E867E9" w:rsidRPr="00E867E9">
        <w:rPr>
          <w:i/>
        </w:rPr>
        <w:t xml:space="preserve"> a </w:t>
      </w:r>
      <w:proofErr w:type="spellStart"/>
      <w:r w:rsidR="00E867E9" w:rsidRPr="00E867E9">
        <w:rPr>
          <w:i/>
        </w:rPr>
        <w:t>costului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călătoriilor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efectuate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persoanele</w:t>
      </w:r>
      <w:proofErr w:type="spellEnd"/>
      <w:r w:rsidR="00E867E9" w:rsidRPr="00E867E9">
        <w:rPr>
          <w:i/>
        </w:rPr>
        <w:t xml:space="preserve"> care </w:t>
      </w:r>
      <w:proofErr w:type="spellStart"/>
      <w:r w:rsidR="00E867E9" w:rsidRPr="00E867E9">
        <w:rPr>
          <w:i/>
        </w:rPr>
        <w:t>beneficiază</w:t>
      </w:r>
      <w:proofErr w:type="spellEnd"/>
      <w:r w:rsidR="00E867E9" w:rsidRPr="00E867E9">
        <w:rPr>
          <w:i/>
        </w:rPr>
        <w:t xml:space="preserve">, </w:t>
      </w:r>
      <w:proofErr w:type="spellStart"/>
      <w:r w:rsidR="00E867E9" w:rsidRPr="00E867E9">
        <w:rPr>
          <w:i/>
        </w:rPr>
        <w:t>potrivit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legii</w:t>
      </w:r>
      <w:proofErr w:type="spellEnd"/>
      <w:r w:rsidR="00E867E9" w:rsidRPr="00E867E9">
        <w:rPr>
          <w:i/>
        </w:rPr>
        <w:t xml:space="preserve">, de </w:t>
      </w:r>
      <w:proofErr w:type="spellStart"/>
      <w:r w:rsidR="00E867E9" w:rsidRPr="00E867E9">
        <w:rPr>
          <w:i/>
        </w:rPr>
        <w:t>gratuitate</w:t>
      </w:r>
      <w:proofErr w:type="spellEnd"/>
      <w:r w:rsidR="00E867E9" w:rsidRPr="00E867E9">
        <w:rPr>
          <w:i/>
        </w:rPr>
        <w:t xml:space="preserve"> la </w:t>
      </w:r>
      <w:proofErr w:type="spellStart"/>
      <w:r w:rsidR="00E867E9" w:rsidRPr="00E867E9">
        <w:rPr>
          <w:i/>
        </w:rPr>
        <w:t>legitimaţiile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călătorie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individuale</w:t>
      </w:r>
      <w:proofErr w:type="spellEnd"/>
      <w:r w:rsidR="00E867E9" w:rsidRPr="00E867E9">
        <w:rPr>
          <w:i/>
        </w:rPr>
        <w:t xml:space="preserve"> se </w:t>
      </w:r>
      <w:proofErr w:type="spellStart"/>
      <w:r w:rsidR="00E867E9" w:rsidRPr="00E867E9">
        <w:rPr>
          <w:i/>
        </w:rPr>
        <w:t>asigură</w:t>
      </w:r>
      <w:proofErr w:type="spellEnd"/>
      <w:r w:rsidR="00E867E9" w:rsidRPr="00E867E9">
        <w:rPr>
          <w:i/>
        </w:rPr>
        <w:t xml:space="preserve"> din </w:t>
      </w:r>
      <w:proofErr w:type="spellStart"/>
      <w:r w:rsidR="00E867E9" w:rsidRPr="00E867E9">
        <w:rPr>
          <w:i/>
        </w:rPr>
        <w:t>bugetul</w:t>
      </w:r>
      <w:proofErr w:type="spellEnd"/>
      <w:r w:rsidR="00E867E9" w:rsidRPr="00E867E9">
        <w:rPr>
          <w:i/>
        </w:rPr>
        <w:t xml:space="preserve"> de stat, din </w:t>
      </w:r>
      <w:proofErr w:type="spellStart"/>
      <w:r w:rsidR="00E867E9" w:rsidRPr="00E867E9">
        <w:rPr>
          <w:i/>
        </w:rPr>
        <w:t>bugetele</w:t>
      </w:r>
      <w:proofErr w:type="spellEnd"/>
      <w:r w:rsidR="00E867E9" w:rsidRPr="00E867E9">
        <w:rPr>
          <w:i/>
        </w:rPr>
        <w:t xml:space="preserve"> locale </w:t>
      </w:r>
      <w:proofErr w:type="spellStart"/>
      <w:r w:rsidR="00E867E9" w:rsidRPr="00E867E9">
        <w:rPr>
          <w:i/>
        </w:rPr>
        <w:t>sau</w:t>
      </w:r>
      <w:proofErr w:type="spellEnd"/>
      <w:r w:rsidR="00E867E9" w:rsidRPr="00E867E9">
        <w:rPr>
          <w:i/>
        </w:rPr>
        <w:t xml:space="preserve"> din </w:t>
      </w:r>
      <w:proofErr w:type="spellStart"/>
      <w:r w:rsidR="00E867E9" w:rsidRPr="00E867E9">
        <w:rPr>
          <w:i/>
        </w:rPr>
        <w:t>bugetele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altor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instituţii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stabilite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prin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lege</w:t>
      </w:r>
      <w:proofErr w:type="spellEnd"/>
      <w:r w:rsidR="00E867E9" w:rsidRPr="00E867E9">
        <w:rPr>
          <w:i/>
        </w:rPr>
        <w:t xml:space="preserve">. (2) </w:t>
      </w:r>
      <w:proofErr w:type="spellStart"/>
      <w:r w:rsidR="00E867E9" w:rsidRPr="00E867E9">
        <w:rPr>
          <w:i/>
        </w:rPr>
        <w:t>Acoperirea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influenţelor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financiare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rezultate</w:t>
      </w:r>
      <w:proofErr w:type="spellEnd"/>
      <w:r w:rsidR="00E867E9" w:rsidRPr="00E867E9">
        <w:rPr>
          <w:i/>
        </w:rPr>
        <w:t xml:space="preserve"> din </w:t>
      </w:r>
      <w:proofErr w:type="spellStart"/>
      <w:r w:rsidR="00E867E9" w:rsidRPr="00E867E9">
        <w:rPr>
          <w:i/>
        </w:rPr>
        <w:t>reduceri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tarif</w:t>
      </w:r>
      <w:proofErr w:type="spellEnd"/>
      <w:r w:rsidR="00E867E9" w:rsidRPr="00E867E9">
        <w:rPr>
          <w:i/>
        </w:rPr>
        <w:t xml:space="preserve"> la </w:t>
      </w:r>
      <w:proofErr w:type="spellStart"/>
      <w:r w:rsidR="00E867E9" w:rsidRPr="00E867E9">
        <w:rPr>
          <w:i/>
        </w:rPr>
        <w:t>legitimaţiile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călătorie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individuale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pentru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serviciul</w:t>
      </w:r>
      <w:proofErr w:type="spellEnd"/>
      <w:r w:rsidR="00E867E9" w:rsidRPr="00E867E9">
        <w:rPr>
          <w:i/>
        </w:rPr>
        <w:t xml:space="preserve"> de transport public local de </w:t>
      </w:r>
      <w:proofErr w:type="spellStart"/>
      <w:r w:rsidR="00E867E9" w:rsidRPr="00E867E9">
        <w:rPr>
          <w:i/>
        </w:rPr>
        <w:t>persoane</w:t>
      </w:r>
      <w:proofErr w:type="spellEnd"/>
      <w:r w:rsidR="00E867E9" w:rsidRPr="00E867E9">
        <w:rPr>
          <w:i/>
        </w:rPr>
        <w:t xml:space="preserve">, </w:t>
      </w:r>
      <w:proofErr w:type="spellStart"/>
      <w:r w:rsidR="00E867E9" w:rsidRPr="00E867E9">
        <w:rPr>
          <w:i/>
        </w:rPr>
        <w:t>aprobate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pentru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anumite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categorii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persoane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către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autorităţile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administraţiei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publice</w:t>
      </w:r>
      <w:proofErr w:type="spellEnd"/>
      <w:r w:rsidR="00E867E9" w:rsidRPr="00E867E9">
        <w:rPr>
          <w:i/>
        </w:rPr>
        <w:t xml:space="preserve"> locale implicate, </w:t>
      </w:r>
      <w:proofErr w:type="spellStart"/>
      <w:r w:rsidR="00E867E9" w:rsidRPr="00E867E9">
        <w:rPr>
          <w:i/>
        </w:rPr>
        <w:t>sau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acoperirea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diferenţelor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dintre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costurile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înregistrate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operatorul</w:t>
      </w:r>
      <w:proofErr w:type="spellEnd"/>
      <w:r w:rsidR="00E867E9" w:rsidRPr="00E867E9">
        <w:rPr>
          <w:i/>
        </w:rPr>
        <w:t xml:space="preserve"> de transport public local de </w:t>
      </w:r>
      <w:proofErr w:type="spellStart"/>
      <w:r w:rsidR="00E867E9" w:rsidRPr="00E867E9">
        <w:rPr>
          <w:i/>
        </w:rPr>
        <w:t>persoane</w:t>
      </w:r>
      <w:proofErr w:type="spellEnd"/>
      <w:r w:rsidR="00E867E9" w:rsidRPr="00E867E9">
        <w:rPr>
          <w:i/>
        </w:rPr>
        <w:t>/</w:t>
      </w:r>
      <w:proofErr w:type="spellStart"/>
      <w:r w:rsidR="00E867E9" w:rsidRPr="00E867E9">
        <w:rPr>
          <w:i/>
        </w:rPr>
        <w:t>transportatorul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autorizat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pentru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efectuarea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serviciului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şi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sumele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efectiv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încasate</w:t>
      </w:r>
      <w:proofErr w:type="spellEnd"/>
      <w:r w:rsidR="00E867E9" w:rsidRPr="00E867E9">
        <w:rPr>
          <w:i/>
        </w:rPr>
        <w:t xml:space="preserve"> ca </w:t>
      </w:r>
      <w:proofErr w:type="spellStart"/>
      <w:r w:rsidR="00E867E9" w:rsidRPr="00E867E9">
        <w:rPr>
          <w:i/>
        </w:rPr>
        <w:t>urmare</w:t>
      </w:r>
      <w:proofErr w:type="spellEnd"/>
      <w:r w:rsidR="00E867E9" w:rsidRPr="00E867E9">
        <w:rPr>
          <w:i/>
        </w:rPr>
        <w:t xml:space="preserve"> a </w:t>
      </w:r>
      <w:proofErr w:type="spellStart"/>
      <w:r w:rsidR="00E867E9" w:rsidRPr="00E867E9">
        <w:rPr>
          <w:i/>
        </w:rPr>
        <w:t>vânzării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legitimaţiilor</w:t>
      </w:r>
      <w:proofErr w:type="spellEnd"/>
      <w:r w:rsidR="00E867E9" w:rsidRPr="00E867E9">
        <w:rPr>
          <w:i/>
        </w:rPr>
        <w:t xml:space="preserve"> de </w:t>
      </w:r>
      <w:proofErr w:type="spellStart"/>
      <w:r w:rsidR="00E867E9" w:rsidRPr="00E867E9">
        <w:rPr>
          <w:i/>
        </w:rPr>
        <w:t>călătorie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individuale</w:t>
      </w:r>
      <w:proofErr w:type="spellEnd"/>
      <w:r w:rsidR="00E867E9" w:rsidRPr="00E867E9">
        <w:rPr>
          <w:i/>
        </w:rPr>
        <w:t xml:space="preserve"> se </w:t>
      </w:r>
      <w:proofErr w:type="spellStart"/>
      <w:r w:rsidR="00E867E9" w:rsidRPr="00E867E9">
        <w:rPr>
          <w:i/>
        </w:rPr>
        <w:t>asigură</w:t>
      </w:r>
      <w:proofErr w:type="spellEnd"/>
      <w:r w:rsidR="00E867E9" w:rsidRPr="00E867E9">
        <w:rPr>
          <w:i/>
        </w:rPr>
        <w:t xml:space="preserve"> din </w:t>
      </w:r>
      <w:proofErr w:type="spellStart"/>
      <w:r w:rsidR="00E867E9" w:rsidRPr="00E867E9">
        <w:rPr>
          <w:i/>
        </w:rPr>
        <w:t>bugetele</w:t>
      </w:r>
      <w:proofErr w:type="spellEnd"/>
      <w:r w:rsidR="00E867E9" w:rsidRPr="00E867E9">
        <w:rPr>
          <w:i/>
        </w:rPr>
        <w:t xml:space="preserve"> locale ale </w:t>
      </w:r>
      <w:proofErr w:type="spellStart"/>
      <w:r w:rsidR="00E867E9" w:rsidRPr="00E867E9">
        <w:rPr>
          <w:i/>
        </w:rPr>
        <w:t>comunelor</w:t>
      </w:r>
      <w:proofErr w:type="spellEnd"/>
      <w:r w:rsidR="00E867E9" w:rsidRPr="00E867E9">
        <w:rPr>
          <w:i/>
        </w:rPr>
        <w:t xml:space="preserve">, </w:t>
      </w:r>
      <w:proofErr w:type="spellStart"/>
      <w:r w:rsidR="00E867E9" w:rsidRPr="00E867E9">
        <w:rPr>
          <w:i/>
        </w:rPr>
        <w:t>oraşelor</w:t>
      </w:r>
      <w:proofErr w:type="spellEnd"/>
      <w:r w:rsidR="00E867E9" w:rsidRPr="00E867E9">
        <w:rPr>
          <w:i/>
        </w:rPr>
        <w:t xml:space="preserve">, </w:t>
      </w:r>
      <w:proofErr w:type="spellStart"/>
      <w:r w:rsidR="00E867E9" w:rsidRPr="00E867E9">
        <w:rPr>
          <w:i/>
        </w:rPr>
        <w:t>municipiilor</w:t>
      </w:r>
      <w:proofErr w:type="spellEnd"/>
      <w:r w:rsidR="00E867E9" w:rsidRPr="00E867E9">
        <w:rPr>
          <w:i/>
        </w:rPr>
        <w:t xml:space="preserve"> </w:t>
      </w:r>
      <w:proofErr w:type="spellStart"/>
      <w:r w:rsidR="00E867E9" w:rsidRPr="00E867E9">
        <w:rPr>
          <w:i/>
        </w:rPr>
        <w:t>s</w:t>
      </w:r>
      <w:r w:rsidR="00542E72">
        <w:rPr>
          <w:i/>
        </w:rPr>
        <w:t>au</w:t>
      </w:r>
      <w:proofErr w:type="spellEnd"/>
      <w:r w:rsidR="00542E72">
        <w:rPr>
          <w:i/>
        </w:rPr>
        <w:t xml:space="preserve"> ale </w:t>
      </w:r>
      <w:proofErr w:type="spellStart"/>
      <w:r w:rsidR="00542E72">
        <w:rPr>
          <w:i/>
        </w:rPr>
        <w:t>judeţelor</w:t>
      </w:r>
      <w:proofErr w:type="spellEnd"/>
      <w:r w:rsidR="00542E72">
        <w:rPr>
          <w:i/>
        </w:rPr>
        <w:t xml:space="preserve">, </w:t>
      </w:r>
      <w:proofErr w:type="spellStart"/>
      <w:r w:rsidR="00542E72">
        <w:rPr>
          <w:i/>
        </w:rPr>
        <w:t>după</w:t>
      </w:r>
      <w:proofErr w:type="spellEnd"/>
      <w:r w:rsidR="00542E72">
        <w:rPr>
          <w:i/>
        </w:rPr>
        <w:t xml:space="preserve"> </w:t>
      </w:r>
      <w:proofErr w:type="spellStart"/>
      <w:r w:rsidR="00542E72">
        <w:rPr>
          <w:i/>
        </w:rPr>
        <w:t>caz</w:t>
      </w:r>
      <w:proofErr w:type="spellEnd"/>
      <w:r w:rsidR="00542E72">
        <w:rPr>
          <w:i/>
        </w:rPr>
        <w:t xml:space="preserve">, </w:t>
      </w:r>
      <w:r w:rsidR="00542E72" w:rsidRPr="00542E72">
        <w:rPr>
          <w:i/>
        </w:rPr>
        <w:t>s</w:t>
      </w:r>
      <w:proofErr w:type="spellStart"/>
      <w:r w:rsidR="00542E72" w:rsidRPr="00542E72">
        <w:rPr>
          <w:i/>
          <w:iCs/>
          <w:lang w:val="ro-RO" w:eastAsia="ro-RO"/>
        </w:rPr>
        <w:t>ub</w:t>
      </w:r>
      <w:proofErr w:type="spellEnd"/>
      <w:r w:rsidR="00542E72" w:rsidRPr="00542E72">
        <w:rPr>
          <w:i/>
          <w:iCs/>
          <w:lang w:val="ro-RO" w:eastAsia="ro-RO"/>
        </w:rPr>
        <w:t xml:space="preserve"> formă de compensaţii financiare, până la nivelul acoperirii cheltuielilor totale suportate de operator pentru îndeplinirea obligaţiilor de serviciu public plus un profit rezonabil.</w:t>
      </w:r>
      <w:r w:rsidR="002D09C0" w:rsidRPr="00542E72">
        <w:rPr>
          <w:lang w:val="ro-RO"/>
        </w:rPr>
        <w:t xml:space="preserve">  </w:t>
      </w:r>
      <w:r w:rsidR="002D09C0">
        <w:rPr>
          <w:lang w:val="ro-RO"/>
        </w:rPr>
        <w:t xml:space="preserve"> </w:t>
      </w:r>
    </w:p>
    <w:p w:rsidR="002D09C0" w:rsidRPr="00696950" w:rsidRDefault="002D09C0" w:rsidP="00542E72">
      <w:pPr>
        <w:ind w:left="284" w:right="-900"/>
        <w:rPr>
          <w:lang w:val="ro-RO"/>
        </w:rPr>
      </w:pPr>
      <w:r>
        <w:rPr>
          <w:lang w:val="ro-RO"/>
        </w:rPr>
        <w:t xml:space="preserve">     </w:t>
      </w:r>
      <w:r w:rsidR="00E867E9">
        <w:rPr>
          <w:lang w:val="ro-RO"/>
        </w:rPr>
        <w:t xml:space="preserve">   </w:t>
      </w:r>
      <w:r>
        <w:rPr>
          <w:lang w:val="ro-RO"/>
        </w:rPr>
        <w:t xml:space="preserve">Creșterea prețurilor în </w:t>
      </w:r>
      <w:r w:rsidR="0099657B">
        <w:rPr>
          <w:lang w:val="ro-RO"/>
        </w:rPr>
        <w:t>toate domeniile vieții economico</w:t>
      </w:r>
      <w:r w:rsidR="00963E60">
        <w:rPr>
          <w:lang w:val="ro-RO"/>
        </w:rPr>
        <w:t>-sociale si în special al prest</w:t>
      </w:r>
      <w:r>
        <w:rPr>
          <w:lang w:val="ro-RO"/>
        </w:rPr>
        <w:t xml:space="preserve">ărilor de servicii, au </w:t>
      </w:r>
      <w:r w:rsidR="00E867E9">
        <w:rPr>
          <w:lang w:val="ro-RO"/>
        </w:rPr>
        <w:t xml:space="preserve">    </w:t>
      </w:r>
      <w:r>
        <w:rPr>
          <w:lang w:val="ro-RO"/>
        </w:rPr>
        <w:t>consecințe nefavorabile asupra costului vieții pentru toate categoriile de persoan</w:t>
      </w:r>
      <w:r w:rsidR="00963E60">
        <w:rPr>
          <w:lang w:val="ro-RO"/>
        </w:rPr>
        <w:t>e, ceea ce</w:t>
      </w:r>
      <w:r>
        <w:rPr>
          <w:lang w:val="ro-RO"/>
        </w:rPr>
        <w:t xml:space="preserve"> impune identificarea unor soluții pe plan local pentru asigura</w:t>
      </w:r>
      <w:r w:rsidR="00E867E9">
        <w:rPr>
          <w:lang w:val="ro-RO"/>
        </w:rPr>
        <w:t>rea unei bune protecții sociale.</w:t>
      </w:r>
    </w:p>
    <w:p w:rsidR="002844D7" w:rsidRPr="00E867E9" w:rsidRDefault="002D09C0" w:rsidP="00E867E9">
      <w:pPr>
        <w:ind w:left="284" w:right="-900"/>
        <w:rPr>
          <w:b/>
          <w:lang w:val="ro-RO"/>
        </w:rPr>
      </w:pPr>
      <w:r w:rsidRPr="0099657B">
        <w:rPr>
          <w:lang w:val="ro-RO"/>
        </w:rPr>
        <w:t xml:space="preserve">   </w:t>
      </w:r>
      <w:r w:rsidR="00E867E9">
        <w:rPr>
          <w:b/>
          <w:lang w:val="ro-RO"/>
        </w:rPr>
        <w:t xml:space="preserve">  </w:t>
      </w:r>
      <w:r w:rsidR="00542E72">
        <w:rPr>
          <w:b/>
          <w:lang w:val="ro-RO"/>
        </w:rPr>
        <w:t xml:space="preserve">   </w:t>
      </w:r>
      <w:r w:rsidR="002D3F33">
        <w:rPr>
          <w:lang w:val="ro-RO"/>
        </w:rPr>
        <w:t xml:space="preserve"> </w:t>
      </w:r>
      <w:r>
        <w:rPr>
          <w:lang w:val="ro-RO"/>
        </w:rPr>
        <w:t>În contextul celor menționate și având în vedere modificările legislative survenite</w:t>
      </w:r>
      <w:r w:rsidR="005F2512" w:rsidRPr="006D706C">
        <w:rPr>
          <w:lang w:val="ro-RO"/>
        </w:rPr>
        <w:t xml:space="preserve"> supunem aprobării Consiliului Local proiectul de hotărâre anexat</w:t>
      </w:r>
      <w:r w:rsidR="002D3F33">
        <w:rPr>
          <w:lang w:val="ro-RO"/>
        </w:rPr>
        <w:t>.</w:t>
      </w:r>
    </w:p>
    <w:p w:rsidR="00137989" w:rsidRPr="00D12171" w:rsidRDefault="00137989" w:rsidP="002E56BE">
      <w:pPr>
        <w:ind w:left="284"/>
        <w:jc w:val="center"/>
        <w:rPr>
          <w:b/>
          <w:lang w:val="ro-RO"/>
        </w:rPr>
      </w:pPr>
      <w:r w:rsidRPr="00D12171">
        <w:rPr>
          <w:b/>
          <w:lang w:val="ro-RO"/>
        </w:rPr>
        <w:t>Aviz favorabil al</w:t>
      </w:r>
    </w:p>
    <w:p w:rsidR="00137989" w:rsidRPr="00D12171" w:rsidRDefault="00137989" w:rsidP="002E56BE">
      <w:pPr>
        <w:ind w:left="284"/>
        <w:jc w:val="center"/>
        <w:rPr>
          <w:b/>
          <w:lang w:val="ro-RO"/>
        </w:rPr>
      </w:pPr>
      <w:r w:rsidRPr="00D12171">
        <w:rPr>
          <w:b/>
          <w:lang w:val="ro-RO"/>
        </w:rPr>
        <w:t>Administraţiei Domeniului Public</w:t>
      </w:r>
    </w:p>
    <w:p w:rsidR="002E56BE" w:rsidRDefault="002A4EDD" w:rsidP="00F43624">
      <w:pPr>
        <w:jc w:val="center"/>
        <w:rPr>
          <w:b/>
          <w:lang w:val="ro-RO"/>
        </w:rPr>
      </w:pPr>
      <w:r>
        <w:rPr>
          <w:b/>
          <w:lang w:val="ro-RO"/>
        </w:rPr>
        <w:t xml:space="preserve">Ing. </w:t>
      </w:r>
      <w:proofErr w:type="spellStart"/>
      <w:r>
        <w:rPr>
          <w:b/>
          <w:lang w:val="ro-RO"/>
        </w:rPr>
        <w:t>Gedӧ</w:t>
      </w:r>
      <w:proofErr w:type="spellEnd"/>
      <w:r w:rsidR="00662F40">
        <w:rPr>
          <w:b/>
          <w:lang w:val="ro-RO"/>
        </w:rPr>
        <w:t xml:space="preserve"> Istvan</w:t>
      </w:r>
    </w:p>
    <w:p w:rsidR="002E56BE" w:rsidRDefault="002E56BE" w:rsidP="002E56BE">
      <w:pPr>
        <w:jc w:val="center"/>
        <w:rPr>
          <w:b/>
          <w:lang w:val="ro-RO"/>
        </w:rPr>
      </w:pPr>
    </w:p>
    <w:p w:rsidR="006F4E32" w:rsidRPr="00E867E9" w:rsidRDefault="00E867E9" w:rsidP="00E867E9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</w:t>
      </w:r>
    </w:p>
    <w:p w:rsidR="001B24AD" w:rsidRDefault="001B24AD" w:rsidP="00377E7F">
      <w:pPr>
        <w:jc w:val="both"/>
        <w:rPr>
          <w:b/>
          <w:sz w:val="16"/>
          <w:szCs w:val="16"/>
          <w:lang w:val="ro-RO" w:eastAsia="ro-RO"/>
        </w:rPr>
      </w:pPr>
    </w:p>
    <w:p w:rsidR="001B24AD" w:rsidRDefault="001B24AD" w:rsidP="00377E7F">
      <w:pPr>
        <w:jc w:val="both"/>
        <w:rPr>
          <w:b/>
          <w:sz w:val="16"/>
          <w:szCs w:val="16"/>
          <w:lang w:val="ro-RO" w:eastAsia="ro-RO"/>
        </w:rPr>
      </w:pPr>
    </w:p>
    <w:p w:rsidR="001B24AD" w:rsidRDefault="001B24AD" w:rsidP="00377E7F">
      <w:pPr>
        <w:jc w:val="both"/>
        <w:rPr>
          <w:b/>
          <w:sz w:val="16"/>
          <w:szCs w:val="16"/>
          <w:lang w:val="ro-RO" w:eastAsia="ro-RO"/>
        </w:rPr>
      </w:pPr>
    </w:p>
    <w:p w:rsidR="006F4E32" w:rsidRDefault="006F4E32" w:rsidP="00377E7F">
      <w:pPr>
        <w:jc w:val="both"/>
        <w:rPr>
          <w:b/>
          <w:sz w:val="16"/>
          <w:szCs w:val="16"/>
          <w:lang w:val="ro-RO" w:eastAsia="ro-RO"/>
        </w:rPr>
      </w:pPr>
    </w:p>
    <w:p w:rsidR="00377E7F" w:rsidRPr="00CD6B6E" w:rsidRDefault="00377E7F" w:rsidP="00377E7F">
      <w:pPr>
        <w:jc w:val="both"/>
        <w:rPr>
          <w:sz w:val="22"/>
          <w:szCs w:val="22"/>
          <w:lang w:val="ro-RO"/>
        </w:rPr>
      </w:pPr>
      <w:r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şi produc efecte juridice după îndeplinirea condiţiilor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p w:rsidR="00696950" w:rsidRDefault="00696950" w:rsidP="00377E7F">
      <w:pPr>
        <w:rPr>
          <w:lang w:val="ro-RO"/>
        </w:rPr>
      </w:pPr>
    </w:p>
    <w:p w:rsidR="00830626" w:rsidRPr="007A045C" w:rsidRDefault="00830626" w:rsidP="002C1359">
      <w:pPr>
        <w:ind w:left="1440"/>
        <w:jc w:val="center"/>
        <w:rPr>
          <w:rFonts w:eastAsia="Umbra BT"/>
          <w:b/>
          <w:lang w:val="fr-FR" w:eastAsia="ro-RO"/>
        </w:rPr>
      </w:pPr>
    </w:p>
    <w:p w:rsidR="002C1359" w:rsidRPr="007A045C" w:rsidRDefault="002C1359" w:rsidP="002C1359">
      <w:pPr>
        <w:jc w:val="both"/>
        <w:rPr>
          <w:b/>
          <w:lang w:val="ro-RO" w:eastAsia="ro-RO"/>
        </w:rPr>
      </w:pPr>
      <w:r w:rsidRPr="007A045C">
        <w:rPr>
          <w:b/>
          <w:lang w:val="ro-RO" w:eastAsia="ro-RO"/>
        </w:rPr>
        <w:t xml:space="preserve">R O M Â N I A </w:t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="00F42198">
        <w:rPr>
          <w:b/>
          <w:lang w:val="ro-RO" w:eastAsia="ro-RO"/>
        </w:rPr>
        <w:t xml:space="preserve">          Iniţiator</w:t>
      </w:r>
    </w:p>
    <w:p w:rsidR="002C1359" w:rsidRPr="007A045C" w:rsidRDefault="00D221F1" w:rsidP="002C1359">
      <w:pPr>
        <w:jc w:val="both"/>
        <w:rPr>
          <w:b/>
          <w:lang w:val="ro-RO" w:eastAsia="ro-RO"/>
        </w:rPr>
      </w:pPr>
      <w:r>
        <w:rPr>
          <w:b/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00982072" r:id="rId6"/>
        </w:pict>
      </w:r>
      <w:r w:rsidR="002C1359" w:rsidRPr="007A045C">
        <w:rPr>
          <w:b/>
          <w:lang w:val="ro-RO" w:eastAsia="ro-RO"/>
        </w:rPr>
        <w:t>JUDEŢUL MUREŞ</w:t>
      </w:r>
      <w:r w:rsidR="00B415B2" w:rsidRPr="00B415B2">
        <w:rPr>
          <w:b/>
          <w:lang w:val="ro-RO"/>
        </w:rPr>
        <w:t xml:space="preserve"> </w:t>
      </w:r>
      <w:r w:rsidR="00B415B2">
        <w:rPr>
          <w:b/>
          <w:lang w:val="ro-RO"/>
        </w:rPr>
        <w:t xml:space="preserve">                                                                                  </w:t>
      </w:r>
      <w:r w:rsidR="00B415B2" w:rsidRPr="009841DC">
        <w:rPr>
          <w:b/>
          <w:lang w:val="ro-RO"/>
        </w:rPr>
        <w:t>Proie</w:t>
      </w:r>
      <w:r w:rsidR="00B415B2">
        <w:rPr>
          <w:b/>
          <w:lang w:val="ro-RO"/>
        </w:rPr>
        <w:t>c</w:t>
      </w:r>
      <w:r w:rsidR="00B415B2" w:rsidRPr="009841DC">
        <w:rPr>
          <w:b/>
          <w:lang w:val="ro-RO"/>
        </w:rPr>
        <w:t>t</w:t>
      </w:r>
      <w:r w:rsidR="00B415B2" w:rsidRPr="009841DC">
        <w:rPr>
          <w:lang w:val="ro-RO"/>
        </w:rPr>
        <w:tab/>
      </w:r>
      <w:r w:rsidR="00B415B2" w:rsidRPr="009841DC">
        <w:rPr>
          <w:lang w:val="ro-RO"/>
        </w:rPr>
        <w:tab/>
      </w:r>
    </w:p>
    <w:p w:rsidR="00B415B2" w:rsidRPr="009841DC" w:rsidRDefault="0068695F" w:rsidP="00B415B2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MUNICIPAL TÂ</w:t>
      </w:r>
      <w:r w:rsidR="002C1359" w:rsidRPr="007A045C">
        <w:rPr>
          <w:b/>
          <w:lang w:val="ro-RO" w:eastAsia="ro-RO"/>
        </w:rPr>
        <w:t>RGU MUREŞ</w:t>
      </w:r>
      <w:r w:rsidR="00B415B2">
        <w:rPr>
          <w:b/>
          <w:lang w:val="ro-RO" w:eastAsia="ro-RO"/>
        </w:rPr>
        <w:t xml:space="preserve">       </w:t>
      </w:r>
      <w:r w:rsidR="00B415B2" w:rsidRPr="009841DC">
        <w:rPr>
          <w:lang w:val="ro-RO"/>
        </w:rPr>
        <w:t>(nu produce efecte juridice)</w:t>
      </w:r>
      <w:r w:rsidR="00B415B2" w:rsidRPr="009841DC">
        <w:t>*</w:t>
      </w:r>
    </w:p>
    <w:p w:rsidR="00B415B2" w:rsidRDefault="00B415B2" w:rsidP="00B415B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</w:t>
      </w:r>
    </w:p>
    <w:p w:rsidR="00B415B2" w:rsidRPr="009841DC" w:rsidRDefault="00B415B2" w:rsidP="00B415B2">
      <w:pPr>
        <w:jc w:val="both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</w:t>
      </w:r>
      <w:r w:rsidR="00377E7F">
        <w:rPr>
          <w:b/>
          <w:lang w:val="ro-RO"/>
        </w:rPr>
        <w:t xml:space="preserve">            </w:t>
      </w:r>
      <w:r w:rsidRPr="00871906">
        <w:rPr>
          <w:b/>
          <w:lang w:val="ro-RO"/>
        </w:rPr>
        <w:t>PRIMAR</w:t>
      </w:r>
    </w:p>
    <w:p w:rsidR="00377E7F" w:rsidRDefault="00377E7F" w:rsidP="00665F09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Soós Zoltán                </w:t>
      </w:r>
    </w:p>
    <w:p w:rsidR="00377E7F" w:rsidRDefault="00377E7F" w:rsidP="00FD42FA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  <w:r w:rsidR="00FD42FA" w:rsidRPr="009841DC">
        <w:rPr>
          <w:b/>
          <w:lang w:val="ro-RO"/>
        </w:rPr>
        <w:t>HOTĂRÂREA nr. ______</w:t>
      </w:r>
      <w:r w:rsidRPr="00377E7F">
        <w:rPr>
          <w:b/>
          <w:lang w:val="ro-RO"/>
        </w:rPr>
        <w:t xml:space="preserve"> </w:t>
      </w:r>
      <w:r>
        <w:rPr>
          <w:b/>
          <w:lang w:val="ro-RO"/>
        </w:rPr>
        <w:t xml:space="preserve">     </w:t>
      </w:r>
    </w:p>
    <w:p w:rsidR="00FD42FA" w:rsidRPr="009841DC" w:rsidRDefault="00377E7F" w:rsidP="00FD42FA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</w:t>
      </w:r>
    </w:p>
    <w:p w:rsidR="00E867E9" w:rsidRDefault="00E867E9" w:rsidP="00E867E9">
      <w:pPr>
        <w:ind w:left="284" w:right="-900"/>
        <w:jc w:val="center"/>
        <w:rPr>
          <w:b/>
          <w:lang w:val="ro-RO"/>
        </w:rPr>
      </w:pPr>
      <w:r>
        <w:rPr>
          <w:b/>
          <w:lang w:val="ro-RO"/>
        </w:rPr>
        <w:t xml:space="preserve">privind modul de acordare a facilităților/gratuităților la transportul public în comun pentru persoanele vârstnice, pensionarii cu domiciliul în Târgu Mureș </w:t>
      </w:r>
    </w:p>
    <w:p w:rsidR="00E867E9" w:rsidRDefault="00E867E9" w:rsidP="00E867E9">
      <w:pPr>
        <w:ind w:left="284" w:right="-900"/>
        <w:jc w:val="center"/>
        <w:rPr>
          <w:b/>
          <w:lang w:val="ro-RO"/>
        </w:rPr>
      </w:pPr>
    </w:p>
    <w:p w:rsidR="0068695F" w:rsidRPr="00526A44" w:rsidRDefault="001B24AD" w:rsidP="001B24AD">
      <w:pPr>
        <w:jc w:val="both"/>
        <w:rPr>
          <w:i/>
          <w:lang w:val="ro-RO"/>
        </w:rPr>
      </w:pPr>
      <w:r>
        <w:rPr>
          <w:b/>
          <w:i/>
          <w:lang w:val="ro-RO"/>
        </w:rPr>
        <w:t xml:space="preserve">                </w:t>
      </w:r>
      <w:r w:rsidR="0068695F">
        <w:rPr>
          <w:b/>
          <w:i/>
          <w:lang w:val="ro-RO"/>
        </w:rPr>
        <w:t>Consiliul local municipal Tâ</w:t>
      </w:r>
      <w:r w:rsidR="00FD42FA" w:rsidRPr="00526A44">
        <w:rPr>
          <w:b/>
          <w:i/>
          <w:lang w:val="ro-RO"/>
        </w:rPr>
        <w:t xml:space="preserve">rgu </w:t>
      </w:r>
      <w:proofErr w:type="spellStart"/>
      <w:r w:rsidR="00FD42FA" w:rsidRPr="00526A44">
        <w:rPr>
          <w:b/>
          <w:i/>
          <w:lang w:val="ro-RO"/>
        </w:rPr>
        <w:t>Mures</w:t>
      </w:r>
      <w:proofErr w:type="spellEnd"/>
      <w:r w:rsidR="00FD42FA" w:rsidRPr="00526A44">
        <w:rPr>
          <w:b/>
          <w:i/>
          <w:lang w:val="ro-RO"/>
        </w:rPr>
        <w:t>, întrunit în şedinţă ordinară de lucru</w:t>
      </w:r>
      <w:r w:rsidR="00FD42FA" w:rsidRPr="00526A44">
        <w:rPr>
          <w:i/>
          <w:lang w:val="ro-RO"/>
        </w:rPr>
        <w:t>,</w:t>
      </w:r>
    </w:p>
    <w:p w:rsidR="0068695F" w:rsidRPr="00A43FAA" w:rsidRDefault="0068695F" w:rsidP="0068695F">
      <w:pPr>
        <w:spacing w:line="360" w:lineRule="auto"/>
        <w:ind w:right="288"/>
        <w:rPr>
          <w:b/>
          <w:i/>
        </w:rPr>
      </w:pPr>
      <w:r w:rsidRPr="00664680">
        <w:rPr>
          <w:b/>
        </w:rPr>
        <w:t>Av</w:t>
      </w:r>
      <w:proofErr w:type="spellStart"/>
      <w:r w:rsidRPr="00664680">
        <w:rPr>
          <w:b/>
          <w:lang w:val="ro-RO"/>
        </w:rPr>
        <w:t>ând</w:t>
      </w:r>
      <w:proofErr w:type="spellEnd"/>
      <w:r w:rsidRPr="00664680">
        <w:rPr>
          <w:b/>
          <w:lang w:val="ro-RO"/>
        </w:rPr>
        <w:t xml:space="preserve"> în vedere</w:t>
      </w:r>
      <w:r w:rsidRPr="00664680">
        <w:rPr>
          <w:b/>
        </w:rPr>
        <w:t>:</w:t>
      </w:r>
    </w:p>
    <w:p w:rsidR="001B24AD" w:rsidRDefault="0068695F" w:rsidP="001B24AD">
      <w:pPr>
        <w:ind w:left="284" w:right="-900"/>
        <w:jc w:val="both"/>
        <w:rPr>
          <w:b/>
          <w:lang w:val="ro-RO"/>
        </w:rPr>
      </w:pPr>
      <w:r w:rsidRPr="00696950">
        <w:t xml:space="preserve">         </w:t>
      </w:r>
      <w:r w:rsidRPr="00696950">
        <w:rPr>
          <w:lang w:val="ro-RO"/>
        </w:rPr>
        <w:t xml:space="preserve">  Referatul de Aprobare nr.</w:t>
      </w:r>
      <w:r w:rsidR="00A44452">
        <w:rPr>
          <w:lang w:val="ro-RO"/>
        </w:rPr>
        <w:t>89446/11189/13.12.2021</w:t>
      </w:r>
      <w:r w:rsidRPr="00696950">
        <w:rPr>
          <w:lang w:val="ro-RO"/>
        </w:rPr>
        <w:t xml:space="preserve"> iniţiat de Primar prin Serviciul Public Administraţia Domeniului Public - Biroul Juridic </w:t>
      </w:r>
      <w:proofErr w:type="spellStart"/>
      <w:r w:rsidR="002D2379" w:rsidRPr="00696950">
        <w:rPr>
          <w:bCs/>
          <w:lang w:val="fr-FR"/>
        </w:rPr>
        <w:t>privind</w:t>
      </w:r>
      <w:proofErr w:type="spellEnd"/>
      <w:r w:rsidR="002D2379" w:rsidRPr="00696950">
        <w:rPr>
          <w:bCs/>
          <w:lang w:val="fr-FR"/>
        </w:rPr>
        <w:t xml:space="preserve"> </w:t>
      </w:r>
      <w:r w:rsidR="001B24AD" w:rsidRPr="00E867E9">
        <w:rPr>
          <w:lang w:val="ro-RO"/>
        </w:rPr>
        <w:t xml:space="preserve">modul de acordare a </w:t>
      </w:r>
      <w:r w:rsidR="00E867E9" w:rsidRPr="00E867E9">
        <w:rPr>
          <w:lang w:val="ro-RO"/>
        </w:rPr>
        <w:t>facilităților/gratuităților</w:t>
      </w:r>
      <w:r w:rsidR="001B24AD" w:rsidRPr="00E867E9">
        <w:rPr>
          <w:lang w:val="ro-RO"/>
        </w:rPr>
        <w:t xml:space="preserve"> la transportul public în comun pentru persoanele vârstnice, pensionarii cu domiciliul în Târgu Mureș</w:t>
      </w:r>
      <w:r w:rsidR="001B24AD">
        <w:rPr>
          <w:b/>
          <w:lang w:val="ro-RO"/>
        </w:rPr>
        <w:t xml:space="preserve"> .</w:t>
      </w:r>
    </w:p>
    <w:p w:rsidR="001B24AD" w:rsidRPr="009D18BD" w:rsidRDefault="001B24AD" w:rsidP="001B24AD">
      <w:pPr>
        <w:ind w:left="284" w:right="-900"/>
        <w:jc w:val="both"/>
        <w:rPr>
          <w:b/>
          <w:lang w:val="ro-RO"/>
        </w:rPr>
      </w:pPr>
    </w:p>
    <w:p w:rsidR="0068695F" w:rsidRPr="001B24AD" w:rsidRDefault="0068695F" w:rsidP="001B24AD">
      <w:pPr>
        <w:ind w:left="284" w:right="-900"/>
        <w:jc w:val="both"/>
        <w:rPr>
          <w:lang w:val="ro-RO"/>
        </w:rPr>
      </w:pPr>
      <w:r w:rsidRPr="00696950">
        <w:rPr>
          <w:bCs/>
          <w:iCs/>
          <w:lang w:val="ro-RO"/>
        </w:rPr>
        <w:t xml:space="preserve">           În conformitate cu prevederile:</w:t>
      </w:r>
    </w:p>
    <w:p w:rsidR="00592987" w:rsidRDefault="00592987" w:rsidP="0068695F">
      <w:pPr>
        <w:numPr>
          <w:ilvl w:val="0"/>
          <w:numId w:val="1"/>
        </w:numPr>
        <w:spacing w:line="276" w:lineRule="auto"/>
        <w:ind w:left="142" w:firstLine="425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Legea nr.17/2000 privind sistemul asistența socială  a persoanelor vârstnice, republicată cu modificările și completările ulterioare;</w:t>
      </w:r>
    </w:p>
    <w:p w:rsidR="008E1515" w:rsidRDefault="008E1515" w:rsidP="0068695F">
      <w:pPr>
        <w:numPr>
          <w:ilvl w:val="0"/>
          <w:numId w:val="1"/>
        </w:numPr>
        <w:spacing w:line="276" w:lineRule="auto"/>
        <w:ind w:left="142" w:firstLine="425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Legea nr.</w:t>
      </w:r>
      <w:r w:rsidR="00592987">
        <w:rPr>
          <w:bCs/>
          <w:iCs/>
          <w:lang w:val="ro-RO"/>
        </w:rPr>
        <w:t>263/2010 privind sistemul unitar de pensii publice, cu modificările și completările ulterioare,</w:t>
      </w:r>
    </w:p>
    <w:p w:rsidR="008E1515" w:rsidRPr="00A44452" w:rsidRDefault="00592987" w:rsidP="00A44452">
      <w:pPr>
        <w:numPr>
          <w:ilvl w:val="0"/>
          <w:numId w:val="1"/>
        </w:numPr>
        <w:spacing w:line="276" w:lineRule="auto"/>
        <w:ind w:left="142" w:firstLine="425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L</w:t>
      </w:r>
      <w:r w:rsidR="00E867E9">
        <w:rPr>
          <w:bCs/>
          <w:iCs/>
          <w:lang w:val="ro-RO"/>
        </w:rPr>
        <w:t>e</w:t>
      </w:r>
      <w:r>
        <w:rPr>
          <w:bCs/>
          <w:iCs/>
          <w:lang w:val="ro-RO"/>
        </w:rPr>
        <w:t xml:space="preserve">gea nr.92/2007 a serviciilor publice  de transport persoane în </w:t>
      </w:r>
      <w:proofErr w:type="spellStart"/>
      <w:r>
        <w:rPr>
          <w:bCs/>
          <w:iCs/>
          <w:lang w:val="ro-RO"/>
        </w:rPr>
        <w:t>unitațile</w:t>
      </w:r>
      <w:proofErr w:type="spellEnd"/>
      <w:r>
        <w:rPr>
          <w:bCs/>
          <w:iCs/>
          <w:lang w:val="ro-RO"/>
        </w:rPr>
        <w:t xml:space="preserve"> administrativ teritoriale cu </w:t>
      </w:r>
      <w:proofErr w:type="spellStart"/>
      <w:r>
        <w:rPr>
          <w:bCs/>
          <w:iCs/>
          <w:lang w:val="ro-RO"/>
        </w:rPr>
        <w:t>modificarile</w:t>
      </w:r>
      <w:proofErr w:type="spellEnd"/>
      <w:r>
        <w:rPr>
          <w:bCs/>
          <w:iCs/>
          <w:lang w:val="ro-RO"/>
        </w:rPr>
        <w:t xml:space="preserve"> si completările ulterioare;</w:t>
      </w:r>
    </w:p>
    <w:p w:rsidR="0068695F" w:rsidRDefault="00696950" w:rsidP="0068695F">
      <w:pPr>
        <w:numPr>
          <w:ilvl w:val="0"/>
          <w:numId w:val="1"/>
        </w:numPr>
        <w:spacing w:line="276" w:lineRule="auto"/>
        <w:ind w:left="142" w:firstLine="425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Legii nr.</w:t>
      </w:r>
      <w:r w:rsidR="0068695F">
        <w:rPr>
          <w:bCs/>
          <w:iCs/>
          <w:lang w:val="ro-RO"/>
        </w:rPr>
        <w:t>52/2003 privind transparenţa decizională în administraţia publică, republicată, cu modificările şi completările ulterioare</w:t>
      </w:r>
      <w:r w:rsidR="002A4EDD">
        <w:rPr>
          <w:bCs/>
          <w:iCs/>
          <w:lang w:val="ro-RO"/>
        </w:rPr>
        <w:t>;</w:t>
      </w:r>
    </w:p>
    <w:p w:rsidR="002A4EDD" w:rsidRPr="000B6A73" w:rsidRDefault="002A4EDD" w:rsidP="0068695F">
      <w:pPr>
        <w:numPr>
          <w:ilvl w:val="0"/>
          <w:numId w:val="1"/>
        </w:numPr>
        <w:spacing w:line="276" w:lineRule="auto"/>
        <w:ind w:left="142" w:firstLine="425"/>
        <w:jc w:val="both"/>
        <w:rPr>
          <w:bCs/>
          <w:iCs/>
          <w:lang w:val="ro-RO"/>
        </w:rPr>
      </w:pPr>
      <w:proofErr w:type="spellStart"/>
      <w:r>
        <w:t>Ordinul</w:t>
      </w:r>
      <w:proofErr w:type="spellEnd"/>
      <w:r>
        <w:t xml:space="preserve"> nr. 272/2007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:rsidR="0068695F" w:rsidRPr="00696950" w:rsidRDefault="0068695F" w:rsidP="00696950">
      <w:pPr>
        <w:suppressAutoHyphens w:val="0"/>
        <w:autoSpaceDE w:val="0"/>
        <w:autoSpaceDN w:val="0"/>
        <w:adjustRightInd w:val="0"/>
        <w:spacing w:line="276" w:lineRule="auto"/>
        <w:jc w:val="both"/>
      </w:pPr>
      <w:r>
        <w:rPr>
          <w:lang w:val="ro-RO"/>
        </w:rPr>
        <w:t xml:space="preserve">            </w:t>
      </w:r>
      <w:r w:rsidRPr="00E87072">
        <w:rPr>
          <w:lang w:val="ro-RO"/>
        </w:rPr>
        <w:t xml:space="preserve">În temeiul art. </w:t>
      </w:r>
      <w:r w:rsidR="00542E72">
        <w:rPr>
          <w:lang w:val="ro-RO"/>
        </w:rPr>
        <w:t xml:space="preserve">129 alin.1, alin.2 lit. b, şi alin.7 </w:t>
      </w:r>
      <w:proofErr w:type="spellStart"/>
      <w:r w:rsidR="00542E72">
        <w:rPr>
          <w:lang w:val="ro-RO"/>
        </w:rPr>
        <w:t>lit.n</w:t>
      </w:r>
      <w:proofErr w:type="spellEnd"/>
      <w:r w:rsidR="00542E72">
        <w:rPr>
          <w:lang w:val="ro-RO"/>
        </w:rPr>
        <w:t xml:space="preserve"> ale </w:t>
      </w:r>
      <w:r>
        <w:rPr>
          <w:lang w:val="ro-RO"/>
        </w:rPr>
        <w:t xml:space="preserve"> </w:t>
      </w:r>
      <w:r w:rsidR="00542E72">
        <w:rPr>
          <w:lang w:val="ro-RO"/>
        </w:rPr>
        <w:t xml:space="preserve">art. 139 alin.1 </w:t>
      </w:r>
      <w:r>
        <w:rPr>
          <w:lang w:val="ro-RO"/>
        </w:rPr>
        <w:t>, art. 196 alin.</w:t>
      </w:r>
      <w:r w:rsidR="00592987">
        <w:rPr>
          <w:lang w:val="ro-RO"/>
        </w:rPr>
        <w:t xml:space="preserve"> 1 lit. a, </w:t>
      </w:r>
      <w:r>
        <w:rPr>
          <w:lang w:val="ro-RO"/>
        </w:rPr>
        <w:t xml:space="preserve"> din O.U.G. nr. 57</w:t>
      </w:r>
      <w:r>
        <w:t xml:space="preserve">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,</w:t>
      </w:r>
    </w:p>
    <w:p w:rsidR="005F2512" w:rsidRDefault="005976C0" w:rsidP="006F53A7">
      <w:pPr>
        <w:spacing w:line="276" w:lineRule="auto"/>
        <w:ind w:left="284"/>
        <w:jc w:val="center"/>
        <w:rPr>
          <w:b/>
        </w:rPr>
      </w:pPr>
      <w:r>
        <w:rPr>
          <w:b/>
        </w:rPr>
        <w:t>H o t ă r ă ş t e</w:t>
      </w:r>
    </w:p>
    <w:p w:rsidR="001B24AD" w:rsidRPr="005976C0" w:rsidRDefault="001B24AD" w:rsidP="006F53A7">
      <w:pPr>
        <w:spacing w:line="276" w:lineRule="auto"/>
        <w:ind w:left="284"/>
        <w:jc w:val="center"/>
        <w:rPr>
          <w:b/>
        </w:rPr>
      </w:pPr>
    </w:p>
    <w:p w:rsidR="00D34F1C" w:rsidRDefault="005976C0" w:rsidP="006F53A7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 </w:t>
      </w:r>
      <w:r w:rsidR="005F54DA">
        <w:rPr>
          <w:b/>
          <w:lang w:val="ro-RO"/>
        </w:rPr>
        <w:t xml:space="preserve">           </w:t>
      </w:r>
      <w:r w:rsidR="005F2512" w:rsidRPr="003F12BC">
        <w:rPr>
          <w:lang w:val="ro-RO"/>
        </w:rPr>
        <w:t xml:space="preserve"> </w:t>
      </w:r>
      <w:r w:rsidR="00D34F1C" w:rsidRPr="003F12BC">
        <w:rPr>
          <w:b/>
          <w:lang w:val="ro-RO"/>
        </w:rPr>
        <w:t>Art.1.</w:t>
      </w:r>
      <w:r w:rsidR="001B24AD">
        <w:rPr>
          <w:lang w:val="ro-RO"/>
        </w:rPr>
        <w:t xml:space="preserve"> </w:t>
      </w:r>
      <w:r w:rsidR="00D34F1C">
        <w:rPr>
          <w:lang w:val="ro-RO"/>
        </w:rPr>
        <w:t xml:space="preserve">Se </w:t>
      </w:r>
      <w:r w:rsidR="00B16350">
        <w:rPr>
          <w:lang w:val="ro-RO"/>
        </w:rPr>
        <w:t>aprobă</w:t>
      </w:r>
      <w:r w:rsidR="00D34F1C">
        <w:rPr>
          <w:lang w:val="ro-RO"/>
        </w:rPr>
        <w:t xml:space="preserve"> </w:t>
      </w:r>
      <w:r w:rsidR="001B24AD">
        <w:rPr>
          <w:lang w:val="ro-RO"/>
        </w:rPr>
        <w:t xml:space="preserve"> modul de acordare a facilităților/</w:t>
      </w:r>
      <w:r w:rsidR="00E867E9">
        <w:rPr>
          <w:lang w:val="ro-RO"/>
        </w:rPr>
        <w:t>gratuităților</w:t>
      </w:r>
      <w:r w:rsidR="001B24AD">
        <w:rPr>
          <w:lang w:val="ro-RO"/>
        </w:rPr>
        <w:t xml:space="preserve"> la transportul public în comun pentru persoanele vârstnice, pensionarii cu domiciliul în Târgu Mureș după cum urmează:</w:t>
      </w:r>
    </w:p>
    <w:p w:rsidR="001B24AD" w:rsidRPr="001B24AD" w:rsidRDefault="001B24AD" w:rsidP="001B24AD">
      <w:pPr>
        <w:pStyle w:val="font11"/>
        <w:numPr>
          <w:ilvl w:val="0"/>
          <w:numId w:val="4"/>
        </w:numPr>
        <w:shd w:val="clear" w:color="auto" w:fill="FFFFFF"/>
        <w:spacing w:before="0" w:beforeAutospacing="0"/>
        <w:rPr>
          <w:color w:val="212529"/>
        </w:rPr>
      </w:pPr>
      <w:r>
        <w:rPr>
          <w:bCs/>
        </w:rPr>
        <w:t xml:space="preserve">     </w:t>
      </w:r>
      <w:r w:rsidRPr="00F7652C">
        <w:rPr>
          <w:color w:val="212529"/>
        </w:rPr>
        <w:t xml:space="preserve">a) persoanele vârstnice definite conform Art. 1 alin. (4) din Legea nr. 17/2000 și pensionarii ale căror venituri înregistrate pe cuponul de pensie la rubrica "Total drepturi” sunt de până la </w:t>
      </w:r>
      <w:r>
        <w:rPr>
          <w:color w:val="000000" w:themeColor="text1"/>
        </w:rPr>
        <w:t>25</w:t>
      </w:r>
      <w:r w:rsidRPr="00F7652C">
        <w:rPr>
          <w:color w:val="000000" w:themeColor="text1"/>
        </w:rPr>
        <w:t>00 lei</w:t>
      </w:r>
      <w:r w:rsidRPr="00F7652C">
        <w:rPr>
          <w:color w:val="FF0000"/>
        </w:rPr>
        <w:t>;</w:t>
      </w:r>
    </w:p>
    <w:p w:rsidR="001B24AD" w:rsidRPr="001B24AD" w:rsidRDefault="001B24AD" w:rsidP="001B24AD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color w:val="212529"/>
        </w:rPr>
      </w:pPr>
      <w:r>
        <w:rPr>
          <w:rStyle w:val="font1"/>
          <w:color w:val="212529"/>
        </w:rPr>
        <w:t xml:space="preserve">     b</w:t>
      </w:r>
      <w:r w:rsidRPr="00F7652C">
        <w:rPr>
          <w:rStyle w:val="font1"/>
          <w:color w:val="212529"/>
        </w:rPr>
        <w:t>)persoanele vârstnice  veterani de război, deportați, deținuți politici sau revoluționari cu domiciliul în Târgu Mureș și soțiile acestora  care au calitatea de întreținut deoarece  nu au venituri proprii.</w:t>
      </w:r>
    </w:p>
    <w:p w:rsidR="001B24AD" w:rsidRPr="00E867E9" w:rsidRDefault="001B24AD" w:rsidP="00E867E9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b/>
        </w:rPr>
        <w:t xml:space="preserve">           </w:t>
      </w:r>
      <w:r w:rsidR="00D34F1C">
        <w:rPr>
          <w:b/>
        </w:rPr>
        <w:t>Art.2</w:t>
      </w:r>
      <w:r w:rsidR="00D34F1C" w:rsidRPr="00F46BAA">
        <w:t>.</w:t>
      </w:r>
      <w:r w:rsidRPr="001B24AD">
        <w:rPr>
          <w:rStyle w:val="font1"/>
          <w:color w:val="212529"/>
        </w:rPr>
        <w:t xml:space="preserve"> </w:t>
      </w:r>
      <w:r w:rsidRPr="00F7652C">
        <w:rPr>
          <w:rStyle w:val="font1"/>
          <w:color w:val="212529"/>
        </w:rPr>
        <w:t>Pentru acordarea facilităților la transportul public în comun, pentr</w:t>
      </w:r>
      <w:r>
        <w:rPr>
          <w:rStyle w:val="font1"/>
          <w:color w:val="212529"/>
        </w:rPr>
        <w:t>u persoanele prevăzute la Art. 1</w:t>
      </w:r>
      <w:r w:rsidRPr="00F7652C">
        <w:rPr>
          <w:rStyle w:val="font1"/>
          <w:color w:val="212529"/>
        </w:rPr>
        <w:t xml:space="preserve"> se acordă, la cerere, abonament valabil pe toate liniile sau pe o singură linie, cu excepția intervalului orar 6,30 - 8,30</w:t>
      </w:r>
      <w:r>
        <w:rPr>
          <w:rStyle w:val="font1"/>
          <w:color w:val="212529"/>
        </w:rPr>
        <w:t xml:space="preserve"> si 13:00-16:00</w:t>
      </w:r>
      <w:r w:rsidRPr="00F7652C">
        <w:rPr>
          <w:rStyle w:val="font1"/>
          <w:color w:val="212529"/>
        </w:rPr>
        <w:t>, de luni până vineri, excepție care nu se ap</w:t>
      </w:r>
      <w:r w:rsidR="00E867E9">
        <w:rPr>
          <w:rStyle w:val="font1"/>
          <w:color w:val="212529"/>
        </w:rPr>
        <w:t>lică pe perioada vacanței de var</w:t>
      </w:r>
      <w:r w:rsidRPr="00F7652C">
        <w:rPr>
          <w:rStyle w:val="font1"/>
          <w:color w:val="212529"/>
        </w:rPr>
        <w:t>ă a elevilor</w:t>
      </w:r>
      <w:r w:rsidR="00E867E9">
        <w:rPr>
          <w:rStyle w:val="font1"/>
          <w:color w:val="212529"/>
        </w:rPr>
        <w:t>.</w:t>
      </w:r>
    </w:p>
    <w:p w:rsidR="008E1515" w:rsidRPr="00696950" w:rsidRDefault="00E867E9" w:rsidP="00696950">
      <w:pPr>
        <w:pStyle w:val="BodyText3"/>
        <w:spacing w:line="276" w:lineRule="auto"/>
        <w:ind w:firstLine="720"/>
        <w:jc w:val="both"/>
        <w:rPr>
          <w:sz w:val="24"/>
          <w:szCs w:val="24"/>
          <w:lang w:val="ro-RO"/>
        </w:rPr>
      </w:pPr>
      <w:r>
        <w:rPr>
          <w:b/>
          <w:sz w:val="26"/>
          <w:szCs w:val="26"/>
          <w:lang w:val="ro-RO"/>
        </w:rPr>
        <w:t>Art. 3</w:t>
      </w:r>
      <w:r w:rsidRPr="00AD3B23">
        <w:rPr>
          <w:b/>
          <w:sz w:val="26"/>
          <w:szCs w:val="26"/>
          <w:lang w:val="ro-RO"/>
        </w:rPr>
        <w:t>.</w:t>
      </w:r>
      <w:r w:rsidR="00D34F1C" w:rsidRPr="00F46BAA">
        <w:rPr>
          <w:sz w:val="24"/>
          <w:szCs w:val="24"/>
          <w:lang w:val="ro-RO"/>
        </w:rPr>
        <w:t xml:space="preserve"> </w:t>
      </w:r>
      <w:r w:rsidR="00493480">
        <w:rPr>
          <w:color w:val="2F2F34"/>
          <w:sz w:val="24"/>
        </w:rPr>
        <w:t xml:space="preserve">Cu data </w:t>
      </w:r>
      <w:proofErr w:type="spellStart"/>
      <w:r w:rsidR="00493480">
        <w:rPr>
          <w:color w:val="2F2F34"/>
          <w:sz w:val="24"/>
        </w:rPr>
        <w:t>intrării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în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vigoare</w:t>
      </w:r>
      <w:proofErr w:type="spellEnd"/>
      <w:r w:rsidR="00493480">
        <w:rPr>
          <w:color w:val="2F2F34"/>
          <w:sz w:val="24"/>
        </w:rPr>
        <w:t xml:space="preserve"> a </w:t>
      </w:r>
      <w:proofErr w:type="spellStart"/>
      <w:r w:rsidR="00493480">
        <w:rPr>
          <w:color w:val="2F2F34"/>
          <w:sz w:val="24"/>
        </w:rPr>
        <w:t>prezentei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hotărâri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îsi</w:t>
      </w:r>
      <w:proofErr w:type="spellEnd"/>
      <w:r w:rsidR="009D18BD">
        <w:rPr>
          <w:color w:val="2F2F34"/>
          <w:spacing w:val="52"/>
          <w:sz w:val="24"/>
        </w:rPr>
        <w:t xml:space="preserve"> </w:t>
      </w:r>
      <w:proofErr w:type="spellStart"/>
      <w:r w:rsidR="009D18BD">
        <w:rPr>
          <w:color w:val="2F2F34"/>
          <w:sz w:val="24"/>
        </w:rPr>
        <w:t>inceteaza</w:t>
      </w:r>
      <w:proofErr w:type="spellEnd"/>
      <w:r w:rsidR="009D18BD">
        <w:rPr>
          <w:color w:val="2F2F34"/>
          <w:spacing w:val="16"/>
          <w:sz w:val="24"/>
        </w:rPr>
        <w:t xml:space="preserve"> </w:t>
      </w:r>
      <w:proofErr w:type="spellStart"/>
      <w:r w:rsidR="009D18BD">
        <w:rPr>
          <w:color w:val="2F2F34"/>
          <w:sz w:val="24"/>
        </w:rPr>
        <w:t>aplicabilita</w:t>
      </w:r>
      <w:r w:rsidR="00493480">
        <w:rPr>
          <w:color w:val="2F2F34"/>
          <w:sz w:val="24"/>
        </w:rPr>
        <w:t>tea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orice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dispoziții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contrare</w:t>
      </w:r>
      <w:proofErr w:type="spellEnd"/>
      <w:r w:rsidR="00493480">
        <w:rPr>
          <w:color w:val="2F2F34"/>
          <w:sz w:val="24"/>
        </w:rPr>
        <w:t xml:space="preserve"> </w:t>
      </w:r>
      <w:proofErr w:type="gramStart"/>
      <w:r w:rsidR="00493480">
        <w:rPr>
          <w:color w:val="2F2F34"/>
          <w:sz w:val="24"/>
        </w:rPr>
        <w:t xml:space="preserve">de </w:t>
      </w:r>
      <w:r w:rsidR="009D18BD">
        <w:rPr>
          <w:color w:val="2F2F34"/>
          <w:sz w:val="24"/>
        </w:rPr>
        <w:t xml:space="preserve"> </w:t>
      </w:r>
      <w:proofErr w:type="spellStart"/>
      <w:r w:rsidR="009D18BD">
        <w:rPr>
          <w:color w:val="2F2F34"/>
          <w:sz w:val="24"/>
        </w:rPr>
        <w:t>acordare</w:t>
      </w:r>
      <w:proofErr w:type="spellEnd"/>
      <w:proofErr w:type="gramEnd"/>
      <w:r w:rsidR="009523E5">
        <w:rPr>
          <w:color w:val="2F2F34"/>
          <w:sz w:val="24"/>
        </w:rPr>
        <w:t xml:space="preserve"> </w:t>
      </w:r>
      <w:r w:rsidR="009D18BD">
        <w:rPr>
          <w:color w:val="2F2F34"/>
          <w:sz w:val="24"/>
        </w:rPr>
        <w:t xml:space="preserve"> a </w:t>
      </w:r>
      <w:proofErr w:type="spellStart"/>
      <w:r w:rsidR="009D18BD">
        <w:rPr>
          <w:color w:val="2F2F34"/>
          <w:sz w:val="24"/>
        </w:rPr>
        <w:t>facilitatilo</w:t>
      </w:r>
      <w:r w:rsidR="00986CC6">
        <w:rPr>
          <w:color w:val="2F2F34"/>
          <w:sz w:val="24"/>
        </w:rPr>
        <w:t>r</w:t>
      </w:r>
      <w:proofErr w:type="spellEnd"/>
      <w:r w:rsidR="00986CC6">
        <w:rPr>
          <w:color w:val="2F2F34"/>
          <w:sz w:val="24"/>
        </w:rPr>
        <w:t xml:space="preserve"> </w:t>
      </w:r>
      <w:proofErr w:type="spellStart"/>
      <w:r w:rsidR="00986CC6">
        <w:rPr>
          <w:color w:val="2F2F34"/>
          <w:sz w:val="24"/>
        </w:rPr>
        <w:t>pentru</w:t>
      </w:r>
      <w:proofErr w:type="spellEnd"/>
      <w:r w:rsidR="00986CC6">
        <w:rPr>
          <w:color w:val="2F2F34"/>
          <w:sz w:val="24"/>
        </w:rPr>
        <w:t xml:space="preserve"> </w:t>
      </w:r>
      <w:proofErr w:type="spellStart"/>
      <w:r w:rsidR="00986CC6">
        <w:rPr>
          <w:color w:val="2F2F34"/>
          <w:sz w:val="24"/>
        </w:rPr>
        <w:t>pensionarii</w:t>
      </w:r>
      <w:proofErr w:type="spellEnd"/>
      <w:r w:rsidR="00986CC6">
        <w:rPr>
          <w:color w:val="2F2F34"/>
          <w:sz w:val="24"/>
        </w:rPr>
        <w:t xml:space="preserve"> </w:t>
      </w:r>
      <w:proofErr w:type="spellStart"/>
      <w:r w:rsidR="00986CC6">
        <w:rPr>
          <w:color w:val="2F2F34"/>
          <w:sz w:val="24"/>
        </w:rPr>
        <w:t>si</w:t>
      </w:r>
      <w:proofErr w:type="spellEnd"/>
      <w:r w:rsidR="00986CC6">
        <w:rPr>
          <w:color w:val="2F2F34"/>
          <w:sz w:val="24"/>
        </w:rPr>
        <w:t xml:space="preserve"> </w:t>
      </w:r>
      <w:proofErr w:type="spellStart"/>
      <w:r w:rsidR="00986CC6">
        <w:rPr>
          <w:color w:val="2F2F34"/>
          <w:sz w:val="24"/>
        </w:rPr>
        <w:t>persoane</w:t>
      </w:r>
      <w:proofErr w:type="spellEnd"/>
      <w:r w:rsidR="009D18BD">
        <w:rPr>
          <w:color w:val="2F2F34"/>
          <w:sz w:val="24"/>
        </w:rPr>
        <w:t xml:space="preserve"> </w:t>
      </w:r>
      <w:proofErr w:type="spellStart"/>
      <w:r w:rsidR="009D18BD">
        <w:rPr>
          <w:color w:val="2F2F34"/>
          <w:sz w:val="24"/>
        </w:rPr>
        <w:t>vârstnic</w:t>
      </w:r>
      <w:r w:rsidR="00696950">
        <w:rPr>
          <w:color w:val="2F2F34"/>
          <w:sz w:val="24"/>
        </w:rPr>
        <w:t>e</w:t>
      </w:r>
      <w:proofErr w:type="spellEnd"/>
      <w:r w:rsidR="00696950">
        <w:rPr>
          <w:color w:val="2F2F34"/>
          <w:sz w:val="24"/>
        </w:rPr>
        <w:t>.</w:t>
      </w:r>
    </w:p>
    <w:p w:rsidR="009841DC" w:rsidRPr="00E87072" w:rsidRDefault="00D34F1C" w:rsidP="006F53A7">
      <w:pPr>
        <w:spacing w:line="276" w:lineRule="auto"/>
        <w:ind w:firstLine="284"/>
        <w:jc w:val="both"/>
        <w:rPr>
          <w:lang w:val="ro-RO"/>
        </w:rPr>
      </w:pPr>
      <w:r>
        <w:rPr>
          <w:b/>
          <w:lang w:val="ro-RO"/>
        </w:rPr>
        <w:lastRenderedPageBreak/>
        <w:t xml:space="preserve">  </w:t>
      </w:r>
      <w:r w:rsidR="00696950">
        <w:rPr>
          <w:b/>
          <w:sz w:val="26"/>
          <w:szCs w:val="26"/>
          <w:lang w:val="ro-RO"/>
        </w:rPr>
        <w:t xml:space="preserve">    </w:t>
      </w:r>
      <w:r w:rsidR="00E867E9">
        <w:rPr>
          <w:b/>
          <w:sz w:val="26"/>
          <w:szCs w:val="26"/>
          <w:lang w:val="ro-RO"/>
        </w:rPr>
        <w:t xml:space="preserve">Art. 4. </w:t>
      </w:r>
      <w:r w:rsidR="00E867E9">
        <w:t xml:space="preserve"> </w:t>
      </w:r>
      <w:r w:rsidR="009841DC" w:rsidRPr="00E87072">
        <w:rPr>
          <w:lang w:val="ro-RO"/>
        </w:rPr>
        <w:t xml:space="preserve">Cu aducerea la îndeplinire a prevederilor prezentei hotărâri, se încredinţează </w:t>
      </w:r>
      <w:r w:rsidR="000A76DB">
        <w:rPr>
          <w:lang w:val="ro-RO"/>
        </w:rPr>
        <w:t>Executivul  Municipiului Tâ</w:t>
      </w:r>
      <w:r w:rsidR="00D01D66">
        <w:rPr>
          <w:lang w:val="ro-RO"/>
        </w:rPr>
        <w:t>rgu Mureş prin</w:t>
      </w:r>
      <w:r w:rsidR="00A541B6">
        <w:rPr>
          <w:lang w:val="ro-RO"/>
        </w:rPr>
        <w:t xml:space="preserve"> Serviciul</w:t>
      </w:r>
      <w:r w:rsidR="009841DC" w:rsidRPr="00E87072">
        <w:rPr>
          <w:lang w:val="ro-RO"/>
        </w:rPr>
        <w:t xml:space="preserve"> </w:t>
      </w:r>
      <w:r w:rsidR="00662F40">
        <w:rPr>
          <w:lang w:val="ro-RO"/>
        </w:rPr>
        <w:t xml:space="preserve">Public </w:t>
      </w:r>
      <w:r w:rsidR="009841DC" w:rsidRPr="00E87072">
        <w:rPr>
          <w:lang w:val="ro-RO"/>
        </w:rPr>
        <w:t>Administraţia Domeniului P</w:t>
      </w:r>
      <w:r w:rsidR="00665F09">
        <w:rPr>
          <w:lang w:val="ro-RO"/>
        </w:rPr>
        <w:t>ublic,</w:t>
      </w:r>
      <w:r w:rsidR="008E1515">
        <w:rPr>
          <w:lang w:val="ro-RO"/>
        </w:rPr>
        <w:t xml:space="preserve"> </w:t>
      </w:r>
      <w:proofErr w:type="spellStart"/>
      <w:r w:rsidR="008E1515">
        <w:rPr>
          <w:lang w:val="ro-RO"/>
        </w:rPr>
        <w:t>Directia</w:t>
      </w:r>
      <w:proofErr w:type="spellEnd"/>
      <w:r w:rsidR="008E1515">
        <w:rPr>
          <w:lang w:val="ro-RO"/>
        </w:rPr>
        <w:t xml:space="preserve"> Economic</w:t>
      </w:r>
      <w:r w:rsidR="00665F09">
        <w:rPr>
          <w:lang w:val="ro-RO"/>
        </w:rPr>
        <w:t>ă si</w:t>
      </w:r>
      <w:r w:rsidR="0099657B">
        <w:rPr>
          <w:lang w:val="ro-RO"/>
        </w:rPr>
        <w:t xml:space="preserve"> SC Transport Local SA.</w:t>
      </w:r>
    </w:p>
    <w:p w:rsidR="0068695F" w:rsidRPr="00E867E9" w:rsidRDefault="00696950" w:rsidP="0068695F">
      <w:pPr>
        <w:spacing w:line="276" w:lineRule="auto"/>
        <w:ind w:right="547"/>
        <w:jc w:val="both"/>
        <w:rPr>
          <w:b/>
        </w:rPr>
      </w:pPr>
      <w:r>
        <w:rPr>
          <w:b/>
          <w:sz w:val="26"/>
          <w:szCs w:val="26"/>
          <w:lang w:val="ro-RO"/>
        </w:rPr>
        <w:t xml:space="preserve">      </w:t>
      </w:r>
      <w:r w:rsidR="00E867E9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 </w:t>
      </w:r>
      <w:r w:rsidR="00E867E9">
        <w:rPr>
          <w:b/>
        </w:rPr>
        <w:t xml:space="preserve">Art. 5. </w:t>
      </w:r>
      <w:proofErr w:type="spellStart"/>
      <w:r w:rsidR="0068695F">
        <w:t>În</w:t>
      </w:r>
      <w:proofErr w:type="spellEnd"/>
      <w:r w:rsidR="0068695F">
        <w:t xml:space="preserve"> </w:t>
      </w:r>
      <w:proofErr w:type="spellStart"/>
      <w:r w:rsidR="0068695F">
        <w:t>conformitate</w:t>
      </w:r>
      <w:proofErr w:type="spellEnd"/>
      <w:r w:rsidR="0068695F">
        <w:t xml:space="preserve"> cu </w:t>
      </w:r>
      <w:proofErr w:type="spellStart"/>
      <w:r w:rsidR="0068695F">
        <w:t>prevederile</w:t>
      </w:r>
      <w:proofErr w:type="spellEnd"/>
      <w:r w:rsidR="0068695F">
        <w:t xml:space="preserve"> art. </w:t>
      </w:r>
      <w:proofErr w:type="gramStart"/>
      <w:r w:rsidR="0068695F">
        <w:t xml:space="preserve">252, </w:t>
      </w:r>
      <w:proofErr w:type="spellStart"/>
      <w:r w:rsidR="0068695F">
        <w:t>alin</w:t>
      </w:r>
      <w:proofErr w:type="spellEnd"/>
      <w:r w:rsidR="0068695F">
        <w:t>.</w:t>
      </w:r>
      <w:proofErr w:type="gramEnd"/>
      <w:r w:rsidR="0068695F">
        <w:t xml:space="preserve"> (1), lit. c) </w:t>
      </w:r>
      <w:proofErr w:type="spellStart"/>
      <w:proofErr w:type="gramStart"/>
      <w:r w:rsidR="0068695F">
        <w:t>şi</w:t>
      </w:r>
      <w:proofErr w:type="spellEnd"/>
      <w:proofErr w:type="gramEnd"/>
      <w:r w:rsidR="0068695F">
        <w:t xml:space="preserve"> art. 255 din O.U.G. nr. </w:t>
      </w:r>
      <w:proofErr w:type="gramStart"/>
      <w:r w:rsidR="0068695F">
        <w:t xml:space="preserve">57/2019 </w:t>
      </w:r>
      <w:proofErr w:type="spellStart"/>
      <w:r w:rsidR="0068695F">
        <w:t>privind</w:t>
      </w:r>
      <w:proofErr w:type="spellEnd"/>
      <w:r w:rsidR="0068695F">
        <w:t xml:space="preserve"> </w:t>
      </w:r>
      <w:proofErr w:type="spellStart"/>
      <w:r w:rsidR="0068695F">
        <w:t>Codul</w:t>
      </w:r>
      <w:proofErr w:type="spellEnd"/>
      <w:r w:rsidR="0068695F">
        <w:t xml:space="preserve"> </w:t>
      </w:r>
      <w:proofErr w:type="spellStart"/>
      <w:r w:rsidR="0068695F">
        <w:t>Administrativ</w:t>
      </w:r>
      <w:proofErr w:type="spellEnd"/>
      <w:r w:rsidR="0068695F">
        <w:t xml:space="preserve">, </w:t>
      </w:r>
      <w:proofErr w:type="spellStart"/>
      <w:r w:rsidR="0068695F">
        <w:t>precum</w:t>
      </w:r>
      <w:proofErr w:type="spellEnd"/>
      <w:r w:rsidR="0068695F">
        <w:t xml:space="preserve"> </w:t>
      </w:r>
      <w:r w:rsidR="0068695F">
        <w:rPr>
          <w:lang w:val="ro-RO"/>
        </w:rPr>
        <w:t xml:space="preserve">şi ale </w:t>
      </w:r>
      <w:r w:rsidR="0068695F">
        <w:t>art.</w:t>
      </w:r>
      <w:proofErr w:type="gramEnd"/>
      <w:r w:rsidR="0068695F">
        <w:t xml:space="preserve"> </w:t>
      </w:r>
      <w:proofErr w:type="gramStart"/>
      <w:r w:rsidR="0068695F">
        <w:t xml:space="preserve">3 alin.1 din </w:t>
      </w:r>
      <w:proofErr w:type="spellStart"/>
      <w:r w:rsidR="0068695F">
        <w:t>Legea</w:t>
      </w:r>
      <w:proofErr w:type="spellEnd"/>
      <w:r w:rsidR="0068695F">
        <w:t xml:space="preserve"> 554/2004 </w:t>
      </w:r>
      <w:proofErr w:type="spellStart"/>
      <w:r w:rsidR="0068695F">
        <w:t>Legea</w:t>
      </w:r>
      <w:proofErr w:type="spellEnd"/>
      <w:r w:rsidR="0068695F">
        <w:t xml:space="preserve"> </w:t>
      </w:r>
      <w:proofErr w:type="spellStart"/>
      <w:r w:rsidR="0068695F">
        <w:t>contenciosului</w:t>
      </w:r>
      <w:proofErr w:type="spellEnd"/>
      <w:r w:rsidR="0068695F">
        <w:t xml:space="preserve"> </w:t>
      </w:r>
      <w:proofErr w:type="spellStart"/>
      <w:r w:rsidR="0068695F">
        <w:t>administrativ</w:t>
      </w:r>
      <w:proofErr w:type="spellEnd"/>
      <w:r w:rsidR="0068695F">
        <w:t xml:space="preserve">, </w:t>
      </w:r>
      <w:proofErr w:type="spellStart"/>
      <w:r w:rsidR="0068695F">
        <w:t>prezenta</w:t>
      </w:r>
      <w:proofErr w:type="spellEnd"/>
      <w:r w:rsidR="0068695F">
        <w:t xml:space="preserve"> </w:t>
      </w:r>
      <w:proofErr w:type="spellStart"/>
      <w:r w:rsidR="0068695F">
        <w:t>Hotărâre</w:t>
      </w:r>
      <w:proofErr w:type="spellEnd"/>
      <w:r w:rsidR="0068695F">
        <w:t xml:space="preserve"> se </w:t>
      </w:r>
      <w:proofErr w:type="spellStart"/>
      <w:r w:rsidR="0068695F">
        <w:t>înaintează</w:t>
      </w:r>
      <w:proofErr w:type="spellEnd"/>
      <w:r w:rsidR="0068695F">
        <w:t xml:space="preserve"> </w:t>
      </w:r>
      <w:proofErr w:type="spellStart"/>
      <w:r w:rsidR="0068695F">
        <w:t>Prefectului</w:t>
      </w:r>
      <w:proofErr w:type="spellEnd"/>
      <w:r w:rsidR="0068695F">
        <w:t xml:space="preserve"> </w:t>
      </w:r>
      <w:proofErr w:type="spellStart"/>
      <w:r w:rsidR="0068695F">
        <w:t>jude</w:t>
      </w:r>
      <w:r w:rsidR="0068695F">
        <w:rPr>
          <w:lang w:val="ro-RO"/>
        </w:rPr>
        <w:t>ţului</w:t>
      </w:r>
      <w:proofErr w:type="spellEnd"/>
      <w:r w:rsidR="0068695F">
        <w:t xml:space="preserve"> </w:t>
      </w:r>
      <w:proofErr w:type="spellStart"/>
      <w:r w:rsidR="0068695F">
        <w:t>Mureş</w:t>
      </w:r>
      <w:proofErr w:type="spellEnd"/>
      <w:r w:rsidR="0068695F">
        <w:t xml:space="preserve"> </w:t>
      </w:r>
      <w:proofErr w:type="spellStart"/>
      <w:r w:rsidR="0068695F">
        <w:t>pentru</w:t>
      </w:r>
      <w:proofErr w:type="spellEnd"/>
      <w:r w:rsidR="0068695F">
        <w:t xml:space="preserve"> </w:t>
      </w:r>
      <w:proofErr w:type="spellStart"/>
      <w:r w:rsidR="0068695F">
        <w:t>exercitarea</w:t>
      </w:r>
      <w:proofErr w:type="spellEnd"/>
      <w:r w:rsidR="0068695F">
        <w:t xml:space="preserve"> </w:t>
      </w:r>
      <w:proofErr w:type="spellStart"/>
      <w:r w:rsidR="0068695F">
        <w:t>controlului</w:t>
      </w:r>
      <w:proofErr w:type="spellEnd"/>
      <w:r w:rsidR="0068695F">
        <w:t xml:space="preserve"> de </w:t>
      </w:r>
      <w:proofErr w:type="spellStart"/>
      <w:r w:rsidR="0068695F">
        <w:t>legalitate</w:t>
      </w:r>
      <w:proofErr w:type="spellEnd"/>
      <w:r w:rsidR="0068695F">
        <w:t>.</w:t>
      </w:r>
      <w:proofErr w:type="gramEnd"/>
    </w:p>
    <w:p w:rsidR="0068695F" w:rsidRDefault="0068695F" w:rsidP="00D97516">
      <w:pPr>
        <w:spacing w:line="276" w:lineRule="auto"/>
        <w:ind w:left="284"/>
        <w:jc w:val="both"/>
        <w:rPr>
          <w:b/>
          <w:lang w:val="ro-RO"/>
        </w:rPr>
      </w:pPr>
      <w:r>
        <w:t xml:space="preserve">    </w:t>
      </w:r>
      <w:r w:rsidR="00E867E9" w:rsidRPr="00E867E9">
        <w:rPr>
          <w:b/>
        </w:rPr>
        <w:t>Art.6</w:t>
      </w:r>
      <w:r w:rsidRPr="00B03FAC">
        <w:rPr>
          <w:b/>
        </w:rPr>
        <w:t>.</w:t>
      </w:r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proofErr w:type="gramStart"/>
      <w:r>
        <w:t>comunică</w:t>
      </w:r>
      <w:proofErr w:type="spellEnd"/>
      <w:r>
        <w:t xml:space="preserve"> </w:t>
      </w:r>
      <w:r w:rsidR="00662F40">
        <w:t xml:space="preserve"> </w:t>
      </w:r>
      <w:proofErr w:type="spellStart"/>
      <w:r w:rsidR="00662F40">
        <w:t>Serviciului</w:t>
      </w:r>
      <w:proofErr w:type="spellEnd"/>
      <w:proofErr w:type="gramEnd"/>
      <w:r w:rsidR="00662F40">
        <w:t xml:space="preserve"> Public </w:t>
      </w:r>
      <w:r w:rsidR="00662F40">
        <w:rPr>
          <w:lang w:val="ro-RO"/>
        </w:rPr>
        <w:t>Administraţia</w:t>
      </w:r>
      <w:r w:rsidRPr="00517472">
        <w:rPr>
          <w:lang w:val="ro-RO"/>
        </w:rPr>
        <w:t xml:space="preserve"> Domeniului Public</w:t>
      </w:r>
      <w:r w:rsidR="00F42198">
        <w:rPr>
          <w:lang w:val="ro-RO"/>
        </w:rPr>
        <w:t xml:space="preserve">, </w:t>
      </w:r>
      <w:proofErr w:type="spellStart"/>
      <w:r w:rsidR="00F42198">
        <w:rPr>
          <w:lang w:val="ro-RO"/>
        </w:rPr>
        <w:t>Directiei</w:t>
      </w:r>
      <w:proofErr w:type="spellEnd"/>
      <w:r w:rsidR="008E1515">
        <w:rPr>
          <w:lang w:val="ro-RO"/>
        </w:rPr>
        <w:t xml:space="preserve"> Economic</w:t>
      </w:r>
      <w:r w:rsidR="00F42198">
        <w:rPr>
          <w:lang w:val="ro-RO"/>
        </w:rPr>
        <w:t>e</w:t>
      </w:r>
      <w:r w:rsidR="0099657B">
        <w:rPr>
          <w:lang w:val="ro-RO"/>
        </w:rPr>
        <w:t>, SC Transport Local SA.</w:t>
      </w:r>
    </w:p>
    <w:p w:rsidR="00665F09" w:rsidRPr="00A377EC" w:rsidRDefault="00665F09" w:rsidP="00665F09">
      <w:pPr>
        <w:ind w:left="284"/>
        <w:jc w:val="center"/>
        <w:rPr>
          <w:b/>
          <w:lang w:val="ro-RO"/>
        </w:rPr>
      </w:pPr>
      <w:r w:rsidRPr="00A377EC">
        <w:rPr>
          <w:b/>
          <w:lang w:val="ro-RO"/>
        </w:rPr>
        <w:t>Viza de legalitate</w:t>
      </w:r>
    </w:p>
    <w:p w:rsidR="00665F09" w:rsidRPr="00A377EC" w:rsidRDefault="00665F09" w:rsidP="00665F09">
      <w:pPr>
        <w:suppressAutoHyphens w:val="0"/>
        <w:jc w:val="center"/>
        <w:rPr>
          <w:b/>
          <w:lang w:val="ro-RO" w:eastAsia="en-US"/>
        </w:rPr>
      </w:pPr>
      <w:r w:rsidRPr="00A377EC">
        <w:rPr>
          <w:b/>
          <w:lang w:val="ro-RO" w:eastAsia="en-US"/>
        </w:rPr>
        <w:t>Secretar</w:t>
      </w:r>
      <w:r>
        <w:rPr>
          <w:b/>
          <w:lang w:val="ro-RO" w:eastAsia="en-US"/>
        </w:rPr>
        <w:t>ul</w:t>
      </w:r>
      <w:r w:rsidRPr="00A377EC">
        <w:rPr>
          <w:b/>
          <w:lang w:val="ro-RO" w:eastAsia="en-US"/>
        </w:rPr>
        <w:t xml:space="preserve">  General al Municipiului  Târgu Mureş,</w:t>
      </w:r>
    </w:p>
    <w:p w:rsidR="005F54DA" w:rsidRDefault="00665F09" w:rsidP="00665F09">
      <w:pPr>
        <w:ind w:left="284"/>
        <w:jc w:val="both"/>
        <w:rPr>
          <w:b/>
          <w:lang w:val="ro-RO" w:eastAsia="ro-RO"/>
        </w:rPr>
      </w:pPr>
      <w:r>
        <w:rPr>
          <w:b/>
          <w:lang w:val="ro-RO" w:eastAsia="en-US"/>
        </w:rPr>
        <w:t xml:space="preserve">                                                             BÂTA ANCA VOICHIŢA</w:t>
      </w:r>
      <w:r w:rsidR="00D97516">
        <w:rPr>
          <w:b/>
          <w:lang w:val="ro-RO" w:eastAsia="ro-RO"/>
        </w:rPr>
        <w:tab/>
      </w: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E867E9">
      <w:pPr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ro-RO"/>
        </w:rPr>
      </w:pPr>
    </w:p>
    <w:p w:rsidR="00E867E9" w:rsidRDefault="00E867E9" w:rsidP="00665F09">
      <w:pPr>
        <w:ind w:left="284"/>
        <w:jc w:val="both"/>
        <w:rPr>
          <w:b/>
          <w:lang w:val="ro-RO" w:eastAsia="en-US"/>
        </w:rPr>
      </w:pPr>
    </w:p>
    <w:p w:rsidR="00696950" w:rsidRPr="00696950" w:rsidRDefault="00526A44" w:rsidP="007B2347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 w:rsidR="0068695F"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şi produc efecte juridice după îndeplinirea condiţiilor prevăzute de </w:t>
      </w:r>
      <w:proofErr w:type="spellStart"/>
      <w:r w:rsidR="0068695F" w:rsidRPr="00276F5C">
        <w:rPr>
          <w:b/>
          <w:sz w:val="16"/>
          <w:szCs w:val="16"/>
          <w:lang w:val="ro-RO" w:eastAsia="ro-RO"/>
        </w:rPr>
        <w:t>art</w:t>
      </w:r>
      <w:proofErr w:type="spellEnd"/>
      <w:r w:rsidR="0068695F"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="0068695F" w:rsidRPr="00276F5C">
        <w:rPr>
          <w:b/>
          <w:sz w:val="16"/>
          <w:szCs w:val="16"/>
          <w:lang w:val="ro-RO" w:eastAsia="ro-RO"/>
        </w:rPr>
        <w:t>art</w:t>
      </w:r>
      <w:proofErr w:type="spellEnd"/>
      <w:r w:rsidR="0068695F"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sectPr w:rsidR="00696950" w:rsidRPr="00696950" w:rsidSect="00E867E9">
      <w:footnotePr>
        <w:pos w:val="beneathText"/>
      </w:footnotePr>
      <w:pgSz w:w="12240" w:h="15840"/>
      <w:pgMar w:top="567" w:right="1183" w:bottom="2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bra B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7E4"/>
    <w:multiLevelType w:val="multilevel"/>
    <w:tmpl w:val="8EA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F3F93"/>
    <w:multiLevelType w:val="multilevel"/>
    <w:tmpl w:val="4CD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4036D"/>
    <w:multiLevelType w:val="multilevel"/>
    <w:tmpl w:val="18A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927C7"/>
    <w:multiLevelType w:val="multilevel"/>
    <w:tmpl w:val="916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86DC2"/>
    <w:multiLevelType w:val="hybridMultilevel"/>
    <w:tmpl w:val="FD0AED1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102728"/>
    <w:multiLevelType w:val="hybridMultilevel"/>
    <w:tmpl w:val="B9E87350"/>
    <w:lvl w:ilvl="0" w:tplc="8E5E58C4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6">
    <w:nsid w:val="4A5C6FE7"/>
    <w:multiLevelType w:val="multilevel"/>
    <w:tmpl w:val="5EA8CB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>
    <w:nsid w:val="4BFC476D"/>
    <w:multiLevelType w:val="multilevel"/>
    <w:tmpl w:val="AFF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30617"/>
    <w:multiLevelType w:val="multilevel"/>
    <w:tmpl w:val="AFC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15171E"/>
    <w:multiLevelType w:val="multilevel"/>
    <w:tmpl w:val="0A1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pos w:val="beneathText"/>
  </w:footnotePr>
  <w:compat/>
  <w:rsids>
    <w:rsidRoot w:val="00FD42FA"/>
    <w:rsid w:val="000115FB"/>
    <w:rsid w:val="00034EB7"/>
    <w:rsid w:val="00037215"/>
    <w:rsid w:val="00051DCC"/>
    <w:rsid w:val="00055A92"/>
    <w:rsid w:val="000822FB"/>
    <w:rsid w:val="000A76DB"/>
    <w:rsid w:val="000B1261"/>
    <w:rsid w:val="000C5870"/>
    <w:rsid w:val="000E6F05"/>
    <w:rsid w:val="00111B74"/>
    <w:rsid w:val="00137989"/>
    <w:rsid w:val="001478E8"/>
    <w:rsid w:val="00152C09"/>
    <w:rsid w:val="0016073C"/>
    <w:rsid w:val="00175331"/>
    <w:rsid w:val="001A1039"/>
    <w:rsid w:val="001A42E9"/>
    <w:rsid w:val="001A579A"/>
    <w:rsid w:val="001B24AD"/>
    <w:rsid w:val="001C4EC1"/>
    <w:rsid w:val="001D67E6"/>
    <w:rsid w:val="002018DB"/>
    <w:rsid w:val="00215F19"/>
    <w:rsid w:val="00217E1C"/>
    <w:rsid w:val="00241A8B"/>
    <w:rsid w:val="0024591E"/>
    <w:rsid w:val="0025406B"/>
    <w:rsid w:val="0026287A"/>
    <w:rsid w:val="00270612"/>
    <w:rsid w:val="002735C9"/>
    <w:rsid w:val="00281856"/>
    <w:rsid w:val="002844D7"/>
    <w:rsid w:val="002A4ED8"/>
    <w:rsid w:val="002A4EDD"/>
    <w:rsid w:val="002B4E2B"/>
    <w:rsid w:val="002C1359"/>
    <w:rsid w:val="002D09C0"/>
    <w:rsid w:val="002D2379"/>
    <w:rsid w:val="002D2B32"/>
    <w:rsid w:val="002D3F33"/>
    <w:rsid w:val="002E2D2C"/>
    <w:rsid w:val="002E56BE"/>
    <w:rsid w:val="002F6414"/>
    <w:rsid w:val="0032283F"/>
    <w:rsid w:val="00332C9F"/>
    <w:rsid w:val="0033620D"/>
    <w:rsid w:val="00350108"/>
    <w:rsid w:val="0035195C"/>
    <w:rsid w:val="00376E23"/>
    <w:rsid w:val="00377E7F"/>
    <w:rsid w:val="00384C3E"/>
    <w:rsid w:val="00385617"/>
    <w:rsid w:val="003858CB"/>
    <w:rsid w:val="00386234"/>
    <w:rsid w:val="003B78E1"/>
    <w:rsid w:val="00433D6F"/>
    <w:rsid w:val="00470707"/>
    <w:rsid w:val="00487BC5"/>
    <w:rsid w:val="00493480"/>
    <w:rsid w:val="004B2760"/>
    <w:rsid w:val="004E108F"/>
    <w:rsid w:val="004F17A7"/>
    <w:rsid w:val="00526A44"/>
    <w:rsid w:val="00531086"/>
    <w:rsid w:val="00533B59"/>
    <w:rsid w:val="00537DD5"/>
    <w:rsid w:val="00542E72"/>
    <w:rsid w:val="00544D3D"/>
    <w:rsid w:val="0058425E"/>
    <w:rsid w:val="005863EE"/>
    <w:rsid w:val="00586D8A"/>
    <w:rsid w:val="00592987"/>
    <w:rsid w:val="00594856"/>
    <w:rsid w:val="005976C0"/>
    <w:rsid w:val="005B0378"/>
    <w:rsid w:val="005B41E5"/>
    <w:rsid w:val="005B5060"/>
    <w:rsid w:val="005C09BB"/>
    <w:rsid w:val="005C31DF"/>
    <w:rsid w:val="005D667C"/>
    <w:rsid w:val="005F2512"/>
    <w:rsid w:val="005F54DA"/>
    <w:rsid w:val="0063338F"/>
    <w:rsid w:val="00635523"/>
    <w:rsid w:val="00652BF7"/>
    <w:rsid w:val="00662447"/>
    <w:rsid w:val="00662F40"/>
    <w:rsid w:val="00665F09"/>
    <w:rsid w:val="0067383A"/>
    <w:rsid w:val="0068695F"/>
    <w:rsid w:val="00696950"/>
    <w:rsid w:val="006A6871"/>
    <w:rsid w:val="006C20D4"/>
    <w:rsid w:val="006C42CB"/>
    <w:rsid w:val="006D706C"/>
    <w:rsid w:val="006D77AC"/>
    <w:rsid w:val="006E4731"/>
    <w:rsid w:val="006F4E32"/>
    <w:rsid w:val="006F519A"/>
    <w:rsid w:val="006F53A7"/>
    <w:rsid w:val="006F599E"/>
    <w:rsid w:val="0070311F"/>
    <w:rsid w:val="007139AD"/>
    <w:rsid w:val="007175C4"/>
    <w:rsid w:val="00743795"/>
    <w:rsid w:val="00772FDD"/>
    <w:rsid w:val="007818EF"/>
    <w:rsid w:val="00792826"/>
    <w:rsid w:val="007A55A3"/>
    <w:rsid w:val="007A6C33"/>
    <w:rsid w:val="007B2347"/>
    <w:rsid w:val="007B246A"/>
    <w:rsid w:val="007D33C3"/>
    <w:rsid w:val="007D3AFE"/>
    <w:rsid w:val="007E47C2"/>
    <w:rsid w:val="007F1561"/>
    <w:rsid w:val="007F1A98"/>
    <w:rsid w:val="007F7DC1"/>
    <w:rsid w:val="00800729"/>
    <w:rsid w:val="00826A7B"/>
    <w:rsid w:val="00830626"/>
    <w:rsid w:val="00860198"/>
    <w:rsid w:val="0086105D"/>
    <w:rsid w:val="008646D6"/>
    <w:rsid w:val="00885737"/>
    <w:rsid w:val="00892E16"/>
    <w:rsid w:val="00894852"/>
    <w:rsid w:val="008A0550"/>
    <w:rsid w:val="008B5339"/>
    <w:rsid w:val="008B6213"/>
    <w:rsid w:val="008C2ACF"/>
    <w:rsid w:val="008E0573"/>
    <w:rsid w:val="008E1515"/>
    <w:rsid w:val="008E2D64"/>
    <w:rsid w:val="008F2A3F"/>
    <w:rsid w:val="00907E5B"/>
    <w:rsid w:val="00933FD7"/>
    <w:rsid w:val="009523E5"/>
    <w:rsid w:val="00954E04"/>
    <w:rsid w:val="00963E60"/>
    <w:rsid w:val="009841DC"/>
    <w:rsid w:val="00984ABB"/>
    <w:rsid w:val="00986CC6"/>
    <w:rsid w:val="009914EE"/>
    <w:rsid w:val="0099657B"/>
    <w:rsid w:val="009A48B2"/>
    <w:rsid w:val="009A4FD6"/>
    <w:rsid w:val="009B2F3D"/>
    <w:rsid w:val="009C0EEC"/>
    <w:rsid w:val="009D1079"/>
    <w:rsid w:val="009D1084"/>
    <w:rsid w:val="009D18BD"/>
    <w:rsid w:val="009D6530"/>
    <w:rsid w:val="009E0CD3"/>
    <w:rsid w:val="009E4C25"/>
    <w:rsid w:val="009E562C"/>
    <w:rsid w:val="009E5669"/>
    <w:rsid w:val="00A07FD1"/>
    <w:rsid w:val="00A26394"/>
    <w:rsid w:val="00A37047"/>
    <w:rsid w:val="00A44452"/>
    <w:rsid w:val="00A5067A"/>
    <w:rsid w:val="00A541B6"/>
    <w:rsid w:val="00A811F2"/>
    <w:rsid w:val="00A86549"/>
    <w:rsid w:val="00A866B0"/>
    <w:rsid w:val="00AA4D0A"/>
    <w:rsid w:val="00AC2294"/>
    <w:rsid w:val="00AD3B23"/>
    <w:rsid w:val="00AF30DC"/>
    <w:rsid w:val="00B02443"/>
    <w:rsid w:val="00B02E7B"/>
    <w:rsid w:val="00B16350"/>
    <w:rsid w:val="00B415B2"/>
    <w:rsid w:val="00B55DD7"/>
    <w:rsid w:val="00B5773C"/>
    <w:rsid w:val="00B61C9B"/>
    <w:rsid w:val="00B64EE9"/>
    <w:rsid w:val="00BA4AF9"/>
    <w:rsid w:val="00BC411C"/>
    <w:rsid w:val="00BC4299"/>
    <w:rsid w:val="00C32BB5"/>
    <w:rsid w:val="00C741E9"/>
    <w:rsid w:val="00C875B7"/>
    <w:rsid w:val="00C96E70"/>
    <w:rsid w:val="00CA4852"/>
    <w:rsid w:val="00CD276B"/>
    <w:rsid w:val="00CE3292"/>
    <w:rsid w:val="00CE7C1F"/>
    <w:rsid w:val="00D01D66"/>
    <w:rsid w:val="00D0459E"/>
    <w:rsid w:val="00D12171"/>
    <w:rsid w:val="00D20E53"/>
    <w:rsid w:val="00D221F1"/>
    <w:rsid w:val="00D34F1C"/>
    <w:rsid w:val="00D35B75"/>
    <w:rsid w:val="00D52223"/>
    <w:rsid w:val="00D56C8A"/>
    <w:rsid w:val="00D66F75"/>
    <w:rsid w:val="00D97367"/>
    <w:rsid w:val="00D97516"/>
    <w:rsid w:val="00DA50DB"/>
    <w:rsid w:val="00DB4D55"/>
    <w:rsid w:val="00DC1BEA"/>
    <w:rsid w:val="00DD150E"/>
    <w:rsid w:val="00E52CA0"/>
    <w:rsid w:val="00E6312D"/>
    <w:rsid w:val="00E74228"/>
    <w:rsid w:val="00E867E9"/>
    <w:rsid w:val="00E90655"/>
    <w:rsid w:val="00E96BA8"/>
    <w:rsid w:val="00EA3740"/>
    <w:rsid w:val="00EB1FD1"/>
    <w:rsid w:val="00ED1A64"/>
    <w:rsid w:val="00ED3C79"/>
    <w:rsid w:val="00F10306"/>
    <w:rsid w:val="00F1165F"/>
    <w:rsid w:val="00F2147F"/>
    <w:rsid w:val="00F22C27"/>
    <w:rsid w:val="00F23D57"/>
    <w:rsid w:val="00F3513D"/>
    <w:rsid w:val="00F37CB1"/>
    <w:rsid w:val="00F42198"/>
    <w:rsid w:val="00F43624"/>
    <w:rsid w:val="00F7652C"/>
    <w:rsid w:val="00F95636"/>
    <w:rsid w:val="00FD42FA"/>
    <w:rsid w:val="00FF0BCB"/>
    <w:rsid w:val="00FF6101"/>
    <w:rsid w:val="00FF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2F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F2512"/>
    <w:pPr>
      <w:suppressAutoHyphens w:val="0"/>
    </w:pPr>
    <w:rPr>
      <w:sz w:val="28"/>
      <w:szCs w:val="20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5F2512"/>
    <w:rPr>
      <w:sz w:val="28"/>
      <w:lang w:val="en-AU"/>
    </w:rPr>
  </w:style>
  <w:style w:type="paragraph" w:styleId="NormalWeb">
    <w:name w:val="Normal (Web)"/>
    <w:basedOn w:val="Normal"/>
    <w:uiPriority w:val="99"/>
    <w:unhideWhenUsed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customStyle="1" w:styleId="font1">
    <w:name w:val="font1"/>
    <w:basedOn w:val="DefaultParagraphFont"/>
    <w:rsid w:val="00696950"/>
  </w:style>
  <w:style w:type="character" w:customStyle="1" w:styleId="font0">
    <w:name w:val="font0"/>
    <w:basedOn w:val="DefaultParagraphFont"/>
    <w:rsid w:val="00696950"/>
  </w:style>
  <w:style w:type="paragraph" w:customStyle="1" w:styleId="font11">
    <w:name w:val="font11"/>
    <w:basedOn w:val="Normal"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User</dc:creator>
  <cp:lastModifiedBy>juridic</cp:lastModifiedBy>
  <cp:revision>3</cp:revision>
  <cp:lastPrinted>2021-12-13T09:21:00Z</cp:lastPrinted>
  <dcterms:created xsi:type="dcterms:W3CDTF">2021-12-14T08:12:00Z</dcterms:created>
  <dcterms:modified xsi:type="dcterms:W3CDTF">2021-12-14T08:15:00Z</dcterms:modified>
</cp:coreProperties>
</file>