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8651" w14:textId="77777777" w:rsidR="0052776B" w:rsidRDefault="0052776B" w:rsidP="0052776B">
      <w:pPr>
        <w:spacing w:after="0" w:line="240" w:lineRule="auto"/>
        <w:jc w:val="both"/>
        <w:rPr>
          <w:rFonts w:ascii="Times New Roman" w:eastAsia="Times New Roman" w:hAnsi="Times New Roman"/>
          <w:b/>
          <w:kern w:val="2"/>
          <w:lang w:eastAsia="hi-IN" w:bidi="hi-IN"/>
        </w:rPr>
      </w:pPr>
    </w:p>
    <w:p w14:paraId="0E43CA70" w14:textId="77777777" w:rsidR="0052776B" w:rsidRPr="00BD5129" w:rsidRDefault="0052776B" w:rsidP="0052776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26B43A1" wp14:editId="180E67F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9B9EBA6" w14:textId="77777777" w:rsidR="0052776B" w:rsidRPr="00BD5129" w:rsidRDefault="0052776B" w:rsidP="0052776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4C922BA7" w14:textId="77777777" w:rsidR="0052776B" w:rsidRPr="00BD5129" w:rsidRDefault="0052776B" w:rsidP="0052776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EA1722C" w14:textId="77777777" w:rsidR="0052776B" w:rsidRPr="00BD5129" w:rsidRDefault="0052776B" w:rsidP="0052776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2A5C6EB" w14:textId="77777777" w:rsidR="0052776B" w:rsidRPr="00BD5129" w:rsidRDefault="0052776B" w:rsidP="0052776B">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5A59CE">
        <w:rPr>
          <w:rStyle w:val="Hyperlink"/>
          <w:rFonts w:ascii="Tahoma" w:hAnsi="Tahoma" w:cs="Tahoma"/>
          <w:color w:val="15428B"/>
          <w:u w:val="none"/>
        </w:rPr>
        <w:t xml:space="preserve"> </w:t>
      </w:r>
      <w:r>
        <w:rPr>
          <w:rStyle w:val="x-panel-header-text2"/>
          <w:rFonts w:ascii="Tahoma" w:hAnsi="Tahoma" w:cs="Tahoma"/>
          <w:color w:val="15428B"/>
        </w:rPr>
        <w:t xml:space="preserve"> 70237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30</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1CCD0369" w14:textId="77777777" w:rsidR="0052776B" w:rsidRPr="00BD5129" w:rsidRDefault="0052776B" w:rsidP="0052776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008850D" w14:textId="77777777" w:rsidR="0052776B" w:rsidRPr="005C11D2" w:rsidRDefault="0052776B" w:rsidP="0052776B">
      <w:pPr>
        <w:shd w:val="clear" w:color="auto" w:fill="FFFFFF"/>
        <w:tabs>
          <w:tab w:val="left" w:pos="3600"/>
        </w:tabs>
        <w:spacing w:after="0" w:line="240" w:lineRule="auto"/>
        <w:jc w:val="right"/>
        <w:rPr>
          <w:rFonts w:ascii="Times New Roman" w:hAnsi="Times New Roman"/>
          <w:b/>
          <w:bCs/>
          <w:i/>
        </w:rPr>
      </w:pPr>
    </w:p>
    <w:p w14:paraId="61E4F626" w14:textId="77777777" w:rsidR="0052776B" w:rsidRPr="005C11D2" w:rsidRDefault="0052776B" w:rsidP="0052776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30</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27C3F303" w14:textId="77777777" w:rsidR="0052776B" w:rsidRPr="00BD5129" w:rsidRDefault="0052776B" w:rsidP="0052776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34E8E16" w14:textId="77777777" w:rsidR="0052776B" w:rsidRPr="00BD5129" w:rsidRDefault="0052776B" w:rsidP="0052776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17ADAD39" w14:textId="77777777" w:rsidR="0052776B" w:rsidRPr="00BD5129" w:rsidRDefault="0052776B" w:rsidP="0052776B">
      <w:pPr>
        <w:shd w:val="clear" w:color="auto" w:fill="FFFFFF"/>
        <w:tabs>
          <w:tab w:val="left" w:pos="3600"/>
        </w:tabs>
        <w:spacing w:after="0" w:line="240" w:lineRule="auto"/>
        <w:jc w:val="center"/>
        <w:rPr>
          <w:rFonts w:ascii="Times New Roman" w:hAnsi="Times New Roman"/>
          <w:b/>
          <w:bCs/>
          <w:i/>
          <w:color w:val="333333"/>
        </w:rPr>
      </w:pPr>
    </w:p>
    <w:p w14:paraId="7CDB2544" w14:textId="77777777" w:rsidR="0052776B" w:rsidRDefault="0052776B" w:rsidP="0052776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7E319F6E" w14:textId="77777777" w:rsidR="0052776B" w:rsidRDefault="0052776B" w:rsidP="0052776B">
      <w:pPr>
        <w:shd w:val="clear" w:color="auto" w:fill="FFFFFF"/>
        <w:tabs>
          <w:tab w:val="left" w:pos="3600"/>
        </w:tabs>
        <w:spacing w:after="0" w:line="240" w:lineRule="auto"/>
        <w:ind w:firstLine="851"/>
        <w:jc w:val="both"/>
        <w:rPr>
          <w:rFonts w:ascii="Times New Roman" w:hAnsi="Times New Roman"/>
          <w:bCs/>
          <w:i/>
          <w:color w:val="333333"/>
        </w:rPr>
      </w:pPr>
    </w:p>
    <w:p w14:paraId="50BE375F" w14:textId="77777777" w:rsidR="0052776B" w:rsidRDefault="0052776B" w:rsidP="0052776B">
      <w:pPr>
        <w:shd w:val="clear" w:color="auto" w:fill="FFFFFF"/>
        <w:tabs>
          <w:tab w:val="left" w:pos="3600"/>
        </w:tabs>
        <w:spacing w:after="0" w:line="240" w:lineRule="auto"/>
        <w:ind w:firstLine="851"/>
        <w:jc w:val="both"/>
        <w:rPr>
          <w:rFonts w:ascii="Times New Roman" w:hAnsi="Times New Roman"/>
          <w:b/>
          <w:sz w:val="24"/>
          <w:szCs w:val="24"/>
        </w:rPr>
      </w:pPr>
      <w:r w:rsidRPr="000450B8">
        <w:rPr>
          <w:rFonts w:ascii="Times New Roman" w:eastAsia="Times New Roman" w:hAnsi="Times New Roman"/>
          <w:b/>
          <w:bCs/>
          <w:iCs/>
          <w:color w:val="000000"/>
          <w:sz w:val="24"/>
          <w:szCs w:val="24"/>
        </w:rPr>
        <w:t xml:space="preserve">Proiect de hotărâre </w:t>
      </w:r>
      <w:bookmarkStart w:id="0" w:name="_Hlk149558563"/>
      <w:r w:rsidRPr="0007424F">
        <w:rPr>
          <w:rFonts w:ascii="Times New Roman" w:eastAsia="Times New Roman" w:hAnsi="Times New Roman"/>
          <w:b/>
          <w:bCs/>
          <w:iCs/>
          <w:sz w:val="24"/>
          <w:szCs w:val="24"/>
          <w:lang w:val="fr-FR" w:eastAsia="ar-SA"/>
        </w:rPr>
        <w:t>privind</w:t>
      </w:r>
      <w:r w:rsidRPr="00985C85">
        <w:rPr>
          <w:rFonts w:ascii="Times New Roman" w:eastAsia="Times New Roman" w:hAnsi="Times New Roman"/>
          <w:b/>
          <w:sz w:val="24"/>
          <w:szCs w:val="24"/>
        </w:rPr>
        <w:t xml:space="preserve"> </w:t>
      </w:r>
      <w:bookmarkStart w:id="1" w:name="_Hlk148951670"/>
      <w:bookmarkEnd w:id="0"/>
      <w:r w:rsidRPr="005F2D44">
        <w:rPr>
          <w:rFonts w:ascii="Times New Roman" w:hAnsi="Times New Roman"/>
          <w:b/>
          <w:sz w:val="24"/>
          <w:szCs w:val="24"/>
        </w:rPr>
        <w:t xml:space="preserve">privind </w:t>
      </w:r>
      <w:bookmarkStart w:id="2" w:name="_Hlk148951869"/>
      <w:r w:rsidRPr="005F2D44">
        <w:rPr>
          <w:rFonts w:ascii="Times New Roman" w:hAnsi="Times New Roman"/>
          <w:b/>
          <w:sz w:val="24"/>
          <w:szCs w:val="24"/>
        </w:rPr>
        <w:t xml:space="preserve">modificarea art. 76 din anexa Hotărârii Consiliului local municipal Târgu Mureș nr. 75/20.03.2023 privind </w:t>
      </w:r>
      <w:r w:rsidRPr="005F2D44">
        <w:rPr>
          <w:rFonts w:ascii="Times New Roman" w:hAnsi="Times New Roman"/>
          <w:b/>
          <w:sz w:val="24"/>
          <w:szCs w:val="24"/>
          <w:lang w:val="de-DE"/>
        </w:rPr>
        <w:t xml:space="preserve">Regulamentul de Organizare și Funcționare a Serviciului Public de Exploatare și Întreținere a Parcărilor cu Plată și Zonelor de Staționare cu Plată aflate pe domeniul public, </w:t>
      </w:r>
      <w:r w:rsidRPr="005F2D44">
        <w:rPr>
          <w:rFonts w:ascii="Times New Roman" w:hAnsi="Times New Roman"/>
          <w:b/>
          <w:sz w:val="24"/>
          <w:szCs w:val="24"/>
        </w:rPr>
        <w:t xml:space="preserve"> în sensul majorării tarifelor de parcare și a abonamentelor cu 13,8%,  începând cu 01.01.2024</w:t>
      </w:r>
      <w:bookmarkEnd w:id="1"/>
      <w:bookmarkEnd w:id="2"/>
    </w:p>
    <w:p w14:paraId="2C5F0D75" w14:textId="77777777" w:rsidR="0052776B" w:rsidRPr="0092730D" w:rsidRDefault="0052776B" w:rsidP="0052776B">
      <w:pPr>
        <w:shd w:val="clear" w:color="auto" w:fill="FFFFFF"/>
        <w:tabs>
          <w:tab w:val="left" w:pos="3600"/>
        </w:tabs>
        <w:spacing w:after="0" w:line="240" w:lineRule="auto"/>
        <w:ind w:firstLine="851"/>
        <w:jc w:val="both"/>
        <w:rPr>
          <w:rFonts w:ascii="Times New Roman" w:hAnsi="Times New Roman"/>
          <w:bCs/>
          <w:i/>
          <w:color w:val="333333"/>
        </w:rPr>
      </w:pPr>
    </w:p>
    <w:p w14:paraId="55940217" w14:textId="77777777" w:rsidR="0052776B" w:rsidRPr="003F3B05" w:rsidRDefault="0052776B" w:rsidP="0052776B">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2A211C3A" w14:textId="77777777" w:rsidR="0052776B" w:rsidRPr="00BD5129" w:rsidRDefault="0052776B" w:rsidP="0052776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534497D0" w14:textId="77777777" w:rsidR="0052776B" w:rsidRPr="00BD5129" w:rsidRDefault="0052776B" w:rsidP="0052776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0980EFFE" w14:textId="77777777" w:rsidR="0052776B" w:rsidRPr="00BD5129" w:rsidRDefault="0052776B" w:rsidP="0052776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32838631" w14:textId="77777777" w:rsidR="0052776B" w:rsidRPr="00BD5129" w:rsidRDefault="0052776B" w:rsidP="0052776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3" w:name="_Hlk147299952"/>
      <w:r>
        <w:rPr>
          <w:rFonts w:ascii="Times New Roman" w:eastAsia="Times New Roman" w:hAnsi="Times New Roman"/>
          <w:b/>
          <w:bCs/>
          <w:i/>
          <w:lang w:eastAsia="ro-RO"/>
        </w:rPr>
        <w:t>09</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noiembrie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3"/>
      <w:r w:rsidRPr="00BD5129">
        <w:rPr>
          <w:rFonts w:ascii="Times New Roman" w:eastAsia="Times New Roman" w:hAnsi="Times New Roman"/>
          <w:i/>
          <w:color w:val="000000"/>
          <w:lang w:eastAsia="ro-RO"/>
        </w:rPr>
        <w:t>pe baza formularului de colectare de recomandări:</w:t>
      </w:r>
    </w:p>
    <w:p w14:paraId="7ABFD200" w14:textId="77777777" w:rsidR="0052776B" w:rsidRPr="00BD5129" w:rsidRDefault="0052776B" w:rsidP="0052776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2BE83FCA" w14:textId="77777777" w:rsidR="0052776B" w:rsidRPr="00BD5129" w:rsidRDefault="0052776B" w:rsidP="0052776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7E3F08B" w14:textId="77777777" w:rsidR="0052776B" w:rsidRPr="00BD5129" w:rsidRDefault="0052776B" w:rsidP="0052776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4E8FB4E6" w14:textId="77777777" w:rsidR="0052776B" w:rsidRPr="00BD5129" w:rsidRDefault="0052776B" w:rsidP="0052776B">
      <w:pPr>
        <w:shd w:val="clear" w:color="auto" w:fill="FFFFFF"/>
        <w:spacing w:after="0" w:line="240" w:lineRule="auto"/>
        <w:ind w:firstLine="709"/>
        <w:jc w:val="both"/>
        <w:rPr>
          <w:rFonts w:ascii="Times New Roman" w:eastAsia="Times New Roman" w:hAnsi="Times New Roman"/>
          <w:color w:val="333333"/>
          <w:lang w:eastAsia="ro-RO"/>
        </w:rPr>
      </w:pPr>
    </w:p>
    <w:p w14:paraId="7A1BC26E" w14:textId="77777777" w:rsidR="0052776B" w:rsidRDefault="0052776B" w:rsidP="0052776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5FEDEDD" w14:textId="77777777" w:rsidR="0052776B" w:rsidRDefault="0052776B" w:rsidP="0052776B">
      <w:pPr>
        <w:shd w:val="clear" w:color="auto" w:fill="FFFFFF"/>
        <w:spacing w:after="0" w:line="240" w:lineRule="auto"/>
        <w:jc w:val="both"/>
        <w:rPr>
          <w:rFonts w:ascii="Times New Roman" w:eastAsia="Times New Roman" w:hAnsi="Times New Roman"/>
          <w:i/>
          <w:color w:val="000000"/>
          <w:lang w:eastAsia="ro-RO"/>
        </w:rPr>
      </w:pPr>
    </w:p>
    <w:p w14:paraId="6DB88326" w14:textId="77777777" w:rsidR="0052776B" w:rsidRPr="0092730D" w:rsidRDefault="0052776B" w:rsidP="0052776B">
      <w:pPr>
        <w:spacing w:line="240" w:lineRule="auto"/>
        <w:jc w:val="both"/>
        <w:rPr>
          <w:rFonts w:ascii="Times New Roman" w:hAnsi="Times New Roman"/>
          <w:b/>
          <w:sz w:val="24"/>
          <w:szCs w:val="24"/>
        </w:rPr>
      </w:pPr>
      <w:r>
        <w:rPr>
          <w:rFonts w:ascii="Times New Roman" w:eastAsia="Times New Roman" w:hAnsi="Times New Roman"/>
          <w:b/>
          <w:bCs/>
          <w:iCs/>
          <w:color w:val="000000"/>
          <w:sz w:val="24"/>
          <w:szCs w:val="24"/>
        </w:rPr>
        <w:t xml:space="preserve">            </w:t>
      </w:r>
      <w:r w:rsidRPr="000450B8">
        <w:rPr>
          <w:rFonts w:ascii="Times New Roman" w:eastAsia="Times New Roman" w:hAnsi="Times New Roman"/>
          <w:b/>
          <w:bCs/>
          <w:iCs/>
          <w:color w:val="000000"/>
          <w:sz w:val="24"/>
          <w:szCs w:val="24"/>
        </w:rPr>
        <w:t xml:space="preserve">Proiect de hotărâre </w:t>
      </w:r>
      <w:r w:rsidRPr="0007424F">
        <w:rPr>
          <w:rFonts w:ascii="Times New Roman" w:eastAsia="Times New Roman" w:hAnsi="Times New Roman"/>
          <w:b/>
          <w:bCs/>
          <w:iCs/>
          <w:sz w:val="24"/>
          <w:szCs w:val="24"/>
          <w:lang w:val="fr-FR" w:eastAsia="ar-SA"/>
        </w:rPr>
        <w:t>privind</w:t>
      </w:r>
      <w:r w:rsidRPr="00985C85">
        <w:rPr>
          <w:rFonts w:ascii="Times New Roman" w:eastAsia="Times New Roman" w:hAnsi="Times New Roman"/>
          <w:b/>
          <w:sz w:val="24"/>
          <w:szCs w:val="24"/>
        </w:rPr>
        <w:t xml:space="preserve"> </w:t>
      </w:r>
      <w:r w:rsidRPr="005F2D44">
        <w:rPr>
          <w:rFonts w:ascii="Times New Roman" w:hAnsi="Times New Roman"/>
          <w:b/>
          <w:sz w:val="24"/>
          <w:szCs w:val="24"/>
        </w:rPr>
        <w:t xml:space="preserve">privind modificarea art. 76 din anexa Hotărârii Consiliului local municipal Târgu Mureș nr. 75/20.03.2023 privind </w:t>
      </w:r>
      <w:r w:rsidRPr="005F2D44">
        <w:rPr>
          <w:rFonts w:ascii="Times New Roman" w:hAnsi="Times New Roman"/>
          <w:b/>
          <w:sz w:val="24"/>
          <w:szCs w:val="24"/>
          <w:lang w:val="de-DE"/>
        </w:rPr>
        <w:t xml:space="preserve">Regulamentul de Organizare și Funcționare a Serviciului Public de Exploatare și Întreținere a Parcărilor cu Plată și Zonelor de Staționare cu Plată aflate pe domeniul public, </w:t>
      </w:r>
      <w:r w:rsidRPr="005F2D44">
        <w:rPr>
          <w:rFonts w:ascii="Times New Roman" w:hAnsi="Times New Roman"/>
          <w:b/>
          <w:sz w:val="24"/>
          <w:szCs w:val="24"/>
        </w:rPr>
        <w:t xml:space="preserve"> în sensul majorării tarifelor de parcare și a abonamentelor cu 13,8%,  începând cu 01.01.2024</w:t>
      </w:r>
    </w:p>
    <w:p w14:paraId="5A8C31DA" w14:textId="77777777" w:rsidR="0052776B" w:rsidRPr="00D43D31" w:rsidRDefault="0052776B" w:rsidP="0052776B">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4F616B82" w14:textId="77777777" w:rsidR="0052776B" w:rsidRPr="007304C3" w:rsidRDefault="0052776B" w:rsidP="0052776B">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bCs/>
          <w:i/>
          <w:lang w:eastAsia="ro-RO"/>
        </w:rPr>
        <w:t>09</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 xml:space="preserve">noiembrie </w:t>
      </w:r>
      <w:r w:rsidRPr="005C11D2">
        <w:rPr>
          <w:rFonts w:ascii="Times New Roman" w:eastAsia="Times New Roman" w:hAnsi="Times New Roman"/>
          <w:b/>
          <w:i/>
          <w:lang w:eastAsia="ro-RO"/>
        </w:rPr>
        <w:t xml:space="preserve">2023. </w:t>
      </w:r>
    </w:p>
    <w:p w14:paraId="676648F8" w14:textId="77777777" w:rsidR="0052776B" w:rsidRPr="007B2A74" w:rsidRDefault="0052776B" w:rsidP="0052776B">
      <w:pPr>
        <w:shd w:val="clear" w:color="auto" w:fill="FFFFFF"/>
        <w:spacing w:after="0" w:line="240" w:lineRule="auto"/>
        <w:jc w:val="both"/>
        <w:rPr>
          <w:rFonts w:ascii="Times New Roman" w:eastAsia="Times New Roman" w:hAnsi="Times New Roman"/>
          <w:b/>
          <w:i/>
          <w:color w:val="000000"/>
          <w:lang w:eastAsia="ro-RO"/>
        </w:rPr>
      </w:pPr>
    </w:p>
    <w:p w14:paraId="5A0A3DC4" w14:textId="77777777" w:rsidR="0052776B" w:rsidRDefault="0052776B" w:rsidP="0052776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5F062B7" w14:textId="77777777" w:rsidR="0052776B" w:rsidRPr="00BD5129" w:rsidRDefault="0052776B" w:rsidP="0052776B">
      <w:pPr>
        <w:shd w:val="clear" w:color="auto" w:fill="FFFFFF"/>
        <w:spacing w:after="0" w:line="240" w:lineRule="auto"/>
        <w:jc w:val="both"/>
        <w:rPr>
          <w:rFonts w:ascii="Times New Roman" w:eastAsia="Times New Roman" w:hAnsi="Times New Roman"/>
          <w:color w:val="333333"/>
          <w:lang w:eastAsia="ro-RO"/>
        </w:rPr>
      </w:pPr>
    </w:p>
    <w:p w14:paraId="0207F082" w14:textId="77777777" w:rsidR="0052776B" w:rsidRPr="0092730D" w:rsidRDefault="0052776B" w:rsidP="0052776B">
      <w:pPr>
        <w:shd w:val="clear" w:color="auto" w:fill="FFFFFF"/>
        <w:spacing w:after="0" w:line="240" w:lineRule="auto"/>
        <w:jc w:val="both"/>
        <w:rPr>
          <w:rFonts w:ascii="Times New Roman" w:eastAsia="Times New Roman" w:hAnsi="Times New Roman"/>
          <w:i/>
          <w:color w:val="000000"/>
          <w:sz w:val="12"/>
          <w:szCs w:val="12"/>
          <w:lang w:eastAsia="ro-RO"/>
        </w:rPr>
      </w:pPr>
    </w:p>
    <w:p w14:paraId="05A25F88" w14:textId="77777777" w:rsidR="0052776B" w:rsidRPr="003F3B05" w:rsidRDefault="0052776B" w:rsidP="0052776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1378FA4" w14:textId="77777777" w:rsidR="0052776B" w:rsidRPr="009F3600" w:rsidRDefault="0052776B" w:rsidP="0052776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0B8E6FFF" w14:textId="77777777" w:rsidR="0052776B" w:rsidRDefault="0052776B" w:rsidP="0052776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p w14:paraId="320A6014" w14:textId="77777777" w:rsidR="000656BF" w:rsidRDefault="000656BF"/>
    <w:sectPr w:rsidR="000656BF" w:rsidSect="0092730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22"/>
    <w:rsid w:val="000656BF"/>
    <w:rsid w:val="00135922"/>
    <w:rsid w:val="003D7485"/>
    <w:rsid w:val="0052776B"/>
    <w:rsid w:val="00536DEE"/>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1429C-9D4C-433E-8168-D95FD69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6B"/>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776B"/>
    <w:rPr>
      <w:color w:val="0000FF"/>
      <w:u w:val="single"/>
    </w:rPr>
  </w:style>
  <w:style w:type="character" w:customStyle="1" w:styleId="x-panel-header-text2">
    <w:name w:val="x-panel-header-text2"/>
    <w:basedOn w:val="DefaultParagraphFont"/>
    <w:rsid w:val="005277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2023-10-30T10:04:00Z</dcterms:created>
  <dcterms:modified xsi:type="dcterms:W3CDTF">2023-10-30T10:04:00Z</dcterms:modified>
</cp:coreProperties>
</file>