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4A51" w14:textId="77777777" w:rsidR="00C60F88" w:rsidRPr="00123905" w:rsidRDefault="00C60F88" w:rsidP="00782753">
      <w:pPr>
        <w:spacing w:after="0"/>
        <w:jc w:val="center"/>
        <w:rPr>
          <w:rFonts w:ascii="Arial" w:hAnsi="Arial" w:cs="Arial"/>
          <w:b/>
          <w:sz w:val="24"/>
          <w:szCs w:val="24"/>
        </w:rPr>
      </w:pPr>
    </w:p>
    <w:p w14:paraId="6D5ECF01" w14:textId="77777777" w:rsidR="00C60F88" w:rsidRPr="00123905" w:rsidRDefault="00C60F88" w:rsidP="00782753">
      <w:pPr>
        <w:spacing w:after="0"/>
        <w:jc w:val="center"/>
        <w:rPr>
          <w:rFonts w:ascii="Arial" w:hAnsi="Arial" w:cs="Arial"/>
          <w:b/>
          <w:sz w:val="24"/>
          <w:szCs w:val="24"/>
        </w:rPr>
      </w:pPr>
    </w:p>
    <w:p w14:paraId="69384170" w14:textId="77777777" w:rsidR="00C60F88" w:rsidRPr="00123905" w:rsidRDefault="00C60F88" w:rsidP="00782753">
      <w:pPr>
        <w:spacing w:after="0"/>
        <w:jc w:val="center"/>
        <w:rPr>
          <w:rFonts w:ascii="Arial" w:hAnsi="Arial" w:cs="Arial"/>
          <w:b/>
          <w:sz w:val="24"/>
          <w:szCs w:val="24"/>
        </w:rPr>
      </w:pPr>
    </w:p>
    <w:p w14:paraId="2E334B11" w14:textId="77777777" w:rsidR="00C60F88" w:rsidRPr="00123905" w:rsidRDefault="00C60F88" w:rsidP="00782753">
      <w:pPr>
        <w:spacing w:after="0"/>
        <w:jc w:val="center"/>
        <w:rPr>
          <w:rFonts w:ascii="Arial" w:hAnsi="Arial" w:cs="Arial"/>
          <w:b/>
          <w:sz w:val="24"/>
          <w:szCs w:val="24"/>
        </w:rPr>
      </w:pPr>
    </w:p>
    <w:p w14:paraId="00D39BCE" w14:textId="77777777" w:rsidR="00C60F88" w:rsidRPr="00123905" w:rsidRDefault="00C60F88" w:rsidP="00782753">
      <w:pPr>
        <w:spacing w:after="0"/>
        <w:jc w:val="center"/>
        <w:rPr>
          <w:rFonts w:ascii="Arial" w:hAnsi="Arial" w:cs="Arial"/>
          <w:b/>
          <w:sz w:val="24"/>
          <w:szCs w:val="24"/>
        </w:rPr>
      </w:pPr>
    </w:p>
    <w:p w14:paraId="510CCC08" w14:textId="77777777" w:rsidR="00C60F88" w:rsidRPr="00123905" w:rsidRDefault="00C60F88" w:rsidP="00782753">
      <w:pPr>
        <w:spacing w:after="0"/>
        <w:jc w:val="center"/>
        <w:rPr>
          <w:rFonts w:ascii="Arial" w:hAnsi="Arial" w:cs="Arial"/>
          <w:b/>
          <w:sz w:val="24"/>
          <w:szCs w:val="24"/>
        </w:rPr>
      </w:pPr>
    </w:p>
    <w:p w14:paraId="72FC3076" w14:textId="77777777" w:rsidR="00C60F88" w:rsidRPr="00123905" w:rsidRDefault="00C60F88" w:rsidP="00782753">
      <w:pPr>
        <w:spacing w:after="0"/>
        <w:jc w:val="center"/>
        <w:rPr>
          <w:rFonts w:ascii="Arial" w:hAnsi="Arial" w:cs="Arial"/>
          <w:b/>
          <w:sz w:val="24"/>
          <w:szCs w:val="24"/>
        </w:rPr>
      </w:pPr>
    </w:p>
    <w:p w14:paraId="4FDC1734" w14:textId="77777777" w:rsidR="00C60F88" w:rsidRPr="00123905" w:rsidRDefault="00C60F88" w:rsidP="00782753">
      <w:pPr>
        <w:spacing w:after="0"/>
        <w:jc w:val="center"/>
        <w:rPr>
          <w:rFonts w:ascii="Arial" w:hAnsi="Arial" w:cs="Arial"/>
          <w:b/>
          <w:sz w:val="24"/>
          <w:szCs w:val="24"/>
        </w:rPr>
      </w:pPr>
    </w:p>
    <w:p w14:paraId="4972F4F1" w14:textId="77777777" w:rsidR="00C60F88" w:rsidRPr="00123905" w:rsidRDefault="00C60F88" w:rsidP="00782753">
      <w:pPr>
        <w:spacing w:after="0"/>
        <w:jc w:val="center"/>
        <w:rPr>
          <w:rFonts w:ascii="Arial" w:hAnsi="Arial" w:cs="Arial"/>
          <w:b/>
          <w:sz w:val="24"/>
          <w:szCs w:val="24"/>
        </w:rPr>
      </w:pPr>
    </w:p>
    <w:p w14:paraId="5A2B8D3A" w14:textId="77777777" w:rsidR="00C60F88" w:rsidRPr="00123905" w:rsidRDefault="00C60F88" w:rsidP="00782753">
      <w:pPr>
        <w:spacing w:after="0"/>
        <w:jc w:val="center"/>
        <w:rPr>
          <w:rFonts w:ascii="Arial" w:hAnsi="Arial" w:cs="Arial"/>
          <w:b/>
          <w:sz w:val="24"/>
          <w:szCs w:val="24"/>
        </w:rPr>
      </w:pPr>
    </w:p>
    <w:p w14:paraId="53D5D571" w14:textId="77777777" w:rsidR="00C60F88" w:rsidRPr="00123905" w:rsidRDefault="00C60F88" w:rsidP="00782753">
      <w:pPr>
        <w:spacing w:after="0"/>
        <w:jc w:val="center"/>
        <w:rPr>
          <w:rFonts w:ascii="Arial" w:hAnsi="Arial" w:cs="Arial"/>
          <w:b/>
          <w:sz w:val="24"/>
          <w:szCs w:val="24"/>
        </w:rPr>
      </w:pPr>
    </w:p>
    <w:p w14:paraId="4D6A350E" w14:textId="77777777" w:rsidR="00C60F88" w:rsidRPr="00123905" w:rsidRDefault="00C60F88" w:rsidP="00782753">
      <w:pPr>
        <w:spacing w:after="0"/>
        <w:jc w:val="center"/>
        <w:rPr>
          <w:rFonts w:ascii="Arial" w:hAnsi="Arial" w:cs="Arial"/>
          <w:b/>
          <w:sz w:val="24"/>
          <w:szCs w:val="24"/>
        </w:rPr>
      </w:pPr>
    </w:p>
    <w:p w14:paraId="7E822E3A" w14:textId="77777777" w:rsidR="00C60F88" w:rsidRPr="00123905" w:rsidRDefault="00C60F88" w:rsidP="00782753">
      <w:pPr>
        <w:spacing w:after="0"/>
        <w:jc w:val="center"/>
        <w:rPr>
          <w:rFonts w:ascii="Arial" w:hAnsi="Arial" w:cs="Arial"/>
          <w:b/>
          <w:sz w:val="24"/>
          <w:szCs w:val="24"/>
        </w:rPr>
      </w:pPr>
    </w:p>
    <w:p w14:paraId="63346699" w14:textId="77777777" w:rsidR="00C60F88" w:rsidRPr="00123905" w:rsidRDefault="00C60F88" w:rsidP="00782753">
      <w:pPr>
        <w:spacing w:after="0"/>
        <w:jc w:val="center"/>
        <w:rPr>
          <w:rFonts w:ascii="Arial" w:hAnsi="Arial" w:cs="Arial"/>
          <w:b/>
          <w:sz w:val="24"/>
          <w:szCs w:val="24"/>
        </w:rPr>
      </w:pPr>
      <w:r w:rsidRPr="00123905">
        <w:rPr>
          <w:rFonts w:ascii="Arial" w:hAnsi="Arial" w:cs="Arial"/>
          <w:b/>
          <w:sz w:val="24"/>
          <w:szCs w:val="24"/>
        </w:rPr>
        <w:t>CAIET DE SARCINI</w:t>
      </w:r>
    </w:p>
    <w:p w14:paraId="6C50DB6A" w14:textId="3BEB4781" w:rsidR="00C60F88" w:rsidRPr="00123905" w:rsidRDefault="00C60F88" w:rsidP="00782753">
      <w:pPr>
        <w:spacing w:after="0"/>
        <w:jc w:val="center"/>
        <w:rPr>
          <w:rFonts w:ascii="Arial" w:hAnsi="Arial" w:cs="Arial"/>
          <w:b/>
          <w:sz w:val="24"/>
          <w:szCs w:val="24"/>
        </w:rPr>
      </w:pPr>
      <w:r w:rsidRPr="00123905">
        <w:rPr>
          <w:rFonts w:ascii="Arial" w:hAnsi="Arial" w:cs="Arial"/>
          <w:b/>
          <w:sz w:val="24"/>
          <w:szCs w:val="24"/>
        </w:rPr>
        <w:t xml:space="preserve">PENTRU SERVICIUL DE DESZĂPEZIRE </w:t>
      </w:r>
    </w:p>
    <w:p w14:paraId="74FE578F" w14:textId="77777777" w:rsidR="00C60F88" w:rsidRPr="00123905" w:rsidRDefault="00C60F88" w:rsidP="00782753">
      <w:pPr>
        <w:spacing w:after="0"/>
        <w:jc w:val="center"/>
        <w:rPr>
          <w:rFonts w:ascii="Arial" w:hAnsi="Arial" w:cs="Arial"/>
          <w:b/>
          <w:sz w:val="24"/>
          <w:szCs w:val="24"/>
        </w:rPr>
      </w:pPr>
    </w:p>
    <w:p w14:paraId="5C71F212" w14:textId="77777777" w:rsidR="00C60F88" w:rsidRPr="00123905" w:rsidRDefault="00C60F88" w:rsidP="00782753">
      <w:pPr>
        <w:spacing w:after="0"/>
        <w:jc w:val="center"/>
        <w:rPr>
          <w:rFonts w:ascii="Arial" w:hAnsi="Arial" w:cs="Arial"/>
          <w:b/>
          <w:sz w:val="24"/>
          <w:szCs w:val="24"/>
        </w:rPr>
      </w:pPr>
      <w:r w:rsidRPr="00123905">
        <w:rPr>
          <w:rFonts w:ascii="Arial" w:hAnsi="Arial" w:cs="Arial"/>
          <w:b/>
          <w:sz w:val="24"/>
          <w:szCs w:val="24"/>
        </w:rPr>
        <w:br w:type="page"/>
      </w:r>
    </w:p>
    <w:p w14:paraId="1A6096C0" w14:textId="77777777" w:rsidR="00C60F88" w:rsidRPr="00123905" w:rsidRDefault="00C60F88" w:rsidP="00782753">
      <w:pPr>
        <w:spacing w:after="0"/>
        <w:jc w:val="center"/>
        <w:rPr>
          <w:rFonts w:ascii="Arial" w:hAnsi="Arial" w:cs="Arial"/>
          <w:b/>
          <w:sz w:val="24"/>
          <w:szCs w:val="24"/>
        </w:rPr>
      </w:pPr>
    </w:p>
    <w:p w14:paraId="0684010C" w14:textId="77777777" w:rsidR="00C60F88" w:rsidRPr="00123905" w:rsidRDefault="00C60F88" w:rsidP="00782753">
      <w:pPr>
        <w:spacing w:after="0"/>
        <w:jc w:val="center"/>
        <w:rPr>
          <w:rFonts w:ascii="Arial" w:hAnsi="Arial" w:cs="Arial"/>
          <w:b/>
          <w:sz w:val="24"/>
          <w:szCs w:val="24"/>
        </w:rPr>
      </w:pPr>
    </w:p>
    <w:p w14:paraId="1128CCCE" w14:textId="77777777" w:rsidR="00C60F88" w:rsidRPr="00123905" w:rsidRDefault="00C60F88" w:rsidP="00782753">
      <w:pPr>
        <w:spacing w:after="0"/>
        <w:jc w:val="center"/>
        <w:rPr>
          <w:rFonts w:ascii="Arial" w:hAnsi="Arial" w:cs="Arial"/>
          <w:b/>
          <w:sz w:val="24"/>
          <w:szCs w:val="24"/>
        </w:rPr>
      </w:pPr>
    </w:p>
    <w:p w14:paraId="6545AB16" w14:textId="77777777" w:rsidR="00C60F88" w:rsidRPr="00123905" w:rsidRDefault="00C60F88" w:rsidP="00782753">
      <w:pPr>
        <w:spacing w:after="0"/>
        <w:jc w:val="center"/>
        <w:rPr>
          <w:rFonts w:ascii="Arial" w:hAnsi="Arial" w:cs="Arial"/>
          <w:b/>
          <w:sz w:val="24"/>
          <w:szCs w:val="24"/>
        </w:rPr>
      </w:pPr>
    </w:p>
    <w:p w14:paraId="3CC16A4C" w14:textId="77777777" w:rsidR="00C60F88" w:rsidRPr="00123905" w:rsidRDefault="00C60F88" w:rsidP="00782753">
      <w:pPr>
        <w:spacing w:after="0"/>
        <w:jc w:val="center"/>
        <w:rPr>
          <w:rFonts w:ascii="Arial" w:hAnsi="Arial" w:cs="Arial"/>
          <w:b/>
          <w:sz w:val="24"/>
          <w:szCs w:val="24"/>
        </w:rPr>
      </w:pPr>
    </w:p>
    <w:p w14:paraId="6317B063" w14:textId="77777777" w:rsidR="00C60F88" w:rsidRPr="00123905" w:rsidRDefault="00C60F88" w:rsidP="00782753">
      <w:pPr>
        <w:spacing w:after="0"/>
        <w:jc w:val="center"/>
        <w:rPr>
          <w:rFonts w:ascii="Arial" w:hAnsi="Arial" w:cs="Arial"/>
          <w:b/>
          <w:sz w:val="24"/>
          <w:szCs w:val="24"/>
        </w:rPr>
      </w:pPr>
    </w:p>
    <w:p w14:paraId="1ED6AA72" w14:textId="77777777" w:rsidR="00C60F88" w:rsidRPr="00123905" w:rsidRDefault="00C60F88" w:rsidP="00782753">
      <w:pPr>
        <w:spacing w:after="0"/>
        <w:jc w:val="center"/>
        <w:rPr>
          <w:rFonts w:ascii="Arial" w:hAnsi="Arial" w:cs="Arial"/>
          <w:b/>
          <w:sz w:val="24"/>
          <w:szCs w:val="24"/>
        </w:rPr>
      </w:pPr>
    </w:p>
    <w:p w14:paraId="2C55A125" w14:textId="77777777" w:rsidR="00C60F88" w:rsidRPr="00123905" w:rsidRDefault="00C60F88" w:rsidP="00782753">
      <w:pPr>
        <w:spacing w:after="0"/>
        <w:jc w:val="center"/>
        <w:rPr>
          <w:rFonts w:ascii="Arial" w:hAnsi="Arial" w:cs="Arial"/>
          <w:b/>
          <w:sz w:val="24"/>
          <w:szCs w:val="24"/>
        </w:rPr>
      </w:pPr>
    </w:p>
    <w:p w14:paraId="6C13D816" w14:textId="77777777" w:rsidR="00C60F88" w:rsidRPr="00123905" w:rsidRDefault="00C60F88" w:rsidP="00782753">
      <w:pPr>
        <w:spacing w:after="0"/>
        <w:jc w:val="center"/>
        <w:rPr>
          <w:rFonts w:ascii="Arial" w:hAnsi="Arial" w:cs="Arial"/>
          <w:b/>
          <w:sz w:val="24"/>
          <w:szCs w:val="24"/>
        </w:rPr>
      </w:pPr>
    </w:p>
    <w:p w14:paraId="5055C76A" w14:textId="77777777" w:rsidR="00C60F88" w:rsidRPr="00123905" w:rsidRDefault="00C60F88" w:rsidP="00C60F88">
      <w:pPr>
        <w:spacing w:after="0"/>
        <w:rPr>
          <w:rFonts w:ascii="Arial" w:hAnsi="Arial" w:cs="Arial"/>
          <w:b/>
          <w:sz w:val="24"/>
          <w:szCs w:val="24"/>
        </w:rPr>
      </w:pPr>
    </w:p>
    <w:p w14:paraId="05D01E6E" w14:textId="77777777" w:rsidR="00C60F88" w:rsidRPr="00123905" w:rsidRDefault="00C60F88" w:rsidP="00782753">
      <w:pPr>
        <w:spacing w:after="0"/>
        <w:jc w:val="center"/>
        <w:rPr>
          <w:rFonts w:ascii="Arial" w:hAnsi="Arial" w:cs="Arial"/>
          <w:b/>
          <w:sz w:val="24"/>
          <w:szCs w:val="24"/>
        </w:rPr>
      </w:pPr>
    </w:p>
    <w:p w14:paraId="1C2C0B2D" w14:textId="77777777" w:rsidR="00C60F88" w:rsidRPr="00123905" w:rsidRDefault="00C60F88" w:rsidP="00782753">
      <w:pPr>
        <w:spacing w:after="0"/>
        <w:jc w:val="center"/>
        <w:rPr>
          <w:rFonts w:ascii="Arial" w:hAnsi="Arial" w:cs="Arial"/>
          <w:b/>
          <w:sz w:val="24"/>
          <w:szCs w:val="24"/>
        </w:rPr>
      </w:pPr>
    </w:p>
    <w:p w14:paraId="60B56D13" w14:textId="77777777" w:rsidR="00C60F88" w:rsidRPr="00123905" w:rsidRDefault="00C60F88" w:rsidP="00782753">
      <w:pPr>
        <w:spacing w:after="0"/>
        <w:jc w:val="center"/>
        <w:rPr>
          <w:rFonts w:ascii="Arial" w:hAnsi="Arial" w:cs="Arial"/>
          <w:b/>
          <w:sz w:val="24"/>
          <w:szCs w:val="24"/>
        </w:rPr>
      </w:pPr>
    </w:p>
    <w:p w14:paraId="2B2666CB" w14:textId="77777777" w:rsidR="00C60F88" w:rsidRPr="00123905" w:rsidRDefault="00C60F88" w:rsidP="00782753">
      <w:pPr>
        <w:spacing w:after="0"/>
        <w:jc w:val="center"/>
        <w:rPr>
          <w:rFonts w:ascii="Arial" w:hAnsi="Arial" w:cs="Arial"/>
          <w:b/>
          <w:sz w:val="24"/>
          <w:szCs w:val="24"/>
        </w:rPr>
      </w:pPr>
    </w:p>
    <w:p w14:paraId="7B423B01" w14:textId="77777777" w:rsidR="00C60F88" w:rsidRPr="00123905" w:rsidRDefault="00C60F88" w:rsidP="00782753">
      <w:pPr>
        <w:spacing w:after="0"/>
        <w:jc w:val="center"/>
        <w:rPr>
          <w:rFonts w:ascii="Arial" w:hAnsi="Arial" w:cs="Arial"/>
          <w:b/>
          <w:sz w:val="24"/>
          <w:szCs w:val="24"/>
        </w:rPr>
      </w:pPr>
    </w:p>
    <w:p w14:paraId="36DE9D95" w14:textId="77777777" w:rsidR="00C60F88" w:rsidRPr="00123905" w:rsidRDefault="00C60F88" w:rsidP="00782753">
      <w:pPr>
        <w:spacing w:after="0"/>
        <w:jc w:val="center"/>
        <w:rPr>
          <w:rFonts w:ascii="Arial" w:hAnsi="Arial" w:cs="Arial"/>
          <w:b/>
          <w:sz w:val="24"/>
          <w:szCs w:val="24"/>
        </w:rPr>
      </w:pPr>
    </w:p>
    <w:p w14:paraId="15503FAA" w14:textId="77777777" w:rsidR="00C60F88" w:rsidRPr="00123905" w:rsidRDefault="00C60F88" w:rsidP="00782753">
      <w:pPr>
        <w:spacing w:after="0"/>
        <w:jc w:val="center"/>
        <w:rPr>
          <w:rFonts w:ascii="Arial" w:hAnsi="Arial" w:cs="Arial"/>
          <w:b/>
          <w:sz w:val="24"/>
          <w:szCs w:val="24"/>
        </w:rPr>
      </w:pPr>
    </w:p>
    <w:p w14:paraId="42A70AC4" w14:textId="77777777" w:rsidR="00C60F88" w:rsidRPr="00123905" w:rsidRDefault="00C60F88" w:rsidP="00782753">
      <w:pPr>
        <w:spacing w:after="0"/>
        <w:jc w:val="center"/>
        <w:rPr>
          <w:rFonts w:ascii="Arial" w:hAnsi="Arial" w:cs="Arial"/>
          <w:b/>
          <w:sz w:val="24"/>
          <w:szCs w:val="24"/>
        </w:rPr>
      </w:pPr>
    </w:p>
    <w:p w14:paraId="1D54C8E9" w14:textId="77777777" w:rsidR="00C60F88" w:rsidRPr="00123905" w:rsidRDefault="00C60F88" w:rsidP="00782753">
      <w:pPr>
        <w:spacing w:after="0"/>
        <w:jc w:val="center"/>
        <w:rPr>
          <w:rFonts w:ascii="Arial" w:hAnsi="Arial" w:cs="Arial"/>
          <w:b/>
          <w:sz w:val="24"/>
          <w:szCs w:val="24"/>
        </w:rPr>
      </w:pPr>
    </w:p>
    <w:p w14:paraId="58AC65F7" w14:textId="77777777" w:rsidR="00C60F88" w:rsidRPr="00123905" w:rsidRDefault="00C60F88" w:rsidP="00782753">
      <w:pPr>
        <w:spacing w:after="0"/>
        <w:jc w:val="center"/>
        <w:rPr>
          <w:rFonts w:ascii="Arial" w:hAnsi="Arial" w:cs="Arial"/>
          <w:b/>
          <w:sz w:val="24"/>
          <w:szCs w:val="24"/>
        </w:rPr>
      </w:pPr>
    </w:p>
    <w:p w14:paraId="68D08DF8" w14:textId="77777777" w:rsidR="00C60F88" w:rsidRPr="00123905" w:rsidRDefault="00C60F88" w:rsidP="00782753">
      <w:pPr>
        <w:spacing w:after="0"/>
        <w:jc w:val="center"/>
        <w:rPr>
          <w:rFonts w:ascii="Arial" w:hAnsi="Arial" w:cs="Arial"/>
          <w:b/>
          <w:sz w:val="24"/>
          <w:szCs w:val="24"/>
        </w:rPr>
      </w:pPr>
      <w:r w:rsidRPr="00123905">
        <w:rPr>
          <w:rFonts w:ascii="Arial" w:hAnsi="Arial" w:cs="Arial"/>
          <w:b/>
          <w:sz w:val="24"/>
          <w:szCs w:val="24"/>
        </w:rPr>
        <w:t>SECȚIUNEA I. SERVICIUL DE DESZĂPEZIRE</w:t>
      </w:r>
    </w:p>
    <w:p w14:paraId="23E349BF" w14:textId="77777777" w:rsidR="00C60F88" w:rsidRPr="00123905" w:rsidRDefault="00C60F88" w:rsidP="00782753">
      <w:pPr>
        <w:spacing w:after="0"/>
        <w:jc w:val="center"/>
        <w:rPr>
          <w:rFonts w:ascii="Arial" w:hAnsi="Arial" w:cs="Arial"/>
          <w:b/>
          <w:sz w:val="24"/>
          <w:szCs w:val="24"/>
        </w:rPr>
      </w:pPr>
    </w:p>
    <w:p w14:paraId="6190F861" w14:textId="77777777" w:rsidR="00C60F88" w:rsidRPr="00123905" w:rsidRDefault="00C60F88" w:rsidP="00782753">
      <w:pPr>
        <w:spacing w:after="0"/>
        <w:jc w:val="center"/>
        <w:rPr>
          <w:rFonts w:ascii="Arial" w:hAnsi="Arial" w:cs="Arial"/>
          <w:b/>
          <w:sz w:val="24"/>
          <w:szCs w:val="24"/>
        </w:rPr>
      </w:pPr>
      <w:r w:rsidRPr="00123905">
        <w:rPr>
          <w:rFonts w:ascii="Arial" w:hAnsi="Arial" w:cs="Arial"/>
          <w:b/>
          <w:sz w:val="24"/>
          <w:szCs w:val="24"/>
        </w:rPr>
        <w:br w:type="page"/>
      </w:r>
    </w:p>
    <w:p w14:paraId="119592D5" w14:textId="77777777" w:rsidR="00C60F88" w:rsidRPr="00123905" w:rsidRDefault="00C60F88" w:rsidP="00782753">
      <w:pPr>
        <w:spacing w:after="0"/>
        <w:jc w:val="center"/>
        <w:rPr>
          <w:rFonts w:ascii="Arial" w:hAnsi="Arial" w:cs="Arial"/>
          <w:b/>
          <w:sz w:val="24"/>
          <w:szCs w:val="24"/>
        </w:rPr>
      </w:pPr>
    </w:p>
    <w:p w14:paraId="322EB6F1" w14:textId="77777777" w:rsidR="00557923" w:rsidRPr="00123905" w:rsidRDefault="008509D8" w:rsidP="00782753">
      <w:pPr>
        <w:spacing w:after="0"/>
        <w:jc w:val="center"/>
        <w:rPr>
          <w:rFonts w:ascii="Arial" w:hAnsi="Arial" w:cs="Arial"/>
          <w:b/>
          <w:sz w:val="24"/>
          <w:szCs w:val="24"/>
        </w:rPr>
      </w:pPr>
      <w:r w:rsidRPr="00123905">
        <w:rPr>
          <w:rFonts w:ascii="Arial" w:hAnsi="Arial" w:cs="Arial"/>
          <w:b/>
          <w:sz w:val="24"/>
          <w:szCs w:val="24"/>
        </w:rPr>
        <w:t>C</w:t>
      </w:r>
      <w:r w:rsidR="00557923" w:rsidRPr="00123905">
        <w:rPr>
          <w:rFonts w:ascii="Arial" w:hAnsi="Arial" w:cs="Arial"/>
          <w:b/>
          <w:sz w:val="24"/>
          <w:szCs w:val="24"/>
        </w:rPr>
        <w:t>AIET DE SARCINI</w:t>
      </w:r>
      <w:r w:rsidR="00B46BAF" w:rsidRPr="00123905">
        <w:rPr>
          <w:rFonts w:ascii="Arial" w:hAnsi="Arial" w:cs="Arial"/>
          <w:b/>
          <w:sz w:val="24"/>
          <w:szCs w:val="24"/>
        </w:rPr>
        <w:t xml:space="preserve"> (componenta dezapezire)</w:t>
      </w:r>
    </w:p>
    <w:p w14:paraId="452D12EB" w14:textId="77777777" w:rsidR="00222E70" w:rsidRPr="00123905" w:rsidRDefault="00222E70" w:rsidP="00782753">
      <w:pPr>
        <w:spacing w:after="0"/>
        <w:jc w:val="center"/>
        <w:rPr>
          <w:rFonts w:ascii="Arial" w:hAnsi="Arial" w:cs="Arial"/>
          <w:b/>
          <w:sz w:val="24"/>
          <w:szCs w:val="24"/>
          <w:u w:val="single"/>
        </w:rPr>
      </w:pPr>
    </w:p>
    <w:p w14:paraId="6D3B9344" w14:textId="77777777" w:rsidR="00F24A18" w:rsidRPr="00123905" w:rsidRDefault="00CB66EE" w:rsidP="00782753">
      <w:pPr>
        <w:pStyle w:val="Heading1"/>
        <w:numPr>
          <w:ilvl w:val="0"/>
          <w:numId w:val="1"/>
        </w:numPr>
        <w:tabs>
          <w:tab w:val="left" w:pos="567"/>
        </w:tabs>
        <w:spacing w:before="0"/>
        <w:ind w:left="0" w:firstLine="0"/>
        <w:jc w:val="both"/>
        <w:rPr>
          <w:rFonts w:ascii="Arial" w:hAnsi="Arial" w:cs="Arial"/>
          <w:sz w:val="24"/>
          <w:szCs w:val="24"/>
        </w:rPr>
      </w:pPr>
      <w:r w:rsidRPr="00123905">
        <w:rPr>
          <w:rFonts w:ascii="Arial" w:hAnsi="Arial" w:cs="Arial"/>
          <w:sz w:val="24"/>
          <w:szCs w:val="24"/>
        </w:rPr>
        <w:t>Introducere</w:t>
      </w:r>
    </w:p>
    <w:p w14:paraId="218D8600" w14:textId="77777777" w:rsidR="00653891" w:rsidRPr="00123905" w:rsidRDefault="00653891" w:rsidP="00782753">
      <w:pPr>
        <w:pStyle w:val="BalloonText"/>
        <w:tabs>
          <w:tab w:val="left" w:pos="720"/>
          <w:tab w:val="left" w:pos="1440"/>
          <w:tab w:val="left" w:pos="2160"/>
          <w:tab w:val="left" w:pos="2880"/>
          <w:tab w:val="left" w:pos="3600"/>
          <w:tab w:val="left" w:pos="8807"/>
        </w:tabs>
        <w:spacing w:line="276" w:lineRule="auto"/>
        <w:jc w:val="both"/>
        <w:rPr>
          <w:rFonts w:ascii="Arial" w:hAnsi="Arial" w:cs="Arial"/>
          <w:sz w:val="24"/>
          <w:szCs w:val="24"/>
        </w:rPr>
      </w:pPr>
    </w:p>
    <w:p w14:paraId="4D5A6FDD" w14:textId="77777777" w:rsidR="007F0179" w:rsidRPr="00123905" w:rsidRDefault="007F0179" w:rsidP="00782753">
      <w:pPr>
        <w:pStyle w:val="ListParagraph"/>
        <w:numPr>
          <w:ilvl w:val="1"/>
          <w:numId w:val="1"/>
        </w:numPr>
        <w:suppressAutoHyphens/>
        <w:spacing w:after="0"/>
        <w:contextualSpacing w:val="0"/>
        <w:jc w:val="both"/>
        <w:rPr>
          <w:rFonts w:ascii="Arial" w:hAnsi="Arial" w:cs="Arial"/>
          <w:sz w:val="24"/>
          <w:szCs w:val="24"/>
        </w:rPr>
      </w:pPr>
      <w:bookmarkStart w:id="0" w:name="_Hlk7778864"/>
      <w:r w:rsidRPr="00123905">
        <w:rPr>
          <w:rFonts w:ascii="Arial" w:hAnsi="Arial" w:cs="Arial"/>
          <w:sz w:val="24"/>
          <w:szCs w:val="24"/>
        </w:rPr>
        <w:t>Primăria Municipiului Tg Mureș, în calitate de Achizitor (Autoritate Contractantă</w:t>
      </w:r>
      <w:r w:rsidR="00034509" w:rsidRPr="00123905">
        <w:rPr>
          <w:rFonts w:ascii="Arial" w:hAnsi="Arial" w:cs="Arial"/>
          <w:sz w:val="24"/>
          <w:szCs w:val="24"/>
        </w:rPr>
        <w:t>, Beneficiar</w:t>
      </w:r>
      <w:r w:rsidRPr="00123905">
        <w:rPr>
          <w:rFonts w:ascii="Arial" w:hAnsi="Arial" w:cs="Arial"/>
          <w:sz w:val="24"/>
          <w:szCs w:val="24"/>
        </w:rPr>
        <w:t>), reținând obligațiile care-i revin cu privire la serviciul public de salubrizare, raportat la legislația generală și specifică privind serviciile de salubrizare organizează, coordonează, reglementează, conduce, monitorizează</w:t>
      </w:r>
      <w:r w:rsidR="00ED61DC" w:rsidRPr="00123905">
        <w:rPr>
          <w:rFonts w:ascii="Arial" w:hAnsi="Arial" w:cs="Arial"/>
          <w:sz w:val="24"/>
          <w:szCs w:val="24"/>
        </w:rPr>
        <w:t xml:space="preserve"> și </w:t>
      </w:r>
      <w:r w:rsidRPr="00123905">
        <w:rPr>
          <w:rFonts w:ascii="Arial" w:hAnsi="Arial" w:cs="Arial"/>
          <w:sz w:val="24"/>
          <w:szCs w:val="24"/>
        </w:rPr>
        <w:t>controlează activitatea de salubrizare a Municipiului Tg Mureș.</w:t>
      </w:r>
    </w:p>
    <w:p w14:paraId="21823E2A" w14:textId="7D132DFD" w:rsidR="00367386" w:rsidRPr="00123905" w:rsidRDefault="00367386"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Până în prezent activitatea de salubrizare </w:t>
      </w:r>
      <w:r w:rsidR="004140F6" w:rsidRPr="00123905">
        <w:rPr>
          <w:rFonts w:ascii="Arial" w:hAnsi="Arial" w:cs="Arial"/>
          <w:sz w:val="24"/>
          <w:szCs w:val="24"/>
        </w:rPr>
        <w:t xml:space="preserve">la nivelul Municipiului </w:t>
      </w:r>
      <w:r w:rsidRPr="00123905">
        <w:rPr>
          <w:rFonts w:ascii="Arial" w:hAnsi="Arial" w:cs="Arial"/>
          <w:sz w:val="24"/>
          <w:szCs w:val="24"/>
        </w:rPr>
        <w:t xml:space="preserve">Tg Mureș s-a desfășurat în baza unui contract de </w:t>
      </w:r>
      <w:r w:rsidR="00B8547B" w:rsidRPr="00123905">
        <w:rPr>
          <w:rFonts w:ascii="Arial" w:hAnsi="Arial" w:cs="Arial"/>
          <w:sz w:val="24"/>
          <w:szCs w:val="24"/>
        </w:rPr>
        <w:t>servicii</w:t>
      </w:r>
      <w:r w:rsidRPr="00123905">
        <w:rPr>
          <w:rFonts w:ascii="Arial" w:hAnsi="Arial" w:cs="Arial"/>
          <w:sz w:val="24"/>
          <w:szCs w:val="24"/>
        </w:rPr>
        <w:t xml:space="preserve"> a gestiunii serviciilor. Prin procedura inițiată, de </w:t>
      </w:r>
      <w:r w:rsidR="00B8547B" w:rsidRPr="00123905">
        <w:rPr>
          <w:rFonts w:ascii="Arial" w:hAnsi="Arial" w:cs="Arial"/>
          <w:sz w:val="24"/>
          <w:szCs w:val="24"/>
        </w:rPr>
        <w:t>servicii</w:t>
      </w:r>
      <w:r w:rsidRPr="00123905">
        <w:rPr>
          <w:rFonts w:ascii="Arial" w:hAnsi="Arial" w:cs="Arial"/>
          <w:sz w:val="24"/>
          <w:szCs w:val="24"/>
        </w:rPr>
        <w:t xml:space="preserve"> a gestiunii serviciului public de salubrizare, Primăria Municipiului Tg Mureș urmărește să asigure continuitatea desfășurării serviciului, cu scopul îmbunătățirii calității vieții pentru utilizatorii serviciului – populația Municipiului Tg Mureș</w:t>
      </w:r>
      <w:r w:rsidR="004E6216" w:rsidRPr="00123905">
        <w:rPr>
          <w:rFonts w:ascii="Arial" w:hAnsi="Arial" w:cs="Arial"/>
          <w:sz w:val="24"/>
          <w:szCs w:val="24"/>
        </w:rPr>
        <w:t>.</w:t>
      </w:r>
    </w:p>
    <w:p w14:paraId="1C9792AC" w14:textId="77777777" w:rsidR="004E6216" w:rsidRPr="00123905" w:rsidRDefault="004E6216"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Prezentul caiet de sarcini a fost întocmit în concordanță cu necesitățile obiective ale Primăriei Municipiului Tg Mureș, pe baza legislației în vigoare</w:t>
      </w:r>
      <w:r w:rsidR="00ED61DC" w:rsidRPr="00123905">
        <w:rPr>
          <w:rFonts w:ascii="Arial" w:hAnsi="Arial" w:cs="Arial"/>
          <w:sz w:val="24"/>
          <w:szCs w:val="24"/>
        </w:rPr>
        <w:t xml:space="preserve"> și </w:t>
      </w:r>
      <w:r w:rsidRPr="00123905">
        <w:rPr>
          <w:rFonts w:ascii="Arial" w:hAnsi="Arial" w:cs="Arial"/>
          <w:sz w:val="24"/>
          <w:szCs w:val="24"/>
        </w:rPr>
        <w:t>cu respectarea regulilor de bază precizate în caietul de sarcini – cadru al serviciului de salubrizare. Activitatea se va realiza în conformitate cu:</w:t>
      </w:r>
    </w:p>
    <w:p w14:paraId="7DE299E9"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101/2006 a serviciului de salubrizare a localităţilor, republicată;</w:t>
      </w:r>
    </w:p>
    <w:p w14:paraId="79378025"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99/2014 pentru modificarea şi completarea Legii salubrizării localităţilor nr.101/2006;</w:t>
      </w:r>
    </w:p>
    <w:p w14:paraId="613BF90F"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51/2006 a serviciilor comunitare de utilităţi publice, republicată;</w:t>
      </w:r>
    </w:p>
    <w:p w14:paraId="54CEAAC3"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225/2016 pentru modificarea şi completarea Legii serviciilor comunitare de utilităţi publice nr. 51/2006;</w:t>
      </w:r>
    </w:p>
    <w:p w14:paraId="1779CD6A" w14:textId="77777777" w:rsidR="00C60F88" w:rsidRPr="00123905" w:rsidRDefault="00C60F88" w:rsidP="00B65E99">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Ordinul presedintelui ANRSC nr. 82/2015 privind aprobarea regulamentului-cadru al serviciului de salubriz</w:t>
      </w:r>
      <w:r w:rsidR="00B65E99" w:rsidRPr="00123905">
        <w:rPr>
          <w:rFonts w:ascii="Arial" w:hAnsi="Arial" w:cs="Arial"/>
          <w:sz w:val="24"/>
          <w:szCs w:val="24"/>
        </w:rPr>
        <w:t xml:space="preserve"> </w:t>
      </w:r>
      <w:r w:rsidRPr="00123905">
        <w:rPr>
          <w:rFonts w:ascii="Arial" w:hAnsi="Arial" w:cs="Arial"/>
          <w:sz w:val="24"/>
          <w:szCs w:val="24"/>
        </w:rPr>
        <w:t>are al localitatilor.</w:t>
      </w:r>
    </w:p>
    <w:p w14:paraId="36CA156E"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Hotărârea Guvernului nr. 246/2006 pentru aprobarea Strategiei Naţională privind accelerarea dezvoltării serviciilor comunitare de utilităţi publice;</w:t>
      </w:r>
    </w:p>
    <w:p w14:paraId="01A4E01A"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Ordinul A.N.R.S.C. nr. 64</w:t>
      </w:r>
      <w:r w:rsidR="00101136" w:rsidRPr="00123905">
        <w:rPr>
          <w:rFonts w:ascii="Arial" w:hAnsi="Arial" w:cs="Arial"/>
          <w:sz w:val="24"/>
          <w:szCs w:val="24"/>
        </w:rPr>
        <w:t>0</w:t>
      </w:r>
      <w:r w:rsidRPr="00123905">
        <w:rPr>
          <w:rFonts w:ascii="Arial" w:hAnsi="Arial" w:cs="Arial"/>
          <w:sz w:val="24"/>
          <w:szCs w:val="24"/>
        </w:rPr>
        <w:t>/2022 privind aprobarea Normelor metodologice de stabilire, ajustare sau modificare a tarifelor pentru activităţile specifice serviciului de salubrizare a localităţilor, precum si de calculare a tarifelor/taxelor distincte pentru gestionarea deseurilor si a taxelor de salubrizare;</w:t>
      </w:r>
    </w:p>
    <w:p w14:paraId="155794D1" w14:textId="335FC12E" w:rsidR="00BF0465" w:rsidRPr="00123905" w:rsidRDefault="00BF0465"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 Ordinul A.N.R.S.C. nr. 201 din 10 martie 2023 pentru modificarea şi completarea </w:t>
      </w:r>
      <w:bookmarkStart w:id="1" w:name="REFsp23rtd4"/>
      <w:r w:rsidRPr="00123905">
        <w:rPr>
          <w:rFonts w:ascii="Arial" w:hAnsi="Arial" w:cs="Arial"/>
          <w:sz w:val="24"/>
          <w:szCs w:val="24"/>
        </w:rPr>
        <w:t>Normelor metodologice de stabilire, ajustare sau modificare a tarifelor pentru activităţile de salubrizare, precum şi de calculare a tarifelor/taxelor distincte pentru gestionarea deşeurilor şi a taxelor de salubrizare, aprobate prin </w:t>
      </w:r>
      <w:bookmarkEnd w:id="1"/>
      <w:r w:rsidRPr="00123905">
        <w:rPr>
          <w:rFonts w:ascii="Arial" w:hAnsi="Arial" w:cs="Arial"/>
          <w:sz w:val="24"/>
          <w:szCs w:val="24"/>
        </w:rPr>
        <w:t>Ordinul preşedintelui Autorităţii Naţionale de Reglementare pentru Serviciile Comunitare de Utilităţi Publice nr. 640/2022;</w:t>
      </w:r>
    </w:p>
    <w:p w14:paraId="2D35EF55"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211 din 15 noiembrie 2011 privind regimul deșeurilor, republicată;</w:t>
      </w:r>
    </w:p>
    <w:p w14:paraId="092B57F7"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nr.462/2002 pentru aprobarea Ordonanţei Guvernului nr. 50/2000 privind măsurile de colaborare dintre Ministerul Sănătăţii şi autorităţile administraţiei publice locale în aplicarea reglementărilor din domeniul sănătăţii publice;</w:t>
      </w:r>
    </w:p>
    <w:p w14:paraId="5EDA53AA"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Ordinul Ministrului Sănătăţii nr. 119/04.02.2014 pentru aprobarea Normelor de igienă şi sănătate publică privind mediul de viaţă al populaţiei;</w:t>
      </w:r>
    </w:p>
    <w:p w14:paraId="78C89A67"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lastRenderedPageBreak/>
        <w:t>- Legea nr. 98/2016 privind achiziţiile publice cu modificarile şi completările ulterioare;</w:t>
      </w:r>
    </w:p>
    <w:p w14:paraId="42D84A51" w14:textId="77777777" w:rsidR="00C60F88" w:rsidRPr="00123905" w:rsidRDefault="00C60F88" w:rsidP="00C60F88">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HOTĂRÂRE Nr. 395/2016 din 2 iunie 2016 pentru aprobarea Normelor metodologice de aplicare a prevederilor referitoare la atribuirea contractului de achiziţie publică/acordului-cadru din Legea nr. 98/2016 privind achiziţiile publice- O.U.G. nr. 57/2019 privind Codul Administrativ;</w:t>
      </w:r>
    </w:p>
    <w:p w14:paraId="0AE1F1B9" w14:textId="6F51BE41" w:rsidR="00C60F88" w:rsidRPr="00123905" w:rsidRDefault="00C60F88" w:rsidP="00BF0465">
      <w:pPr>
        <w:pStyle w:val="ListParagraph"/>
        <w:suppressAutoHyphens/>
        <w:spacing w:after="0"/>
        <w:ind w:left="576"/>
        <w:contextualSpacing w:val="0"/>
        <w:jc w:val="both"/>
        <w:rPr>
          <w:rFonts w:ascii="Arial" w:hAnsi="Arial" w:cs="Arial"/>
          <w:sz w:val="24"/>
          <w:szCs w:val="24"/>
        </w:rPr>
      </w:pPr>
      <w:r w:rsidRPr="00123905">
        <w:rPr>
          <w:rFonts w:ascii="Arial" w:hAnsi="Arial" w:cs="Arial"/>
          <w:sz w:val="24"/>
          <w:szCs w:val="24"/>
        </w:rPr>
        <w:t>-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w:t>
      </w:r>
    </w:p>
    <w:p w14:paraId="1902ECCC" w14:textId="77777777" w:rsidR="005535CC" w:rsidRPr="00123905" w:rsidRDefault="005535CC"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Caietul de sarcini face parte integrant</w:t>
      </w:r>
      <w:r w:rsidR="00573258" w:rsidRPr="00123905">
        <w:rPr>
          <w:rFonts w:ascii="Arial" w:hAnsi="Arial" w:cs="Arial"/>
          <w:sz w:val="24"/>
          <w:szCs w:val="24"/>
        </w:rPr>
        <w:t>ă din documentaț</w:t>
      </w:r>
      <w:r w:rsidRPr="00123905">
        <w:rPr>
          <w:rFonts w:ascii="Arial" w:hAnsi="Arial" w:cs="Arial"/>
          <w:sz w:val="24"/>
          <w:szCs w:val="24"/>
        </w:rPr>
        <w:t xml:space="preserve">ia de atribuire </w:t>
      </w:r>
      <w:r w:rsidR="00573258" w:rsidRPr="00123905">
        <w:rPr>
          <w:rFonts w:ascii="Arial" w:hAnsi="Arial" w:cs="Arial"/>
          <w:sz w:val="24"/>
          <w:szCs w:val="24"/>
        </w:rPr>
        <w:t>ș</w:t>
      </w:r>
      <w:r w:rsidRPr="00123905">
        <w:rPr>
          <w:rFonts w:ascii="Arial" w:hAnsi="Arial" w:cs="Arial"/>
          <w:sz w:val="24"/>
          <w:szCs w:val="24"/>
        </w:rPr>
        <w:t>i con</w:t>
      </w:r>
      <w:r w:rsidR="00573258" w:rsidRPr="00123905">
        <w:rPr>
          <w:rFonts w:ascii="Arial" w:hAnsi="Arial" w:cs="Arial"/>
          <w:sz w:val="24"/>
          <w:szCs w:val="24"/>
        </w:rPr>
        <w:t>ține indicații privind regulile de bază</w:t>
      </w:r>
      <w:r w:rsidRPr="00123905">
        <w:rPr>
          <w:rFonts w:ascii="Arial" w:hAnsi="Arial" w:cs="Arial"/>
          <w:sz w:val="24"/>
          <w:szCs w:val="24"/>
        </w:rPr>
        <w:t xml:space="preserve"> </w:t>
      </w:r>
      <w:r w:rsidR="00573258" w:rsidRPr="00123905">
        <w:rPr>
          <w:rFonts w:ascii="Arial" w:hAnsi="Arial" w:cs="Arial"/>
          <w:sz w:val="24"/>
          <w:szCs w:val="24"/>
        </w:rPr>
        <w:t>care trebuie respectate astfel î</w:t>
      </w:r>
      <w:r w:rsidRPr="00123905">
        <w:rPr>
          <w:rFonts w:ascii="Arial" w:hAnsi="Arial" w:cs="Arial"/>
          <w:sz w:val="24"/>
          <w:szCs w:val="24"/>
        </w:rPr>
        <w:t>nc</w:t>
      </w:r>
      <w:r w:rsidR="00573258" w:rsidRPr="00123905">
        <w:rPr>
          <w:rFonts w:ascii="Arial" w:hAnsi="Arial" w:cs="Arial"/>
          <w:sz w:val="24"/>
          <w:szCs w:val="24"/>
        </w:rPr>
        <w:t>â</w:t>
      </w:r>
      <w:r w:rsidRPr="00123905">
        <w:rPr>
          <w:rFonts w:ascii="Arial" w:hAnsi="Arial" w:cs="Arial"/>
          <w:sz w:val="24"/>
          <w:szCs w:val="24"/>
        </w:rPr>
        <w:t>t poten</w:t>
      </w:r>
      <w:r w:rsidR="00573258" w:rsidRPr="00123905">
        <w:rPr>
          <w:rFonts w:ascii="Arial" w:hAnsi="Arial" w:cs="Arial"/>
          <w:sz w:val="24"/>
          <w:szCs w:val="24"/>
        </w:rPr>
        <w:t>țialii ofertanți</w:t>
      </w:r>
      <w:r w:rsidRPr="00123905">
        <w:rPr>
          <w:rFonts w:ascii="Arial" w:hAnsi="Arial" w:cs="Arial"/>
          <w:sz w:val="24"/>
          <w:szCs w:val="24"/>
        </w:rPr>
        <w:t xml:space="preserve"> s</w:t>
      </w:r>
      <w:r w:rsidR="00573258" w:rsidRPr="00123905">
        <w:rPr>
          <w:rFonts w:ascii="Arial" w:hAnsi="Arial" w:cs="Arial"/>
          <w:sz w:val="24"/>
          <w:szCs w:val="24"/>
        </w:rPr>
        <w:t>ă elaboreze propunerea tehnică</w:t>
      </w:r>
      <w:r w:rsidR="00ED61DC" w:rsidRPr="00123905">
        <w:rPr>
          <w:rFonts w:ascii="Arial" w:hAnsi="Arial" w:cs="Arial"/>
          <w:sz w:val="24"/>
          <w:szCs w:val="24"/>
        </w:rPr>
        <w:t xml:space="preserve"> și </w:t>
      </w:r>
      <w:r w:rsidR="00573258" w:rsidRPr="00123905">
        <w:rPr>
          <w:rFonts w:ascii="Arial" w:hAnsi="Arial" w:cs="Arial"/>
          <w:sz w:val="24"/>
          <w:szCs w:val="24"/>
        </w:rPr>
        <w:t>oferta fina</w:t>
      </w:r>
      <w:r w:rsidR="00C152E4" w:rsidRPr="00123905">
        <w:rPr>
          <w:rFonts w:ascii="Arial" w:hAnsi="Arial" w:cs="Arial"/>
          <w:sz w:val="24"/>
          <w:szCs w:val="24"/>
        </w:rPr>
        <w:t>n</w:t>
      </w:r>
      <w:r w:rsidR="00573258" w:rsidRPr="00123905">
        <w:rPr>
          <w:rFonts w:ascii="Arial" w:hAnsi="Arial" w:cs="Arial"/>
          <w:sz w:val="24"/>
          <w:szCs w:val="24"/>
        </w:rPr>
        <w:t>ciară</w:t>
      </w:r>
      <w:r w:rsidRPr="00123905">
        <w:rPr>
          <w:rFonts w:ascii="Arial" w:hAnsi="Arial" w:cs="Arial"/>
          <w:sz w:val="24"/>
          <w:szCs w:val="24"/>
        </w:rPr>
        <w:t xml:space="preserve"> corespunz</w:t>
      </w:r>
      <w:r w:rsidR="00573258" w:rsidRPr="00123905">
        <w:rPr>
          <w:rFonts w:ascii="Arial" w:hAnsi="Arial" w:cs="Arial"/>
          <w:sz w:val="24"/>
          <w:szCs w:val="24"/>
        </w:rPr>
        <w:t>ă</w:t>
      </w:r>
      <w:r w:rsidRPr="00123905">
        <w:rPr>
          <w:rFonts w:ascii="Arial" w:hAnsi="Arial" w:cs="Arial"/>
          <w:sz w:val="24"/>
          <w:szCs w:val="24"/>
        </w:rPr>
        <w:t>tor cu solicit</w:t>
      </w:r>
      <w:r w:rsidR="00573258" w:rsidRPr="00123905">
        <w:rPr>
          <w:rFonts w:ascii="Arial" w:hAnsi="Arial" w:cs="Arial"/>
          <w:sz w:val="24"/>
          <w:szCs w:val="24"/>
        </w:rPr>
        <w:t>ă</w:t>
      </w:r>
      <w:r w:rsidRPr="00123905">
        <w:rPr>
          <w:rFonts w:ascii="Arial" w:hAnsi="Arial" w:cs="Arial"/>
          <w:sz w:val="24"/>
          <w:szCs w:val="24"/>
        </w:rPr>
        <w:t>rile autorit</w:t>
      </w:r>
      <w:r w:rsidR="00573258" w:rsidRPr="00123905">
        <w:rPr>
          <w:rFonts w:ascii="Arial" w:hAnsi="Arial" w:cs="Arial"/>
          <w:sz w:val="24"/>
          <w:szCs w:val="24"/>
        </w:rPr>
        <w:t>ăț</w:t>
      </w:r>
      <w:r w:rsidRPr="00123905">
        <w:rPr>
          <w:rFonts w:ascii="Arial" w:hAnsi="Arial" w:cs="Arial"/>
          <w:sz w:val="24"/>
          <w:szCs w:val="24"/>
        </w:rPr>
        <w:t>ii contractante.</w:t>
      </w:r>
    </w:p>
    <w:p w14:paraId="2043167E" w14:textId="77777777" w:rsidR="00CB66EE" w:rsidRPr="00123905" w:rsidRDefault="00CB66EE"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Prezentul caiet de sarcini </w:t>
      </w:r>
      <w:r w:rsidR="00C152E4" w:rsidRPr="00123905">
        <w:rPr>
          <w:rFonts w:ascii="Arial" w:hAnsi="Arial" w:cs="Arial"/>
          <w:sz w:val="24"/>
          <w:szCs w:val="24"/>
        </w:rPr>
        <w:t>conține</w:t>
      </w:r>
      <w:r w:rsidRPr="00123905">
        <w:rPr>
          <w:rFonts w:ascii="Arial" w:hAnsi="Arial" w:cs="Arial"/>
          <w:sz w:val="24"/>
          <w:szCs w:val="24"/>
        </w:rPr>
        <w:t xml:space="preserve"> </w:t>
      </w:r>
      <w:r w:rsidR="00C152E4" w:rsidRPr="00123905">
        <w:rPr>
          <w:rFonts w:ascii="Arial" w:hAnsi="Arial" w:cs="Arial"/>
          <w:sz w:val="24"/>
          <w:szCs w:val="24"/>
        </w:rPr>
        <w:t>specificații</w:t>
      </w:r>
      <w:r w:rsidRPr="00123905">
        <w:rPr>
          <w:rFonts w:ascii="Arial" w:hAnsi="Arial" w:cs="Arial"/>
          <w:sz w:val="24"/>
          <w:szCs w:val="24"/>
        </w:rPr>
        <w:t xml:space="preserve"> tehnice care definesc caracteristicile referitoare la nivelul calitativ, tehnic</w:t>
      </w:r>
      <w:r w:rsidR="00ED61DC" w:rsidRPr="00123905">
        <w:rPr>
          <w:rFonts w:ascii="Arial" w:hAnsi="Arial" w:cs="Arial"/>
          <w:sz w:val="24"/>
          <w:szCs w:val="24"/>
        </w:rPr>
        <w:t xml:space="preserve"> și </w:t>
      </w:r>
      <w:r w:rsidRPr="00123905">
        <w:rPr>
          <w:rFonts w:ascii="Arial" w:hAnsi="Arial" w:cs="Arial"/>
          <w:sz w:val="24"/>
          <w:szCs w:val="24"/>
        </w:rPr>
        <w:t xml:space="preserve">de </w:t>
      </w:r>
      <w:r w:rsidR="00C152E4" w:rsidRPr="00123905">
        <w:rPr>
          <w:rFonts w:ascii="Arial" w:hAnsi="Arial" w:cs="Arial"/>
          <w:sz w:val="24"/>
          <w:szCs w:val="24"/>
        </w:rPr>
        <w:t>performanță</w:t>
      </w:r>
      <w:r w:rsidRPr="00123905">
        <w:rPr>
          <w:rFonts w:ascii="Arial" w:hAnsi="Arial" w:cs="Arial"/>
          <w:sz w:val="24"/>
          <w:szCs w:val="24"/>
        </w:rPr>
        <w:t xml:space="preserve">, </w:t>
      </w:r>
      <w:r w:rsidR="00C152E4" w:rsidRPr="00123905">
        <w:rPr>
          <w:rFonts w:ascii="Arial" w:hAnsi="Arial" w:cs="Arial"/>
          <w:sz w:val="24"/>
          <w:szCs w:val="24"/>
        </w:rPr>
        <w:t>siguranța</w:t>
      </w:r>
      <w:r w:rsidRPr="00123905">
        <w:rPr>
          <w:rFonts w:ascii="Arial" w:hAnsi="Arial" w:cs="Arial"/>
          <w:sz w:val="24"/>
          <w:szCs w:val="24"/>
        </w:rPr>
        <w:t xml:space="preserve"> în exploatare, precum</w:t>
      </w:r>
      <w:r w:rsidR="00ED61DC" w:rsidRPr="00123905">
        <w:rPr>
          <w:rFonts w:ascii="Arial" w:hAnsi="Arial" w:cs="Arial"/>
          <w:sz w:val="24"/>
          <w:szCs w:val="24"/>
        </w:rPr>
        <w:t xml:space="preserve"> și </w:t>
      </w:r>
      <w:r w:rsidRPr="00123905">
        <w:rPr>
          <w:rFonts w:ascii="Arial" w:hAnsi="Arial" w:cs="Arial"/>
          <w:sz w:val="24"/>
          <w:szCs w:val="24"/>
        </w:rPr>
        <w:t>sisteme de asigurare a calităţii, terminologia, condiţiile pentru certificarea conformităţii cu standarde relevante sau altele asemenea.</w:t>
      </w:r>
    </w:p>
    <w:p w14:paraId="48C2A515" w14:textId="77777777" w:rsidR="00CB66EE" w:rsidRPr="00123905" w:rsidRDefault="00CB66EE"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Specificaţiile tehnice se referă, de asemenea, la algoritmul executării activităţilor, la verificarea, inspecţia şi condiţiile de recepţie a lucrărilor, precum</w:t>
      </w:r>
      <w:r w:rsidR="00ED61DC" w:rsidRPr="00123905">
        <w:rPr>
          <w:rFonts w:ascii="Arial" w:hAnsi="Arial" w:cs="Arial"/>
          <w:sz w:val="24"/>
          <w:szCs w:val="24"/>
        </w:rPr>
        <w:t xml:space="preserve"> și </w:t>
      </w:r>
      <w:r w:rsidRPr="00123905">
        <w:rPr>
          <w:rFonts w:ascii="Arial" w:hAnsi="Arial" w:cs="Arial"/>
          <w:sz w:val="24"/>
          <w:szCs w:val="24"/>
        </w:rPr>
        <w:t>la alte condiţii ce derivă din actele normative</w:t>
      </w:r>
      <w:r w:rsidR="00ED61DC" w:rsidRPr="00123905">
        <w:rPr>
          <w:rFonts w:ascii="Arial" w:hAnsi="Arial" w:cs="Arial"/>
          <w:sz w:val="24"/>
          <w:szCs w:val="24"/>
        </w:rPr>
        <w:t xml:space="preserve"> și </w:t>
      </w:r>
      <w:r w:rsidRPr="00123905">
        <w:rPr>
          <w:rFonts w:ascii="Arial" w:hAnsi="Arial" w:cs="Arial"/>
          <w:sz w:val="24"/>
          <w:szCs w:val="24"/>
        </w:rPr>
        <w:t>reglementările în legătură cu desfăşurarea serviciului de salubrizare.</w:t>
      </w:r>
    </w:p>
    <w:p w14:paraId="6E43F124" w14:textId="77777777" w:rsidR="00CB66EE" w:rsidRPr="00123905" w:rsidRDefault="00CB66EE"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Caietul de sarcini precizează reglementările obligatorii referitoare la protecţia muncii, la prevenirea</w:t>
      </w:r>
      <w:r w:rsidR="00ED61DC" w:rsidRPr="00123905">
        <w:rPr>
          <w:rFonts w:ascii="Arial" w:hAnsi="Arial" w:cs="Arial"/>
          <w:sz w:val="24"/>
          <w:szCs w:val="24"/>
        </w:rPr>
        <w:t xml:space="preserve"> și </w:t>
      </w:r>
      <w:r w:rsidRPr="00123905">
        <w:rPr>
          <w:rFonts w:ascii="Arial" w:hAnsi="Arial" w:cs="Arial"/>
          <w:sz w:val="24"/>
          <w:szCs w:val="24"/>
        </w:rPr>
        <w:t>stingerea incendiilor</w:t>
      </w:r>
      <w:r w:rsidR="00ED61DC" w:rsidRPr="00123905">
        <w:rPr>
          <w:rFonts w:ascii="Arial" w:hAnsi="Arial" w:cs="Arial"/>
          <w:sz w:val="24"/>
          <w:szCs w:val="24"/>
        </w:rPr>
        <w:t xml:space="preserve"> și </w:t>
      </w:r>
      <w:r w:rsidRPr="00123905">
        <w:rPr>
          <w:rFonts w:ascii="Arial" w:hAnsi="Arial" w:cs="Arial"/>
          <w:sz w:val="24"/>
          <w:szCs w:val="24"/>
        </w:rPr>
        <w:t>la protecţia mediului, care trebuie respectate pe parcursul prestării serviciului de salubrizare</w:t>
      </w:r>
      <w:r w:rsidR="00ED61DC" w:rsidRPr="00123905">
        <w:rPr>
          <w:rFonts w:ascii="Arial" w:hAnsi="Arial" w:cs="Arial"/>
          <w:sz w:val="24"/>
          <w:szCs w:val="24"/>
        </w:rPr>
        <w:t xml:space="preserve"> și </w:t>
      </w:r>
      <w:r w:rsidRPr="00123905">
        <w:rPr>
          <w:rFonts w:ascii="Arial" w:hAnsi="Arial" w:cs="Arial"/>
          <w:sz w:val="24"/>
          <w:szCs w:val="24"/>
        </w:rPr>
        <w:t>care sunt în vigoare.</w:t>
      </w:r>
    </w:p>
    <w:p w14:paraId="3F86DC1A" w14:textId="77777777" w:rsidR="005535CC" w:rsidRPr="00123905" w:rsidRDefault="005535CC"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Caietul de sarcini con</w:t>
      </w:r>
      <w:r w:rsidR="00573258" w:rsidRPr="00123905">
        <w:rPr>
          <w:rFonts w:ascii="Arial" w:hAnsi="Arial" w:cs="Arial"/>
          <w:sz w:val="24"/>
          <w:szCs w:val="24"/>
        </w:rPr>
        <w:t>ține</w:t>
      </w:r>
      <w:r w:rsidRPr="00123905">
        <w:rPr>
          <w:rFonts w:ascii="Arial" w:hAnsi="Arial" w:cs="Arial"/>
          <w:sz w:val="24"/>
          <w:szCs w:val="24"/>
        </w:rPr>
        <w:t xml:space="preserve"> </w:t>
      </w:r>
      <w:r w:rsidR="00573258" w:rsidRPr="00123905">
        <w:rPr>
          <w:rFonts w:ascii="Arial" w:hAnsi="Arial" w:cs="Arial"/>
          <w:sz w:val="24"/>
          <w:szCs w:val="24"/>
        </w:rPr>
        <w:t>cerinț</w:t>
      </w:r>
      <w:r w:rsidRPr="00123905">
        <w:rPr>
          <w:rFonts w:ascii="Arial" w:hAnsi="Arial" w:cs="Arial"/>
          <w:sz w:val="24"/>
          <w:szCs w:val="24"/>
        </w:rPr>
        <w:t>ele tehnice impuse ce v</w:t>
      </w:r>
      <w:r w:rsidR="00573258" w:rsidRPr="00123905">
        <w:rPr>
          <w:rFonts w:ascii="Arial" w:hAnsi="Arial" w:cs="Arial"/>
          <w:sz w:val="24"/>
          <w:szCs w:val="24"/>
        </w:rPr>
        <w:t>or fi considerate ca minimale. Î</w:t>
      </w:r>
      <w:r w:rsidRPr="00123905">
        <w:rPr>
          <w:rFonts w:ascii="Arial" w:hAnsi="Arial" w:cs="Arial"/>
          <w:sz w:val="24"/>
          <w:szCs w:val="24"/>
        </w:rPr>
        <w:t>n acest sens</w:t>
      </w:r>
      <w:r w:rsidR="00573258" w:rsidRPr="00123905">
        <w:rPr>
          <w:rFonts w:ascii="Arial" w:hAnsi="Arial" w:cs="Arial"/>
          <w:sz w:val="24"/>
          <w:szCs w:val="24"/>
        </w:rPr>
        <w:t>, orice ofertă prezentată</w:t>
      </w:r>
      <w:r w:rsidRPr="00123905">
        <w:rPr>
          <w:rFonts w:ascii="Arial" w:hAnsi="Arial" w:cs="Arial"/>
          <w:sz w:val="24"/>
          <w:szCs w:val="24"/>
        </w:rPr>
        <w:t xml:space="preserve"> care se abate de la prevederile caietului de sarcini</w:t>
      </w:r>
      <w:r w:rsidR="00573258" w:rsidRPr="00123905">
        <w:rPr>
          <w:rFonts w:ascii="Arial" w:hAnsi="Arial" w:cs="Arial"/>
          <w:sz w:val="24"/>
          <w:szCs w:val="24"/>
        </w:rPr>
        <w:t>, va fi luată î</w:t>
      </w:r>
      <w:r w:rsidRPr="00123905">
        <w:rPr>
          <w:rFonts w:ascii="Arial" w:hAnsi="Arial" w:cs="Arial"/>
          <w:sz w:val="24"/>
          <w:szCs w:val="24"/>
        </w:rPr>
        <w:t>n considerare, dar</w:t>
      </w:r>
      <w:r w:rsidR="00573258" w:rsidRPr="00123905">
        <w:rPr>
          <w:rFonts w:ascii="Arial" w:hAnsi="Arial" w:cs="Arial"/>
          <w:sz w:val="24"/>
          <w:szCs w:val="24"/>
        </w:rPr>
        <w:t xml:space="preserve"> numai î</w:t>
      </w:r>
      <w:r w:rsidRPr="00123905">
        <w:rPr>
          <w:rFonts w:ascii="Arial" w:hAnsi="Arial" w:cs="Arial"/>
          <w:sz w:val="24"/>
          <w:szCs w:val="24"/>
        </w:rPr>
        <w:t>n m</w:t>
      </w:r>
      <w:r w:rsidR="00573258" w:rsidRPr="00123905">
        <w:rPr>
          <w:rFonts w:ascii="Arial" w:hAnsi="Arial" w:cs="Arial"/>
          <w:sz w:val="24"/>
          <w:szCs w:val="24"/>
        </w:rPr>
        <w:t>ăsura î</w:t>
      </w:r>
      <w:r w:rsidRPr="00123905">
        <w:rPr>
          <w:rFonts w:ascii="Arial" w:hAnsi="Arial" w:cs="Arial"/>
          <w:sz w:val="24"/>
          <w:szCs w:val="24"/>
        </w:rPr>
        <w:t>n care propunerea tehnic</w:t>
      </w:r>
      <w:r w:rsidR="00573258" w:rsidRPr="00123905">
        <w:rPr>
          <w:rFonts w:ascii="Arial" w:hAnsi="Arial" w:cs="Arial"/>
          <w:sz w:val="24"/>
          <w:szCs w:val="24"/>
        </w:rPr>
        <w:t>ă</w:t>
      </w:r>
      <w:r w:rsidRPr="00123905">
        <w:rPr>
          <w:rFonts w:ascii="Arial" w:hAnsi="Arial" w:cs="Arial"/>
          <w:sz w:val="24"/>
          <w:szCs w:val="24"/>
        </w:rPr>
        <w:t xml:space="preserve"> presupune asigurarea unui</w:t>
      </w:r>
      <w:r w:rsidR="00573258" w:rsidRPr="00123905">
        <w:rPr>
          <w:rFonts w:ascii="Arial" w:hAnsi="Arial" w:cs="Arial"/>
          <w:sz w:val="24"/>
          <w:szCs w:val="24"/>
        </w:rPr>
        <w:t xml:space="preserve"> nivel calitativ superior cerinț</w:t>
      </w:r>
      <w:r w:rsidRPr="00123905">
        <w:rPr>
          <w:rFonts w:ascii="Arial" w:hAnsi="Arial" w:cs="Arial"/>
          <w:sz w:val="24"/>
          <w:szCs w:val="24"/>
        </w:rPr>
        <w:t>elor minimale din caietul de sarcini.</w:t>
      </w:r>
    </w:p>
    <w:p w14:paraId="33B6AC2F" w14:textId="77777777" w:rsidR="005535CC" w:rsidRPr="00123905" w:rsidRDefault="00445822" w:rsidP="00782753">
      <w:pPr>
        <w:pStyle w:val="ListParagraph"/>
        <w:numPr>
          <w:ilvl w:val="1"/>
          <w:numId w:val="1"/>
        </w:numPr>
        <w:suppressAutoHyphens/>
        <w:spacing w:after="0"/>
        <w:contextualSpacing w:val="0"/>
        <w:jc w:val="both"/>
        <w:rPr>
          <w:rFonts w:ascii="Arial" w:hAnsi="Arial" w:cs="Arial"/>
          <w:sz w:val="24"/>
          <w:szCs w:val="24"/>
          <w:u w:val="single"/>
        </w:rPr>
      </w:pPr>
      <w:r w:rsidRPr="00123905">
        <w:rPr>
          <w:rFonts w:ascii="Arial" w:hAnsi="Arial" w:cs="Arial"/>
          <w:sz w:val="24"/>
          <w:szCs w:val="24"/>
        </w:rPr>
        <w:t>Autoritatea contractantă</w:t>
      </w:r>
      <w:r w:rsidR="005535CC" w:rsidRPr="00123905">
        <w:rPr>
          <w:rFonts w:ascii="Arial" w:hAnsi="Arial" w:cs="Arial"/>
          <w:sz w:val="24"/>
          <w:szCs w:val="24"/>
        </w:rPr>
        <w:t xml:space="preserve"> urm</w:t>
      </w:r>
      <w:r w:rsidRPr="00123905">
        <w:rPr>
          <w:rFonts w:ascii="Arial" w:hAnsi="Arial" w:cs="Arial"/>
          <w:sz w:val="24"/>
          <w:szCs w:val="24"/>
        </w:rPr>
        <w:t>ăreș</w:t>
      </w:r>
      <w:r w:rsidR="005535CC" w:rsidRPr="00123905">
        <w:rPr>
          <w:rFonts w:ascii="Arial" w:hAnsi="Arial" w:cs="Arial"/>
          <w:sz w:val="24"/>
          <w:szCs w:val="24"/>
        </w:rPr>
        <w:t>te, prin prezenta investi</w:t>
      </w:r>
      <w:r w:rsidRPr="00123905">
        <w:rPr>
          <w:rFonts w:ascii="Arial" w:hAnsi="Arial" w:cs="Arial"/>
          <w:sz w:val="24"/>
          <w:szCs w:val="24"/>
        </w:rPr>
        <w:t>ți</w:t>
      </w:r>
      <w:r w:rsidR="005535CC" w:rsidRPr="00123905">
        <w:rPr>
          <w:rFonts w:ascii="Arial" w:hAnsi="Arial" w:cs="Arial"/>
          <w:sz w:val="24"/>
          <w:szCs w:val="24"/>
        </w:rPr>
        <w:t>e, s</w:t>
      </w:r>
      <w:r w:rsidRPr="00123905">
        <w:rPr>
          <w:rFonts w:ascii="Arial" w:hAnsi="Arial" w:cs="Arial"/>
          <w:sz w:val="24"/>
          <w:szCs w:val="24"/>
        </w:rPr>
        <w:t>ă</w:t>
      </w:r>
      <w:r w:rsidR="005535CC" w:rsidRPr="00123905">
        <w:rPr>
          <w:rFonts w:ascii="Arial" w:hAnsi="Arial" w:cs="Arial"/>
          <w:sz w:val="24"/>
          <w:szCs w:val="24"/>
        </w:rPr>
        <w:t xml:space="preserve"> </w:t>
      </w:r>
      <w:r w:rsidRPr="00123905">
        <w:rPr>
          <w:rFonts w:ascii="Arial" w:hAnsi="Arial" w:cs="Arial"/>
          <w:sz w:val="24"/>
          <w:szCs w:val="24"/>
        </w:rPr>
        <w:t>contracteze</w:t>
      </w:r>
      <w:r w:rsidR="005535CC" w:rsidRPr="00123905">
        <w:rPr>
          <w:rFonts w:ascii="Arial" w:hAnsi="Arial" w:cs="Arial"/>
          <w:sz w:val="24"/>
          <w:szCs w:val="24"/>
        </w:rPr>
        <w:t xml:space="preserve"> un operator economic capabil</w:t>
      </w:r>
      <w:r w:rsidRPr="00123905">
        <w:rPr>
          <w:rFonts w:ascii="Arial" w:hAnsi="Arial" w:cs="Arial"/>
          <w:sz w:val="24"/>
          <w:szCs w:val="24"/>
        </w:rPr>
        <w:t xml:space="preserve"> </w:t>
      </w:r>
      <w:r w:rsidR="005535CC" w:rsidRPr="00123905">
        <w:rPr>
          <w:rFonts w:ascii="Arial" w:hAnsi="Arial" w:cs="Arial"/>
          <w:sz w:val="24"/>
          <w:szCs w:val="24"/>
          <w:u w:val="single"/>
        </w:rPr>
        <w:t>s</w:t>
      </w:r>
      <w:r w:rsidRPr="00123905">
        <w:rPr>
          <w:rFonts w:ascii="Arial" w:hAnsi="Arial" w:cs="Arial"/>
          <w:sz w:val="24"/>
          <w:szCs w:val="24"/>
          <w:u w:val="single"/>
        </w:rPr>
        <w:t>ă</w:t>
      </w:r>
      <w:r w:rsidR="004D5EF7" w:rsidRPr="00123905">
        <w:rPr>
          <w:rFonts w:ascii="Arial" w:hAnsi="Arial" w:cs="Arial"/>
          <w:sz w:val="24"/>
          <w:szCs w:val="24"/>
          <w:u w:val="single"/>
        </w:rPr>
        <w:t xml:space="preserve"> presteze activități componente ale </w:t>
      </w:r>
      <w:r w:rsidR="005535CC" w:rsidRPr="00123905">
        <w:rPr>
          <w:rFonts w:ascii="Arial" w:hAnsi="Arial" w:cs="Arial"/>
          <w:sz w:val="24"/>
          <w:szCs w:val="24"/>
          <w:u w:val="single"/>
        </w:rPr>
        <w:t>servicii</w:t>
      </w:r>
      <w:r w:rsidR="004D5EF7" w:rsidRPr="00123905">
        <w:rPr>
          <w:rFonts w:ascii="Arial" w:hAnsi="Arial" w:cs="Arial"/>
          <w:sz w:val="24"/>
          <w:szCs w:val="24"/>
          <w:u w:val="single"/>
        </w:rPr>
        <w:t>lor</w:t>
      </w:r>
      <w:r w:rsidR="005535CC" w:rsidRPr="00123905">
        <w:rPr>
          <w:rFonts w:ascii="Arial" w:hAnsi="Arial" w:cs="Arial"/>
          <w:sz w:val="24"/>
          <w:szCs w:val="24"/>
          <w:u w:val="single"/>
        </w:rPr>
        <w:t xml:space="preserve"> de salubrizare </w:t>
      </w:r>
      <w:r w:rsidRPr="00123905">
        <w:rPr>
          <w:rFonts w:ascii="Arial" w:hAnsi="Arial" w:cs="Arial"/>
          <w:sz w:val="24"/>
          <w:szCs w:val="24"/>
          <w:u w:val="single"/>
        </w:rPr>
        <w:t>î</w:t>
      </w:r>
      <w:r w:rsidR="005535CC" w:rsidRPr="00123905">
        <w:rPr>
          <w:rFonts w:ascii="Arial" w:hAnsi="Arial" w:cs="Arial"/>
          <w:sz w:val="24"/>
          <w:szCs w:val="24"/>
          <w:u w:val="single"/>
        </w:rPr>
        <w:t xml:space="preserve">n Municipiul </w:t>
      </w:r>
      <w:r w:rsidRPr="00123905">
        <w:rPr>
          <w:rFonts w:ascii="Arial" w:hAnsi="Arial" w:cs="Arial"/>
          <w:sz w:val="24"/>
          <w:szCs w:val="24"/>
          <w:u w:val="single"/>
        </w:rPr>
        <w:t>T</w:t>
      </w:r>
      <w:r w:rsidR="004D5EF7" w:rsidRPr="00123905">
        <w:rPr>
          <w:rFonts w:ascii="Arial" w:hAnsi="Arial" w:cs="Arial"/>
          <w:sz w:val="24"/>
          <w:szCs w:val="24"/>
          <w:u w:val="single"/>
        </w:rPr>
        <w:t>g Mureș</w:t>
      </w:r>
      <w:r w:rsidR="00C152E4" w:rsidRPr="00123905">
        <w:rPr>
          <w:rFonts w:ascii="Arial" w:hAnsi="Arial" w:cs="Arial"/>
          <w:sz w:val="24"/>
          <w:szCs w:val="24"/>
        </w:rPr>
        <w:t xml:space="preserve"> componenta:</w:t>
      </w:r>
    </w:p>
    <w:p w14:paraId="3079E4E1" w14:textId="554F0A32" w:rsidR="00CB66EE" w:rsidRPr="00123905" w:rsidRDefault="004D5EF7" w:rsidP="00782753">
      <w:pPr>
        <w:widowControl w:val="0"/>
        <w:numPr>
          <w:ilvl w:val="0"/>
          <w:numId w:val="19"/>
        </w:numPr>
        <w:spacing w:after="0"/>
        <w:ind w:left="993" w:right="-8" w:hanging="426"/>
        <w:jc w:val="both"/>
        <w:rPr>
          <w:rFonts w:ascii="Arial" w:eastAsia="Courier New" w:hAnsi="Arial" w:cs="Arial"/>
          <w:sz w:val="24"/>
          <w:szCs w:val="24"/>
        </w:rPr>
      </w:pPr>
      <w:r w:rsidRPr="00123905">
        <w:rPr>
          <w:rFonts w:ascii="Arial" w:eastAsia="Courier New" w:hAnsi="Arial" w:cs="Arial"/>
          <w:sz w:val="24"/>
          <w:szCs w:val="24"/>
        </w:rPr>
        <w:t>curățarea</w:t>
      </w:r>
      <w:r w:rsidR="00ED61DC" w:rsidRPr="00123905">
        <w:rPr>
          <w:rFonts w:ascii="Arial" w:eastAsia="Courier New" w:hAnsi="Arial" w:cs="Arial"/>
          <w:sz w:val="24"/>
          <w:szCs w:val="24"/>
        </w:rPr>
        <w:t xml:space="preserve"> și </w:t>
      </w:r>
      <w:r w:rsidRPr="00123905">
        <w:rPr>
          <w:rFonts w:ascii="Arial" w:eastAsia="Courier New" w:hAnsi="Arial" w:cs="Arial"/>
          <w:sz w:val="24"/>
          <w:szCs w:val="24"/>
        </w:rPr>
        <w:t>transportul zăpezii de pe căile publice</w:t>
      </w:r>
      <w:r w:rsidR="00ED61DC" w:rsidRPr="00123905">
        <w:rPr>
          <w:rFonts w:ascii="Arial" w:eastAsia="Courier New" w:hAnsi="Arial" w:cs="Arial"/>
          <w:sz w:val="24"/>
          <w:szCs w:val="24"/>
        </w:rPr>
        <w:t xml:space="preserve"> și </w:t>
      </w:r>
      <w:r w:rsidRPr="00123905">
        <w:rPr>
          <w:rFonts w:ascii="Arial" w:eastAsia="Courier New" w:hAnsi="Arial" w:cs="Arial"/>
          <w:sz w:val="24"/>
          <w:szCs w:val="24"/>
        </w:rPr>
        <w:t>menținerea în funcțiune a acestora pe timp de polei sau de îngheț;</w:t>
      </w:r>
    </w:p>
    <w:p w14:paraId="46195A2F" w14:textId="69F4170A" w:rsidR="00BF0465" w:rsidRPr="00123905" w:rsidRDefault="00BF0465">
      <w:pPr>
        <w:spacing w:after="0" w:line="240" w:lineRule="auto"/>
        <w:rPr>
          <w:rFonts w:ascii="Arial" w:eastAsia="Courier New" w:hAnsi="Arial" w:cs="Arial"/>
          <w:sz w:val="24"/>
          <w:szCs w:val="24"/>
        </w:rPr>
      </w:pPr>
      <w:r w:rsidRPr="00123905">
        <w:rPr>
          <w:rFonts w:ascii="Arial" w:eastAsia="Courier New" w:hAnsi="Arial" w:cs="Arial"/>
          <w:sz w:val="24"/>
          <w:szCs w:val="24"/>
        </w:rPr>
        <w:br w:type="page"/>
      </w:r>
    </w:p>
    <w:p w14:paraId="5424D750" w14:textId="77777777" w:rsidR="00BF0465" w:rsidRPr="00123905" w:rsidRDefault="00BF0465" w:rsidP="00BF0465">
      <w:pPr>
        <w:widowControl w:val="0"/>
        <w:spacing w:after="0"/>
        <w:ind w:right="-8"/>
        <w:jc w:val="both"/>
        <w:rPr>
          <w:rFonts w:ascii="Arial" w:eastAsia="Courier New" w:hAnsi="Arial" w:cs="Arial"/>
          <w:sz w:val="24"/>
          <w:szCs w:val="24"/>
        </w:rPr>
      </w:pPr>
    </w:p>
    <w:p w14:paraId="4F4E5E76" w14:textId="77777777" w:rsidR="00CB66EE" w:rsidRPr="00123905" w:rsidRDefault="00CB66EE" w:rsidP="00782753">
      <w:pPr>
        <w:pStyle w:val="Heading1"/>
        <w:numPr>
          <w:ilvl w:val="0"/>
          <w:numId w:val="1"/>
        </w:numPr>
        <w:tabs>
          <w:tab w:val="left" w:pos="567"/>
        </w:tabs>
        <w:spacing w:before="0"/>
        <w:ind w:left="0" w:firstLine="0"/>
        <w:jc w:val="both"/>
        <w:rPr>
          <w:rFonts w:ascii="Arial" w:hAnsi="Arial" w:cs="Arial"/>
          <w:sz w:val="24"/>
          <w:szCs w:val="24"/>
        </w:rPr>
      </w:pPr>
      <w:bookmarkStart w:id="2" w:name="_Toc478634960"/>
      <w:r w:rsidRPr="00123905">
        <w:rPr>
          <w:rFonts w:ascii="Arial" w:hAnsi="Arial" w:cs="Arial"/>
          <w:sz w:val="24"/>
          <w:szCs w:val="24"/>
        </w:rPr>
        <w:t>Informații despre</w:t>
      </w:r>
      <w:r w:rsidR="004C0212" w:rsidRPr="00123905">
        <w:rPr>
          <w:rFonts w:ascii="Arial" w:hAnsi="Arial" w:cs="Arial"/>
          <w:sz w:val="24"/>
          <w:szCs w:val="24"/>
        </w:rPr>
        <w:t xml:space="preserve"> </w:t>
      </w:r>
      <w:r w:rsidRPr="00123905">
        <w:rPr>
          <w:rFonts w:ascii="Arial" w:hAnsi="Arial" w:cs="Arial"/>
          <w:sz w:val="24"/>
          <w:szCs w:val="24"/>
        </w:rPr>
        <w:t>Autoritatea Contractantă</w:t>
      </w:r>
      <w:bookmarkEnd w:id="2"/>
      <w:r w:rsidR="004C0212" w:rsidRPr="00123905">
        <w:rPr>
          <w:rFonts w:ascii="Arial" w:hAnsi="Arial" w:cs="Arial"/>
          <w:sz w:val="24"/>
          <w:szCs w:val="24"/>
        </w:rPr>
        <w:t xml:space="preserve"> și Durata contractului</w:t>
      </w:r>
    </w:p>
    <w:p w14:paraId="0C8AB3BB" w14:textId="77777777" w:rsidR="00CB66EE" w:rsidRPr="00123905" w:rsidRDefault="00CB66EE" w:rsidP="00782753">
      <w:pPr>
        <w:spacing w:after="0"/>
        <w:jc w:val="both"/>
        <w:rPr>
          <w:rFonts w:ascii="Arial" w:hAnsi="Arial" w:cs="Arial"/>
          <w:sz w:val="24"/>
          <w:szCs w:val="24"/>
        </w:rPr>
      </w:pPr>
    </w:p>
    <w:p w14:paraId="401DBEC3" w14:textId="2854771B" w:rsidR="00CB66EE" w:rsidRPr="00123905" w:rsidRDefault="004C0212" w:rsidP="004C0212">
      <w:pPr>
        <w:pStyle w:val="ListParagraph"/>
        <w:suppressAutoHyphens/>
        <w:spacing w:after="0"/>
        <w:ind w:left="0"/>
        <w:contextualSpacing w:val="0"/>
        <w:jc w:val="both"/>
        <w:rPr>
          <w:rFonts w:ascii="Arial" w:hAnsi="Arial" w:cs="Arial"/>
          <w:b/>
          <w:sz w:val="24"/>
          <w:szCs w:val="24"/>
        </w:rPr>
      </w:pPr>
      <w:r w:rsidRPr="00123905">
        <w:rPr>
          <w:rFonts w:ascii="Arial" w:hAnsi="Arial" w:cs="Arial"/>
          <w:b/>
          <w:sz w:val="24"/>
          <w:szCs w:val="24"/>
        </w:rPr>
        <w:t xml:space="preserve">2.1 </w:t>
      </w:r>
      <w:r w:rsidRPr="00123905">
        <w:rPr>
          <w:rFonts w:ascii="Arial" w:hAnsi="Arial" w:cs="Arial"/>
          <w:b/>
          <w:sz w:val="24"/>
          <w:szCs w:val="24"/>
        </w:rPr>
        <w:tab/>
      </w:r>
      <w:r w:rsidR="00BF0465" w:rsidRPr="00123905">
        <w:rPr>
          <w:rFonts w:ascii="Arial" w:hAnsi="Arial" w:cs="Arial"/>
          <w:b/>
          <w:sz w:val="24"/>
          <w:szCs w:val="24"/>
        </w:rPr>
        <w:t>Beneficiarul achiziției:</w:t>
      </w:r>
    </w:p>
    <w:p w14:paraId="502C10A9"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 xml:space="preserve">Denumirea: MUNICIPIUL </w:t>
      </w:r>
      <w:r w:rsidR="00C52C96" w:rsidRPr="00123905">
        <w:rPr>
          <w:rFonts w:ascii="Arial" w:hAnsi="Arial" w:cs="Arial"/>
          <w:bCs/>
          <w:sz w:val="24"/>
          <w:szCs w:val="24"/>
        </w:rPr>
        <w:t>TG</w:t>
      </w:r>
      <w:r w:rsidRPr="00123905">
        <w:rPr>
          <w:rFonts w:ascii="Arial" w:hAnsi="Arial" w:cs="Arial"/>
          <w:bCs/>
          <w:sz w:val="24"/>
          <w:szCs w:val="24"/>
        </w:rPr>
        <w:t xml:space="preserve"> MUREŞ</w:t>
      </w:r>
    </w:p>
    <w:p w14:paraId="45880AB8"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C. I. F.: 4322823</w:t>
      </w:r>
    </w:p>
    <w:p w14:paraId="0F102132"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 xml:space="preserve">Sediul social: </w:t>
      </w:r>
      <w:r w:rsidR="00C52C96" w:rsidRPr="00123905">
        <w:rPr>
          <w:rFonts w:ascii="Arial" w:hAnsi="Arial" w:cs="Arial"/>
          <w:bCs/>
          <w:sz w:val="24"/>
          <w:szCs w:val="24"/>
        </w:rPr>
        <w:t>Tg</w:t>
      </w:r>
      <w:r w:rsidRPr="00123905">
        <w:rPr>
          <w:rFonts w:ascii="Arial" w:hAnsi="Arial" w:cs="Arial"/>
          <w:bCs/>
          <w:sz w:val="24"/>
          <w:szCs w:val="24"/>
        </w:rPr>
        <w:t xml:space="preserve"> Mureş, P-ta Victoriei Nr. 3, jud Mureş</w:t>
      </w:r>
    </w:p>
    <w:p w14:paraId="78D6214D"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Date de</w:t>
      </w:r>
      <w:r w:rsidR="00A20993" w:rsidRPr="00123905">
        <w:rPr>
          <w:rFonts w:ascii="Arial" w:hAnsi="Arial" w:cs="Arial"/>
          <w:bCs/>
          <w:sz w:val="24"/>
          <w:szCs w:val="24"/>
        </w:rPr>
        <w:t xml:space="preserve"> contact: t</w:t>
      </w:r>
      <w:r w:rsidRPr="00123905">
        <w:rPr>
          <w:rFonts w:ascii="Arial" w:hAnsi="Arial" w:cs="Arial"/>
          <w:bCs/>
          <w:sz w:val="24"/>
          <w:szCs w:val="24"/>
        </w:rPr>
        <w:t>el/fax</w:t>
      </w:r>
      <w:r w:rsidR="00A20993" w:rsidRPr="00123905">
        <w:rPr>
          <w:rFonts w:ascii="Arial" w:hAnsi="Arial" w:cs="Arial"/>
          <w:bCs/>
          <w:sz w:val="24"/>
          <w:szCs w:val="24"/>
        </w:rPr>
        <w:t xml:space="preserve"> </w:t>
      </w:r>
      <w:r w:rsidRPr="00123905">
        <w:rPr>
          <w:rFonts w:ascii="Arial" w:hAnsi="Arial" w:cs="Arial"/>
          <w:bCs/>
          <w:sz w:val="24"/>
          <w:szCs w:val="24"/>
        </w:rPr>
        <w:t>0265268330, e-mail primaria@tirgumures.ro</w:t>
      </w:r>
    </w:p>
    <w:p w14:paraId="49C87245"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Activitatea principală actuală: Administrație Publică Locală.</w:t>
      </w:r>
    </w:p>
    <w:p w14:paraId="29D49F1A" w14:textId="77777777" w:rsidR="00CB66EE" w:rsidRPr="00123905" w:rsidRDefault="00CB66EE" w:rsidP="00782753">
      <w:pPr>
        <w:pStyle w:val="ListParagraph"/>
        <w:suppressAutoHyphens/>
        <w:spacing w:after="0"/>
        <w:contextualSpacing w:val="0"/>
        <w:jc w:val="both"/>
        <w:rPr>
          <w:rFonts w:ascii="Arial" w:hAnsi="Arial" w:cs="Arial"/>
          <w:bCs/>
          <w:sz w:val="24"/>
          <w:szCs w:val="24"/>
        </w:rPr>
      </w:pPr>
      <w:r w:rsidRPr="00123905">
        <w:rPr>
          <w:rFonts w:ascii="Arial" w:hAnsi="Arial" w:cs="Arial"/>
          <w:bCs/>
          <w:sz w:val="24"/>
          <w:szCs w:val="24"/>
        </w:rPr>
        <w:t xml:space="preserve">Municipiul </w:t>
      </w:r>
      <w:r w:rsidR="00C52C96" w:rsidRPr="00123905">
        <w:rPr>
          <w:rFonts w:ascii="Arial" w:hAnsi="Arial" w:cs="Arial"/>
          <w:bCs/>
          <w:sz w:val="24"/>
          <w:szCs w:val="24"/>
        </w:rPr>
        <w:t>Tg</w:t>
      </w:r>
      <w:r w:rsidRPr="00123905">
        <w:rPr>
          <w:rFonts w:ascii="Arial" w:hAnsi="Arial" w:cs="Arial"/>
          <w:bCs/>
          <w:sz w:val="24"/>
          <w:szCs w:val="24"/>
        </w:rPr>
        <w:t xml:space="preserve"> Mureș este persoană juridică de drept public, are patrimoniu propriu</w:t>
      </w:r>
      <w:r w:rsidR="00ED61DC" w:rsidRPr="00123905">
        <w:rPr>
          <w:rFonts w:ascii="Arial" w:hAnsi="Arial" w:cs="Arial"/>
          <w:bCs/>
          <w:sz w:val="24"/>
          <w:szCs w:val="24"/>
        </w:rPr>
        <w:t xml:space="preserve"> și </w:t>
      </w:r>
      <w:r w:rsidRPr="00123905">
        <w:rPr>
          <w:rFonts w:ascii="Arial" w:hAnsi="Arial" w:cs="Arial"/>
          <w:bCs/>
          <w:sz w:val="24"/>
          <w:szCs w:val="24"/>
        </w:rPr>
        <w:t>capacitate juridică deplină.</w:t>
      </w:r>
    </w:p>
    <w:p w14:paraId="5CE880B6" w14:textId="77777777" w:rsidR="004C0212" w:rsidRPr="00123905" w:rsidRDefault="004C0212" w:rsidP="004C0212">
      <w:pPr>
        <w:pStyle w:val="ListParagraph"/>
        <w:suppressAutoHyphens/>
        <w:spacing w:after="0"/>
        <w:ind w:left="0"/>
        <w:contextualSpacing w:val="0"/>
        <w:jc w:val="both"/>
        <w:rPr>
          <w:rFonts w:ascii="Arial" w:hAnsi="Arial" w:cs="Arial"/>
          <w:b/>
          <w:sz w:val="24"/>
          <w:szCs w:val="24"/>
        </w:rPr>
      </w:pPr>
      <w:r w:rsidRPr="00123905">
        <w:rPr>
          <w:rFonts w:ascii="Arial" w:hAnsi="Arial" w:cs="Arial"/>
          <w:b/>
          <w:sz w:val="24"/>
          <w:szCs w:val="24"/>
        </w:rPr>
        <w:t>2.2.  Durata contractului</w:t>
      </w:r>
    </w:p>
    <w:p w14:paraId="5E9E9EE8" w14:textId="006EE6DB" w:rsidR="004C0212" w:rsidRPr="00123905" w:rsidRDefault="004C0212" w:rsidP="004C0212">
      <w:pPr>
        <w:autoSpaceDE w:val="0"/>
        <w:autoSpaceDN w:val="0"/>
        <w:adjustRightInd w:val="0"/>
        <w:spacing w:after="0" w:line="240" w:lineRule="auto"/>
        <w:ind w:firstLine="426"/>
        <w:jc w:val="both"/>
        <w:rPr>
          <w:rFonts w:ascii="Arial" w:hAnsi="Arial" w:cs="Arial"/>
          <w:b/>
          <w:sz w:val="24"/>
          <w:szCs w:val="24"/>
        </w:rPr>
      </w:pPr>
      <w:r w:rsidRPr="00123905">
        <w:rPr>
          <w:rFonts w:ascii="Arial" w:hAnsi="Arial" w:cs="Arial"/>
          <w:sz w:val="24"/>
          <w:szCs w:val="24"/>
          <w:u w:val="single"/>
        </w:rPr>
        <w:t xml:space="preserve">Durata contractului este </w:t>
      </w:r>
      <w:r w:rsidR="00BF0465" w:rsidRPr="00123905">
        <w:rPr>
          <w:rFonts w:ascii="Arial" w:hAnsi="Arial" w:cs="Arial"/>
          <w:sz w:val="24"/>
          <w:szCs w:val="24"/>
          <w:u w:val="single"/>
        </w:rPr>
        <w:t>de</w:t>
      </w:r>
      <w:r w:rsidR="00B8547B" w:rsidRPr="00123905">
        <w:rPr>
          <w:rFonts w:ascii="Arial" w:hAnsi="Arial" w:cs="Arial"/>
          <w:sz w:val="24"/>
          <w:szCs w:val="24"/>
          <w:u w:val="single"/>
        </w:rPr>
        <w:t xml:space="preserve"> 5 luni</w:t>
      </w:r>
      <w:r w:rsidR="007D7AF5">
        <w:rPr>
          <w:rFonts w:ascii="Arial" w:hAnsi="Arial" w:cs="Arial"/>
          <w:sz w:val="24"/>
          <w:szCs w:val="24"/>
          <w:u w:val="single"/>
        </w:rPr>
        <w:t xml:space="preserve"> de la semnarea contractului, execuția propriu-zisă fiind pe o perioadă de 4 luni, aferent perioadei</w:t>
      </w:r>
      <w:r w:rsidR="007D7AF5" w:rsidRPr="00123905">
        <w:rPr>
          <w:rFonts w:ascii="Arial" w:hAnsi="Arial" w:cs="Arial"/>
          <w:sz w:val="24"/>
          <w:szCs w:val="24"/>
          <w:u w:val="single"/>
        </w:rPr>
        <w:t xml:space="preserve"> de deszăpezire 2023-2024</w:t>
      </w:r>
      <w:r w:rsidR="00B8547B" w:rsidRPr="00123905">
        <w:rPr>
          <w:rFonts w:ascii="Arial" w:hAnsi="Arial" w:cs="Arial"/>
          <w:sz w:val="24"/>
          <w:szCs w:val="24"/>
          <w:u w:val="single"/>
        </w:rPr>
        <w:t xml:space="preserve">. Contractul este valabil până </w:t>
      </w:r>
      <w:r w:rsidRPr="00123905">
        <w:rPr>
          <w:rFonts w:ascii="Arial" w:hAnsi="Arial" w:cs="Arial"/>
          <w:sz w:val="24"/>
          <w:szCs w:val="24"/>
          <w:u w:val="single"/>
        </w:rPr>
        <w:t xml:space="preserve">la </w:t>
      </w:r>
      <w:r w:rsidR="00B8547B" w:rsidRPr="00123905">
        <w:rPr>
          <w:rFonts w:ascii="Arial" w:hAnsi="Arial" w:cs="Arial"/>
          <w:sz w:val="24"/>
          <w:szCs w:val="24"/>
          <w:u w:val="single"/>
        </w:rPr>
        <w:t>emiterea ordinului de începere aferent</w:t>
      </w:r>
      <w:r w:rsidRPr="00123905">
        <w:rPr>
          <w:rFonts w:ascii="Arial" w:hAnsi="Arial" w:cs="Arial"/>
          <w:sz w:val="24"/>
          <w:szCs w:val="24"/>
          <w:u w:val="single"/>
        </w:rPr>
        <w:t xml:space="preserve"> serviciului de salubrizare</w:t>
      </w:r>
      <w:r w:rsidR="00B8547B" w:rsidRPr="00123905">
        <w:rPr>
          <w:rFonts w:ascii="Arial" w:hAnsi="Arial" w:cs="Arial"/>
          <w:sz w:val="24"/>
          <w:szCs w:val="24"/>
          <w:u w:val="single"/>
        </w:rPr>
        <w:t xml:space="preserve"> stradală/deszăpezire</w:t>
      </w:r>
      <w:r w:rsidRPr="00123905">
        <w:rPr>
          <w:rFonts w:ascii="Arial" w:hAnsi="Arial" w:cs="Arial"/>
          <w:sz w:val="24"/>
          <w:szCs w:val="24"/>
          <w:u w:val="single"/>
        </w:rPr>
        <w:t xml:space="preserve"> </w:t>
      </w:r>
      <w:r w:rsidR="00B8547B" w:rsidRPr="00123905">
        <w:rPr>
          <w:rFonts w:ascii="Arial" w:hAnsi="Arial" w:cs="Arial"/>
          <w:sz w:val="24"/>
          <w:szCs w:val="24"/>
          <w:u w:val="single"/>
        </w:rPr>
        <w:t xml:space="preserve">aflat în procedură de achiziție </w:t>
      </w:r>
      <w:r w:rsidRPr="00123905">
        <w:rPr>
          <w:rFonts w:ascii="Arial" w:hAnsi="Arial" w:cs="Arial"/>
          <w:sz w:val="24"/>
          <w:szCs w:val="24"/>
          <w:u w:val="single"/>
        </w:rPr>
        <w:t>în condițiile legii</w:t>
      </w:r>
      <w:r w:rsidR="00264436" w:rsidRPr="00123905">
        <w:rPr>
          <w:rFonts w:ascii="Arial" w:hAnsi="Arial" w:cs="Arial"/>
          <w:sz w:val="24"/>
          <w:szCs w:val="24"/>
          <w:u w:val="single"/>
        </w:rPr>
        <w:t>.</w:t>
      </w:r>
    </w:p>
    <w:p w14:paraId="06430D7D" w14:textId="113BF841" w:rsidR="00BF0465" w:rsidRPr="00123905" w:rsidRDefault="00BF0465">
      <w:pPr>
        <w:spacing w:after="0" w:line="240" w:lineRule="auto"/>
        <w:rPr>
          <w:rFonts w:ascii="Arial" w:hAnsi="Arial" w:cs="Arial"/>
          <w:sz w:val="24"/>
          <w:szCs w:val="24"/>
        </w:rPr>
      </w:pPr>
      <w:r w:rsidRPr="00123905">
        <w:rPr>
          <w:rFonts w:ascii="Arial" w:hAnsi="Arial" w:cs="Arial"/>
          <w:sz w:val="24"/>
          <w:szCs w:val="24"/>
        </w:rPr>
        <w:br w:type="page"/>
      </w:r>
    </w:p>
    <w:p w14:paraId="44AF8711" w14:textId="77777777" w:rsidR="00CB66EE" w:rsidRPr="00123905" w:rsidRDefault="00CB66EE" w:rsidP="00782753">
      <w:pPr>
        <w:widowControl w:val="0"/>
        <w:tabs>
          <w:tab w:val="left" w:pos="381"/>
        </w:tabs>
        <w:spacing w:after="0"/>
        <w:jc w:val="both"/>
        <w:rPr>
          <w:rFonts w:ascii="Arial" w:hAnsi="Arial" w:cs="Arial"/>
          <w:sz w:val="24"/>
          <w:szCs w:val="24"/>
        </w:rPr>
      </w:pPr>
    </w:p>
    <w:p w14:paraId="55693AC4" w14:textId="77777777" w:rsidR="005705E1" w:rsidRPr="00123905" w:rsidRDefault="005705E1" w:rsidP="00782753">
      <w:pPr>
        <w:pStyle w:val="Heading1"/>
        <w:numPr>
          <w:ilvl w:val="0"/>
          <w:numId w:val="1"/>
        </w:numPr>
        <w:tabs>
          <w:tab w:val="left" w:pos="567"/>
        </w:tabs>
        <w:spacing w:before="0"/>
        <w:ind w:left="0" w:firstLine="0"/>
        <w:jc w:val="both"/>
        <w:rPr>
          <w:rFonts w:ascii="Arial" w:hAnsi="Arial" w:cs="Arial"/>
          <w:sz w:val="24"/>
          <w:szCs w:val="24"/>
        </w:rPr>
      </w:pPr>
      <w:r w:rsidRPr="00123905">
        <w:rPr>
          <w:rFonts w:ascii="Arial" w:hAnsi="Arial" w:cs="Arial"/>
          <w:sz w:val="24"/>
          <w:szCs w:val="24"/>
        </w:rPr>
        <w:t xml:space="preserve">Condiții organizatorice </w:t>
      </w:r>
    </w:p>
    <w:p w14:paraId="4100608C" w14:textId="77777777" w:rsidR="00A20993" w:rsidRPr="00123905" w:rsidRDefault="00A20993" w:rsidP="00782753">
      <w:pPr>
        <w:spacing w:after="0"/>
        <w:rPr>
          <w:rFonts w:ascii="Arial" w:hAnsi="Arial" w:cs="Arial"/>
          <w:sz w:val="24"/>
          <w:szCs w:val="24"/>
        </w:rPr>
      </w:pPr>
    </w:p>
    <w:p w14:paraId="4684B18D" w14:textId="77777777" w:rsidR="005705E1" w:rsidRPr="00123905" w:rsidRDefault="005705E1" w:rsidP="00782753">
      <w:pPr>
        <w:pStyle w:val="ListParagraph"/>
        <w:widowControl w:val="0"/>
        <w:numPr>
          <w:ilvl w:val="1"/>
          <w:numId w:val="1"/>
        </w:numPr>
        <w:suppressAutoHyphens/>
        <w:spacing w:after="0"/>
        <w:ind w:right="-8"/>
        <w:contextualSpacing w:val="0"/>
        <w:jc w:val="both"/>
        <w:rPr>
          <w:rFonts w:ascii="Arial" w:hAnsi="Arial" w:cs="Arial"/>
          <w:sz w:val="24"/>
          <w:szCs w:val="24"/>
        </w:rPr>
      </w:pPr>
      <w:r w:rsidRPr="00123905">
        <w:rPr>
          <w:rFonts w:ascii="Arial" w:hAnsi="Arial" w:cs="Arial"/>
          <w:sz w:val="24"/>
          <w:szCs w:val="24"/>
        </w:rPr>
        <w:t xml:space="preserve">În vederea bunei desfășurări a serviciului de salubrizare - </w:t>
      </w:r>
      <w:r w:rsidR="002A7962" w:rsidRPr="00123905">
        <w:rPr>
          <w:rFonts w:ascii="Arial" w:eastAsia="Courier New" w:hAnsi="Arial" w:cs="Arial"/>
          <w:sz w:val="24"/>
          <w:szCs w:val="24"/>
        </w:rPr>
        <w:t>curățarea</w:t>
      </w:r>
      <w:r w:rsidR="00ED61DC" w:rsidRPr="00123905">
        <w:rPr>
          <w:rFonts w:ascii="Arial" w:eastAsia="Courier New" w:hAnsi="Arial" w:cs="Arial"/>
          <w:sz w:val="24"/>
          <w:szCs w:val="24"/>
        </w:rPr>
        <w:t xml:space="preserve"> și </w:t>
      </w:r>
      <w:r w:rsidR="002A7962" w:rsidRPr="00123905">
        <w:rPr>
          <w:rFonts w:ascii="Arial" w:eastAsia="Courier New" w:hAnsi="Arial" w:cs="Arial"/>
          <w:sz w:val="24"/>
          <w:szCs w:val="24"/>
        </w:rPr>
        <w:t>transportul zăpezii de pe căile publice</w:t>
      </w:r>
      <w:r w:rsidR="00ED61DC" w:rsidRPr="00123905">
        <w:rPr>
          <w:rFonts w:ascii="Arial" w:eastAsia="Courier New" w:hAnsi="Arial" w:cs="Arial"/>
          <w:sz w:val="24"/>
          <w:szCs w:val="24"/>
        </w:rPr>
        <w:t xml:space="preserve"> și </w:t>
      </w:r>
      <w:r w:rsidR="002A7962" w:rsidRPr="00123905">
        <w:rPr>
          <w:rFonts w:ascii="Arial" w:eastAsia="Courier New" w:hAnsi="Arial" w:cs="Arial"/>
          <w:sz w:val="24"/>
          <w:szCs w:val="24"/>
        </w:rPr>
        <w:t>menținerea în funcțiune a acestora pe timp de polei sau de îngheț</w:t>
      </w:r>
      <w:r w:rsidR="00D07C6B" w:rsidRPr="00123905">
        <w:rPr>
          <w:rFonts w:ascii="Arial" w:hAnsi="Arial" w:cs="Arial"/>
          <w:sz w:val="24"/>
          <w:szCs w:val="24"/>
        </w:rPr>
        <w:t xml:space="preserve">, </w:t>
      </w:r>
      <w:r w:rsidRPr="00123905">
        <w:rPr>
          <w:rFonts w:ascii="Arial" w:hAnsi="Arial" w:cs="Arial"/>
          <w:sz w:val="24"/>
          <w:szCs w:val="24"/>
        </w:rPr>
        <w:t>Prestatorul va beneficia de o perioad</w:t>
      </w:r>
      <w:r w:rsidR="00D07C6B" w:rsidRPr="00123905">
        <w:rPr>
          <w:rFonts w:ascii="Arial" w:hAnsi="Arial" w:cs="Arial"/>
          <w:sz w:val="24"/>
          <w:szCs w:val="24"/>
        </w:rPr>
        <w:t>ă</w:t>
      </w:r>
      <w:r w:rsidRPr="00123905">
        <w:rPr>
          <w:rFonts w:ascii="Arial" w:hAnsi="Arial" w:cs="Arial"/>
          <w:sz w:val="24"/>
          <w:szCs w:val="24"/>
        </w:rPr>
        <w:t xml:space="preserve"> de mobilizare necesară efectuării activității de cunoaștere a teritoriului pe care își va desfășura serviciul; își va pregăti baza logistică necesară bunei desfășurări a activității (sistemul informatic, sistemul de monitorizare prin GPS, etc.)</w:t>
      </w:r>
    </w:p>
    <w:p w14:paraId="6B9C4E21" w14:textId="077496E0"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Perioada de mobilizare reprezintă intervalul de timp dintre data semnării contractului și data începerii efective a activități</w:t>
      </w:r>
      <w:r w:rsidR="00D07C6B" w:rsidRPr="00123905">
        <w:rPr>
          <w:rFonts w:ascii="Arial" w:hAnsi="Arial" w:cs="Arial"/>
          <w:sz w:val="24"/>
          <w:szCs w:val="24"/>
        </w:rPr>
        <w:t>i. În timpu</w:t>
      </w:r>
      <w:r w:rsidR="00D10CDD" w:rsidRPr="00123905">
        <w:rPr>
          <w:rFonts w:ascii="Arial" w:hAnsi="Arial" w:cs="Arial"/>
          <w:sz w:val="24"/>
          <w:szCs w:val="24"/>
        </w:rPr>
        <w:t>l acestei perioade (maxim</w:t>
      </w:r>
      <w:r w:rsidR="00B8547B" w:rsidRPr="00123905">
        <w:rPr>
          <w:rFonts w:ascii="Arial" w:hAnsi="Arial" w:cs="Arial"/>
          <w:sz w:val="24"/>
          <w:szCs w:val="24"/>
        </w:rPr>
        <w:t xml:space="preserve"> 5</w:t>
      </w:r>
      <w:r w:rsidRPr="00123905">
        <w:rPr>
          <w:rFonts w:ascii="Arial" w:hAnsi="Arial" w:cs="Arial"/>
          <w:sz w:val="24"/>
          <w:szCs w:val="24"/>
        </w:rPr>
        <w:t xml:space="preserve"> zile)</w:t>
      </w:r>
      <w:r w:rsidR="00D07C6B" w:rsidRPr="00123905">
        <w:rPr>
          <w:rFonts w:ascii="Arial" w:hAnsi="Arial" w:cs="Arial"/>
          <w:sz w:val="24"/>
          <w:szCs w:val="24"/>
        </w:rPr>
        <w:t>,</w:t>
      </w:r>
      <w:r w:rsidRPr="00123905">
        <w:rPr>
          <w:rFonts w:ascii="Arial" w:hAnsi="Arial" w:cs="Arial"/>
          <w:sz w:val="24"/>
          <w:szCs w:val="24"/>
        </w:rPr>
        <w:t xml:space="preserve"> Prestatorul va anunța utilizatorii despre detaliile serviciilor ce vor fi furnizate în baza </w:t>
      </w:r>
      <w:r w:rsidR="002A7962" w:rsidRPr="00123905">
        <w:rPr>
          <w:rFonts w:ascii="Arial" w:hAnsi="Arial" w:cs="Arial"/>
          <w:sz w:val="24"/>
          <w:szCs w:val="24"/>
        </w:rPr>
        <w:t xml:space="preserve">Contractului de </w:t>
      </w:r>
      <w:r w:rsidR="00B8547B" w:rsidRPr="00123905">
        <w:rPr>
          <w:rFonts w:ascii="Arial" w:hAnsi="Arial" w:cs="Arial"/>
          <w:sz w:val="24"/>
          <w:szCs w:val="24"/>
        </w:rPr>
        <w:t>servicii</w:t>
      </w:r>
      <w:r w:rsidR="002A7962" w:rsidRPr="00123905">
        <w:rPr>
          <w:rFonts w:ascii="Arial" w:hAnsi="Arial" w:cs="Arial"/>
          <w:sz w:val="24"/>
          <w:szCs w:val="24"/>
        </w:rPr>
        <w:t xml:space="preserve"> </w:t>
      </w:r>
      <w:r w:rsidR="00B8547B" w:rsidRPr="00123905">
        <w:rPr>
          <w:rFonts w:ascii="Arial" w:hAnsi="Arial" w:cs="Arial"/>
          <w:sz w:val="24"/>
          <w:szCs w:val="24"/>
        </w:rPr>
        <w:t xml:space="preserve">a </w:t>
      </w:r>
      <w:r w:rsidR="002A7962" w:rsidRPr="00123905">
        <w:rPr>
          <w:rFonts w:ascii="Arial" w:hAnsi="Arial" w:cs="Arial"/>
          <w:sz w:val="24"/>
          <w:szCs w:val="24"/>
        </w:rPr>
        <w:t>activități component</w:t>
      </w:r>
      <w:r w:rsidR="00B8547B" w:rsidRPr="00123905">
        <w:rPr>
          <w:rFonts w:ascii="Arial" w:hAnsi="Arial" w:cs="Arial"/>
          <w:sz w:val="24"/>
          <w:szCs w:val="24"/>
        </w:rPr>
        <w:t>ă</w:t>
      </w:r>
      <w:r w:rsidR="002A7962" w:rsidRPr="00123905">
        <w:rPr>
          <w:rFonts w:ascii="Arial" w:hAnsi="Arial" w:cs="Arial"/>
          <w:sz w:val="24"/>
          <w:szCs w:val="24"/>
        </w:rPr>
        <w:t xml:space="preserve"> a Serviciului de Salubrizare a Municipiului Tg Mureș</w:t>
      </w:r>
      <w:r w:rsidRPr="00123905">
        <w:rPr>
          <w:rFonts w:ascii="Arial" w:hAnsi="Arial" w:cs="Arial"/>
          <w:sz w:val="24"/>
          <w:szCs w:val="24"/>
        </w:rPr>
        <w:t>.</w:t>
      </w:r>
    </w:p>
    <w:p w14:paraId="666E3502" w14:textId="77777777"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În timpul Perioadei de mobilizare, Prestatorul se va pregăti complet pentru executarea </w:t>
      </w:r>
      <w:r w:rsidR="00D07C6B" w:rsidRPr="00123905">
        <w:rPr>
          <w:rFonts w:ascii="Arial" w:hAnsi="Arial" w:cs="Arial"/>
          <w:sz w:val="24"/>
          <w:szCs w:val="24"/>
        </w:rPr>
        <w:t>serviciului, v</w:t>
      </w:r>
      <w:r w:rsidRPr="00123905">
        <w:rPr>
          <w:rFonts w:ascii="Arial" w:hAnsi="Arial" w:cs="Arial"/>
          <w:sz w:val="24"/>
          <w:szCs w:val="24"/>
        </w:rPr>
        <w:t>a amenaja şi va face demersurile în vederea autorizării bazei de lucru. Va obține</w:t>
      </w:r>
      <w:r w:rsidR="00ED61DC" w:rsidRPr="00123905">
        <w:rPr>
          <w:rFonts w:ascii="Arial" w:hAnsi="Arial" w:cs="Arial"/>
          <w:sz w:val="24"/>
          <w:szCs w:val="24"/>
        </w:rPr>
        <w:t xml:space="preserve"> și </w:t>
      </w:r>
      <w:r w:rsidRPr="00123905">
        <w:rPr>
          <w:rFonts w:ascii="Arial" w:hAnsi="Arial" w:cs="Arial"/>
          <w:sz w:val="24"/>
          <w:szCs w:val="24"/>
        </w:rPr>
        <w:t>instala orice echipament  suplimentar, vehicule și facilități pe care le consider</w:t>
      </w:r>
      <w:r w:rsidR="00D07C6B" w:rsidRPr="00123905">
        <w:rPr>
          <w:rFonts w:ascii="Arial" w:hAnsi="Arial" w:cs="Arial"/>
          <w:sz w:val="24"/>
          <w:szCs w:val="24"/>
        </w:rPr>
        <w:t>ă</w:t>
      </w:r>
      <w:r w:rsidRPr="00123905">
        <w:rPr>
          <w:rFonts w:ascii="Arial" w:hAnsi="Arial" w:cs="Arial"/>
          <w:sz w:val="24"/>
          <w:szCs w:val="24"/>
        </w:rPr>
        <w:t xml:space="preserve"> necesare pentru a putea executa complet serviciile, </w:t>
      </w:r>
      <w:r w:rsidR="00D07C6B" w:rsidRPr="00123905">
        <w:rPr>
          <w:rFonts w:ascii="Arial" w:hAnsi="Arial" w:cs="Arial"/>
          <w:sz w:val="24"/>
          <w:szCs w:val="24"/>
        </w:rPr>
        <w:t xml:space="preserve">în conformitate cu oferta tehnică depusă, </w:t>
      </w:r>
      <w:r w:rsidRPr="00123905">
        <w:rPr>
          <w:rFonts w:ascii="Arial" w:hAnsi="Arial" w:cs="Arial"/>
          <w:sz w:val="24"/>
          <w:szCs w:val="24"/>
        </w:rPr>
        <w:t>va angaja</w:t>
      </w:r>
      <w:r w:rsidR="00ED61DC" w:rsidRPr="00123905">
        <w:rPr>
          <w:rFonts w:ascii="Arial" w:hAnsi="Arial" w:cs="Arial"/>
          <w:sz w:val="24"/>
          <w:szCs w:val="24"/>
        </w:rPr>
        <w:t xml:space="preserve"> și </w:t>
      </w:r>
      <w:r w:rsidRPr="00123905">
        <w:rPr>
          <w:rFonts w:ascii="Arial" w:hAnsi="Arial" w:cs="Arial"/>
          <w:sz w:val="24"/>
          <w:szCs w:val="24"/>
        </w:rPr>
        <w:t>va pregăti personalul.</w:t>
      </w:r>
    </w:p>
    <w:p w14:paraId="2CF472A8" w14:textId="77777777"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Pe perioada de mobilizare</w:t>
      </w:r>
      <w:r w:rsidR="00D07C6B" w:rsidRPr="00123905">
        <w:rPr>
          <w:rFonts w:ascii="Arial" w:hAnsi="Arial" w:cs="Arial"/>
          <w:sz w:val="24"/>
          <w:szCs w:val="24"/>
        </w:rPr>
        <w:t>,</w:t>
      </w:r>
      <w:r w:rsidRPr="00123905">
        <w:rPr>
          <w:rFonts w:ascii="Arial" w:hAnsi="Arial" w:cs="Arial"/>
          <w:sz w:val="24"/>
          <w:szCs w:val="24"/>
        </w:rPr>
        <w:t xml:space="preserve"> Prestatorul va prelua de la Achizitor toate informațiile</w:t>
      </w:r>
      <w:r w:rsidR="00ED61DC" w:rsidRPr="00123905">
        <w:rPr>
          <w:rFonts w:ascii="Arial" w:hAnsi="Arial" w:cs="Arial"/>
          <w:sz w:val="24"/>
          <w:szCs w:val="24"/>
        </w:rPr>
        <w:t xml:space="preserve"> și </w:t>
      </w:r>
      <w:r w:rsidRPr="00123905">
        <w:rPr>
          <w:rFonts w:ascii="Arial" w:hAnsi="Arial" w:cs="Arial"/>
          <w:sz w:val="24"/>
          <w:szCs w:val="24"/>
        </w:rPr>
        <w:t>datele existente pentru întocmirea planului propriu de activitate</w:t>
      </w:r>
      <w:r w:rsidR="0061194B" w:rsidRPr="00123905">
        <w:rPr>
          <w:rFonts w:ascii="Arial" w:hAnsi="Arial" w:cs="Arial"/>
          <w:sz w:val="24"/>
          <w:szCs w:val="24"/>
        </w:rPr>
        <w:t>, pe care le va prezenta la Autoritatea Contractantă înainte de începerea efectivă a activității.</w:t>
      </w:r>
    </w:p>
    <w:p w14:paraId="38DF6435" w14:textId="77777777"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La sfârșitul perioadei de mobilizare, Prestatorul va prezenta un raport privind pregătirea sa pentru începerea activităților, inclusiv cu problemele cu care s-a confruntat în această perioadă, urmând ca Prestatorul să facă propuneri pentru remedierea eventualelor probleme identificate.</w:t>
      </w:r>
    </w:p>
    <w:p w14:paraId="6D14228A" w14:textId="77777777" w:rsidR="005705E1" w:rsidRPr="00123905" w:rsidRDefault="005705E1" w:rsidP="00782753">
      <w:pPr>
        <w:pStyle w:val="ListParagraph"/>
        <w:numPr>
          <w:ilvl w:val="1"/>
          <w:numId w:val="1"/>
        </w:numPr>
        <w:tabs>
          <w:tab w:val="num" w:pos="0"/>
        </w:tabs>
        <w:suppressAutoHyphens/>
        <w:spacing w:after="0"/>
        <w:contextualSpacing w:val="0"/>
        <w:jc w:val="both"/>
        <w:rPr>
          <w:rFonts w:ascii="Arial" w:hAnsi="Arial" w:cs="Arial"/>
          <w:sz w:val="24"/>
          <w:szCs w:val="24"/>
        </w:rPr>
      </w:pPr>
      <w:r w:rsidRPr="00123905">
        <w:rPr>
          <w:rFonts w:ascii="Arial" w:hAnsi="Arial" w:cs="Arial"/>
          <w:sz w:val="24"/>
          <w:szCs w:val="24"/>
        </w:rPr>
        <w:t>Începând cu perioada de mobilizare, Prestatorul va menți</w:t>
      </w:r>
      <w:r w:rsidR="009C29A9" w:rsidRPr="00123905">
        <w:rPr>
          <w:rFonts w:ascii="Arial" w:hAnsi="Arial" w:cs="Arial"/>
          <w:sz w:val="24"/>
          <w:szCs w:val="24"/>
        </w:rPr>
        <w:t>n</w:t>
      </w:r>
      <w:r w:rsidRPr="00123905">
        <w:rPr>
          <w:rFonts w:ascii="Arial" w:hAnsi="Arial" w:cs="Arial"/>
          <w:sz w:val="24"/>
          <w:szCs w:val="24"/>
        </w:rPr>
        <w:t xml:space="preserve">e legătura cu </w:t>
      </w:r>
      <w:r w:rsidR="00685458" w:rsidRPr="00123905">
        <w:rPr>
          <w:rFonts w:ascii="Arial" w:hAnsi="Arial" w:cs="Arial"/>
          <w:sz w:val="24"/>
          <w:szCs w:val="24"/>
        </w:rPr>
        <w:t>autoritățile</w:t>
      </w:r>
      <w:r w:rsidRPr="00123905">
        <w:rPr>
          <w:rFonts w:ascii="Arial" w:hAnsi="Arial" w:cs="Arial"/>
          <w:sz w:val="24"/>
          <w:szCs w:val="24"/>
        </w:rPr>
        <w:t xml:space="preserve"> competente, cu instituții abilitate, în vederea identificării oricăror alerte/avertizări.</w:t>
      </w:r>
    </w:p>
    <w:p w14:paraId="387DE771" w14:textId="77777777" w:rsidR="00685458" w:rsidRPr="00123905" w:rsidRDefault="00685458" w:rsidP="00685458">
      <w:pPr>
        <w:pStyle w:val="ListParagraph"/>
        <w:suppressAutoHyphens/>
        <w:spacing w:after="0"/>
        <w:ind w:left="576"/>
        <w:contextualSpacing w:val="0"/>
        <w:jc w:val="both"/>
        <w:rPr>
          <w:rFonts w:ascii="Arial" w:hAnsi="Arial" w:cs="Arial"/>
          <w:sz w:val="24"/>
          <w:szCs w:val="24"/>
        </w:rPr>
      </w:pPr>
    </w:p>
    <w:p w14:paraId="5124B5B0" w14:textId="77777777" w:rsidR="005705E1" w:rsidRPr="00123905" w:rsidRDefault="005705E1" w:rsidP="00782753">
      <w:pPr>
        <w:pStyle w:val="ListParagraph"/>
        <w:suppressAutoHyphens/>
        <w:spacing w:after="0"/>
        <w:ind w:left="576"/>
        <w:contextualSpacing w:val="0"/>
        <w:jc w:val="both"/>
        <w:rPr>
          <w:rFonts w:ascii="Arial" w:hAnsi="Arial" w:cs="Arial"/>
          <w:b/>
          <w:sz w:val="24"/>
          <w:szCs w:val="24"/>
        </w:rPr>
      </w:pPr>
      <w:r w:rsidRPr="00123905">
        <w:rPr>
          <w:rFonts w:ascii="Arial" w:hAnsi="Arial" w:cs="Arial"/>
          <w:b/>
          <w:sz w:val="24"/>
          <w:szCs w:val="24"/>
        </w:rPr>
        <w:t>Planul de organizare a activității</w:t>
      </w:r>
    </w:p>
    <w:p w14:paraId="2DB87543" w14:textId="77777777" w:rsidR="00B8547B" w:rsidRPr="00123905" w:rsidRDefault="00B8547B" w:rsidP="00782753">
      <w:pPr>
        <w:pStyle w:val="ListParagraph"/>
        <w:suppressAutoHyphens/>
        <w:spacing w:after="0"/>
        <w:ind w:left="576"/>
        <w:contextualSpacing w:val="0"/>
        <w:jc w:val="both"/>
        <w:rPr>
          <w:rFonts w:ascii="Arial" w:hAnsi="Arial" w:cs="Arial"/>
          <w:b/>
          <w:sz w:val="24"/>
          <w:szCs w:val="24"/>
        </w:rPr>
      </w:pPr>
    </w:p>
    <w:p w14:paraId="085B0066" w14:textId="77777777"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Planul</w:t>
      </w:r>
      <w:r w:rsidR="00ED61DC" w:rsidRPr="00123905">
        <w:rPr>
          <w:rFonts w:ascii="Arial" w:hAnsi="Arial" w:cs="Arial"/>
          <w:sz w:val="24"/>
          <w:szCs w:val="24"/>
        </w:rPr>
        <w:t xml:space="preserve"> și </w:t>
      </w:r>
      <w:r w:rsidRPr="00123905">
        <w:rPr>
          <w:rFonts w:ascii="Arial" w:hAnsi="Arial" w:cs="Arial"/>
          <w:sz w:val="24"/>
          <w:szCs w:val="24"/>
        </w:rPr>
        <w:t>programul de organizare a activității prezentat de Prestator în Oferta tehnică devine obligatoriu odată ce contractul intră în vigoare</w:t>
      </w:r>
      <w:r w:rsidR="00ED61DC" w:rsidRPr="00123905">
        <w:rPr>
          <w:rFonts w:ascii="Arial" w:hAnsi="Arial" w:cs="Arial"/>
          <w:sz w:val="24"/>
          <w:szCs w:val="24"/>
        </w:rPr>
        <w:t xml:space="preserve"> și </w:t>
      </w:r>
      <w:r w:rsidRPr="00123905">
        <w:rPr>
          <w:rFonts w:ascii="Arial" w:hAnsi="Arial" w:cs="Arial"/>
          <w:sz w:val="24"/>
          <w:szCs w:val="24"/>
        </w:rPr>
        <w:t>nu se poate modifica decât cu acordul Achizitorului.</w:t>
      </w:r>
    </w:p>
    <w:p w14:paraId="262B0C44" w14:textId="77777777" w:rsidR="005705E1" w:rsidRPr="00123905" w:rsidRDefault="005705E1"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Planul propriu al Prestatorului trebuie să respecte Programul unitar de acțiune care este socotit ca cerință minimă, acesta fiind completat în </w:t>
      </w:r>
      <w:r w:rsidR="00685458" w:rsidRPr="00123905">
        <w:rPr>
          <w:rFonts w:ascii="Arial" w:hAnsi="Arial" w:cs="Arial"/>
          <w:sz w:val="24"/>
          <w:szCs w:val="24"/>
        </w:rPr>
        <w:t>funcție</w:t>
      </w:r>
      <w:r w:rsidRPr="00123905">
        <w:rPr>
          <w:rFonts w:ascii="Arial" w:hAnsi="Arial" w:cs="Arial"/>
          <w:sz w:val="24"/>
          <w:szCs w:val="24"/>
        </w:rPr>
        <w:t xml:space="preserve"> de situația constatată,</w:t>
      </w:r>
      <w:r w:rsidR="00ED61DC" w:rsidRPr="00123905">
        <w:rPr>
          <w:rFonts w:ascii="Arial" w:hAnsi="Arial" w:cs="Arial"/>
          <w:sz w:val="24"/>
          <w:szCs w:val="24"/>
        </w:rPr>
        <w:t xml:space="preserve"> și </w:t>
      </w:r>
      <w:r w:rsidRPr="00123905">
        <w:rPr>
          <w:rFonts w:ascii="Arial" w:hAnsi="Arial" w:cs="Arial"/>
          <w:sz w:val="24"/>
          <w:szCs w:val="24"/>
        </w:rPr>
        <w:t>va fi aprobat de Achizitor. Planul va fi revizuit anual pe baza rezultatelor și constatărilor referitoare la activitatea desfășurată în anul precedent.</w:t>
      </w:r>
    </w:p>
    <w:p w14:paraId="5C8263EB" w14:textId="4A7F64F6" w:rsidR="00B8547B" w:rsidRPr="00123905" w:rsidRDefault="00B8547B" w:rsidP="00782753">
      <w:pPr>
        <w:widowControl w:val="0"/>
        <w:tabs>
          <w:tab w:val="left" w:pos="381"/>
        </w:tabs>
        <w:spacing w:after="0"/>
        <w:jc w:val="both"/>
        <w:rPr>
          <w:rFonts w:ascii="Arial" w:hAnsi="Arial" w:cs="Arial"/>
          <w:sz w:val="24"/>
          <w:szCs w:val="24"/>
        </w:rPr>
      </w:pPr>
    </w:p>
    <w:p w14:paraId="3307BA35" w14:textId="66E17B45" w:rsidR="00B8547B" w:rsidRPr="00123905" w:rsidRDefault="00B8547B" w:rsidP="00B8547B">
      <w:pPr>
        <w:spacing w:after="0" w:line="240" w:lineRule="auto"/>
        <w:rPr>
          <w:rFonts w:ascii="Arial" w:hAnsi="Arial" w:cs="Arial"/>
          <w:sz w:val="24"/>
          <w:szCs w:val="24"/>
        </w:rPr>
      </w:pPr>
      <w:r w:rsidRPr="00123905">
        <w:rPr>
          <w:rFonts w:ascii="Arial" w:hAnsi="Arial" w:cs="Arial"/>
          <w:sz w:val="24"/>
          <w:szCs w:val="24"/>
        </w:rPr>
        <w:br w:type="page"/>
      </w:r>
    </w:p>
    <w:p w14:paraId="6DE43566" w14:textId="7342F196" w:rsidR="00B8547B" w:rsidRPr="00123905" w:rsidRDefault="00B8547B">
      <w:pPr>
        <w:spacing w:after="0" w:line="240" w:lineRule="auto"/>
        <w:rPr>
          <w:rFonts w:ascii="Arial" w:hAnsi="Arial" w:cs="Arial"/>
          <w:sz w:val="24"/>
          <w:szCs w:val="24"/>
        </w:rPr>
      </w:pPr>
    </w:p>
    <w:p w14:paraId="0079B25D" w14:textId="77777777" w:rsidR="005705E1" w:rsidRPr="00123905" w:rsidRDefault="005705E1" w:rsidP="00782753">
      <w:pPr>
        <w:widowControl w:val="0"/>
        <w:tabs>
          <w:tab w:val="left" w:pos="381"/>
        </w:tabs>
        <w:spacing w:after="0"/>
        <w:jc w:val="both"/>
        <w:rPr>
          <w:rFonts w:ascii="Arial" w:hAnsi="Arial" w:cs="Arial"/>
          <w:sz w:val="24"/>
          <w:szCs w:val="24"/>
        </w:rPr>
      </w:pPr>
    </w:p>
    <w:p w14:paraId="114018B3" w14:textId="77777777" w:rsidR="00AC11D2" w:rsidRPr="00123905" w:rsidRDefault="00AC11D2" w:rsidP="00782753">
      <w:pPr>
        <w:pStyle w:val="Heading1"/>
        <w:numPr>
          <w:ilvl w:val="0"/>
          <w:numId w:val="1"/>
        </w:numPr>
        <w:tabs>
          <w:tab w:val="left" w:pos="567"/>
        </w:tabs>
        <w:spacing w:before="0"/>
        <w:ind w:left="0" w:firstLine="0"/>
        <w:jc w:val="both"/>
        <w:rPr>
          <w:rFonts w:ascii="Arial" w:hAnsi="Arial" w:cs="Arial"/>
          <w:sz w:val="24"/>
          <w:szCs w:val="24"/>
        </w:rPr>
      </w:pPr>
      <w:r w:rsidRPr="00123905">
        <w:rPr>
          <w:rFonts w:ascii="Arial" w:hAnsi="Arial" w:cs="Arial"/>
          <w:sz w:val="24"/>
          <w:szCs w:val="24"/>
        </w:rPr>
        <w:t xml:space="preserve">Cerințe organizatorice minimale </w:t>
      </w:r>
    </w:p>
    <w:p w14:paraId="630034D6" w14:textId="77777777" w:rsidR="00AC11D2" w:rsidRPr="00123905" w:rsidRDefault="00AC11D2" w:rsidP="00782753">
      <w:pPr>
        <w:pStyle w:val="ListParagraph"/>
        <w:suppressAutoHyphens/>
        <w:spacing w:after="0"/>
        <w:ind w:left="576"/>
        <w:contextualSpacing w:val="0"/>
        <w:jc w:val="both"/>
        <w:rPr>
          <w:rFonts w:ascii="Arial" w:hAnsi="Arial" w:cs="Arial"/>
          <w:b/>
          <w:sz w:val="24"/>
          <w:szCs w:val="24"/>
        </w:rPr>
      </w:pPr>
      <w:r w:rsidRPr="00123905">
        <w:rPr>
          <w:rFonts w:ascii="Arial" w:hAnsi="Arial" w:cs="Arial"/>
          <w:b/>
          <w:sz w:val="24"/>
          <w:szCs w:val="24"/>
        </w:rPr>
        <w:t>Cerințe generale</w:t>
      </w:r>
    </w:p>
    <w:p w14:paraId="19F7DD39" w14:textId="153BC8D1" w:rsidR="00AC11D2" w:rsidRPr="00123905" w:rsidRDefault="00AC11D2"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Operatorul serviciului de salubrizare (“</w:t>
      </w:r>
      <w:r w:rsidR="00DC70B2" w:rsidRPr="00123905">
        <w:rPr>
          <w:rFonts w:ascii="Arial" w:hAnsi="Arial" w:cs="Arial"/>
          <w:b/>
          <w:bCs/>
          <w:sz w:val="24"/>
          <w:szCs w:val="24"/>
        </w:rPr>
        <w:t>O</w:t>
      </w:r>
      <w:r w:rsidRPr="00123905">
        <w:rPr>
          <w:rFonts w:ascii="Arial" w:hAnsi="Arial" w:cs="Arial"/>
          <w:b/>
          <w:bCs/>
          <w:sz w:val="24"/>
          <w:szCs w:val="24"/>
        </w:rPr>
        <w:t>peratorul</w:t>
      </w:r>
      <w:r w:rsidRPr="00123905">
        <w:rPr>
          <w:rFonts w:ascii="Arial" w:hAnsi="Arial" w:cs="Arial"/>
          <w:sz w:val="24"/>
          <w:szCs w:val="24"/>
        </w:rPr>
        <w:t xml:space="preserve">”) va asigura prestarea serviciilor care fac obiectul contractului de </w:t>
      </w:r>
      <w:r w:rsidR="00B8547B" w:rsidRPr="00123905">
        <w:rPr>
          <w:rFonts w:ascii="Arial" w:hAnsi="Arial" w:cs="Arial"/>
          <w:sz w:val="24"/>
          <w:szCs w:val="24"/>
        </w:rPr>
        <w:t>servicii</w:t>
      </w:r>
      <w:r w:rsidRPr="00123905">
        <w:rPr>
          <w:rFonts w:ascii="Arial" w:hAnsi="Arial" w:cs="Arial"/>
          <w:sz w:val="24"/>
          <w:szCs w:val="24"/>
        </w:rPr>
        <w:t xml:space="preserve"> a gestiunii cu respectarea prevederilor prezentului caiet de sarcini, a legislației de specialitate în vigoare</w:t>
      </w:r>
      <w:r w:rsidR="00ED61DC" w:rsidRPr="00123905">
        <w:rPr>
          <w:rFonts w:ascii="Arial" w:hAnsi="Arial" w:cs="Arial"/>
          <w:sz w:val="24"/>
          <w:szCs w:val="24"/>
        </w:rPr>
        <w:t xml:space="preserve"> și </w:t>
      </w:r>
      <w:r w:rsidRPr="00123905">
        <w:rPr>
          <w:rFonts w:ascii="Arial" w:hAnsi="Arial" w:cs="Arial"/>
          <w:sz w:val="24"/>
          <w:szCs w:val="24"/>
        </w:rPr>
        <w:t>a documentelor programatice cu referire la organizarea</w:t>
      </w:r>
      <w:r w:rsidR="00ED61DC" w:rsidRPr="00123905">
        <w:rPr>
          <w:rFonts w:ascii="Arial" w:hAnsi="Arial" w:cs="Arial"/>
          <w:sz w:val="24"/>
          <w:szCs w:val="24"/>
        </w:rPr>
        <w:t xml:space="preserve"> și </w:t>
      </w:r>
      <w:r w:rsidRPr="00123905">
        <w:rPr>
          <w:rFonts w:ascii="Arial" w:hAnsi="Arial" w:cs="Arial"/>
          <w:sz w:val="24"/>
          <w:szCs w:val="24"/>
        </w:rPr>
        <w:t>funcționarea serviciului de salubrizare aprobate la nivelul Municipiului Tg Mureș, asigurând respectarea în mod special a următoarelor prevederi/reguli de organizare și funcționare:</w:t>
      </w:r>
    </w:p>
    <w:p w14:paraId="54EE8143" w14:textId="77777777" w:rsidR="00AC11D2" w:rsidRPr="00123905" w:rsidRDefault="00650EE4"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legislația</w:t>
      </w:r>
      <w:r w:rsidR="00AC11D2" w:rsidRPr="00123905">
        <w:rPr>
          <w:rFonts w:ascii="Arial" w:hAnsi="Arial" w:cs="Arial"/>
          <w:sz w:val="24"/>
          <w:szCs w:val="24"/>
        </w:rPr>
        <w:t xml:space="preserve">, normele, </w:t>
      </w:r>
      <w:r w:rsidRPr="00123905">
        <w:rPr>
          <w:rFonts w:ascii="Arial" w:hAnsi="Arial" w:cs="Arial"/>
          <w:sz w:val="24"/>
          <w:szCs w:val="24"/>
        </w:rPr>
        <w:t>prescripțiile</w:t>
      </w:r>
      <w:r w:rsidR="00ED61DC" w:rsidRPr="00123905">
        <w:rPr>
          <w:rFonts w:ascii="Arial" w:hAnsi="Arial" w:cs="Arial"/>
          <w:sz w:val="24"/>
          <w:szCs w:val="24"/>
        </w:rPr>
        <w:t xml:space="preserve"> și </w:t>
      </w:r>
      <w:r w:rsidR="00AC11D2" w:rsidRPr="00123905">
        <w:rPr>
          <w:rFonts w:ascii="Arial" w:hAnsi="Arial" w:cs="Arial"/>
          <w:sz w:val="24"/>
          <w:szCs w:val="24"/>
        </w:rPr>
        <w:t>regulamentele aplicabile privind:</w:t>
      </w:r>
    </w:p>
    <w:p w14:paraId="5CE1D1F6" w14:textId="77777777" w:rsidR="00AC11D2" w:rsidRPr="00123905" w:rsidRDefault="00AC11D2" w:rsidP="00B30462">
      <w:pPr>
        <w:pStyle w:val="ListParagraph"/>
        <w:numPr>
          <w:ilvl w:val="2"/>
          <w:numId w:val="14"/>
        </w:numPr>
        <w:tabs>
          <w:tab w:val="left" w:pos="851"/>
        </w:tabs>
        <w:suppressAutoHyphens/>
        <w:spacing w:after="0"/>
        <w:ind w:left="567" w:firstLine="284"/>
        <w:contextualSpacing w:val="0"/>
        <w:jc w:val="both"/>
        <w:rPr>
          <w:rFonts w:ascii="Arial" w:hAnsi="Arial" w:cs="Arial"/>
          <w:sz w:val="24"/>
          <w:szCs w:val="24"/>
        </w:rPr>
      </w:pPr>
      <w:r w:rsidRPr="00123905">
        <w:rPr>
          <w:rFonts w:ascii="Arial" w:hAnsi="Arial" w:cs="Arial"/>
          <w:sz w:val="24"/>
          <w:szCs w:val="24"/>
        </w:rPr>
        <w:t>igiena, sănătatea și securitatea (</w:t>
      </w:r>
      <w:r w:rsidR="00650EE4" w:rsidRPr="00123905">
        <w:rPr>
          <w:rFonts w:ascii="Arial" w:hAnsi="Arial" w:cs="Arial"/>
          <w:sz w:val="24"/>
          <w:szCs w:val="24"/>
        </w:rPr>
        <w:t>protecția</w:t>
      </w:r>
      <w:r w:rsidRPr="00123905">
        <w:rPr>
          <w:rFonts w:ascii="Arial" w:hAnsi="Arial" w:cs="Arial"/>
          <w:sz w:val="24"/>
          <w:szCs w:val="24"/>
        </w:rPr>
        <w:t>) muncii;</w:t>
      </w:r>
    </w:p>
    <w:p w14:paraId="5E40B66A" w14:textId="77777777" w:rsidR="00AC11D2" w:rsidRPr="00123905" w:rsidRDefault="00AC11D2" w:rsidP="00B30462">
      <w:pPr>
        <w:pStyle w:val="ListParagraph"/>
        <w:numPr>
          <w:ilvl w:val="2"/>
          <w:numId w:val="14"/>
        </w:numPr>
        <w:tabs>
          <w:tab w:val="left" w:pos="851"/>
        </w:tabs>
        <w:suppressAutoHyphens/>
        <w:spacing w:after="0"/>
        <w:ind w:left="567" w:firstLine="284"/>
        <w:contextualSpacing w:val="0"/>
        <w:jc w:val="both"/>
        <w:rPr>
          <w:rFonts w:ascii="Arial" w:hAnsi="Arial" w:cs="Arial"/>
          <w:sz w:val="24"/>
          <w:szCs w:val="24"/>
        </w:rPr>
      </w:pPr>
      <w:r w:rsidRPr="00123905">
        <w:rPr>
          <w:rFonts w:ascii="Arial" w:hAnsi="Arial" w:cs="Arial"/>
          <w:sz w:val="24"/>
          <w:szCs w:val="24"/>
        </w:rPr>
        <w:t>gospodărirea apelor;</w:t>
      </w:r>
    </w:p>
    <w:p w14:paraId="73A2D77F" w14:textId="77777777" w:rsidR="00AC11D2" w:rsidRPr="00123905" w:rsidRDefault="00650EE4" w:rsidP="00B30462">
      <w:pPr>
        <w:pStyle w:val="ListParagraph"/>
        <w:numPr>
          <w:ilvl w:val="2"/>
          <w:numId w:val="14"/>
        </w:numPr>
        <w:tabs>
          <w:tab w:val="left" w:pos="851"/>
        </w:tabs>
        <w:suppressAutoHyphens/>
        <w:spacing w:after="0"/>
        <w:ind w:left="567" w:firstLine="284"/>
        <w:contextualSpacing w:val="0"/>
        <w:jc w:val="both"/>
        <w:rPr>
          <w:rFonts w:ascii="Arial" w:hAnsi="Arial" w:cs="Arial"/>
          <w:sz w:val="24"/>
          <w:szCs w:val="24"/>
        </w:rPr>
      </w:pPr>
      <w:r w:rsidRPr="00123905">
        <w:rPr>
          <w:rFonts w:ascii="Arial" w:hAnsi="Arial" w:cs="Arial"/>
          <w:sz w:val="24"/>
          <w:szCs w:val="24"/>
        </w:rPr>
        <w:t>protecția</w:t>
      </w:r>
      <w:r w:rsidR="00AC11D2" w:rsidRPr="00123905">
        <w:rPr>
          <w:rFonts w:ascii="Arial" w:hAnsi="Arial" w:cs="Arial"/>
          <w:sz w:val="24"/>
          <w:szCs w:val="24"/>
        </w:rPr>
        <w:t xml:space="preserve"> mediului;</w:t>
      </w:r>
    </w:p>
    <w:p w14:paraId="49321EEB" w14:textId="77777777" w:rsidR="00AC11D2" w:rsidRPr="00123905" w:rsidRDefault="00AC11D2" w:rsidP="00B30462">
      <w:pPr>
        <w:pStyle w:val="ListParagraph"/>
        <w:numPr>
          <w:ilvl w:val="2"/>
          <w:numId w:val="14"/>
        </w:numPr>
        <w:tabs>
          <w:tab w:val="left" w:pos="851"/>
        </w:tabs>
        <w:suppressAutoHyphens/>
        <w:spacing w:after="0"/>
        <w:ind w:left="567" w:firstLine="284"/>
        <w:contextualSpacing w:val="0"/>
        <w:jc w:val="both"/>
        <w:rPr>
          <w:rFonts w:ascii="Arial" w:hAnsi="Arial" w:cs="Arial"/>
          <w:sz w:val="24"/>
          <w:szCs w:val="24"/>
        </w:rPr>
      </w:pPr>
      <w:r w:rsidRPr="00123905">
        <w:rPr>
          <w:rFonts w:ascii="Arial" w:hAnsi="Arial" w:cs="Arial"/>
          <w:sz w:val="24"/>
          <w:szCs w:val="24"/>
        </w:rPr>
        <w:t xml:space="preserve">urmărirea comportării în timp a </w:t>
      </w:r>
      <w:r w:rsidR="00650EE4" w:rsidRPr="00123905">
        <w:rPr>
          <w:rFonts w:ascii="Arial" w:hAnsi="Arial" w:cs="Arial"/>
          <w:sz w:val="24"/>
          <w:szCs w:val="24"/>
        </w:rPr>
        <w:t>construcțiilor</w:t>
      </w:r>
      <w:r w:rsidRPr="00123905">
        <w:rPr>
          <w:rFonts w:ascii="Arial" w:hAnsi="Arial" w:cs="Arial"/>
          <w:sz w:val="24"/>
          <w:szCs w:val="24"/>
        </w:rPr>
        <w:t>;</w:t>
      </w:r>
    </w:p>
    <w:p w14:paraId="22D8F9E9" w14:textId="77777777" w:rsidR="00AC11D2" w:rsidRPr="00123905" w:rsidRDefault="00AC11D2" w:rsidP="00B30462">
      <w:pPr>
        <w:pStyle w:val="ListParagraph"/>
        <w:numPr>
          <w:ilvl w:val="2"/>
          <w:numId w:val="14"/>
        </w:numPr>
        <w:tabs>
          <w:tab w:val="left" w:pos="851"/>
        </w:tabs>
        <w:suppressAutoHyphens/>
        <w:spacing w:after="0"/>
        <w:ind w:left="567" w:firstLine="284"/>
        <w:contextualSpacing w:val="0"/>
        <w:jc w:val="both"/>
        <w:rPr>
          <w:rFonts w:ascii="Arial" w:hAnsi="Arial" w:cs="Arial"/>
          <w:sz w:val="24"/>
          <w:szCs w:val="24"/>
        </w:rPr>
      </w:pPr>
      <w:r w:rsidRPr="00123905">
        <w:rPr>
          <w:rFonts w:ascii="Arial" w:hAnsi="Arial" w:cs="Arial"/>
          <w:sz w:val="24"/>
          <w:szCs w:val="24"/>
        </w:rPr>
        <w:t>prevenirea</w:t>
      </w:r>
      <w:r w:rsidR="00ED61DC" w:rsidRPr="00123905">
        <w:rPr>
          <w:rFonts w:ascii="Arial" w:hAnsi="Arial" w:cs="Arial"/>
          <w:sz w:val="24"/>
          <w:szCs w:val="24"/>
        </w:rPr>
        <w:t xml:space="preserve"> și </w:t>
      </w:r>
      <w:r w:rsidRPr="00123905">
        <w:rPr>
          <w:rFonts w:ascii="Arial" w:hAnsi="Arial" w:cs="Arial"/>
          <w:sz w:val="24"/>
          <w:szCs w:val="24"/>
        </w:rPr>
        <w:t>combaterea incendiilor.</w:t>
      </w:r>
    </w:p>
    <w:p w14:paraId="78F81FA1"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exploatarea, </w:t>
      </w:r>
      <w:r w:rsidR="00650EE4" w:rsidRPr="00123905">
        <w:rPr>
          <w:rFonts w:ascii="Arial" w:hAnsi="Arial" w:cs="Arial"/>
          <w:sz w:val="24"/>
          <w:szCs w:val="24"/>
        </w:rPr>
        <w:t>întreținerea</w:t>
      </w:r>
      <w:r w:rsidRPr="00123905">
        <w:rPr>
          <w:rFonts w:ascii="Arial" w:hAnsi="Arial" w:cs="Arial"/>
          <w:sz w:val="24"/>
          <w:szCs w:val="24"/>
        </w:rPr>
        <w:t xml:space="preserve"> </w:t>
      </w:r>
      <w:r w:rsidR="000A7C23" w:rsidRPr="00123905">
        <w:rPr>
          <w:rFonts w:ascii="Arial" w:hAnsi="Arial" w:cs="Arial"/>
          <w:sz w:val="24"/>
          <w:szCs w:val="24"/>
        </w:rPr>
        <w:t>și</w:t>
      </w:r>
      <w:r w:rsidRPr="00123905">
        <w:rPr>
          <w:rFonts w:ascii="Arial" w:hAnsi="Arial" w:cs="Arial"/>
          <w:sz w:val="24"/>
          <w:szCs w:val="24"/>
        </w:rPr>
        <w:t xml:space="preserve"> </w:t>
      </w:r>
      <w:r w:rsidR="00650EE4" w:rsidRPr="00123905">
        <w:rPr>
          <w:rFonts w:ascii="Arial" w:hAnsi="Arial" w:cs="Arial"/>
          <w:sz w:val="24"/>
          <w:szCs w:val="24"/>
        </w:rPr>
        <w:t>reparația</w:t>
      </w:r>
      <w:r w:rsidRPr="00123905">
        <w:rPr>
          <w:rFonts w:ascii="Arial" w:hAnsi="Arial" w:cs="Arial"/>
          <w:sz w:val="24"/>
          <w:szCs w:val="24"/>
        </w:rPr>
        <w:t xml:space="preserve"> </w:t>
      </w:r>
      <w:r w:rsidR="00650EE4" w:rsidRPr="00123905">
        <w:rPr>
          <w:rFonts w:ascii="Arial" w:hAnsi="Arial" w:cs="Arial"/>
          <w:sz w:val="24"/>
          <w:szCs w:val="24"/>
        </w:rPr>
        <w:t>instalațiilor</w:t>
      </w:r>
      <w:r w:rsidRPr="00123905">
        <w:rPr>
          <w:rFonts w:ascii="Arial" w:hAnsi="Arial" w:cs="Arial"/>
          <w:sz w:val="24"/>
          <w:szCs w:val="24"/>
        </w:rPr>
        <w:t xml:space="preserve"> şi utilajelor se realizează numai cu personal autorizat în condițiile legii și în </w:t>
      </w:r>
      <w:r w:rsidR="00650EE4" w:rsidRPr="00123905">
        <w:rPr>
          <w:rFonts w:ascii="Arial" w:hAnsi="Arial" w:cs="Arial"/>
          <w:sz w:val="24"/>
          <w:szCs w:val="24"/>
        </w:rPr>
        <w:t>funcție</w:t>
      </w:r>
      <w:r w:rsidRPr="00123905">
        <w:rPr>
          <w:rFonts w:ascii="Arial" w:hAnsi="Arial" w:cs="Arial"/>
          <w:sz w:val="24"/>
          <w:szCs w:val="24"/>
        </w:rPr>
        <w:t xml:space="preserve"> de complexitatea </w:t>
      </w:r>
      <w:r w:rsidR="00650EE4" w:rsidRPr="00123905">
        <w:rPr>
          <w:rFonts w:ascii="Arial" w:hAnsi="Arial" w:cs="Arial"/>
          <w:sz w:val="24"/>
          <w:szCs w:val="24"/>
        </w:rPr>
        <w:t>instalației</w:t>
      </w:r>
      <w:r w:rsidRPr="00123905">
        <w:rPr>
          <w:rFonts w:ascii="Arial" w:hAnsi="Arial" w:cs="Arial"/>
          <w:sz w:val="24"/>
          <w:szCs w:val="24"/>
        </w:rPr>
        <w:t>, respectiv a specificului locului de muncă;</w:t>
      </w:r>
    </w:p>
    <w:p w14:paraId="61E26856" w14:textId="0A2DD18F"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respectarea indicatorilor de </w:t>
      </w:r>
      <w:r w:rsidR="000A7C23" w:rsidRPr="00123905">
        <w:rPr>
          <w:rFonts w:ascii="Arial" w:hAnsi="Arial" w:cs="Arial"/>
          <w:sz w:val="24"/>
          <w:szCs w:val="24"/>
        </w:rPr>
        <w:t>performanță</w:t>
      </w:r>
      <w:r w:rsidR="00ED61DC" w:rsidRPr="00123905">
        <w:rPr>
          <w:rFonts w:ascii="Arial" w:hAnsi="Arial" w:cs="Arial"/>
          <w:sz w:val="24"/>
          <w:szCs w:val="24"/>
        </w:rPr>
        <w:t xml:space="preserve"> și </w:t>
      </w:r>
      <w:r w:rsidRPr="00123905">
        <w:rPr>
          <w:rFonts w:ascii="Arial" w:hAnsi="Arial" w:cs="Arial"/>
          <w:sz w:val="24"/>
          <w:szCs w:val="24"/>
        </w:rPr>
        <w:t xml:space="preserve">calitate </w:t>
      </w:r>
      <w:r w:rsidR="000A7C23" w:rsidRPr="00123905">
        <w:rPr>
          <w:rFonts w:ascii="Arial" w:hAnsi="Arial" w:cs="Arial"/>
          <w:sz w:val="24"/>
          <w:szCs w:val="24"/>
        </w:rPr>
        <w:t>stabiliți</w:t>
      </w:r>
      <w:r w:rsidRPr="00123905">
        <w:rPr>
          <w:rFonts w:ascii="Arial" w:hAnsi="Arial" w:cs="Arial"/>
          <w:sz w:val="24"/>
          <w:szCs w:val="24"/>
        </w:rPr>
        <w:t xml:space="preserve"> în prezentul caietul de sarcini/contractul de </w:t>
      </w:r>
      <w:r w:rsidR="00B8547B" w:rsidRPr="00123905">
        <w:rPr>
          <w:rFonts w:ascii="Arial" w:hAnsi="Arial" w:cs="Arial"/>
          <w:sz w:val="24"/>
          <w:szCs w:val="24"/>
        </w:rPr>
        <w:t>servicii</w:t>
      </w:r>
      <w:r w:rsidRPr="00123905">
        <w:rPr>
          <w:rFonts w:ascii="Arial" w:hAnsi="Arial" w:cs="Arial"/>
          <w:sz w:val="24"/>
          <w:szCs w:val="24"/>
        </w:rPr>
        <w:t xml:space="preserve"> a gestiunii serviciului;</w:t>
      </w:r>
    </w:p>
    <w:p w14:paraId="45C98708"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furnizarea către </w:t>
      </w:r>
      <w:r w:rsidR="000A7C23" w:rsidRPr="00123905">
        <w:rPr>
          <w:rFonts w:ascii="Arial" w:hAnsi="Arial" w:cs="Arial"/>
          <w:sz w:val="24"/>
          <w:szCs w:val="24"/>
        </w:rPr>
        <w:t>autoritățile</w:t>
      </w:r>
      <w:r w:rsidRPr="00123905">
        <w:rPr>
          <w:rFonts w:ascii="Arial" w:hAnsi="Arial" w:cs="Arial"/>
          <w:sz w:val="24"/>
          <w:szCs w:val="24"/>
        </w:rPr>
        <w:t xml:space="preserve"> </w:t>
      </w:r>
      <w:r w:rsidR="000A7C23" w:rsidRPr="00123905">
        <w:rPr>
          <w:rFonts w:ascii="Arial" w:hAnsi="Arial" w:cs="Arial"/>
          <w:sz w:val="24"/>
          <w:szCs w:val="24"/>
        </w:rPr>
        <w:t>administrației</w:t>
      </w:r>
      <w:r w:rsidRPr="00123905">
        <w:rPr>
          <w:rFonts w:ascii="Arial" w:hAnsi="Arial" w:cs="Arial"/>
          <w:sz w:val="24"/>
          <w:szCs w:val="24"/>
        </w:rPr>
        <w:t xml:space="preserve"> publice locale, respectiv către A.N.R.S.C., a </w:t>
      </w:r>
      <w:r w:rsidR="000A7C23" w:rsidRPr="00123905">
        <w:rPr>
          <w:rFonts w:ascii="Arial" w:hAnsi="Arial" w:cs="Arial"/>
          <w:sz w:val="24"/>
          <w:szCs w:val="24"/>
        </w:rPr>
        <w:t>informațiilor</w:t>
      </w:r>
      <w:r w:rsidRPr="00123905">
        <w:rPr>
          <w:rFonts w:ascii="Arial" w:hAnsi="Arial" w:cs="Arial"/>
          <w:sz w:val="24"/>
          <w:szCs w:val="24"/>
        </w:rPr>
        <w:t xml:space="preserve"> solicitate şi asigurarea accesului reprezentanților acestora la </w:t>
      </w:r>
      <w:r w:rsidR="000A7C23" w:rsidRPr="00123905">
        <w:rPr>
          <w:rFonts w:ascii="Arial" w:hAnsi="Arial" w:cs="Arial"/>
          <w:sz w:val="24"/>
          <w:szCs w:val="24"/>
        </w:rPr>
        <w:t>documentațiile</w:t>
      </w:r>
      <w:r w:rsidRPr="00123905">
        <w:rPr>
          <w:rFonts w:ascii="Arial" w:hAnsi="Arial" w:cs="Arial"/>
          <w:sz w:val="24"/>
          <w:szCs w:val="24"/>
        </w:rPr>
        <w:t xml:space="preserve">/actele individuale pe baza cărora se prestează serviciul de salubrizare în </w:t>
      </w:r>
      <w:r w:rsidR="000A7C23" w:rsidRPr="00123905">
        <w:rPr>
          <w:rFonts w:ascii="Arial" w:hAnsi="Arial" w:cs="Arial"/>
          <w:sz w:val="24"/>
          <w:szCs w:val="24"/>
        </w:rPr>
        <w:t>condițiile</w:t>
      </w:r>
      <w:r w:rsidRPr="00123905">
        <w:rPr>
          <w:rFonts w:ascii="Arial" w:hAnsi="Arial" w:cs="Arial"/>
          <w:sz w:val="24"/>
          <w:szCs w:val="24"/>
        </w:rPr>
        <w:t xml:space="preserve"> legii;</w:t>
      </w:r>
    </w:p>
    <w:p w14:paraId="5F4E04F0" w14:textId="5BDE8BAB"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respectarea angajamentelor asumate prin </w:t>
      </w:r>
      <w:r w:rsidR="00B8547B" w:rsidRPr="00123905">
        <w:rPr>
          <w:rFonts w:ascii="Arial" w:hAnsi="Arial" w:cs="Arial"/>
          <w:sz w:val="24"/>
          <w:szCs w:val="24"/>
        </w:rPr>
        <w:t>contract</w:t>
      </w:r>
      <w:r w:rsidRPr="00123905">
        <w:rPr>
          <w:rFonts w:ascii="Arial" w:hAnsi="Arial" w:cs="Arial"/>
          <w:sz w:val="24"/>
          <w:szCs w:val="24"/>
        </w:rPr>
        <w:t>;</w:t>
      </w:r>
    </w:p>
    <w:p w14:paraId="4F204C85"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prestarea serviciilor cel puțin la nivelul cantitativ</w:t>
      </w:r>
      <w:r w:rsidR="00ED61DC" w:rsidRPr="00123905">
        <w:rPr>
          <w:rFonts w:ascii="Arial" w:hAnsi="Arial" w:cs="Arial"/>
          <w:sz w:val="24"/>
          <w:szCs w:val="24"/>
        </w:rPr>
        <w:t xml:space="preserve"> și </w:t>
      </w:r>
      <w:r w:rsidRPr="00123905">
        <w:rPr>
          <w:rFonts w:ascii="Arial" w:hAnsi="Arial" w:cs="Arial"/>
          <w:sz w:val="24"/>
          <w:szCs w:val="24"/>
        </w:rPr>
        <w:t>calitativ prevăzut prin prezentul caiet de sarcini, către toate categoriile de utilizatori de pe raza Municipiului Tg Mureș;</w:t>
      </w:r>
    </w:p>
    <w:p w14:paraId="25246249"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aplicarea de metode performante de management, care să conducă la reducerea costurilor de operare;</w:t>
      </w:r>
    </w:p>
    <w:p w14:paraId="7FDB476F"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elaborarea planurilor anuale de revizii </w:t>
      </w:r>
      <w:r w:rsidR="000A7C23" w:rsidRPr="00123905">
        <w:rPr>
          <w:rFonts w:ascii="Arial" w:hAnsi="Arial" w:cs="Arial"/>
          <w:sz w:val="24"/>
          <w:szCs w:val="24"/>
        </w:rPr>
        <w:t>și</w:t>
      </w:r>
      <w:r w:rsidRPr="00123905">
        <w:rPr>
          <w:rFonts w:ascii="Arial" w:hAnsi="Arial" w:cs="Arial"/>
          <w:sz w:val="24"/>
          <w:szCs w:val="24"/>
        </w:rPr>
        <w:t xml:space="preserve"> </w:t>
      </w:r>
      <w:r w:rsidR="000A7C23" w:rsidRPr="00123905">
        <w:rPr>
          <w:rFonts w:ascii="Arial" w:hAnsi="Arial" w:cs="Arial"/>
          <w:sz w:val="24"/>
          <w:szCs w:val="24"/>
        </w:rPr>
        <w:t>reparații</w:t>
      </w:r>
      <w:r w:rsidRPr="00123905">
        <w:rPr>
          <w:rFonts w:ascii="Arial" w:hAnsi="Arial" w:cs="Arial"/>
          <w:sz w:val="24"/>
          <w:szCs w:val="24"/>
        </w:rPr>
        <w:t xml:space="preserve"> executate cu </w:t>
      </w:r>
      <w:r w:rsidR="000A7C23" w:rsidRPr="00123905">
        <w:rPr>
          <w:rFonts w:ascii="Arial" w:hAnsi="Arial" w:cs="Arial"/>
          <w:sz w:val="24"/>
          <w:szCs w:val="24"/>
        </w:rPr>
        <w:t>forțe</w:t>
      </w:r>
      <w:r w:rsidRPr="00123905">
        <w:rPr>
          <w:rFonts w:ascii="Arial" w:hAnsi="Arial" w:cs="Arial"/>
          <w:sz w:val="24"/>
          <w:szCs w:val="24"/>
        </w:rPr>
        <w:t xml:space="preserve"> proprii </w:t>
      </w:r>
      <w:r w:rsidR="000A7C23" w:rsidRPr="00123905">
        <w:rPr>
          <w:rFonts w:ascii="Arial" w:hAnsi="Arial" w:cs="Arial"/>
          <w:sz w:val="24"/>
          <w:szCs w:val="24"/>
        </w:rPr>
        <w:t>și</w:t>
      </w:r>
      <w:r w:rsidRPr="00123905">
        <w:rPr>
          <w:rFonts w:ascii="Arial" w:hAnsi="Arial" w:cs="Arial"/>
          <w:sz w:val="24"/>
          <w:szCs w:val="24"/>
        </w:rPr>
        <w:t xml:space="preserve"> cu </w:t>
      </w:r>
      <w:r w:rsidR="000A7C23" w:rsidRPr="00123905">
        <w:rPr>
          <w:rFonts w:ascii="Arial" w:hAnsi="Arial" w:cs="Arial"/>
          <w:sz w:val="24"/>
          <w:szCs w:val="24"/>
        </w:rPr>
        <w:t>terți</w:t>
      </w:r>
      <w:r w:rsidRPr="00123905">
        <w:rPr>
          <w:rFonts w:ascii="Arial" w:hAnsi="Arial" w:cs="Arial"/>
          <w:sz w:val="24"/>
          <w:szCs w:val="24"/>
        </w:rPr>
        <w:t>;</w:t>
      </w:r>
    </w:p>
    <w:p w14:paraId="1A506104"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realizarea unui sistem de </w:t>
      </w:r>
      <w:r w:rsidR="000A7C23" w:rsidRPr="00123905">
        <w:rPr>
          <w:rFonts w:ascii="Arial" w:hAnsi="Arial" w:cs="Arial"/>
          <w:sz w:val="24"/>
          <w:szCs w:val="24"/>
        </w:rPr>
        <w:t>evidentă</w:t>
      </w:r>
      <w:r w:rsidRPr="00123905">
        <w:rPr>
          <w:rFonts w:ascii="Arial" w:hAnsi="Arial" w:cs="Arial"/>
          <w:sz w:val="24"/>
          <w:szCs w:val="24"/>
        </w:rPr>
        <w:t xml:space="preserve"> a sesizărilor </w:t>
      </w:r>
      <w:r w:rsidR="000A7C23" w:rsidRPr="00123905">
        <w:rPr>
          <w:rFonts w:ascii="Arial" w:hAnsi="Arial" w:cs="Arial"/>
          <w:sz w:val="24"/>
          <w:szCs w:val="24"/>
        </w:rPr>
        <w:t>și</w:t>
      </w:r>
      <w:r w:rsidRPr="00123905">
        <w:rPr>
          <w:rFonts w:ascii="Arial" w:hAnsi="Arial" w:cs="Arial"/>
          <w:sz w:val="24"/>
          <w:szCs w:val="24"/>
        </w:rPr>
        <w:t xml:space="preserve"> </w:t>
      </w:r>
      <w:r w:rsidR="000A7C23" w:rsidRPr="00123905">
        <w:rPr>
          <w:rFonts w:ascii="Arial" w:hAnsi="Arial" w:cs="Arial"/>
          <w:sz w:val="24"/>
          <w:szCs w:val="24"/>
        </w:rPr>
        <w:t>reclamațiilor</w:t>
      </w:r>
      <w:r w:rsidRPr="00123905">
        <w:rPr>
          <w:rFonts w:ascii="Arial" w:hAnsi="Arial" w:cs="Arial"/>
          <w:sz w:val="24"/>
          <w:szCs w:val="24"/>
        </w:rPr>
        <w:t xml:space="preserve"> </w:t>
      </w:r>
      <w:r w:rsidR="000A7C23" w:rsidRPr="00123905">
        <w:rPr>
          <w:rFonts w:ascii="Arial" w:hAnsi="Arial" w:cs="Arial"/>
          <w:sz w:val="24"/>
          <w:szCs w:val="24"/>
        </w:rPr>
        <w:t>și</w:t>
      </w:r>
      <w:r w:rsidRPr="00123905">
        <w:rPr>
          <w:rFonts w:ascii="Arial" w:hAnsi="Arial" w:cs="Arial"/>
          <w:sz w:val="24"/>
          <w:szCs w:val="24"/>
        </w:rPr>
        <w:t xml:space="preserve"> de rezolvare operativă a acestora;</w:t>
      </w:r>
    </w:p>
    <w:p w14:paraId="18A69B51"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evidenţa orelor de funcţionare a utilajelor;</w:t>
      </w:r>
    </w:p>
    <w:p w14:paraId="4AA12321"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evidenţa gestiunii deşeurilor</w:t>
      </w:r>
      <w:r w:rsidR="00ED61DC" w:rsidRPr="00123905">
        <w:rPr>
          <w:rFonts w:ascii="Arial" w:hAnsi="Arial" w:cs="Arial"/>
          <w:sz w:val="24"/>
          <w:szCs w:val="24"/>
        </w:rPr>
        <w:t xml:space="preserve"> și </w:t>
      </w:r>
      <w:r w:rsidRPr="00123905">
        <w:rPr>
          <w:rFonts w:ascii="Arial" w:hAnsi="Arial" w:cs="Arial"/>
          <w:sz w:val="24"/>
          <w:szCs w:val="24"/>
        </w:rPr>
        <w:t>raportarea situaţiei periodic către autorităţile competente, conform reglementărilor în vigoare</w:t>
      </w:r>
      <w:r w:rsidR="00ED61DC" w:rsidRPr="00123905">
        <w:rPr>
          <w:rFonts w:ascii="Arial" w:hAnsi="Arial" w:cs="Arial"/>
          <w:sz w:val="24"/>
          <w:szCs w:val="24"/>
        </w:rPr>
        <w:t xml:space="preserve"> și </w:t>
      </w:r>
      <w:r w:rsidRPr="00123905">
        <w:rPr>
          <w:rFonts w:ascii="Arial" w:hAnsi="Arial" w:cs="Arial"/>
          <w:sz w:val="24"/>
          <w:szCs w:val="24"/>
        </w:rPr>
        <w:t>a cerințelor contractuale;</w:t>
      </w:r>
    </w:p>
    <w:p w14:paraId="22CD8561" w14:textId="4719C3FF"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asigurarea personalului necesar pentru prestarea întocmai</w:t>
      </w:r>
      <w:r w:rsidR="00ED61DC" w:rsidRPr="00123905">
        <w:rPr>
          <w:rFonts w:ascii="Arial" w:hAnsi="Arial" w:cs="Arial"/>
          <w:sz w:val="24"/>
          <w:szCs w:val="24"/>
        </w:rPr>
        <w:t xml:space="preserve"> și </w:t>
      </w:r>
      <w:r w:rsidRPr="00123905">
        <w:rPr>
          <w:rFonts w:ascii="Arial" w:hAnsi="Arial" w:cs="Arial"/>
          <w:sz w:val="24"/>
          <w:szCs w:val="24"/>
        </w:rPr>
        <w:t xml:space="preserve">la timp a activităţilor asumate prin contractul de </w:t>
      </w:r>
      <w:r w:rsidR="00B8547B" w:rsidRPr="00123905">
        <w:rPr>
          <w:rFonts w:ascii="Arial" w:hAnsi="Arial" w:cs="Arial"/>
          <w:sz w:val="24"/>
          <w:szCs w:val="24"/>
        </w:rPr>
        <w:t>servicii</w:t>
      </w:r>
      <w:r w:rsidRPr="00123905">
        <w:rPr>
          <w:rFonts w:ascii="Arial" w:hAnsi="Arial" w:cs="Arial"/>
          <w:sz w:val="24"/>
          <w:szCs w:val="24"/>
        </w:rPr>
        <w:t xml:space="preserve"> a gestiunii serviciului;</w:t>
      </w:r>
    </w:p>
    <w:p w14:paraId="41828C4A"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conducerea/coordonarea operativă prin dispecerat</w:t>
      </w:r>
      <w:r w:rsidR="00ED61DC" w:rsidRPr="00123905">
        <w:rPr>
          <w:rFonts w:ascii="Arial" w:hAnsi="Arial" w:cs="Arial"/>
          <w:sz w:val="24"/>
          <w:szCs w:val="24"/>
        </w:rPr>
        <w:t xml:space="preserve"> și </w:t>
      </w:r>
      <w:r w:rsidRPr="00123905">
        <w:rPr>
          <w:rFonts w:ascii="Arial" w:hAnsi="Arial" w:cs="Arial"/>
          <w:sz w:val="24"/>
          <w:szCs w:val="24"/>
        </w:rPr>
        <w:t>asigurarea mijloacelor tehnice</w:t>
      </w:r>
      <w:r w:rsidR="00ED61DC" w:rsidRPr="00123905">
        <w:rPr>
          <w:rFonts w:ascii="Arial" w:hAnsi="Arial" w:cs="Arial"/>
          <w:sz w:val="24"/>
          <w:szCs w:val="24"/>
        </w:rPr>
        <w:t xml:space="preserve"> și </w:t>
      </w:r>
      <w:r w:rsidRPr="00123905">
        <w:rPr>
          <w:rFonts w:ascii="Arial" w:hAnsi="Arial" w:cs="Arial"/>
          <w:sz w:val="24"/>
          <w:szCs w:val="24"/>
        </w:rPr>
        <w:t xml:space="preserve">a personalului de </w:t>
      </w:r>
      <w:r w:rsidR="000A7C23" w:rsidRPr="00123905">
        <w:rPr>
          <w:rFonts w:ascii="Arial" w:hAnsi="Arial" w:cs="Arial"/>
          <w:sz w:val="24"/>
          <w:szCs w:val="24"/>
        </w:rPr>
        <w:t>intervenție</w:t>
      </w:r>
      <w:r w:rsidRPr="00123905">
        <w:rPr>
          <w:rFonts w:ascii="Arial" w:hAnsi="Arial" w:cs="Arial"/>
          <w:sz w:val="24"/>
          <w:szCs w:val="24"/>
        </w:rPr>
        <w:t>;</w:t>
      </w:r>
    </w:p>
    <w:p w14:paraId="484CD99C" w14:textId="63CA612F"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asigurarea dotării proprii cu instalaţii şi echipamente specifice necesare pentru prestarea activităţilor asumate prin contractul de </w:t>
      </w:r>
      <w:r w:rsidR="00B8547B" w:rsidRPr="00123905">
        <w:rPr>
          <w:rFonts w:ascii="Arial" w:hAnsi="Arial" w:cs="Arial"/>
          <w:sz w:val="24"/>
          <w:szCs w:val="24"/>
        </w:rPr>
        <w:t>servicii</w:t>
      </w:r>
      <w:r w:rsidRPr="00123905">
        <w:rPr>
          <w:rFonts w:ascii="Arial" w:hAnsi="Arial" w:cs="Arial"/>
          <w:sz w:val="24"/>
          <w:szCs w:val="24"/>
        </w:rPr>
        <w:t xml:space="preserve"> a gestiunii serviciului;</w:t>
      </w:r>
    </w:p>
    <w:p w14:paraId="474510A2" w14:textId="77777777" w:rsidR="00AC11D2" w:rsidRPr="00123905" w:rsidRDefault="00AC11D2" w:rsidP="00B30462">
      <w:pPr>
        <w:pStyle w:val="ListParagraph"/>
        <w:numPr>
          <w:ilvl w:val="0"/>
          <w:numId w:val="11"/>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tuturor celorlalte condiții specifice stabilite prin prezentul caiet de sarcini (inclusiv cele vizând realizarea reparaţiilor, a eventualelor investiţii/</w:t>
      </w:r>
      <w:r w:rsidR="005203AB" w:rsidRPr="00123905">
        <w:rPr>
          <w:rFonts w:ascii="Arial" w:hAnsi="Arial" w:cs="Arial"/>
          <w:sz w:val="24"/>
          <w:szCs w:val="24"/>
        </w:rPr>
        <w:t>celelalte</w:t>
      </w:r>
      <w:r w:rsidRPr="00123905">
        <w:rPr>
          <w:rFonts w:ascii="Arial" w:hAnsi="Arial" w:cs="Arial"/>
          <w:sz w:val="24"/>
          <w:szCs w:val="24"/>
        </w:rPr>
        <w:t xml:space="preserve"> cheltuieli pe care </w:t>
      </w:r>
      <w:r w:rsidRPr="00123905">
        <w:rPr>
          <w:rFonts w:ascii="Arial" w:hAnsi="Arial" w:cs="Arial"/>
          <w:sz w:val="24"/>
          <w:szCs w:val="24"/>
        </w:rPr>
        <w:lastRenderedPageBreak/>
        <w:t>le va face operatorul, cu respectarea modului de aprobare şi decontare a acestora în cadrul relaţiilor contractuale dintre autoritatea contractantă</w:t>
      </w:r>
      <w:r w:rsidR="00ED61DC" w:rsidRPr="00123905">
        <w:rPr>
          <w:rFonts w:ascii="Arial" w:hAnsi="Arial" w:cs="Arial"/>
          <w:sz w:val="24"/>
          <w:szCs w:val="24"/>
        </w:rPr>
        <w:t xml:space="preserve"> și </w:t>
      </w:r>
      <w:r w:rsidRPr="00123905">
        <w:rPr>
          <w:rFonts w:ascii="Arial" w:hAnsi="Arial" w:cs="Arial"/>
          <w:sz w:val="24"/>
          <w:szCs w:val="24"/>
        </w:rPr>
        <w:t>operator).</w:t>
      </w:r>
    </w:p>
    <w:p w14:paraId="3F9C0452" w14:textId="77777777" w:rsidR="00AC11D2" w:rsidRPr="00123905" w:rsidRDefault="00AC11D2"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Operatorii serviciului de salubrizare vor asigura:</w:t>
      </w:r>
    </w:p>
    <w:p w14:paraId="5F5EA616"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respectarea indicatorilor de performanta</w:t>
      </w:r>
      <w:r w:rsidR="00ED61DC" w:rsidRPr="00123905">
        <w:rPr>
          <w:rFonts w:ascii="Arial" w:hAnsi="Arial" w:cs="Arial"/>
          <w:sz w:val="24"/>
          <w:szCs w:val="24"/>
        </w:rPr>
        <w:t xml:space="preserve"> și </w:t>
      </w:r>
      <w:r w:rsidRPr="00123905">
        <w:rPr>
          <w:rFonts w:ascii="Arial" w:hAnsi="Arial" w:cs="Arial"/>
          <w:sz w:val="24"/>
          <w:szCs w:val="24"/>
        </w:rPr>
        <w:t>calitate stabiliţi prin documentația de atribuire a serviciului de salubrizare,</w:t>
      </w:r>
    </w:p>
    <w:p w14:paraId="4D169433"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furnizarea către autoritatea administraţiei publice locale, respectiv A.N.R.S.C, a informaţiilor solicitate</w:t>
      </w:r>
      <w:r w:rsidR="00ED61DC" w:rsidRPr="00123905">
        <w:rPr>
          <w:rFonts w:ascii="Arial" w:hAnsi="Arial" w:cs="Arial"/>
          <w:sz w:val="24"/>
          <w:szCs w:val="24"/>
        </w:rPr>
        <w:t xml:space="preserve"> și </w:t>
      </w:r>
      <w:r w:rsidRPr="00123905">
        <w:rPr>
          <w:rFonts w:ascii="Arial" w:hAnsi="Arial" w:cs="Arial"/>
          <w:sz w:val="24"/>
          <w:szCs w:val="24"/>
        </w:rPr>
        <w:t>accesul la documentaţiile</w:t>
      </w:r>
      <w:r w:rsidR="00ED61DC" w:rsidRPr="00123905">
        <w:rPr>
          <w:rFonts w:ascii="Arial" w:hAnsi="Arial" w:cs="Arial"/>
          <w:sz w:val="24"/>
          <w:szCs w:val="24"/>
        </w:rPr>
        <w:t xml:space="preserve"> și </w:t>
      </w:r>
      <w:r w:rsidRPr="00123905">
        <w:rPr>
          <w:rFonts w:ascii="Arial" w:hAnsi="Arial" w:cs="Arial"/>
          <w:sz w:val="24"/>
          <w:szCs w:val="24"/>
        </w:rPr>
        <w:t>la actele individuale pe baza cărora prestează serviciul de salubrizare, in condiţiile legii,</w:t>
      </w:r>
    </w:p>
    <w:p w14:paraId="76404C2E"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respectarea angajamentelor luate prin documentația de atribuire a serviciului de salubrizare,</w:t>
      </w:r>
    </w:p>
    <w:p w14:paraId="1BB770E2"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aplicarea de metode performante de management care sa conducă la reducerea costurilor de operare,</w:t>
      </w:r>
    </w:p>
    <w:p w14:paraId="67723E6E" w14:textId="0F24C02F"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 xml:space="preserve">elaborarea planurilor </w:t>
      </w:r>
      <w:r w:rsidR="00B8547B" w:rsidRPr="00123905">
        <w:rPr>
          <w:rFonts w:ascii="Arial" w:hAnsi="Arial" w:cs="Arial"/>
          <w:sz w:val="24"/>
          <w:szCs w:val="24"/>
        </w:rPr>
        <w:t>periodic</w:t>
      </w:r>
      <w:r w:rsidRPr="00123905">
        <w:rPr>
          <w:rFonts w:ascii="Arial" w:hAnsi="Arial" w:cs="Arial"/>
          <w:sz w:val="24"/>
          <w:szCs w:val="24"/>
        </w:rPr>
        <w:t xml:space="preserve"> de revizii</w:t>
      </w:r>
      <w:r w:rsidR="00ED61DC" w:rsidRPr="00123905">
        <w:rPr>
          <w:rFonts w:ascii="Arial" w:hAnsi="Arial" w:cs="Arial"/>
          <w:sz w:val="24"/>
          <w:szCs w:val="24"/>
        </w:rPr>
        <w:t xml:space="preserve"> și </w:t>
      </w:r>
      <w:r w:rsidRPr="00123905">
        <w:rPr>
          <w:rFonts w:ascii="Arial" w:hAnsi="Arial" w:cs="Arial"/>
          <w:sz w:val="24"/>
          <w:szCs w:val="24"/>
        </w:rPr>
        <w:t>reparaţii executate cu forte proprii</w:t>
      </w:r>
      <w:r w:rsidR="00ED61DC" w:rsidRPr="00123905">
        <w:rPr>
          <w:rFonts w:ascii="Arial" w:hAnsi="Arial" w:cs="Arial"/>
          <w:sz w:val="24"/>
          <w:szCs w:val="24"/>
        </w:rPr>
        <w:t xml:space="preserve"> și </w:t>
      </w:r>
      <w:r w:rsidRPr="00123905">
        <w:rPr>
          <w:rFonts w:ascii="Arial" w:hAnsi="Arial" w:cs="Arial"/>
          <w:sz w:val="24"/>
          <w:szCs w:val="24"/>
        </w:rPr>
        <w:t>cu terţi,</w:t>
      </w:r>
    </w:p>
    <w:p w14:paraId="24D1E1DF"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realizarea unui sistem de evidență a sesizărilor</w:t>
      </w:r>
      <w:r w:rsidR="00ED61DC" w:rsidRPr="00123905">
        <w:rPr>
          <w:rFonts w:ascii="Arial" w:hAnsi="Arial" w:cs="Arial"/>
          <w:sz w:val="24"/>
          <w:szCs w:val="24"/>
        </w:rPr>
        <w:t xml:space="preserve"> și </w:t>
      </w:r>
      <w:r w:rsidRPr="00123905">
        <w:rPr>
          <w:rFonts w:ascii="Arial" w:hAnsi="Arial" w:cs="Arial"/>
          <w:sz w:val="24"/>
          <w:szCs w:val="24"/>
        </w:rPr>
        <w:t>reclamațiilor</w:t>
      </w:r>
      <w:r w:rsidR="00ED61DC" w:rsidRPr="00123905">
        <w:rPr>
          <w:rFonts w:ascii="Arial" w:hAnsi="Arial" w:cs="Arial"/>
          <w:sz w:val="24"/>
          <w:szCs w:val="24"/>
        </w:rPr>
        <w:t xml:space="preserve"> și </w:t>
      </w:r>
      <w:r w:rsidRPr="00123905">
        <w:rPr>
          <w:rFonts w:ascii="Arial" w:hAnsi="Arial" w:cs="Arial"/>
          <w:sz w:val="24"/>
          <w:szCs w:val="24"/>
        </w:rPr>
        <w:t>de rezolvare operativă a acestora,</w:t>
      </w:r>
    </w:p>
    <w:p w14:paraId="22D2EEAC"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evidența orelor de funcţionare a utilajelor,</w:t>
      </w:r>
    </w:p>
    <w:p w14:paraId="111AFAFA"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ținerea unei evidente a gestiunii deşeurilor</w:t>
      </w:r>
      <w:r w:rsidR="00ED61DC" w:rsidRPr="00123905">
        <w:rPr>
          <w:rFonts w:ascii="Arial" w:hAnsi="Arial" w:cs="Arial"/>
          <w:sz w:val="24"/>
          <w:szCs w:val="24"/>
        </w:rPr>
        <w:t xml:space="preserve"> și </w:t>
      </w:r>
      <w:r w:rsidRPr="00123905">
        <w:rPr>
          <w:rFonts w:ascii="Arial" w:hAnsi="Arial" w:cs="Arial"/>
          <w:sz w:val="24"/>
          <w:szCs w:val="24"/>
        </w:rPr>
        <w:t>raportarea periodica a situaţiei autorităţilor competente, conform reglementarilor in vigoare,</w:t>
      </w:r>
    </w:p>
    <w:p w14:paraId="531B0F07"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personalul necesar pentru prestarea activităţilor asumate prin contract,</w:t>
      </w:r>
    </w:p>
    <w:p w14:paraId="501C60F3"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conducerea operativa prin dispecerat</w:t>
      </w:r>
      <w:r w:rsidR="00ED61DC" w:rsidRPr="00123905">
        <w:rPr>
          <w:rFonts w:ascii="Arial" w:hAnsi="Arial" w:cs="Arial"/>
          <w:sz w:val="24"/>
          <w:szCs w:val="24"/>
        </w:rPr>
        <w:t xml:space="preserve"> și </w:t>
      </w:r>
      <w:r w:rsidRPr="00123905">
        <w:rPr>
          <w:rFonts w:ascii="Arial" w:hAnsi="Arial" w:cs="Arial"/>
          <w:sz w:val="24"/>
          <w:szCs w:val="24"/>
        </w:rPr>
        <w:t>asigurarea mijloacelor tehnice</w:t>
      </w:r>
      <w:r w:rsidR="00ED61DC" w:rsidRPr="00123905">
        <w:rPr>
          <w:rFonts w:ascii="Arial" w:hAnsi="Arial" w:cs="Arial"/>
          <w:sz w:val="24"/>
          <w:szCs w:val="24"/>
        </w:rPr>
        <w:t xml:space="preserve"> și </w:t>
      </w:r>
      <w:r w:rsidRPr="00123905">
        <w:rPr>
          <w:rFonts w:ascii="Arial" w:hAnsi="Arial" w:cs="Arial"/>
          <w:sz w:val="24"/>
          <w:szCs w:val="24"/>
        </w:rPr>
        <w:t>a personalului de intervenţie,</w:t>
      </w:r>
    </w:p>
    <w:p w14:paraId="6BC02936"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dotare proprie cu instalaţii</w:t>
      </w:r>
      <w:r w:rsidR="00ED61DC" w:rsidRPr="00123905">
        <w:rPr>
          <w:rFonts w:ascii="Arial" w:hAnsi="Arial" w:cs="Arial"/>
          <w:sz w:val="24"/>
          <w:szCs w:val="24"/>
        </w:rPr>
        <w:t xml:space="preserve"> și </w:t>
      </w:r>
      <w:r w:rsidRPr="00123905">
        <w:rPr>
          <w:rFonts w:ascii="Arial" w:hAnsi="Arial" w:cs="Arial"/>
          <w:sz w:val="24"/>
          <w:szCs w:val="24"/>
        </w:rPr>
        <w:t>echipamente specifice necesare pentru prestarea activităţilor asumate prin contract,</w:t>
      </w:r>
    </w:p>
    <w:p w14:paraId="45F9DBC7" w14:textId="77777777" w:rsidR="00AC11D2" w:rsidRPr="00123905" w:rsidRDefault="00AC11D2" w:rsidP="00B30462">
      <w:pPr>
        <w:pStyle w:val="ListParagraph"/>
        <w:numPr>
          <w:ilvl w:val="0"/>
          <w:numId w:val="16"/>
        </w:numPr>
        <w:tabs>
          <w:tab w:val="left" w:pos="993"/>
        </w:tabs>
        <w:suppressAutoHyphens/>
        <w:spacing w:after="0"/>
        <w:ind w:hanging="11"/>
        <w:contextualSpacing w:val="0"/>
        <w:jc w:val="both"/>
        <w:rPr>
          <w:rFonts w:ascii="Arial" w:hAnsi="Arial" w:cs="Arial"/>
          <w:sz w:val="24"/>
          <w:szCs w:val="24"/>
        </w:rPr>
      </w:pPr>
      <w:r w:rsidRPr="00123905">
        <w:rPr>
          <w:rFonts w:ascii="Arial" w:hAnsi="Arial" w:cs="Arial"/>
          <w:sz w:val="24"/>
          <w:szCs w:val="24"/>
        </w:rPr>
        <w:t>alte condiţii specifice stabilite de autoritatea administraţiei publice locale.</w:t>
      </w:r>
    </w:p>
    <w:p w14:paraId="1D712F25" w14:textId="77777777" w:rsidR="00296546" w:rsidRPr="00123905" w:rsidRDefault="00296546" w:rsidP="00296546">
      <w:pPr>
        <w:pStyle w:val="ListParagraph"/>
        <w:tabs>
          <w:tab w:val="left" w:pos="993"/>
        </w:tabs>
        <w:suppressAutoHyphens/>
        <w:spacing w:after="0"/>
        <w:contextualSpacing w:val="0"/>
        <w:jc w:val="both"/>
        <w:rPr>
          <w:rFonts w:ascii="Arial" w:hAnsi="Arial" w:cs="Arial"/>
          <w:sz w:val="24"/>
          <w:szCs w:val="24"/>
        </w:rPr>
      </w:pPr>
    </w:p>
    <w:p w14:paraId="1A2A6DB8" w14:textId="77777777"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investițiile</w:t>
      </w:r>
      <w:r w:rsidR="003E0990" w:rsidRPr="00123905">
        <w:rPr>
          <w:rFonts w:ascii="Arial" w:hAnsi="Arial" w:cs="Arial"/>
          <w:b/>
          <w:sz w:val="24"/>
          <w:szCs w:val="24"/>
        </w:rPr>
        <w:t>/dotări</w:t>
      </w:r>
    </w:p>
    <w:p w14:paraId="68BFE610" w14:textId="77777777" w:rsidR="00AC11D2" w:rsidRPr="00123905" w:rsidRDefault="00812725"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b/>
          <w:bCs/>
          <w:sz w:val="24"/>
          <w:szCs w:val="24"/>
        </w:rPr>
        <w:t>Investițiile</w:t>
      </w:r>
      <w:r w:rsidR="003E0990" w:rsidRPr="00123905">
        <w:rPr>
          <w:rFonts w:ascii="Arial" w:hAnsi="Arial" w:cs="Arial"/>
          <w:b/>
          <w:bCs/>
          <w:sz w:val="24"/>
          <w:szCs w:val="24"/>
        </w:rPr>
        <w:t>/dotările</w:t>
      </w:r>
      <w:r w:rsidR="00AC11D2" w:rsidRPr="00123905">
        <w:rPr>
          <w:rFonts w:ascii="Arial" w:hAnsi="Arial" w:cs="Arial"/>
          <w:sz w:val="24"/>
          <w:szCs w:val="24"/>
        </w:rPr>
        <w:t xml:space="preserve"> care vor fi realizate de către operator pentru realizarea infrastructurii afer</w:t>
      </w:r>
      <w:r w:rsidR="00B30BEE" w:rsidRPr="00123905">
        <w:rPr>
          <w:rFonts w:ascii="Arial" w:hAnsi="Arial" w:cs="Arial"/>
          <w:sz w:val="24"/>
          <w:szCs w:val="24"/>
        </w:rPr>
        <w:t>ente serviciului de salubrizare</w:t>
      </w:r>
      <w:r w:rsidR="00AC11D2" w:rsidRPr="00123905">
        <w:rPr>
          <w:rFonts w:ascii="Arial" w:hAnsi="Arial" w:cs="Arial"/>
          <w:sz w:val="24"/>
          <w:szCs w:val="24"/>
        </w:rPr>
        <w:t xml:space="preserve">, în vederea </w:t>
      </w:r>
      <w:r w:rsidRPr="00123905">
        <w:rPr>
          <w:rFonts w:ascii="Arial" w:hAnsi="Arial" w:cs="Arial"/>
          <w:sz w:val="24"/>
          <w:szCs w:val="24"/>
        </w:rPr>
        <w:t>funcționării</w:t>
      </w:r>
      <w:r w:rsidR="00AC11D2" w:rsidRPr="00123905">
        <w:rPr>
          <w:rFonts w:ascii="Arial" w:hAnsi="Arial" w:cs="Arial"/>
          <w:sz w:val="24"/>
          <w:szCs w:val="24"/>
        </w:rPr>
        <w:t>, reabilitării</w:t>
      </w:r>
      <w:r w:rsidR="00ED61DC" w:rsidRPr="00123905">
        <w:rPr>
          <w:rFonts w:ascii="Arial" w:hAnsi="Arial" w:cs="Arial"/>
          <w:sz w:val="24"/>
          <w:szCs w:val="24"/>
        </w:rPr>
        <w:t xml:space="preserve"> și </w:t>
      </w:r>
      <w:r w:rsidR="00AC11D2" w:rsidRPr="00123905">
        <w:rPr>
          <w:rFonts w:ascii="Arial" w:hAnsi="Arial" w:cs="Arial"/>
          <w:sz w:val="24"/>
          <w:szCs w:val="24"/>
        </w:rPr>
        <w:t xml:space="preserve">dezvoltării serviciului vor cuprinde cel </w:t>
      </w:r>
      <w:r w:rsidRPr="00123905">
        <w:rPr>
          <w:rFonts w:ascii="Arial" w:hAnsi="Arial" w:cs="Arial"/>
          <w:sz w:val="24"/>
          <w:szCs w:val="24"/>
        </w:rPr>
        <w:t>puțin</w:t>
      </w:r>
      <w:r w:rsidR="00AC11D2" w:rsidRPr="00123905">
        <w:rPr>
          <w:rFonts w:ascii="Arial" w:hAnsi="Arial" w:cs="Arial"/>
          <w:sz w:val="24"/>
          <w:szCs w:val="24"/>
        </w:rPr>
        <w:t>:</w:t>
      </w:r>
    </w:p>
    <w:p w14:paraId="24E9D2D3" w14:textId="29368141"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b/>
          <w:bCs/>
          <w:sz w:val="24"/>
          <w:szCs w:val="24"/>
        </w:rPr>
        <w:t xml:space="preserve">Dotarea cu </w:t>
      </w:r>
      <w:r w:rsidR="00812725" w:rsidRPr="00123905">
        <w:rPr>
          <w:rFonts w:ascii="Arial" w:hAnsi="Arial" w:cs="Arial"/>
          <w:b/>
          <w:bCs/>
          <w:sz w:val="24"/>
          <w:szCs w:val="24"/>
        </w:rPr>
        <w:t>lăzi</w:t>
      </w:r>
      <w:r w:rsidRPr="00123905">
        <w:rPr>
          <w:rFonts w:ascii="Arial" w:hAnsi="Arial" w:cs="Arial"/>
          <w:b/>
          <w:bCs/>
          <w:sz w:val="24"/>
          <w:szCs w:val="24"/>
        </w:rPr>
        <w:t xml:space="preserve"> de </w:t>
      </w:r>
      <w:r w:rsidR="00AF7B9E" w:rsidRPr="00123905">
        <w:rPr>
          <w:rFonts w:ascii="Arial" w:hAnsi="Arial" w:cs="Arial"/>
          <w:b/>
          <w:bCs/>
          <w:sz w:val="24"/>
          <w:szCs w:val="24"/>
        </w:rPr>
        <w:t>depozitare material antiderapant</w:t>
      </w:r>
      <w:r w:rsidRPr="00123905">
        <w:rPr>
          <w:rFonts w:ascii="Arial" w:hAnsi="Arial" w:cs="Arial"/>
          <w:sz w:val="24"/>
          <w:szCs w:val="24"/>
        </w:rPr>
        <w:t xml:space="preserve"> necesare </w:t>
      </w:r>
      <w:r w:rsidR="00AF7B9E" w:rsidRPr="00123905">
        <w:rPr>
          <w:rFonts w:ascii="Arial" w:hAnsi="Arial" w:cs="Arial"/>
          <w:sz w:val="24"/>
          <w:szCs w:val="24"/>
        </w:rPr>
        <w:t xml:space="preserve">pe arterele de </w:t>
      </w:r>
      <w:r w:rsidR="00812725" w:rsidRPr="00123905">
        <w:rPr>
          <w:rFonts w:ascii="Arial" w:hAnsi="Arial" w:cs="Arial"/>
          <w:sz w:val="24"/>
          <w:szCs w:val="24"/>
        </w:rPr>
        <w:t>străzi</w:t>
      </w:r>
      <w:r w:rsidR="00AF7B9E" w:rsidRPr="00123905">
        <w:rPr>
          <w:rFonts w:ascii="Arial" w:hAnsi="Arial" w:cs="Arial"/>
          <w:sz w:val="24"/>
          <w:szCs w:val="24"/>
        </w:rPr>
        <w:t xml:space="preserve"> </w:t>
      </w:r>
      <w:r w:rsidR="00812725" w:rsidRPr="00123905">
        <w:rPr>
          <w:rFonts w:ascii="Arial" w:hAnsi="Arial" w:cs="Arial"/>
          <w:sz w:val="24"/>
          <w:szCs w:val="24"/>
        </w:rPr>
        <w:t>î</w:t>
      </w:r>
      <w:r w:rsidR="00AF7B9E" w:rsidRPr="00123905">
        <w:rPr>
          <w:rFonts w:ascii="Arial" w:hAnsi="Arial" w:cs="Arial"/>
          <w:sz w:val="24"/>
          <w:szCs w:val="24"/>
        </w:rPr>
        <w:t>n pant</w:t>
      </w:r>
      <w:r w:rsidR="00812725" w:rsidRPr="00123905">
        <w:rPr>
          <w:rFonts w:ascii="Arial" w:hAnsi="Arial" w:cs="Arial"/>
          <w:sz w:val="24"/>
          <w:szCs w:val="24"/>
        </w:rPr>
        <w:t>ă</w:t>
      </w:r>
      <w:r w:rsidR="00AF7B9E" w:rsidRPr="00123905">
        <w:rPr>
          <w:rFonts w:ascii="Arial" w:hAnsi="Arial" w:cs="Arial"/>
          <w:sz w:val="24"/>
          <w:szCs w:val="24"/>
        </w:rPr>
        <w:t>, rampa, poduri</w:t>
      </w:r>
      <w:r w:rsidR="00ED61DC" w:rsidRPr="00123905">
        <w:rPr>
          <w:rFonts w:ascii="Arial" w:hAnsi="Arial" w:cs="Arial"/>
          <w:sz w:val="24"/>
          <w:szCs w:val="24"/>
        </w:rPr>
        <w:t xml:space="preserve"> și </w:t>
      </w:r>
      <w:r w:rsidR="00AF7B9E" w:rsidRPr="00123905">
        <w:rPr>
          <w:rFonts w:ascii="Arial" w:hAnsi="Arial" w:cs="Arial"/>
          <w:sz w:val="24"/>
          <w:szCs w:val="24"/>
        </w:rPr>
        <w:t>alte zone cu grad ridicat de periculozitate pe timpul iernii</w:t>
      </w:r>
      <w:r w:rsidR="00812725" w:rsidRPr="00123905">
        <w:rPr>
          <w:rFonts w:ascii="Arial" w:hAnsi="Arial" w:cs="Arial"/>
          <w:sz w:val="24"/>
          <w:szCs w:val="24"/>
        </w:rPr>
        <w:t>, pentru gestionarea, numărul</w:t>
      </w:r>
      <w:r w:rsidR="005203AB" w:rsidRPr="00123905">
        <w:rPr>
          <w:rFonts w:ascii="Arial" w:hAnsi="Arial" w:cs="Arial"/>
          <w:sz w:val="24"/>
          <w:szCs w:val="24"/>
        </w:rPr>
        <w:t xml:space="preserve"> (minim </w:t>
      </w:r>
      <w:r w:rsidR="00135F5D">
        <w:rPr>
          <w:rFonts w:ascii="Arial" w:hAnsi="Arial" w:cs="Arial"/>
          <w:sz w:val="24"/>
          <w:szCs w:val="24"/>
        </w:rPr>
        <w:t>3</w:t>
      </w:r>
      <w:r w:rsidR="005203AB" w:rsidRPr="00123905">
        <w:rPr>
          <w:rFonts w:ascii="Arial" w:hAnsi="Arial" w:cs="Arial"/>
          <w:sz w:val="24"/>
          <w:szCs w:val="24"/>
        </w:rPr>
        <w:t>0)</w:t>
      </w:r>
      <w:r w:rsidR="00812725" w:rsidRPr="00123905">
        <w:rPr>
          <w:rFonts w:ascii="Arial" w:hAnsi="Arial" w:cs="Arial"/>
          <w:sz w:val="24"/>
          <w:szCs w:val="24"/>
        </w:rPr>
        <w:t xml:space="preserve"> și poziția lor, precum</w:t>
      </w:r>
      <w:r w:rsidR="00ED61DC" w:rsidRPr="00123905">
        <w:rPr>
          <w:rFonts w:ascii="Arial" w:hAnsi="Arial" w:cs="Arial"/>
          <w:sz w:val="24"/>
          <w:szCs w:val="24"/>
        </w:rPr>
        <w:t xml:space="preserve"> și </w:t>
      </w:r>
      <w:r w:rsidR="00812725" w:rsidRPr="00123905">
        <w:rPr>
          <w:rFonts w:ascii="Arial" w:hAnsi="Arial" w:cs="Arial"/>
          <w:sz w:val="24"/>
          <w:szCs w:val="24"/>
        </w:rPr>
        <w:t>frecvența de re-umplere se va consulta Autoritatea Contractantă</w:t>
      </w:r>
      <w:r w:rsidRPr="00123905">
        <w:rPr>
          <w:rFonts w:ascii="Arial" w:hAnsi="Arial" w:cs="Arial"/>
          <w:sz w:val="24"/>
          <w:szCs w:val="24"/>
        </w:rPr>
        <w:t>;</w:t>
      </w:r>
      <w:r w:rsidR="00B8547B" w:rsidRPr="00123905">
        <w:rPr>
          <w:rFonts w:ascii="Arial" w:hAnsi="Arial" w:cs="Arial"/>
          <w:sz w:val="24"/>
          <w:szCs w:val="24"/>
        </w:rPr>
        <w:t xml:space="preserve"> numărul lor vor fi suplimentate de către Autoritatea Contractantă la cerere;</w:t>
      </w:r>
    </w:p>
    <w:p w14:paraId="3949A86B"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b/>
          <w:bCs/>
          <w:sz w:val="24"/>
          <w:szCs w:val="24"/>
        </w:rPr>
        <w:t xml:space="preserve">Dotarea tuturor utilajelor folosite la </w:t>
      </w:r>
      <w:r w:rsidR="00812725" w:rsidRPr="00123905">
        <w:rPr>
          <w:rFonts w:ascii="Arial" w:hAnsi="Arial" w:cs="Arial"/>
          <w:b/>
          <w:bCs/>
          <w:sz w:val="24"/>
          <w:szCs w:val="24"/>
        </w:rPr>
        <w:t>activitățile</w:t>
      </w:r>
      <w:r w:rsidRPr="00123905">
        <w:rPr>
          <w:rFonts w:ascii="Arial" w:hAnsi="Arial" w:cs="Arial"/>
          <w:b/>
          <w:bCs/>
          <w:sz w:val="24"/>
          <w:szCs w:val="24"/>
        </w:rPr>
        <w:t xml:space="preserve"> de salubrizare cu sistem GPS</w:t>
      </w:r>
      <w:r w:rsidRPr="00123905">
        <w:rPr>
          <w:rFonts w:ascii="Arial" w:hAnsi="Arial" w:cs="Arial"/>
          <w:sz w:val="24"/>
          <w:szCs w:val="24"/>
        </w:rPr>
        <w:t xml:space="preserve"> de monitorizare prin satelit, sistem care va fi asigurat din resursele operatorului  la data semnării contractului și va putea fi monitorizat de la autoritatea publică locală prin acces controlat, fără costuri suplimentare. De asemenea, sistemul va genera rapoarte care vor fi transmise beneficiarului ori de cate ori vor fi solicitate de acesta. Conținutul unui raport va fi stabilit de către beneficiar, ulterior atribuirii contractului.</w:t>
      </w:r>
    </w:p>
    <w:p w14:paraId="59CEDA73"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b/>
          <w:bCs/>
          <w:sz w:val="24"/>
          <w:szCs w:val="24"/>
        </w:rPr>
        <w:t xml:space="preserve">Parcul de </w:t>
      </w:r>
      <w:r w:rsidR="00812725" w:rsidRPr="00123905">
        <w:rPr>
          <w:rFonts w:ascii="Arial" w:hAnsi="Arial" w:cs="Arial"/>
          <w:b/>
          <w:bCs/>
          <w:sz w:val="24"/>
          <w:szCs w:val="24"/>
        </w:rPr>
        <w:t>mașini</w:t>
      </w:r>
      <w:r w:rsidR="00ED61DC" w:rsidRPr="00123905">
        <w:rPr>
          <w:rFonts w:ascii="Arial" w:hAnsi="Arial" w:cs="Arial"/>
          <w:b/>
          <w:bCs/>
          <w:sz w:val="24"/>
          <w:szCs w:val="24"/>
        </w:rPr>
        <w:t xml:space="preserve"> și </w:t>
      </w:r>
      <w:r w:rsidRPr="00123905">
        <w:rPr>
          <w:rFonts w:ascii="Arial" w:hAnsi="Arial" w:cs="Arial"/>
          <w:b/>
          <w:bCs/>
          <w:sz w:val="24"/>
          <w:szCs w:val="24"/>
        </w:rPr>
        <w:t>utilaje specifice</w:t>
      </w:r>
      <w:r w:rsidRPr="00123905">
        <w:rPr>
          <w:rFonts w:ascii="Arial" w:hAnsi="Arial" w:cs="Arial"/>
          <w:sz w:val="24"/>
          <w:szCs w:val="24"/>
        </w:rPr>
        <w:t xml:space="preserve"> în vederea prestării serviciului la nivelul indicilor de performanță </w:t>
      </w:r>
      <w:r w:rsidR="00812725" w:rsidRPr="00123905">
        <w:rPr>
          <w:rFonts w:ascii="Arial" w:hAnsi="Arial" w:cs="Arial"/>
          <w:sz w:val="24"/>
          <w:szCs w:val="24"/>
        </w:rPr>
        <w:t>stabiliți</w:t>
      </w:r>
      <w:r w:rsidRPr="00123905">
        <w:rPr>
          <w:rFonts w:ascii="Arial" w:hAnsi="Arial" w:cs="Arial"/>
          <w:sz w:val="24"/>
          <w:szCs w:val="24"/>
        </w:rPr>
        <w:t>, cu încadrarea in normele europene;</w:t>
      </w:r>
    </w:p>
    <w:p w14:paraId="6F9F55DA" w14:textId="77777777" w:rsidR="00AC11D2" w:rsidRPr="00123905" w:rsidRDefault="009767FA"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D</w:t>
      </w:r>
      <w:r w:rsidR="00AC11D2" w:rsidRPr="00123905">
        <w:rPr>
          <w:rFonts w:ascii="Arial" w:hAnsi="Arial" w:cs="Arial"/>
          <w:sz w:val="24"/>
          <w:szCs w:val="24"/>
        </w:rPr>
        <w:t xml:space="preserve">otarea tehnică minimă impusă va fi folosită exclusiv pentru </w:t>
      </w:r>
      <w:r w:rsidR="00FA577E" w:rsidRPr="00123905">
        <w:rPr>
          <w:rFonts w:ascii="Arial" w:hAnsi="Arial" w:cs="Arial"/>
          <w:sz w:val="24"/>
          <w:szCs w:val="24"/>
        </w:rPr>
        <w:t>activitățile</w:t>
      </w:r>
      <w:r w:rsidR="00AC11D2" w:rsidRPr="00123905">
        <w:rPr>
          <w:rFonts w:ascii="Arial" w:hAnsi="Arial" w:cs="Arial"/>
          <w:sz w:val="24"/>
          <w:szCs w:val="24"/>
        </w:rPr>
        <w:t xml:space="preserve"> care fac obiectul achiziției </w:t>
      </w:r>
      <w:r w:rsidR="00B30BEE" w:rsidRPr="00123905">
        <w:rPr>
          <w:rFonts w:ascii="Arial" w:hAnsi="Arial" w:cs="Arial"/>
          <w:sz w:val="24"/>
          <w:szCs w:val="24"/>
        </w:rPr>
        <w:t>serviciilor</w:t>
      </w:r>
      <w:r w:rsidR="00AC11D2" w:rsidRPr="00123905">
        <w:rPr>
          <w:rFonts w:ascii="Arial" w:hAnsi="Arial" w:cs="Arial"/>
          <w:sz w:val="24"/>
          <w:szCs w:val="24"/>
        </w:rPr>
        <w:t xml:space="preserve"> de salubrizare și se va afla în dotarea operatorului pe toata durata contractului.</w:t>
      </w:r>
    </w:p>
    <w:p w14:paraId="4EAD717F"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Dotarea minimă solicitată de A</w:t>
      </w:r>
      <w:r w:rsidR="003E333F" w:rsidRPr="00123905">
        <w:rPr>
          <w:rFonts w:ascii="Arial" w:hAnsi="Arial" w:cs="Arial"/>
          <w:sz w:val="24"/>
          <w:szCs w:val="24"/>
        </w:rPr>
        <w:t xml:space="preserve">utoritatea </w:t>
      </w:r>
      <w:r w:rsidRPr="00123905">
        <w:rPr>
          <w:rFonts w:ascii="Arial" w:hAnsi="Arial" w:cs="Arial"/>
          <w:sz w:val="24"/>
          <w:szCs w:val="24"/>
        </w:rPr>
        <w:t>C</w:t>
      </w:r>
      <w:r w:rsidR="003E333F" w:rsidRPr="00123905">
        <w:rPr>
          <w:rFonts w:ascii="Arial" w:hAnsi="Arial" w:cs="Arial"/>
          <w:sz w:val="24"/>
          <w:szCs w:val="24"/>
        </w:rPr>
        <w:t>ontractantă</w:t>
      </w:r>
      <w:r w:rsidRPr="00123905">
        <w:rPr>
          <w:rFonts w:ascii="Arial" w:hAnsi="Arial" w:cs="Arial"/>
          <w:sz w:val="24"/>
          <w:szCs w:val="24"/>
        </w:rPr>
        <w:t xml:space="preserve"> cuprinde:</w:t>
      </w:r>
    </w:p>
    <w:p w14:paraId="6EE80527"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lastRenderedPageBreak/>
        <w:t xml:space="preserve">Autobasculantă cu împrăştiator lamă + </w:t>
      </w:r>
      <w:r w:rsidR="007312DE" w:rsidRPr="00123905">
        <w:rPr>
          <w:rFonts w:ascii="Arial" w:hAnsi="Arial" w:cs="Arial"/>
          <w:sz w:val="24"/>
          <w:szCs w:val="24"/>
        </w:rPr>
        <w:t>sărăriță</w:t>
      </w:r>
      <w:r w:rsidRPr="00123905">
        <w:rPr>
          <w:rFonts w:ascii="Arial" w:hAnsi="Arial" w:cs="Arial"/>
          <w:sz w:val="24"/>
          <w:szCs w:val="24"/>
        </w:rPr>
        <w:t xml:space="preserve"> de mare capacitate (minim 7 mc) – </w:t>
      </w:r>
      <w:r w:rsidR="00726F92" w:rsidRPr="00123905">
        <w:rPr>
          <w:rFonts w:ascii="Arial" w:hAnsi="Arial" w:cs="Arial"/>
          <w:sz w:val="24"/>
          <w:szCs w:val="24"/>
        </w:rPr>
        <w:t>3</w:t>
      </w:r>
      <w:r w:rsidRPr="00123905">
        <w:rPr>
          <w:rFonts w:ascii="Arial" w:hAnsi="Arial" w:cs="Arial"/>
          <w:sz w:val="24"/>
          <w:szCs w:val="24"/>
        </w:rPr>
        <w:t xml:space="preserve"> buc.</w:t>
      </w:r>
    </w:p>
    <w:p w14:paraId="561A9836"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 xml:space="preserve">Autobasculantă cu împrăştiator lamă+ sărărița de medie capacitate (maxim 5 mc) – </w:t>
      </w:r>
      <w:r w:rsidR="00726F92" w:rsidRPr="00123905">
        <w:rPr>
          <w:rFonts w:ascii="Arial" w:hAnsi="Arial" w:cs="Arial"/>
          <w:sz w:val="24"/>
          <w:szCs w:val="24"/>
        </w:rPr>
        <w:t>4</w:t>
      </w:r>
      <w:r w:rsidRPr="00123905">
        <w:rPr>
          <w:rFonts w:ascii="Arial" w:hAnsi="Arial" w:cs="Arial"/>
          <w:sz w:val="24"/>
          <w:szCs w:val="24"/>
        </w:rPr>
        <w:t xml:space="preserve"> buc.</w:t>
      </w:r>
    </w:p>
    <w:p w14:paraId="554E30F3"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Utilaje multifuncționale, utilate pentru deszăpezire, de capacitate medie – 4 buc.</w:t>
      </w:r>
    </w:p>
    <w:p w14:paraId="33B8B23F"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Utilaje multifuncționale, utilate pentru deszăpezire, de capacitate mică pentru străzi înguste</w:t>
      </w:r>
      <w:r w:rsidR="00ED61DC" w:rsidRPr="00123905">
        <w:rPr>
          <w:rFonts w:ascii="Arial" w:hAnsi="Arial" w:cs="Arial"/>
          <w:sz w:val="24"/>
          <w:szCs w:val="24"/>
        </w:rPr>
        <w:t xml:space="preserve"> și </w:t>
      </w:r>
      <w:r w:rsidRPr="00123905">
        <w:rPr>
          <w:rFonts w:ascii="Arial" w:hAnsi="Arial" w:cs="Arial"/>
          <w:sz w:val="24"/>
          <w:szCs w:val="24"/>
        </w:rPr>
        <w:t>trotuare – 4 buc.</w:t>
      </w:r>
    </w:p>
    <w:p w14:paraId="4F9AD7CE"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Utilaje multifuncționale, cu lama în V, utilate pentru deszăpezire, de capacitate mică pentru străzi în pantă – 4 buc.</w:t>
      </w:r>
    </w:p>
    <w:p w14:paraId="0255C72B"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Tractor cu priza de putere, dotat cu lamă și sărăriță – 2 buc.</w:t>
      </w:r>
    </w:p>
    <w:p w14:paraId="2FC65B1E"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Autobasculantă pentru transport zăpadă – 6 buc.</w:t>
      </w:r>
    </w:p>
    <w:p w14:paraId="67A264F7"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Încărcătoare frontale – 5 buc.</w:t>
      </w:r>
    </w:p>
    <w:p w14:paraId="5C084B1E" w14:textId="77777777" w:rsidR="00B30BEE" w:rsidRPr="00123905" w:rsidRDefault="00B30BEE" w:rsidP="00B30462">
      <w:pPr>
        <w:pStyle w:val="ListParagraph"/>
        <w:numPr>
          <w:ilvl w:val="0"/>
          <w:numId w:val="13"/>
        </w:numPr>
        <w:suppressAutoHyphens/>
        <w:spacing w:after="0"/>
        <w:ind w:left="993" w:hanging="284"/>
        <w:contextualSpacing w:val="0"/>
        <w:jc w:val="both"/>
        <w:rPr>
          <w:rFonts w:ascii="Arial" w:hAnsi="Arial" w:cs="Arial"/>
          <w:sz w:val="24"/>
          <w:szCs w:val="24"/>
        </w:rPr>
      </w:pPr>
      <w:r w:rsidRPr="00123905">
        <w:rPr>
          <w:rFonts w:ascii="Arial" w:hAnsi="Arial" w:cs="Arial"/>
          <w:sz w:val="24"/>
          <w:szCs w:val="24"/>
        </w:rPr>
        <w:t>Autoturisme pentru monitorizare și control – 2 buc.</w:t>
      </w:r>
    </w:p>
    <w:p w14:paraId="4536B39C" w14:textId="6B014A4C" w:rsidR="00AC11D2" w:rsidRPr="00123905" w:rsidRDefault="003E333F"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Investițiile</w:t>
      </w:r>
      <w:r w:rsidR="00AC11D2" w:rsidRPr="00123905">
        <w:rPr>
          <w:rFonts w:ascii="Arial" w:hAnsi="Arial" w:cs="Arial"/>
          <w:sz w:val="24"/>
          <w:szCs w:val="24"/>
        </w:rPr>
        <w:t xml:space="preserve"> solicitate </w:t>
      </w:r>
      <w:r w:rsidRPr="00123905">
        <w:rPr>
          <w:rFonts w:ascii="Arial" w:hAnsi="Arial" w:cs="Arial"/>
          <w:sz w:val="24"/>
          <w:szCs w:val="24"/>
        </w:rPr>
        <w:t>ș</w:t>
      </w:r>
      <w:r w:rsidR="00AC11D2" w:rsidRPr="00123905">
        <w:rPr>
          <w:rFonts w:ascii="Arial" w:hAnsi="Arial" w:cs="Arial"/>
          <w:sz w:val="24"/>
          <w:szCs w:val="24"/>
        </w:rPr>
        <w:t xml:space="preserve">i dotarea minimă, vor fi realizate in termen de </w:t>
      </w:r>
      <w:r w:rsidR="00B8547B" w:rsidRPr="00123905">
        <w:rPr>
          <w:rFonts w:ascii="Arial" w:hAnsi="Arial" w:cs="Arial"/>
          <w:sz w:val="24"/>
          <w:szCs w:val="24"/>
        </w:rPr>
        <w:t>5</w:t>
      </w:r>
      <w:r w:rsidR="00AC11D2" w:rsidRPr="00123905">
        <w:rPr>
          <w:rFonts w:ascii="Arial" w:hAnsi="Arial" w:cs="Arial"/>
          <w:sz w:val="24"/>
          <w:szCs w:val="24"/>
        </w:rPr>
        <w:t xml:space="preserve"> zile </w:t>
      </w:r>
      <w:r w:rsidR="00743A42" w:rsidRPr="00123905">
        <w:rPr>
          <w:rFonts w:ascii="Arial" w:hAnsi="Arial" w:cs="Arial"/>
          <w:sz w:val="24"/>
          <w:szCs w:val="24"/>
        </w:rPr>
        <w:t>de la începerea perioadei de mobilizare</w:t>
      </w:r>
      <w:r w:rsidR="00AC11D2" w:rsidRPr="00123905">
        <w:rPr>
          <w:rFonts w:ascii="Arial" w:hAnsi="Arial" w:cs="Arial"/>
          <w:sz w:val="24"/>
          <w:szCs w:val="24"/>
        </w:rPr>
        <w:t>.</w:t>
      </w:r>
    </w:p>
    <w:p w14:paraId="5E954F39"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Toate utilajele vor respecta normele de mediu in vigoare.</w:t>
      </w:r>
    </w:p>
    <w:p w14:paraId="210D1899"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Dotarea tuturor utilajelor folosite la </w:t>
      </w:r>
      <w:r w:rsidR="00FD7F50" w:rsidRPr="00123905">
        <w:rPr>
          <w:rFonts w:ascii="Arial" w:hAnsi="Arial" w:cs="Arial"/>
          <w:sz w:val="24"/>
          <w:szCs w:val="24"/>
        </w:rPr>
        <w:t>activitățile</w:t>
      </w:r>
      <w:r w:rsidRPr="00123905">
        <w:rPr>
          <w:rFonts w:ascii="Arial" w:hAnsi="Arial" w:cs="Arial"/>
          <w:sz w:val="24"/>
          <w:szCs w:val="24"/>
        </w:rPr>
        <w:t xml:space="preserve"> de </w:t>
      </w:r>
      <w:r w:rsidR="00B30BEE" w:rsidRPr="00123905">
        <w:rPr>
          <w:rFonts w:ascii="Arial" w:hAnsi="Arial" w:cs="Arial"/>
          <w:sz w:val="24"/>
          <w:szCs w:val="24"/>
        </w:rPr>
        <w:t>curățare</w:t>
      </w:r>
      <w:r w:rsidR="00ED61DC" w:rsidRPr="00123905">
        <w:rPr>
          <w:rFonts w:ascii="Arial" w:hAnsi="Arial" w:cs="Arial"/>
          <w:sz w:val="24"/>
          <w:szCs w:val="24"/>
        </w:rPr>
        <w:t xml:space="preserve"> și </w:t>
      </w:r>
      <w:r w:rsidR="00B30BEE" w:rsidRPr="00123905">
        <w:rPr>
          <w:rFonts w:ascii="Arial" w:hAnsi="Arial" w:cs="Arial"/>
          <w:sz w:val="24"/>
          <w:szCs w:val="24"/>
        </w:rPr>
        <w:t>transport al zăpezii de pe căile publice</w:t>
      </w:r>
      <w:r w:rsidR="00ED61DC" w:rsidRPr="00123905">
        <w:rPr>
          <w:rFonts w:ascii="Arial" w:hAnsi="Arial" w:cs="Arial"/>
          <w:sz w:val="24"/>
          <w:szCs w:val="24"/>
        </w:rPr>
        <w:t xml:space="preserve"> și </w:t>
      </w:r>
      <w:r w:rsidR="00B30BEE" w:rsidRPr="00123905">
        <w:rPr>
          <w:rFonts w:ascii="Arial" w:hAnsi="Arial" w:cs="Arial"/>
          <w:sz w:val="24"/>
          <w:szCs w:val="24"/>
        </w:rPr>
        <w:t xml:space="preserve">menținerea în funcțiune a acestora pe timp de polei sau de îngheț </w:t>
      </w:r>
      <w:r w:rsidRPr="00123905">
        <w:rPr>
          <w:rFonts w:ascii="Arial" w:hAnsi="Arial" w:cs="Arial"/>
          <w:sz w:val="24"/>
          <w:szCs w:val="24"/>
        </w:rPr>
        <w:t>cu sistem GPS de monitorizare prin satelit, sistem care va fi asigurat din resursele operatorului  la data semnării contractului și va putea fi monitorizat de la autoritatea publică locală prin acces controlat, fără costuri suplimentare. De asemenea, sistemul va genera rapoarte care vor fi transmise beneficiarului ori de cate ori vor fi solicitate de acesta. Conținutul unui raport va fi stabilit de către beneficiar, ulterior atribuirii contractului.</w:t>
      </w:r>
    </w:p>
    <w:p w14:paraId="0E7565B9"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Sistem electronic de </w:t>
      </w:r>
      <w:r w:rsidR="006319ED" w:rsidRPr="00123905">
        <w:rPr>
          <w:rFonts w:ascii="Arial" w:hAnsi="Arial" w:cs="Arial"/>
          <w:sz w:val="24"/>
          <w:szCs w:val="24"/>
        </w:rPr>
        <w:t>cântărire</w:t>
      </w:r>
      <w:r w:rsidRPr="00123905">
        <w:rPr>
          <w:rFonts w:ascii="Arial" w:hAnsi="Arial" w:cs="Arial"/>
          <w:sz w:val="24"/>
          <w:szCs w:val="24"/>
        </w:rPr>
        <w:t xml:space="preserve"> a utilajelor tip platformă pentru fiecare utilaj </w:t>
      </w:r>
      <w:r w:rsidR="00B30BEE" w:rsidRPr="00123905">
        <w:rPr>
          <w:rFonts w:ascii="Arial" w:hAnsi="Arial" w:cs="Arial"/>
          <w:sz w:val="24"/>
          <w:szCs w:val="24"/>
        </w:rPr>
        <w:t xml:space="preserve">folosit la </w:t>
      </w:r>
      <w:r w:rsidRPr="00123905">
        <w:rPr>
          <w:rFonts w:ascii="Arial" w:hAnsi="Arial" w:cs="Arial"/>
          <w:sz w:val="24"/>
          <w:szCs w:val="24"/>
        </w:rPr>
        <w:t xml:space="preserve">de </w:t>
      </w:r>
      <w:r w:rsidR="006319ED" w:rsidRPr="00123905">
        <w:rPr>
          <w:rFonts w:ascii="Arial" w:hAnsi="Arial" w:cs="Arial"/>
          <w:sz w:val="24"/>
          <w:szCs w:val="24"/>
        </w:rPr>
        <w:t>activitățile</w:t>
      </w:r>
      <w:r w:rsidR="00B30BEE" w:rsidRPr="00123905">
        <w:rPr>
          <w:rFonts w:ascii="Arial" w:hAnsi="Arial" w:cs="Arial"/>
          <w:sz w:val="24"/>
          <w:szCs w:val="24"/>
        </w:rPr>
        <w:t xml:space="preserve"> de curățare</w:t>
      </w:r>
      <w:r w:rsidR="00ED61DC" w:rsidRPr="00123905">
        <w:rPr>
          <w:rFonts w:ascii="Arial" w:hAnsi="Arial" w:cs="Arial"/>
          <w:sz w:val="24"/>
          <w:szCs w:val="24"/>
        </w:rPr>
        <w:t xml:space="preserve"> și </w:t>
      </w:r>
      <w:r w:rsidR="00B30BEE" w:rsidRPr="00123905">
        <w:rPr>
          <w:rFonts w:ascii="Arial" w:hAnsi="Arial" w:cs="Arial"/>
          <w:sz w:val="24"/>
          <w:szCs w:val="24"/>
        </w:rPr>
        <w:t>transport al zăpezii de pe căile publice</w:t>
      </w:r>
      <w:r w:rsidR="00ED61DC" w:rsidRPr="00123905">
        <w:rPr>
          <w:rFonts w:ascii="Arial" w:hAnsi="Arial" w:cs="Arial"/>
          <w:sz w:val="24"/>
          <w:szCs w:val="24"/>
        </w:rPr>
        <w:t xml:space="preserve"> și </w:t>
      </w:r>
      <w:r w:rsidR="00B30BEE" w:rsidRPr="00123905">
        <w:rPr>
          <w:rFonts w:ascii="Arial" w:hAnsi="Arial" w:cs="Arial"/>
          <w:sz w:val="24"/>
          <w:szCs w:val="24"/>
        </w:rPr>
        <w:t>menținerea în funcțiune a acestora pe timp de polei sau de îngheț</w:t>
      </w:r>
      <w:r w:rsidRPr="00123905">
        <w:rPr>
          <w:rFonts w:ascii="Arial" w:hAnsi="Arial" w:cs="Arial"/>
          <w:sz w:val="24"/>
          <w:szCs w:val="24"/>
        </w:rPr>
        <w:t>, pentru o evidență reală a materialului antiderapant folosit. De asemenea, softul va genera tichete cântar cu numărul auto al utilajului respectiv, tichete ce vor fi centralizate și transmise beneficiarului ori de cate ori vor fi solicitate de acesta.</w:t>
      </w:r>
      <w:r w:rsidR="007818CF" w:rsidRPr="00123905">
        <w:rPr>
          <w:rFonts w:ascii="Arial" w:hAnsi="Arial" w:cs="Arial"/>
          <w:sz w:val="24"/>
          <w:szCs w:val="24"/>
        </w:rPr>
        <w:t xml:space="preserve"> În perioada de mobilizare se va discuta și se va defini obligatoriu procedura de decontare, manipulare etc. a cantităților materialelor antiderapant folosit, această procedură trebuie să fie inițiată de către Operator și aprobată de către Autoritatea Contractantă;</w:t>
      </w:r>
    </w:p>
    <w:p w14:paraId="48CC3044"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Parcul de </w:t>
      </w:r>
      <w:r w:rsidR="007818CF" w:rsidRPr="00123905">
        <w:rPr>
          <w:rFonts w:ascii="Arial" w:hAnsi="Arial" w:cs="Arial"/>
          <w:sz w:val="24"/>
          <w:szCs w:val="24"/>
        </w:rPr>
        <w:t>mașini</w:t>
      </w:r>
      <w:r w:rsidR="00ED61DC" w:rsidRPr="00123905">
        <w:rPr>
          <w:rFonts w:ascii="Arial" w:hAnsi="Arial" w:cs="Arial"/>
          <w:sz w:val="24"/>
          <w:szCs w:val="24"/>
        </w:rPr>
        <w:t xml:space="preserve"> și </w:t>
      </w:r>
      <w:r w:rsidRPr="00123905">
        <w:rPr>
          <w:rFonts w:ascii="Arial" w:hAnsi="Arial" w:cs="Arial"/>
          <w:sz w:val="24"/>
          <w:szCs w:val="24"/>
        </w:rPr>
        <w:t xml:space="preserve">utilaje specifice în vederea prestării serviciului la nivelul indicilor de performanță </w:t>
      </w:r>
      <w:r w:rsidR="007818CF" w:rsidRPr="00123905">
        <w:rPr>
          <w:rFonts w:ascii="Arial" w:hAnsi="Arial" w:cs="Arial"/>
          <w:sz w:val="24"/>
          <w:szCs w:val="24"/>
        </w:rPr>
        <w:t>stabiliți</w:t>
      </w:r>
      <w:r w:rsidRPr="00123905">
        <w:rPr>
          <w:rFonts w:ascii="Arial" w:hAnsi="Arial" w:cs="Arial"/>
          <w:sz w:val="24"/>
          <w:szCs w:val="24"/>
        </w:rPr>
        <w:t>, cu</w:t>
      </w:r>
      <w:r w:rsidR="00B30BEE" w:rsidRPr="00123905">
        <w:rPr>
          <w:rFonts w:ascii="Arial" w:hAnsi="Arial" w:cs="Arial"/>
          <w:sz w:val="24"/>
          <w:szCs w:val="24"/>
        </w:rPr>
        <w:t xml:space="preserve"> încadrarea in normele europene.</w:t>
      </w:r>
    </w:p>
    <w:p w14:paraId="5C64742C"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Se va stabili dotarea tehnică minimă care va fi impusă</w:t>
      </w:r>
      <w:r w:rsidR="00ED61DC" w:rsidRPr="00123905">
        <w:rPr>
          <w:rFonts w:ascii="Arial" w:hAnsi="Arial" w:cs="Arial"/>
          <w:sz w:val="24"/>
          <w:szCs w:val="24"/>
        </w:rPr>
        <w:t xml:space="preserve"> și </w:t>
      </w:r>
      <w:r w:rsidRPr="00123905">
        <w:rPr>
          <w:rFonts w:ascii="Arial" w:hAnsi="Arial" w:cs="Arial"/>
          <w:sz w:val="24"/>
          <w:szCs w:val="24"/>
        </w:rPr>
        <w:t xml:space="preserve">care va fi folosită exclusiv pentru </w:t>
      </w:r>
      <w:r w:rsidR="007818CF" w:rsidRPr="00123905">
        <w:rPr>
          <w:rFonts w:ascii="Arial" w:hAnsi="Arial" w:cs="Arial"/>
          <w:sz w:val="24"/>
          <w:szCs w:val="24"/>
        </w:rPr>
        <w:t>activitățile</w:t>
      </w:r>
      <w:r w:rsidRPr="00123905">
        <w:rPr>
          <w:rFonts w:ascii="Arial" w:hAnsi="Arial" w:cs="Arial"/>
          <w:sz w:val="24"/>
          <w:szCs w:val="24"/>
        </w:rPr>
        <w:t xml:space="preserve"> care fac obiectul achiziției serviciului de salubrizare și se va afla în dotarea operatorului pe toata durata contractului.</w:t>
      </w:r>
    </w:p>
    <w:p w14:paraId="14C9A32A" w14:textId="3F67ADFF" w:rsidR="00AC11D2" w:rsidRPr="00123905" w:rsidRDefault="000064B7"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Investițiile</w:t>
      </w:r>
      <w:r w:rsidR="00AC11D2" w:rsidRPr="00123905">
        <w:rPr>
          <w:rFonts w:ascii="Arial" w:hAnsi="Arial" w:cs="Arial"/>
          <w:sz w:val="24"/>
          <w:szCs w:val="24"/>
        </w:rPr>
        <w:t xml:space="preserve"> solicitate</w:t>
      </w:r>
      <w:r w:rsidR="00ED61DC" w:rsidRPr="00123905">
        <w:rPr>
          <w:rFonts w:ascii="Arial" w:hAnsi="Arial" w:cs="Arial"/>
          <w:sz w:val="24"/>
          <w:szCs w:val="24"/>
        </w:rPr>
        <w:t xml:space="preserve"> și </w:t>
      </w:r>
      <w:r w:rsidR="00AC11D2" w:rsidRPr="00123905">
        <w:rPr>
          <w:rFonts w:ascii="Arial" w:hAnsi="Arial" w:cs="Arial"/>
          <w:sz w:val="24"/>
          <w:szCs w:val="24"/>
        </w:rPr>
        <w:t>dotarea minimă</w:t>
      </w:r>
      <w:r w:rsidRPr="00123905">
        <w:rPr>
          <w:rFonts w:ascii="Arial" w:hAnsi="Arial" w:cs="Arial"/>
          <w:sz w:val="24"/>
          <w:szCs w:val="24"/>
        </w:rPr>
        <w:t>, precum</w:t>
      </w:r>
      <w:r w:rsidR="00ED61DC" w:rsidRPr="00123905">
        <w:rPr>
          <w:rFonts w:ascii="Arial" w:hAnsi="Arial" w:cs="Arial"/>
          <w:sz w:val="24"/>
          <w:szCs w:val="24"/>
        </w:rPr>
        <w:t xml:space="preserve"> și </w:t>
      </w:r>
      <w:r w:rsidRPr="00123905">
        <w:rPr>
          <w:rFonts w:ascii="Arial" w:hAnsi="Arial" w:cs="Arial"/>
          <w:sz w:val="24"/>
          <w:szCs w:val="24"/>
        </w:rPr>
        <w:t>toate procedurile de lucru</w:t>
      </w:r>
      <w:r w:rsidR="00AC11D2" w:rsidRPr="00123905">
        <w:rPr>
          <w:rFonts w:ascii="Arial" w:hAnsi="Arial" w:cs="Arial"/>
          <w:sz w:val="24"/>
          <w:szCs w:val="24"/>
        </w:rPr>
        <w:t>, vor fi realizate</w:t>
      </w:r>
      <w:r w:rsidRPr="00123905">
        <w:rPr>
          <w:rFonts w:ascii="Arial" w:hAnsi="Arial" w:cs="Arial"/>
          <w:sz w:val="24"/>
          <w:szCs w:val="24"/>
        </w:rPr>
        <w:t>/prezentate/discutate</w:t>
      </w:r>
      <w:r w:rsidR="00ED61DC" w:rsidRPr="00123905">
        <w:rPr>
          <w:rFonts w:ascii="Arial" w:hAnsi="Arial" w:cs="Arial"/>
          <w:sz w:val="24"/>
          <w:szCs w:val="24"/>
        </w:rPr>
        <w:t xml:space="preserve"> și </w:t>
      </w:r>
      <w:r w:rsidRPr="00123905">
        <w:rPr>
          <w:rFonts w:ascii="Arial" w:hAnsi="Arial" w:cs="Arial"/>
          <w:sz w:val="24"/>
          <w:szCs w:val="24"/>
        </w:rPr>
        <w:t>aprobate</w:t>
      </w:r>
      <w:r w:rsidR="00AC11D2" w:rsidRPr="00123905">
        <w:rPr>
          <w:rFonts w:ascii="Arial" w:hAnsi="Arial" w:cs="Arial"/>
          <w:sz w:val="24"/>
          <w:szCs w:val="24"/>
        </w:rPr>
        <w:t xml:space="preserve"> </w:t>
      </w:r>
      <w:r w:rsidRPr="00123905">
        <w:rPr>
          <w:rFonts w:ascii="Arial" w:hAnsi="Arial" w:cs="Arial"/>
          <w:sz w:val="24"/>
          <w:szCs w:val="24"/>
        </w:rPr>
        <w:t>î</w:t>
      </w:r>
      <w:r w:rsidR="00AC11D2" w:rsidRPr="00123905">
        <w:rPr>
          <w:rFonts w:ascii="Arial" w:hAnsi="Arial" w:cs="Arial"/>
          <w:sz w:val="24"/>
          <w:szCs w:val="24"/>
        </w:rPr>
        <w:t xml:space="preserve">n termen de </w:t>
      </w:r>
      <w:r w:rsidR="00B8547B" w:rsidRPr="00123905">
        <w:rPr>
          <w:rFonts w:ascii="Arial" w:hAnsi="Arial" w:cs="Arial"/>
          <w:sz w:val="24"/>
          <w:szCs w:val="24"/>
        </w:rPr>
        <w:t>5</w:t>
      </w:r>
      <w:r w:rsidR="00AC11D2" w:rsidRPr="00123905">
        <w:rPr>
          <w:rFonts w:ascii="Arial" w:hAnsi="Arial" w:cs="Arial"/>
          <w:sz w:val="24"/>
          <w:szCs w:val="24"/>
        </w:rPr>
        <w:t xml:space="preserve"> zile de la</w:t>
      </w:r>
      <w:r w:rsidRPr="00123905">
        <w:rPr>
          <w:rFonts w:ascii="Arial" w:hAnsi="Arial" w:cs="Arial"/>
          <w:sz w:val="24"/>
          <w:szCs w:val="24"/>
        </w:rPr>
        <w:t xml:space="preserve"> începerea perioadei de mobilizare</w:t>
      </w:r>
      <w:r w:rsidR="00AC11D2" w:rsidRPr="00123905">
        <w:rPr>
          <w:rFonts w:ascii="Arial" w:hAnsi="Arial" w:cs="Arial"/>
          <w:sz w:val="24"/>
          <w:szCs w:val="24"/>
        </w:rPr>
        <w:t>.</w:t>
      </w:r>
      <w:r w:rsidRPr="00123905">
        <w:rPr>
          <w:rFonts w:ascii="Arial" w:hAnsi="Arial" w:cs="Arial"/>
          <w:sz w:val="24"/>
          <w:szCs w:val="24"/>
        </w:rPr>
        <w:t xml:space="preserve"> Inițierea procedurilor de lucru cade în sarcina Operatorului și trebuie să fie aprobate de Autoritatea Contractantă.</w:t>
      </w:r>
    </w:p>
    <w:p w14:paraId="16853A4F"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Toate utilajele vor respecta normele de mediu in vigoare.</w:t>
      </w:r>
    </w:p>
    <w:p w14:paraId="101A9715"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Ofertantul ce va fi stabilit câștigător va avea obligația de a prezenta cantitatea minimă de utilaje solicitate, </w:t>
      </w:r>
      <w:r w:rsidR="00206936" w:rsidRPr="00123905">
        <w:rPr>
          <w:rFonts w:ascii="Arial" w:hAnsi="Arial" w:cs="Arial"/>
          <w:sz w:val="24"/>
          <w:szCs w:val="24"/>
        </w:rPr>
        <w:t>după semnarea contractului, pe întreaga durată a perioadei de mobilizare,</w:t>
      </w:r>
      <w:r w:rsidR="00ED61DC" w:rsidRPr="00123905">
        <w:rPr>
          <w:rFonts w:ascii="Arial" w:hAnsi="Arial" w:cs="Arial"/>
          <w:sz w:val="24"/>
          <w:szCs w:val="24"/>
        </w:rPr>
        <w:t xml:space="preserve"> și </w:t>
      </w:r>
      <w:r w:rsidRPr="00123905">
        <w:rPr>
          <w:rFonts w:ascii="Arial" w:hAnsi="Arial" w:cs="Arial"/>
          <w:sz w:val="24"/>
          <w:szCs w:val="24"/>
        </w:rPr>
        <w:t>va dispune în regim de așteptare mijloacele de transport, utilajele</w:t>
      </w:r>
      <w:r w:rsidR="00ED61DC" w:rsidRPr="00123905">
        <w:rPr>
          <w:rFonts w:ascii="Arial" w:hAnsi="Arial" w:cs="Arial"/>
          <w:sz w:val="24"/>
          <w:szCs w:val="24"/>
        </w:rPr>
        <w:t xml:space="preserve"> și </w:t>
      </w:r>
      <w:r w:rsidRPr="00123905">
        <w:rPr>
          <w:rFonts w:ascii="Arial" w:hAnsi="Arial" w:cs="Arial"/>
          <w:sz w:val="24"/>
          <w:szCs w:val="24"/>
        </w:rPr>
        <w:t>echipamente cu personal deservent.</w:t>
      </w:r>
    </w:p>
    <w:p w14:paraId="6722C4D0"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Dotarea tehnică impusă în implementarea contractului va fi folosită exclusiv pentru activitățile care fac obiectul contractului și se va afla în dotarea operatorului pe toată perioada contractului.</w:t>
      </w:r>
    </w:p>
    <w:p w14:paraId="3BE544A4"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Starea tehnică a autovehiculelor trebuie să fie corespunzătoare </w:t>
      </w:r>
      <w:r w:rsidR="005938A6" w:rsidRPr="00123905">
        <w:rPr>
          <w:rFonts w:ascii="Arial" w:hAnsi="Arial" w:cs="Arial"/>
          <w:sz w:val="24"/>
          <w:szCs w:val="24"/>
        </w:rPr>
        <w:t>circulației</w:t>
      </w:r>
      <w:r w:rsidRPr="00123905">
        <w:rPr>
          <w:rFonts w:ascii="Arial" w:hAnsi="Arial" w:cs="Arial"/>
          <w:sz w:val="24"/>
          <w:szCs w:val="24"/>
        </w:rPr>
        <w:t xml:space="preserve"> pe drumurile publice, fără scurgeri de carburanți, lubrifianți sau lichide speciale, cu emisii reduse de noxe (zgomot și gaze de eșapament),</w:t>
      </w:r>
      <w:r w:rsidR="00ED61DC" w:rsidRPr="00123905">
        <w:rPr>
          <w:rFonts w:ascii="Arial" w:hAnsi="Arial" w:cs="Arial"/>
          <w:sz w:val="24"/>
          <w:szCs w:val="24"/>
        </w:rPr>
        <w:t xml:space="preserve"> și </w:t>
      </w:r>
      <w:r w:rsidRPr="00123905">
        <w:rPr>
          <w:rFonts w:ascii="Arial" w:hAnsi="Arial" w:cs="Arial"/>
          <w:sz w:val="24"/>
          <w:szCs w:val="24"/>
        </w:rPr>
        <w:t xml:space="preserve">să prezinte o bună </w:t>
      </w:r>
      <w:r w:rsidR="005938A6" w:rsidRPr="00123905">
        <w:rPr>
          <w:rFonts w:ascii="Arial" w:hAnsi="Arial" w:cs="Arial"/>
          <w:sz w:val="24"/>
          <w:szCs w:val="24"/>
        </w:rPr>
        <w:t>etanșeitate</w:t>
      </w:r>
      <w:r w:rsidRPr="00123905">
        <w:rPr>
          <w:rFonts w:ascii="Arial" w:hAnsi="Arial" w:cs="Arial"/>
          <w:sz w:val="24"/>
          <w:szCs w:val="24"/>
        </w:rPr>
        <w:t xml:space="preserve"> a benelor de încărcare in conformitate cu </w:t>
      </w:r>
      <w:r w:rsidR="005C2728" w:rsidRPr="00123905">
        <w:rPr>
          <w:rFonts w:ascii="Arial" w:hAnsi="Arial" w:cs="Arial"/>
          <w:sz w:val="24"/>
          <w:szCs w:val="24"/>
        </w:rPr>
        <w:t>legislația in vigoare.</w:t>
      </w:r>
    </w:p>
    <w:p w14:paraId="658722B0" w14:textId="7756DD0D" w:rsidR="00AC11D2" w:rsidRPr="00123905" w:rsidRDefault="003E0990" w:rsidP="00115CE7">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Investițiile</w:t>
      </w:r>
      <w:r w:rsidR="00AC11D2" w:rsidRPr="00123905">
        <w:rPr>
          <w:rFonts w:ascii="Arial" w:hAnsi="Arial" w:cs="Arial"/>
          <w:sz w:val="24"/>
          <w:szCs w:val="24"/>
        </w:rPr>
        <w:t xml:space="preserve"> solicitate</w:t>
      </w:r>
      <w:r w:rsidR="00ED61DC" w:rsidRPr="00123905">
        <w:rPr>
          <w:rFonts w:ascii="Arial" w:hAnsi="Arial" w:cs="Arial"/>
          <w:sz w:val="24"/>
          <w:szCs w:val="24"/>
        </w:rPr>
        <w:t xml:space="preserve"> și </w:t>
      </w:r>
      <w:r w:rsidR="00AC11D2" w:rsidRPr="00123905">
        <w:rPr>
          <w:rFonts w:ascii="Arial" w:hAnsi="Arial" w:cs="Arial"/>
          <w:sz w:val="24"/>
          <w:szCs w:val="24"/>
        </w:rPr>
        <w:t xml:space="preserve">dotarea minimă, vor fi realizate în termen de </w:t>
      </w:r>
      <w:r w:rsidR="00B8547B" w:rsidRPr="00123905">
        <w:rPr>
          <w:rFonts w:ascii="Arial" w:hAnsi="Arial" w:cs="Arial"/>
          <w:sz w:val="24"/>
          <w:szCs w:val="24"/>
        </w:rPr>
        <w:t>5</w:t>
      </w:r>
      <w:r w:rsidR="00AC11D2" w:rsidRPr="00123905">
        <w:rPr>
          <w:rFonts w:ascii="Arial" w:hAnsi="Arial" w:cs="Arial"/>
          <w:sz w:val="24"/>
          <w:szCs w:val="24"/>
        </w:rPr>
        <w:t xml:space="preserve"> zile de la </w:t>
      </w:r>
      <w:r w:rsidR="00115CE7" w:rsidRPr="00123905">
        <w:rPr>
          <w:rFonts w:ascii="Arial" w:hAnsi="Arial" w:cs="Arial"/>
          <w:sz w:val="24"/>
          <w:szCs w:val="24"/>
        </w:rPr>
        <w:t xml:space="preserve">începerea </w:t>
      </w:r>
      <w:r w:rsidR="00AC11D2" w:rsidRPr="00123905">
        <w:rPr>
          <w:rFonts w:ascii="Arial" w:hAnsi="Arial" w:cs="Arial"/>
          <w:sz w:val="24"/>
          <w:szCs w:val="24"/>
        </w:rPr>
        <w:t xml:space="preserve">perioada de </w:t>
      </w:r>
      <w:r w:rsidR="00206936" w:rsidRPr="00123905">
        <w:rPr>
          <w:rFonts w:ascii="Arial" w:hAnsi="Arial" w:cs="Arial"/>
          <w:sz w:val="24"/>
          <w:szCs w:val="24"/>
        </w:rPr>
        <w:t>mobilizare</w:t>
      </w:r>
      <w:r w:rsidR="00AC11D2" w:rsidRPr="00123905">
        <w:rPr>
          <w:rFonts w:ascii="Arial" w:hAnsi="Arial" w:cs="Arial"/>
          <w:sz w:val="24"/>
          <w:szCs w:val="24"/>
        </w:rPr>
        <w:t>).</w:t>
      </w:r>
    </w:p>
    <w:p w14:paraId="0C4AB559" w14:textId="77777777" w:rsidR="00115CE7" w:rsidRPr="00123905" w:rsidRDefault="00115CE7" w:rsidP="00115CE7">
      <w:pPr>
        <w:pStyle w:val="ListParagraph"/>
        <w:suppressAutoHyphens/>
        <w:spacing w:after="0"/>
        <w:contextualSpacing w:val="0"/>
        <w:jc w:val="both"/>
        <w:rPr>
          <w:rFonts w:ascii="Arial" w:hAnsi="Arial" w:cs="Arial"/>
          <w:sz w:val="24"/>
          <w:szCs w:val="24"/>
        </w:rPr>
      </w:pPr>
    </w:p>
    <w:p w14:paraId="291BD107" w14:textId="77777777"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personalul</w:t>
      </w:r>
      <w:r w:rsidR="001B3975" w:rsidRPr="00123905">
        <w:rPr>
          <w:rFonts w:ascii="Arial" w:hAnsi="Arial" w:cs="Arial"/>
          <w:b/>
          <w:sz w:val="24"/>
          <w:szCs w:val="24"/>
        </w:rPr>
        <w:t xml:space="preserve"> (propriu sau subcontractat)</w:t>
      </w:r>
    </w:p>
    <w:p w14:paraId="2B2ECE23"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Structura de personal minimă necesară pentru asigurarea </w:t>
      </w:r>
      <w:r w:rsidR="00B30BEE" w:rsidRPr="00123905">
        <w:rPr>
          <w:rFonts w:ascii="Arial" w:hAnsi="Arial" w:cs="Arial"/>
          <w:sz w:val="24"/>
          <w:szCs w:val="24"/>
        </w:rPr>
        <w:t>serviciilor</w:t>
      </w:r>
      <w:r w:rsidRPr="00123905">
        <w:rPr>
          <w:rFonts w:ascii="Arial" w:hAnsi="Arial" w:cs="Arial"/>
          <w:sz w:val="24"/>
          <w:szCs w:val="24"/>
        </w:rPr>
        <w:t xml:space="preserve"> de salubrizare:</w:t>
      </w:r>
    </w:p>
    <w:p w14:paraId="3DA6F154" w14:textId="05A7082D"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Personalul operativ al operatorului desfășoară activitățile specifice stabilite prin contractul </w:t>
      </w:r>
      <w:r w:rsidR="00B30BEE" w:rsidRPr="00123905">
        <w:rPr>
          <w:rFonts w:ascii="Arial" w:hAnsi="Arial" w:cs="Arial"/>
          <w:sz w:val="24"/>
          <w:szCs w:val="24"/>
        </w:rPr>
        <w:t xml:space="preserve">de </w:t>
      </w:r>
      <w:r w:rsidR="00B8547B" w:rsidRPr="00123905">
        <w:rPr>
          <w:rFonts w:ascii="Arial" w:hAnsi="Arial" w:cs="Arial"/>
          <w:sz w:val="24"/>
          <w:szCs w:val="24"/>
        </w:rPr>
        <w:t>servicii</w:t>
      </w:r>
      <w:r w:rsidR="00B30BEE" w:rsidRPr="00123905">
        <w:rPr>
          <w:rFonts w:ascii="Arial" w:hAnsi="Arial" w:cs="Arial"/>
          <w:sz w:val="24"/>
          <w:szCs w:val="24"/>
        </w:rPr>
        <w:t xml:space="preserve"> a gestiunii a unor activități componente ale Serviciului de Salubrizare a Municipiului Tg Mureș </w:t>
      </w:r>
      <w:r w:rsidRPr="00123905">
        <w:rPr>
          <w:rFonts w:ascii="Arial" w:hAnsi="Arial" w:cs="Arial"/>
          <w:sz w:val="24"/>
          <w:szCs w:val="24"/>
        </w:rPr>
        <w:t>cu respectarea regulamentului de organizare și funcționare a serviciului, anexă la prezentul caiet de sarcini.</w:t>
      </w:r>
    </w:p>
    <w:p w14:paraId="4884EA79" w14:textId="4086DF59"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Ofertantul va prezenta în cadrul propunerii tehnice o listă cu toate resursele umane considerate necesare în scopul executării contractului de </w:t>
      </w:r>
      <w:r w:rsidR="00B8547B" w:rsidRPr="00123905">
        <w:rPr>
          <w:rFonts w:ascii="Arial" w:hAnsi="Arial" w:cs="Arial"/>
          <w:sz w:val="24"/>
          <w:szCs w:val="24"/>
        </w:rPr>
        <w:t>servicii</w:t>
      </w:r>
      <w:r w:rsidRPr="00123905">
        <w:rPr>
          <w:rFonts w:ascii="Arial" w:hAnsi="Arial" w:cs="Arial"/>
          <w:sz w:val="24"/>
          <w:szCs w:val="24"/>
        </w:rPr>
        <w:t xml:space="preserve"> a gestiunii. Această listă va cuprinde funcțiile tuturor </w:t>
      </w:r>
      <w:r w:rsidR="00115CE7" w:rsidRPr="00123905">
        <w:rPr>
          <w:rFonts w:ascii="Arial" w:hAnsi="Arial" w:cs="Arial"/>
          <w:sz w:val="24"/>
          <w:szCs w:val="24"/>
        </w:rPr>
        <w:t>angajaților</w:t>
      </w:r>
      <w:r w:rsidRPr="00123905">
        <w:rPr>
          <w:rFonts w:ascii="Arial" w:hAnsi="Arial" w:cs="Arial"/>
          <w:sz w:val="24"/>
          <w:szCs w:val="24"/>
        </w:rPr>
        <w:t>/categoria lor de muncă, iar în cazul personalului cheie se vor prezenta cel puțin competențele, experiența</w:t>
      </w:r>
      <w:r w:rsidR="00ED61DC" w:rsidRPr="00123905">
        <w:rPr>
          <w:rFonts w:ascii="Arial" w:hAnsi="Arial" w:cs="Arial"/>
          <w:sz w:val="24"/>
          <w:szCs w:val="24"/>
        </w:rPr>
        <w:t xml:space="preserve"> și </w:t>
      </w:r>
      <w:r w:rsidRPr="00123905">
        <w:rPr>
          <w:rFonts w:ascii="Arial" w:hAnsi="Arial" w:cs="Arial"/>
          <w:sz w:val="24"/>
          <w:szCs w:val="24"/>
        </w:rPr>
        <w:t>calificările profesionale aferente.</w:t>
      </w:r>
    </w:p>
    <w:p w14:paraId="2E23FE52"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Intră așadar în responsabilitatea ofertantului să propună spre mobilizare o echipă necesară</w:t>
      </w:r>
      <w:r w:rsidR="00ED61DC" w:rsidRPr="00123905">
        <w:rPr>
          <w:rFonts w:ascii="Arial" w:hAnsi="Arial" w:cs="Arial"/>
          <w:sz w:val="24"/>
          <w:szCs w:val="24"/>
        </w:rPr>
        <w:t xml:space="preserve"> și </w:t>
      </w:r>
      <w:r w:rsidRPr="00123905">
        <w:rPr>
          <w:rFonts w:ascii="Arial" w:hAnsi="Arial" w:cs="Arial"/>
          <w:sz w:val="24"/>
          <w:szCs w:val="24"/>
        </w:rPr>
        <w:t>suficientă pentru realizarea tuturor activităților prevăzute în caietul de sarcini, în condiţiile respectării cerinţelor de calitate</w:t>
      </w:r>
      <w:r w:rsidR="00ED61DC" w:rsidRPr="00123905">
        <w:rPr>
          <w:rFonts w:ascii="Arial" w:hAnsi="Arial" w:cs="Arial"/>
          <w:sz w:val="24"/>
          <w:szCs w:val="24"/>
        </w:rPr>
        <w:t xml:space="preserve"> și </w:t>
      </w:r>
      <w:r w:rsidRPr="00123905">
        <w:rPr>
          <w:rFonts w:ascii="Arial" w:hAnsi="Arial" w:cs="Arial"/>
          <w:sz w:val="24"/>
          <w:szCs w:val="24"/>
        </w:rPr>
        <w:t>a termenelor stabilite, precum</w:t>
      </w:r>
      <w:r w:rsidR="00ED61DC" w:rsidRPr="00123905">
        <w:rPr>
          <w:rFonts w:ascii="Arial" w:hAnsi="Arial" w:cs="Arial"/>
          <w:sz w:val="24"/>
          <w:szCs w:val="24"/>
        </w:rPr>
        <w:t xml:space="preserve"> și </w:t>
      </w:r>
      <w:r w:rsidRPr="00123905">
        <w:rPr>
          <w:rFonts w:ascii="Arial" w:hAnsi="Arial" w:cs="Arial"/>
          <w:sz w:val="24"/>
          <w:szCs w:val="24"/>
        </w:rPr>
        <w:t>cu încadrarea în bugetul prevăzut. Fiecare persoană în parte va trebui să dețină calificarea</w:t>
      </w:r>
      <w:r w:rsidR="00ED61DC" w:rsidRPr="00123905">
        <w:rPr>
          <w:rFonts w:ascii="Arial" w:hAnsi="Arial" w:cs="Arial"/>
          <w:sz w:val="24"/>
          <w:szCs w:val="24"/>
        </w:rPr>
        <w:t xml:space="preserve"> și </w:t>
      </w:r>
      <w:r w:rsidRPr="00123905">
        <w:rPr>
          <w:rFonts w:ascii="Arial" w:hAnsi="Arial" w:cs="Arial"/>
          <w:sz w:val="24"/>
          <w:szCs w:val="24"/>
        </w:rPr>
        <w:t>experienţa profesională necesare pentru acoperirea cu succes a tuturor activităţilor pentru care este propusă, astfel încât să se probeze capacitatea operatorului economic de a îndeplini toate activitățile solicitate de către autoritatea contractantă.</w:t>
      </w:r>
    </w:p>
    <w:p w14:paraId="35E06BE0"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Următoarele poziții reprezintă personalul de conducere/</w:t>
      </w:r>
      <w:r w:rsidR="00777435" w:rsidRPr="00123905">
        <w:rPr>
          <w:rFonts w:ascii="Arial" w:hAnsi="Arial" w:cs="Arial"/>
          <w:sz w:val="24"/>
          <w:szCs w:val="24"/>
        </w:rPr>
        <w:t xml:space="preserve"> de specialitate, experții </w:t>
      </w:r>
      <w:r w:rsidRPr="00123905">
        <w:rPr>
          <w:rFonts w:ascii="Arial" w:hAnsi="Arial" w:cs="Arial"/>
          <w:sz w:val="24"/>
          <w:szCs w:val="24"/>
        </w:rPr>
        <w:t>cheie</w:t>
      </w:r>
      <w:r w:rsidR="00777435" w:rsidRPr="00123905">
        <w:rPr>
          <w:rFonts w:ascii="Arial" w:hAnsi="Arial" w:cs="Arial"/>
          <w:sz w:val="24"/>
          <w:szCs w:val="24"/>
        </w:rPr>
        <w:t>,</w:t>
      </w:r>
      <w:r w:rsidRPr="00123905">
        <w:rPr>
          <w:rFonts w:ascii="Arial" w:hAnsi="Arial" w:cs="Arial"/>
          <w:sz w:val="24"/>
          <w:szCs w:val="24"/>
        </w:rPr>
        <w:t xml:space="preserve"> minim solicitat de</w:t>
      </w:r>
      <w:r w:rsidR="000064B7" w:rsidRPr="00123905">
        <w:rPr>
          <w:rFonts w:ascii="Arial" w:hAnsi="Arial" w:cs="Arial"/>
          <w:sz w:val="24"/>
          <w:szCs w:val="24"/>
        </w:rPr>
        <w:t xml:space="preserve"> Autoritatea Contractantă</w:t>
      </w:r>
      <w:r w:rsidR="00ED61DC" w:rsidRPr="00123905">
        <w:rPr>
          <w:rFonts w:ascii="Arial" w:hAnsi="Arial" w:cs="Arial"/>
          <w:sz w:val="24"/>
          <w:szCs w:val="24"/>
        </w:rPr>
        <w:t xml:space="preserve"> și </w:t>
      </w:r>
      <w:r w:rsidRPr="00123905">
        <w:rPr>
          <w:rFonts w:ascii="Arial" w:hAnsi="Arial" w:cs="Arial"/>
          <w:sz w:val="24"/>
          <w:szCs w:val="24"/>
        </w:rPr>
        <w:t>care va fi nominalizat pentru îndeplinirea contractului:</w:t>
      </w:r>
    </w:p>
    <w:p w14:paraId="7D975347"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b/>
          <w:bCs/>
          <w:sz w:val="24"/>
          <w:szCs w:val="24"/>
        </w:rPr>
        <w:t>Manager proiect</w:t>
      </w:r>
      <w:r w:rsidRPr="00123905">
        <w:rPr>
          <w:rFonts w:ascii="Arial" w:eastAsia="Lucida Sans Unicode" w:hAnsi="Arial" w:cs="Arial"/>
          <w:sz w:val="24"/>
          <w:szCs w:val="24"/>
        </w:rPr>
        <w:t xml:space="preserve"> (pentru serviciile </w:t>
      </w:r>
      <w:r w:rsidR="008B502E" w:rsidRPr="00123905">
        <w:rPr>
          <w:rFonts w:ascii="Arial" w:eastAsia="Lucida Sans Unicode" w:hAnsi="Arial" w:cs="Arial"/>
          <w:sz w:val="24"/>
          <w:szCs w:val="24"/>
        </w:rPr>
        <w:t>curățarea și transportul zăpezii de pe căile publice</w:t>
      </w:r>
      <w:r w:rsidR="00ED61DC" w:rsidRPr="00123905">
        <w:rPr>
          <w:rFonts w:ascii="Arial" w:eastAsia="Lucida Sans Unicode" w:hAnsi="Arial" w:cs="Arial"/>
          <w:sz w:val="24"/>
          <w:szCs w:val="24"/>
        </w:rPr>
        <w:t xml:space="preserve"> și </w:t>
      </w:r>
      <w:r w:rsidR="008B502E" w:rsidRPr="00123905">
        <w:rPr>
          <w:rFonts w:ascii="Arial" w:eastAsia="Lucida Sans Unicode" w:hAnsi="Arial" w:cs="Arial"/>
          <w:sz w:val="24"/>
          <w:szCs w:val="24"/>
        </w:rPr>
        <w:t>menținerea în funcțiune a acestora pe timp de polei sau de îngheț</w:t>
      </w:r>
      <w:r w:rsidRPr="00123905">
        <w:rPr>
          <w:rFonts w:ascii="Arial" w:eastAsia="Lucida Sans Unicode" w:hAnsi="Arial" w:cs="Arial"/>
          <w:sz w:val="24"/>
          <w:szCs w:val="24"/>
        </w:rPr>
        <w:t>);</w:t>
      </w:r>
    </w:p>
    <w:p w14:paraId="3162C201"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Responsabil mediu;</w:t>
      </w:r>
    </w:p>
    <w:p w14:paraId="34B979E7"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Responsabil securitatea</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sănătatea muncii;</w:t>
      </w:r>
    </w:p>
    <w:p w14:paraId="4A866F14"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Următoarele poziții reprezintă personalul executiv</w:t>
      </w:r>
      <w:r w:rsidR="00FD56AD" w:rsidRPr="00123905">
        <w:rPr>
          <w:rFonts w:ascii="Arial" w:hAnsi="Arial" w:cs="Arial"/>
          <w:sz w:val="24"/>
          <w:szCs w:val="24"/>
        </w:rPr>
        <w:t xml:space="preserve"> (propriu sau subcontractat)</w:t>
      </w:r>
      <w:r w:rsidRPr="00123905">
        <w:rPr>
          <w:rFonts w:ascii="Arial" w:hAnsi="Arial" w:cs="Arial"/>
          <w:sz w:val="24"/>
          <w:szCs w:val="24"/>
        </w:rPr>
        <w:t xml:space="preserve"> minim solicitat de </w:t>
      </w:r>
      <w:r w:rsidR="00FD56AD" w:rsidRPr="00123905">
        <w:rPr>
          <w:rFonts w:ascii="Arial" w:hAnsi="Arial" w:cs="Arial"/>
          <w:sz w:val="24"/>
          <w:szCs w:val="24"/>
        </w:rPr>
        <w:t xml:space="preserve">către </w:t>
      </w:r>
      <w:r w:rsidRPr="00123905">
        <w:rPr>
          <w:rFonts w:ascii="Arial" w:hAnsi="Arial" w:cs="Arial"/>
          <w:sz w:val="24"/>
          <w:szCs w:val="24"/>
        </w:rPr>
        <w:t>A</w:t>
      </w:r>
      <w:r w:rsidR="00FD56AD" w:rsidRPr="00123905">
        <w:rPr>
          <w:rFonts w:ascii="Arial" w:hAnsi="Arial" w:cs="Arial"/>
          <w:sz w:val="24"/>
          <w:szCs w:val="24"/>
        </w:rPr>
        <w:t>utoritatea Contractantă</w:t>
      </w:r>
      <w:r w:rsidRPr="00123905">
        <w:rPr>
          <w:rFonts w:ascii="Arial" w:hAnsi="Arial" w:cs="Arial"/>
          <w:sz w:val="24"/>
          <w:szCs w:val="24"/>
        </w:rPr>
        <w:t>:</w:t>
      </w:r>
    </w:p>
    <w:p w14:paraId="22603C24"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dispecerat (dispeceri) minim </w:t>
      </w:r>
      <w:r w:rsidR="00FD56AD" w:rsidRPr="00123905">
        <w:rPr>
          <w:rFonts w:ascii="Arial" w:eastAsia="Lucida Sans Unicode" w:hAnsi="Arial" w:cs="Arial"/>
          <w:sz w:val="24"/>
          <w:szCs w:val="24"/>
        </w:rPr>
        <w:t>2</w:t>
      </w:r>
      <w:r w:rsidRPr="00123905">
        <w:rPr>
          <w:rFonts w:ascii="Arial" w:eastAsia="Lucida Sans Unicode" w:hAnsi="Arial" w:cs="Arial"/>
          <w:sz w:val="24"/>
          <w:szCs w:val="24"/>
        </w:rPr>
        <w:t xml:space="preserve"> dispeceri</w:t>
      </w:r>
      <w:r w:rsidR="00FD56AD" w:rsidRPr="00123905">
        <w:rPr>
          <w:rFonts w:ascii="Arial" w:eastAsia="Lucida Sans Unicode" w:hAnsi="Arial" w:cs="Arial"/>
          <w:sz w:val="24"/>
          <w:szCs w:val="24"/>
        </w:rPr>
        <w:t>, dar cu asigurare permanență de 24h;</w:t>
      </w:r>
    </w:p>
    <w:p w14:paraId="60EFFDCE"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personal </w:t>
      </w:r>
      <w:r w:rsidR="00FD56AD" w:rsidRPr="00123905">
        <w:rPr>
          <w:rFonts w:ascii="Arial" w:eastAsia="Lucida Sans Unicode" w:hAnsi="Arial" w:cs="Arial"/>
          <w:sz w:val="24"/>
          <w:szCs w:val="24"/>
        </w:rPr>
        <w:t>protecția</w:t>
      </w:r>
      <w:r w:rsidRPr="00123905">
        <w:rPr>
          <w:rFonts w:ascii="Arial" w:eastAsia="Lucida Sans Unicode" w:hAnsi="Arial" w:cs="Arial"/>
          <w:sz w:val="24"/>
          <w:szCs w:val="24"/>
        </w:rPr>
        <w:t xml:space="preserve"> muncii (inclusiv PSI)</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personal </w:t>
      </w:r>
      <w:r w:rsidR="00FD56AD" w:rsidRPr="00123905">
        <w:rPr>
          <w:rFonts w:ascii="Arial" w:eastAsia="Lucida Sans Unicode" w:hAnsi="Arial" w:cs="Arial"/>
          <w:sz w:val="24"/>
          <w:szCs w:val="24"/>
        </w:rPr>
        <w:t>protecția</w:t>
      </w:r>
      <w:r w:rsidRPr="00123905">
        <w:rPr>
          <w:rFonts w:ascii="Arial" w:eastAsia="Lucida Sans Unicode" w:hAnsi="Arial" w:cs="Arial"/>
          <w:sz w:val="24"/>
          <w:szCs w:val="24"/>
        </w:rPr>
        <w:t xml:space="preserve"> mediului</w:t>
      </w:r>
      <w:r w:rsidR="00FD56AD" w:rsidRPr="00123905">
        <w:rPr>
          <w:rFonts w:ascii="Arial" w:eastAsia="Lucida Sans Unicode" w:hAnsi="Arial" w:cs="Arial"/>
          <w:sz w:val="24"/>
          <w:szCs w:val="24"/>
        </w:rPr>
        <w:t>;</w:t>
      </w:r>
    </w:p>
    <w:p w14:paraId="71E8A1AC"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paz</w:t>
      </w:r>
      <w:r w:rsidR="00FD56AD" w:rsidRPr="00123905">
        <w:rPr>
          <w:rFonts w:ascii="Arial" w:eastAsia="Lucida Sans Unicode" w:hAnsi="Arial" w:cs="Arial"/>
          <w:sz w:val="24"/>
          <w:szCs w:val="24"/>
        </w:rPr>
        <w:t>ă;</w:t>
      </w:r>
    </w:p>
    <w:p w14:paraId="048F3B86"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conducători auto minim 2 persoane/utilaj</w:t>
      </w:r>
      <w:r w:rsidR="009328A9" w:rsidRPr="00123905">
        <w:rPr>
          <w:rFonts w:ascii="Arial" w:eastAsia="Lucida Sans Unicode" w:hAnsi="Arial" w:cs="Arial"/>
          <w:sz w:val="24"/>
          <w:szCs w:val="24"/>
        </w:rPr>
        <w:t xml:space="preserve"> cu garantarea încărcării utilajelor;</w:t>
      </w:r>
    </w:p>
    <w:p w14:paraId="05EB36DC" w14:textId="77777777" w:rsidR="00AC11D2" w:rsidRPr="00123905" w:rsidRDefault="00AC11D2"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muncitori</w:t>
      </w:r>
      <w:r w:rsidR="00AD3D37" w:rsidRPr="00123905">
        <w:rPr>
          <w:rFonts w:ascii="Arial" w:eastAsia="Lucida Sans Unicode" w:hAnsi="Arial" w:cs="Arial"/>
          <w:sz w:val="24"/>
          <w:szCs w:val="24"/>
        </w:rPr>
        <w:t xml:space="preserve"> suficienți</w:t>
      </w:r>
      <w:r w:rsidRPr="00123905">
        <w:rPr>
          <w:rFonts w:ascii="Arial" w:eastAsia="Lucida Sans Unicode" w:hAnsi="Arial" w:cs="Arial"/>
          <w:sz w:val="24"/>
          <w:szCs w:val="24"/>
        </w:rPr>
        <w:t xml:space="preserve"> pentru serviciile </w:t>
      </w:r>
      <w:r w:rsidR="008B502E" w:rsidRPr="00123905">
        <w:rPr>
          <w:rFonts w:ascii="Arial" w:eastAsia="Lucida Sans Unicode" w:hAnsi="Arial" w:cs="Arial"/>
          <w:sz w:val="24"/>
          <w:szCs w:val="24"/>
        </w:rPr>
        <w:t>curățarea și transportul zăpezii de pe căile publice</w:t>
      </w:r>
      <w:r w:rsidR="00ED61DC" w:rsidRPr="00123905">
        <w:rPr>
          <w:rFonts w:ascii="Arial" w:eastAsia="Lucida Sans Unicode" w:hAnsi="Arial" w:cs="Arial"/>
          <w:sz w:val="24"/>
          <w:szCs w:val="24"/>
        </w:rPr>
        <w:t xml:space="preserve"> și </w:t>
      </w:r>
      <w:r w:rsidR="008B502E" w:rsidRPr="00123905">
        <w:rPr>
          <w:rFonts w:ascii="Arial" w:eastAsia="Lucida Sans Unicode" w:hAnsi="Arial" w:cs="Arial"/>
          <w:sz w:val="24"/>
          <w:szCs w:val="24"/>
        </w:rPr>
        <w:t>menținerea în funcțiune a acestora pe timp de polei sau de îngheț</w:t>
      </w:r>
      <w:r w:rsidRPr="00123905">
        <w:rPr>
          <w:rFonts w:ascii="Arial" w:eastAsia="Lucida Sans Unicode" w:hAnsi="Arial" w:cs="Arial"/>
          <w:sz w:val="24"/>
          <w:szCs w:val="24"/>
        </w:rPr>
        <w:t>)</w:t>
      </w:r>
      <w:r w:rsidR="008B502E" w:rsidRPr="00123905">
        <w:rPr>
          <w:rFonts w:ascii="Arial" w:eastAsia="Lucida Sans Unicode" w:hAnsi="Arial" w:cs="Arial"/>
          <w:sz w:val="24"/>
          <w:szCs w:val="24"/>
        </w:rPr>
        <w:t>, distincți față de muncitorii menționați la punctul anterior</w:t>
      </w:r>
      <w:r w:rsidR="00211E24" w:rsidRPr="00123905">
        <w:rPr>
          <w:rFonts w:ascii="Arial" w:eastAsia="Lucida Sans Unicode" w:hAnsi="Arial" w:cs="Arial"/>
          <w:sz w:val="24"/>
          <w:szCs w:val="24"/>
        </w:rPr>
        <w:t xml:space="preserve">; </w:t>
      </w:r>
    </w:p>
    <w:p w14:paraId="2BA44BB9" w14:textId="77777777" w:rsidR="00AD3D37" w:rsidRPr="00123905" w:rsidRDefault="00AD3D37" w:rsidP="00B30462">
      <w:pPr>
        <w:widowControl w:val="0"/>
        <w:numPr>
          <w:ilvl w:val="0"/>
          <w:numId w:val="12"/>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Operatorul va asigura și va dimensiona personalul în funcție de volumul de lucrări estimate și pentru orice activitate solicitată de Autoritatea Contractantă.</w:t>
      </w:r>
    </w:p>
    <w:p w14:paraId="58F9BBB7"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 xml:space="preserve">Intră în responsabilitatea operatorului să </w:t>
      </w:r>
      <w:r w:rsidRPr="00123905">
        <w:rPr>
          <w:rFonts w:ascii="Arial" w:hAnsi="Arial" w:cs="Arial"/>
          <w:sz w:val="24"/>
          <w:szCs w:val="24"/>
          <w:u w:val="single"/>
        </w:rPr>
        <w:t>asigure suficiente resurse umane</w:t>
      </w:r>
      <w:r w:rsidRPr="00123905">
        <w:rPr>
          <w:rFonts w:ascii="Arial" w:hAnsi="Arial" w:cs="Arial"/>
          <w:sz w:val="24"/>
          <w:szCs w:val="24"/>
        </w:rPr>
        <w:t>, inclusiv înlocuirea/suplimentarea personalului în caz de concediu, boală sau alte indisponibilități. Înlocuirea personalului cheie de specialitate nominalizat pentru îndeplinirea contractului se realizează numai cu acceptul autorității contractante și numai în condițiile art. 162 din H.G. nr. 395/2016.</w:t>
      </w:r>
    </w:p>
    <w:p w14:paraId="7FA34E91" w14:textId="77777777" w:rsidR="00AC11D2" w:rsidRPr="00123905" w:rsidRDefault="00AC11D2" w:rsidP="00782753">
      <w:pPr>
        <w:pStyle w:val="ListParagraph"/>
        <w:numPr>
          <w:ilvl w:val="2"/>
          <w:numId w:val="1"/>
        </w:numPr>
        <w:suppressAutoHyphens/>
        <w:spacing w:after="0"/>
        <w:contextualSpacing w:val="0"/>
        <w:jc w:val="both"/>
        <w:rPr>
          <w:rFonts w:ascii="Arial" w:hAnsi="Arial" w:cs="Arial"/>
          <w:sz w:val="24"/>
          <w:szCs w:val="24"/>
        </w:rPr>
      </w:pPr>
      <w:r w:rsidRPr="00123905">
        <w:rPr>
          <w:rFonts w:ascii="Arial" w:hAnsi="Arial" w:cs="Arial"/>
          <w:sz w:val="24"/>
          <w:szCs w:val="24"/>
        </w:rPr>
        <w:t>Structura de personal minimă solicitată de</w:t>
      </w:r>
      <w:r w:rsidR="000064B7" w:rsidRPr="00123905">
        <w:rPr>
          <w:rFonts w:ascii="Arial" w:hAnsi="Arial" w:cs="Arial"/>
          <w:sz w:val="24"/>
          <w:szCs w:val="24"/>
        </w:rPr>
        <w:t xml:space="preserve"> Autoritatea Contractantă </w:t>
      </w:r>
      <w:r w:rsidRPr="00123905">
        <w:rPr>
          <w:rFonts w:ascii="Arial" w:hAnsi="Arial" w:cs="Arial"/>
          <w:sz w:val="24"/>
          <w:szCs w:val="24"/>
        </w:rPr>
        <w:t xml:space="preserve">va fi realizată </w:t>
      </w:r>
      <w:r w:rsidR="0042196C" w:rsidRPr="00123905">
        <w:rPr>
          <w:rFonts w:ascii="Arial" w:hAnsi="Arial" w:cs="Arial"/>
          <w:sz w:val="24"/>
          <w:szCs w:val="24"/>
        </w:rPr>
        <w:t>până la finalul perioadei</w:t>
      </w:r>
      <w:r w:rsidRPr="00123905">
        <w:rPr>
          <w:rFonts w:ascii="Arial" w:hAnsi="Arial" w:cs="Arial"/>
          <w:sz w:val="24"/>
          <w:szCs w:val="24"/>
        </w:rPr>
        <w:t xml:space="preserve"> de </w:t>
      </w:r>
      <w:r w:rsidR="00206936" w:rsidRPr="00123905">
        <w:rPr>
          <w:rFonts w:ascii="Arial" w:hAnsi="Arial" w:cs="Arial"/>
          <w:sz w:val="24"/>
          <w:szCs w:val="24"/>
        </w:rPr>
        <w:t>mobilizare</w:t>
      </w:r>
      <w:r w:rsidR="0042196C" w:rsidRPr="00123905">
        <w:rPr>
          <w:rFonts w:ascii="Arial" w:hAnsi="Arial" w:cs="Arial"/>
          <w:sz w:val="24"/>
          <w:szCs w:val="24"/>
        </w:rPr>
        <w:t>.</w:t>
      </w:r>
    </w:p>
    <w:p w14:paraId="370A10E1" w14:textId="77777777" w:rsidR="008030D0" w:rsidRPr="00123905" w:rsidRDefault="008030D0" w:rsidP="008030D0">
      <w:pPr>
        <w:pStyle w:val="ListParagraph"/>
        <w:suppressAutoHyphens/>
        <w:spacing w:after="0"/>
        <w:contextualSpacing w:val="0"/>
        <w:jc w:val="both"/>
        <w:rPr>
          <w:rFonts w:ascii="Arial" w:hAnsi="Arial" w:cs="Arial"/>
          <w:sz w:val="24"/>
          <w:szCs w:val="24"/>
        </w:rPr>
      </w:pPr>
    </w:p>
    <w:p w14:paraId="1836597D" w14:textId="73F14C1C"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identitatea (vizuală) a operatorului, a autorității contractante și a personalului de execuție. Echipamente de protecție și siguranță</w:t>
      </w:r>
      <w:r w:rsidR="0052279A" w:rsidRPr="00123905">
        <w:rPr>
          <w:rFonts w:ascii="Arial" w:hAnsi="Arial" w:cs="Arial"/>
          <w:b/>
          <w:sz w:val="24"/>
          <w:szCs w:val="24"/>
        </w:rPr>
        <w:t>.</w:t>
      </w:r>
    </w:p>
    <w:p w14:paraId="7813CA67"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își va desfășura activitatea sub propria denumire a societății comerciale, marcând toate utilajele/instalațiile/echipamentele/vehiculele, precum</w:t>
      </w:r>
      <w:r w:rsidR="00ED61DC" w:rsidRPr="00123905">
        <w:rPr>
          <w:rFonts w:ascii="Arial" w:hAnsi="Arial" w:cs="Arial"/>
          <w:sz w:val="24"/>
          <w:szCs w:val="24"/>
        </w:rPr>
        <w:t xml:space="preserve"> și </w:t>
      </w:r>
      <w:r w:rsidRPr="00123905">
        <w:rPr>
          <w:rFonts w:ascii="Arial" w:hAnsi="Arial" w:cs="Arial"/>
          <w:sz w:val="24"/>
          <w:szCs w:val="24"/>
        </w:rPr>
        <w:t xml:space="preserve">toate materialele publicitare realizate în cadrul campaniilor de informare și conștientizare cu propriile elemente de identitate vizuală, alături de cele ale Municipiului Tg Mureș. </w:t>
      </w:r>
    </w:p>
    <w:p w14:paraId="2A48C1E3"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Personalul de execuție al operatorului va fi echipat și va purta în mod obligatoriu în timpul orelor de program îmbrăcămintea corespunzătoare desfășurării activităților aflate în responsabilitatea operatorului și, după caz, va fi dotat cu toate mijloacele/echipamentele de protecție</w:t>
      </w:r>
      <w:r w:rsidR="00ED61DC" w:rsidRPr="00123905">
        <w:rPr>
          <w:rFonts w:ascii="Arial" w:hAnsi="Arial" w:cs="Arial"/>
          <w:sz w:val="24"/>
          <w:szCs w:val="24"/>
        </w:rPr>
        <w:t xml:space="preserve"> și </w:t>
      </w:r>
      <w:r w:rsidRPr="00123905">
        <w:rPr>
          <w:rFonts w:ascii="Arial" w:hAnsi="Arial" w:cs="Arial"/>
          <w:sz w:val="24"/>
          <w:szCs w:val="24"/>
        </w:rPr>
        <w:t>siguranță necesare, acestea urmând să fie inscripționate, în mod vizibil, cel puțin cu denumirea operatorului și, după caz, a autorității contractante (în măsura în care aceasta din urmă formulează o astfel de cerere).</w:t>
      </w:r>
    </w:p>
    <w:p w14:paraId="4442EDAB" w14:textId="71988F2D"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Asigurarea echipamentului de protecție și siguranță, respectiv </w:t>
      </w:r>
      <w:r w:rsidR="00121E51" w:rsidRPr="00123905">
        <w:rPr>
          <w:rFonts w:ascii="Arial" w:hAnsi="Arial" w:cs="Arial"/>
          <w:sz w:val="24"/>
          <w:szCs w:val="24"/>
        </w:rPr>
        <w:t>desfășurarea</w:t>
      </w:r>
      <w:r w:rsidRPr="00123905">
        <w:rPr>
          <w:rFonts w:ascii="Arial" w:hAnsi="Arial" w:cs="Arial"/>
          <w:sz w:val="24"/>
          <w:szCs w:val="24"/>
        </w:rPr>
        <w:t xml:space="preserve"> tuturor operațiunilor</w:t>
      </w:r>
      <w:r w:rsidR="00ED61DC" w:rsidRPr="00123905">
        <w:rPr>
          <w:rFonts w:ascii="Arial" w:hAnsi="Arial" w:cs="Arial"/>
          <w:sz w:val="24"/>
          <w:szCs w:val="24"/>
        </w:rPr>
        <w:t xml:space="preserve"> și </w:t>
      </w:r>
      <w:r w:rsidRPr="00123905">
        <w:rPr>
          <w:rFonts w:ascii="Arial" w:hAnsi="Arial" w:cs="Arial"/>
          <w:sz w:val="24"/>
          <w:szCs w:val="24"/>
        </w:rPr>
        <w:t xml:space="preserve">activităților care necesită astfel de măsuri se va realiza în conformitate cu prevederile legale și normele privind </w:t>
      </w:r>
      <w:r w:rsidR="00121E51" w:rsidRPr="00123905">
        <w:rPr>
          <w:rFonts w:ascii="Arial" w:hAnsi="Arial" w:cs="Arial"/>
          <w:sz w:val="24"/>
          <w:szCs w:val="24"/>
        </w:rPr>
        <w:t>sănătatea</w:t>
      </w:r>
      <w:r w:rsidRPr="00123905">
        <w:rPr>
          <w:rFonts w:ascii="Arial" w:hAnsi="Arial" w:cs="Arial"/>
          <w:sz w:val="24"/>
          <w:szCs w:val="24"/>
        </w:rPr>
        <w:t xml:space="preserve"> și securitatea în muncă. Prevenirea incendiilor și măsurile de protecție vor fi asigurate</w:t>
      </w:r>
      <w:r w:rsidR="00ED61DC" w:rsidRPr="00123905">
        <w:rPr>
          <w:rFonts w:ascii="Arial" w:hAnsi="Arial" w:cs="Arial"/>
          <w:sz w:val="24"/>
          <w:szCs w:val="24"/>
        </w:rPr>
        <w:t xml:space="preserve"> și </w:t>
      </w:r>
      <w:r w:rsidR="00121E51" w:rsidRPr="00123905">
        <w:rPr>
          <w:rFonts w:ascii="Arial" w:hAnsi="Arial" w:cs="Arial"/>
          <w:sz w:val="24"/>
          <w:szCs w:val="24"/>
        </w:rPr>
        <w:t>menținute</w:t>
      </w:r>
      <w:r w:rsidRPr="00123905">
        <w:rPr>
          <w:rFonts w:ascii="Arial" w:hAnsi="Arial" w:cs="Arial"/>
          <w:sz w:val="24"/>
          <w:szCs w:val="24"/>
        </w:rPr>
        <w:t xml:space="preserve"> pe toată durata de execuție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conform </w:t>
      </w:r>
      <w:r w:rsidR="00121E51" w:rsidRPr="00123905">
        <w:rPr>
          <w:rFonts w:ascii="Arial" w:hAnsi="Arial" w:cs="Arial"/>
          <w:sz w:val="24"/>
          <w:szCs w:val="24"/>
        </w:rPr>
        <w:t>prevederilor</w:t>
      </w:r>
      <w:r w:rsidRPr="00123905">
        <w:rPr>
          <w:rFonts w:ascii="Arial" w:hAnsi="Arial" w:cs="Arial"/>
          <w:sz w:val="24"/>
          <w:szCs w:val="24"/>
        </w:rPr>
        <w:t xml:space="preserve"> legale în vigoare.</w:t>
      </w:r>
    </w:p>
    <w:p w14:paraId="56A4888B"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De asemenea, întreg personalul al operatorului va fi dotat cu carduri/ecusoane conținând cel puțin numele, prenumele, fotografia</w:t>
      </w:r>
      <w:r w:rsidR="00ED61DC" w:rsidRPr="00123905">
        <w:rPr>
          <w:rFonts w:ascii="Arial" w:hAnsi="Arial" w:cs="Arial"/>
          <w:sz w:val="24"/>
          <w:szCs w:val="24"/>
        </w:rPr>
        <w:t xml:space="preserve"> și </w:t>
      </w:r>
      <w:r w:rsidRPr="00123905">
        <w:rPr>
          <w:rFonts w:ascii="Arial" w:hAnsi="Arial" w:cs="Arial"/>
          <w:sz w:val="24"/>
          <w:szCs w:val="24"/>
        </w:rPr>
        <w:t>numărul de identificare, care vor fi purtate permanent pe toată perioada prestării serviciului, astfel încât, în caz de nevoie, respectivele persoane să poată fi identificate în mod facil atât de către reprezentanții autorității contractante, cât</w:t>
      </w:r>
      <w:r w:rsidR="00ED61DC" w:rsidRPr="00123905">
        <w:rPr>
          <w:rFonts w:ascii="Arial" w:hAnsi="Arial" w:cs="Arial"/>
          <w:sz w:val="24"/>
          <w:szCs w:val="24"/>
        </w:rPr>
        <w:t xml:space="preserve"> și </w:t>
      </w:r>
      <w:r w:rsidRPr="00123905">
        <w:rPr>
          <w:rFonts w:ascii="Arial" w:hAnsi="Arial" w:cs="Arial"/>
          <w:sz w:val="24"/>
          <w:szCs w:val="24"/>
        </w:rPr>
        <w:t>de către utilizatorii serviciului.</w:t>
      </w:r>
    </w:p>
    <w:p w14:paraId="01172B05" w14:textId="77777777" w:rsidR="00121E51" w:rsidRPr="00123905" w:rsidRDefault="00121E51" w:rsidP="00121E51">
      <w:pPr>
        <w:pStyle w:val="ListParagraph"/>
        <w:suppressAutoHyphens/>
        <w:spacing w:after="0"/>
        <w:ind w:left="709"/>
        <w:contextualSpacing w:val="0"/>
        <w:jc w:val="both"/>
        <w:rPr>
          <w:rFonts w:ascii="Arial" w:hAnsi="Arial" w:cs="Arial"/>
          <w:sz w:val="24"/>
          <w:szCs w:val="24"/>
        </w:rPr>
      </w:pPr>
    </w:p>
    <w:p w14:paraId="70DA0F38" w14:textId="77777777"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asigurarea calității, protecției mediului, controlului și monitorizării prestațiilor</w:t>
      </w:r>
    </w:p>
    <w:p w14:paraId="7886BE38" w14:textId="396F5F7D"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Sistemul de management implementat pentru asigurarea calității și protecției  mediului acoperă în mod obligatoriu toate activitățile </w:t>
      </w:r>
      <w:r w:rsidR="00121E51" w:rsidRPr="00123905">
        <w:rPr>
          <w:rFonts w:ascii="Arial" w:hAnsi="Arial" w:cs="Arial"/>
          <w:sz w:val="24"/>
          <w:szCs w:val="24"/>
        </w:rPr>
        <w:t>desfășurate</w:t>
      </w:r>
      <w:r w:rsidRPr="00123905">
        <w:rPr>
          <w:rFonts w:ascii="Arial" w:hAnsi="Arial" w:cs="Arial"/>
          <w:sz w:val="24"/>
          <w:szCs w:val="24"/>
        </w:rPr>
        <w:t xml:space="preserve"> de operator în baza contractului de </w:t>
      </w:r>
      <w:r w:rsidR="00B8547B" w:rsidRPr="00123905">
        <w:rPr>
          <w:rFonts w:ascii="Arial" w:hAnsi="Arial" w:cs="Arial"/>
          <w:sz w:val="24"/>
          <w:szCs w:val="24"/>
        </w:rPr>
        <w:t>servicii</w:t>
      </w:r>
      <w:r w:rsidRPr="00123905">
        <w:rPr>
          <w:rFonts w:ascii="Arial" w:hAnsi="Arial" w:cs="Arial"/>
          <w:sz w:val="24"/>
          <w:szCs w:val="24"/>
        </w:rPr>
        <w:t xml:space="preserve"> </w:t>
      </w:r>
      <w:r w:rsidR="008B502E" w:rsidRPr="00123905">
        <w:rPr>
          <w:rFonts w:ascii="Arial" w:hAnsi="Arial" w:cs="Arial"/>
          <w:sz w:val="24"/>
          <w:szCs w:val="24"/>
        </w:rPr>
        <w:t>a gestiunii a unor activități componente ale Serviciului de Salubrizare a Municipiului Tg Mureș</w:t>
      </w:r>
      <w:r w:rsidRPr="00123905">
        <w:rPr>
          <w:rFonts w:ascii="Arial" w:hAnsi="Arial" w:cs="Arial"/>
          <w:sz w:val="24"/>
          <w:szCs w:val="24"/>
        </w:rPr>
        <w:t xml:space="preserve">. În acest sens, operatorul se asigură că eventualii subcontractanți necesari a fi implicați în execuția contractului dețin capacitatea necesară în vederea respectării acestei cerințe. </w:t>
      </w:r>
    </w:p>
    <w:p w14:paraId="643C5EDB"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În vederea verificării îndeplinirii acestor cerințe, autoritatea contractantă </w:t>
      </w:r>
      <w:r w:rsidR="00121E51" w:rsidRPr="00123905">
        <w:rPr>
          <w:rFonts w:ascii="Arial" w:hAnsi="Arial" w:cs="Arial"/>
          <w:sz w:val="24"/>
          <w:szCs w:val="24"/>
        </w:rPr>
        <w:t xml:space="preserve">solicită </w:t>
      </w:r>
      <w:r w:rsidRPr="00123905">
        <w:rPr>
          <w:rFonts w:ascii="Arial" w:hAnsi="Arial" w:cs="Arial"/>
          <w:sz w:val="24"/>
          <w:szCs w:val="24"/>
        </w:rPr>
        <w:t>ofertantului/operatorului toate procedurile, instrucțiunile de lucru, precum și, după caz, auditurile</w:t>
      </w:r>
      <w:r w:rsidR="00ED61DC" w:rsidRPr="00123905">
        <w:rPr>
          <w:rFonts w:ascii="Arial" w:hAnsi="Arial" w:cs="Arial"/>
          <w:sz w:val="24"/>
          <w:szCs w:val="24"/>
        </w:rPr>
        <w:t xml:space="preserve"> și </w:t>
      </w:r>
      <w:r w:rsidRPr="00123905">
        <w:rPr>
          <w:rFonts w:ascii="Arial" w:hAnsi="Arial" w:cs="Arial"/>
          <w:sz w:val="24"/>
          <w:szCs w:val="24"/>
        </w:rPr>
        <w:t>rapoartele de evaluare, certificările și auditurile de supraveghere/recertificare aferente sistemului implementat.</w:t>
      </w:r>
      <w:r w:rsidR="00121E51" w:rsidRPr="00123905">
        <w:rPr>
          <w:rFonts w:ascii="Arial" w:hAnsi="Arial" w:cs="Arial"/>
          <w:sz w:val="24"/>
          <w:szCs w:val="24"/>
        </w:rPr>
        <w:t xml:space="preserve"> </w:t>
      </w:r>
      <w:r w:rsidR="00D93F6E" w:rsidRPr="00123905">
        <w:rPr>
          <w:rFonts w:ascii="Arial" w:hAnsi="Arial" w:cs="Arial"/>
          <w:sz w:val="24"/>
          <w:szCs w:val="24"/>
        </w:rPr>
        <w:t xml:space="preserve">Procedurile </w:t>
      </w:r>
      <w:r w:rsidR="00121E51" w:rsidRPr="00123905">
        <w:rPr>
          <w:rFonts w:ascii="Arial" w:hAnsi="Arial" w:cs="Arial"/>
          <w:sz w:val="24"/>
          <w:szCs w:val="24"/>
        </w:rPr>
        <w:t>trebuie să fie inițiat</w:t>
      </w:r>
      <w:r w:rsidR="000B5E91" w:rsidRPr="00123905">
        <w:rPr>
          <w:rFonts w:ascii="Arial" w:hAnsi="Arial" w:cs="Arial"/>
          <w:sz w:val="24"/>
          <w:szCs w:val="24"/>
        </w:rPr>
        <w:t>e</w:t>
      </w:r>
      <w:r w:rsidR="00121E51" w:rsidRPr="00123905">
        <w:rPr>
          <w:rFonts w:ascii="Arial" w:hAnsi="Arial" w:cs="Arial"/>
          <w:sz w:val="24"/>
          <w:szCs w:val="24"/>
        </w:rPr>
        <w:t xml:space="preserve"> de către Operator și aprobată de Autoritatea Contractantă înainte de </w:t>
      </w:r>
      <w:r w:rsidR="00121E51" w:rsidRPr="00123905">
        <w:rPr>
          <w:rFonts w:ascii="Arial" w:hAnsi="Arial" w:cs="Arial"/>
          <w:sz w:val="24"/>
          <w:szCs w:val="24"/>
        </w:rPr>
        <w:lastRenderedPageBreak/>
        <w:t>începerea activității;</w:t>
      </w:r>
      <w:r w:rsidR="00BC3F3B" w:rsidRPr="00123905">
        <w:rPr>
          <w:rFonts w:ascii="Arial" w:hAnsi="Arial" w:cs="Arial"/>
          <w:sz w:val="24"/>
          <w:szCs w:val="24"/>
        </w:rPr>
        <w:t xml:space="preserve"> nerealizarea acestor proceduri nu îndreptățește Autoritatea Contractantă la plata serviciului prestat</w:t>
      </w:r>
      <w:r w:rsidR="00A429FD" w:rsidRPr="00123905">
        <w:rPr>
          <w:rFonts w:ascii="Arial" w:hAnsi="Arial" w:cs="Arial"/>
          <w:sz w:val="24"/>
          <w:szCs w:val="24"/>
        </w:rPr>
        <w:t xml:space="preserve"> până la momentul realizării acestor cerințe.</w:t>
      </w:r>
    </w:p>
    <w:p w14:paraId="7B0FE2C7"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are obligația de a asigura monitorizarea</w:t>
      </w:r>
      <w:r w:rsidR="00ED61DC" w:rsidRPr="00123905">
        <w:rPr>
          <w:rFonts w:ascii="Arial" w:hAnsi="Arial" w:cs="Arial"/>
          <w:sz w:val="24"/>
          <w:szCs w:val="24"/>
        </w:rPr>
        <w:t xml:space="preserve"> și </w:t>
      </w:r>
      <w:r w:rsidRPr="00123905">
        <w:rPr>
          <w:rFonts w:ascii="Arial" w:hAnsi="Arial" w:cs="Arial"/>
          <w:sz w:val="24"/>
          <w:szCs w:val="24"/>
        </w:rPr>
        <w:t xml:space="preserve">respectarea tuturor </w:t>
      </w:r>
      <w:r w:rsidR="00A429FD" w:rsidRPr="00123905">
        <w:rPr>
          <w:rFonts w:ascii="Arial" w:hAnsi="Arial" w:cs="Arial"/>
          <w:sz w:val="24"/>
          <w:szCs w:val="24"/>
        </w:rPr>
        <w:t>cerințelor</w:t>
      </w:r>
      <w:r w:rsidRPr="00123905">
        <w:rPr>
          <w:rFonts w:ascii="Arial" w:hAnsi="Arial" w:cs="Arial"/>
          <w:sz w:val="24"/>
          <w:szCs w:val="24"/>
        </w:rPr>
        <w:t xml:space="preserve"> privind referitoare la </w:t>
      </w:r>
      <w:r w:rsidR="00A429FD" w:rsidRPr="00123905">
        <w:rPr>
          <w:rFonts w:ascii="Arial" w:hAnsi="Arial" w:cs="Arial"/>
          <w:sz w:val="24"/>
          <w:szCs w:val="24"/>
        </w:rPr>
        <w:t>protecția</w:t>
      </w:r>
      <w:r w:rsidRPr="00123905">
        <w:rPr>
          <w:rFonts w:ascii="Arial" w:hAnsi="Arial" w:cs="Arial"/>
          <w:sz w:val="24"/>
          <w:szCs w:val="24"/>
        </w:rPr>
        <w:t xml:space="preserve"> mediului stabilite prin </w:t>
      </w:r>
      <w:r w:rsidR="00A429FD" w:rsidRPr="00123905">
        <w:rPr>
          <w:rFonts w:ascii="Arial" w:hAnsi="Arial" w:cs="Arial"/>
          <w:sz w:val="24"/>
          <w:szCs w:val="24"/>
        </w:rPr>
        <w:t>autorizații</w:t>
      </w:r>
      <w:r w:rsidRPr="00123905">
        <w:rPr>
          <w:rFonts w:ascii="Arial" w:hAnsi="Arial" w:cs="Arial"/>
          <w:sz w:val="24"/>
          <w:szCs w:val="24"/>
        </w:rPr>
        <w:t>/licențe, precum</w:t>
      </w:r>
      <w:r w:rsidR="00ED61DC" w:rsidRPr="00123905">
        <w:rPr>
          <w:rFonts w:ascii="Arial" w:hAnsi="Arial" w:cs="Arial"/>
          <w:sz w:val="24"/>
          <w:szCs w:val="24"/>
        </w:rPr>
        <w:t xml:space="preserve"> și </w:t>
      </w:r>
      <w:r w:rsidRPr="00123905">
        <w:rPr>
          <w:rFonts w:ascii="Arial" w:hAnsi="Arial" w:cs="Arial"/>
          <w:sz w:val="24"/>
          <w:szCs w:val="24"/>
        </w:rPr>
        <w:t xml:space="preserve">orice alte </w:t>
      </w:r>
      <w:r w:rsidR="00A429FD" w:rsidRPr="00123905">
        <w:rPr>
          <w:rFonts w:ascii="Arial" w:hAnsi="Arial" w:cs="Arial"/>
          <w:sz w:val="24"/>
          <w:szCs w:val="24"/>
        </w:rPr>
        <w:t>cerințe</w:t>
      </w:r>
      <w:r w:rsidRPr="00123905">
        <w:rPr>
          <w:rFonts w:ascii="Arial" w:hAnsi="Arial" w:cs="Arial"/>
          <w:sz w:val="24"/>
          <w:szCs w:val="24"/>
        </w:rPr>
        <w:t xml:space="preserve"> suplimentară impuse de o autoritate competentă privind prestarea </w:t>
      </w:r>
      <w:r w:rsidR="00A429FD" w:rsidRPr="00123905">
        <w:rPr>
          <w:rFonts w:ascii="Arial" w:hAnsi="Arial" w:cs="Arial"/>
          <w:sz w:val="24"/>
          <w:szCs w:val="24"/>
        </w:rPr>
        <w:t>serviciilor</w:t>
      </w:r>
      <w:r w:rsidRPr="00123905">
        <w:rPr>
          <w:rFonts w:ascii="Arial" w:hAnsi="Arial" w:cs="Arial"/>
          <w:sz w:val="24"/>
          <w:szCs w:val="24"/>
        </w:rPr>
        <w:t xml:space="preserve">. Operatorul este pe deplin </w:t>
      </w:r>
      <w:r w:rsidR="00A429FD" w:rsidRPr="00123905">
        <w:rPr>
          <w:rFonts w:ascii="Arial" w:hAnsi="Arial" w:cs="Arial"/>
          <w:sz w:val="24"/>
          <w:szCs w:val="24"/>
        </w:rPr>
        <w:t>răspunzător</w:t>
      </w:r>
      <w:r w:rsidRPr="00123905">
        <w:rPr>
          <w:rFonts w:ascii="Arial" w:hAnsi="Arial" w:cs="Arial"/>
          <w:sz w:val="24"/>
          <w:szCs w:val="24"/>
        </w:rPr>
        <w:t xml:space="preserve"> în cazul apariției oricărei situații care cade sub incidența Directivei nr. 2004/35/CE privind răspunderea pentru mediul înconjurător, transpusă în legislația națională prin dispozițiile O.U.G. 68/2007. </w:t>
      </w:r>
    </w:p>
    <w:p w14:paraId="2B7BE9B9" w14:textId="545F8DAB" w:rsidR="00AC11D2" w:rsidRPr="00123905" w:rsidRDefault="00AC11D2" w:rsidP="00A429FD">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Autoritatea contractantă are dreptul de a monitoriza/controla activitatea operatorului potrivit propriilor proceduri interne care vor fi comunicate operatorului ulterior semnării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(în perioada de mobilizare)</w:t>
      </w:r>
      <w:r w:rsidR="00ED61DC" w:rsidRPr="00123905">
        <w:rPr>
          <w:rFonts w:ascii="Arial" w:hAnsi="Arial" w:cs="Arial"/>
          <w:sz w:val="24"/>
          <w:szCs w:val="24"/>
        </w:rPr>
        <w:t xml:space="preserve"> și </w:t>
      </w:r>
      <w:r w:rsidRPr="00123905">
        <w:rPr>
          <w:rFonts w:ascii="Arial" w:hAnsi="Arial" w:cs="Arial"/>
          <w:sz w:val="24"/>
          <w:szCs w:val="24"/>
        </w:rPr>
        <w:t xml:space="preserve">care sunt obligatorii pentru acesta din urmă. Concluziile acestor activități vor fi luate în considerare de către autoritatea contractantă la certificarea </w:t>
      </w:r>
      <w:r w:rsidR="00A429FD" w:rsidRPr="00123905">
        <w:rPr>
          <w:rFonts w:ascii="Arial" w:hAnsi="Arial" w:cs="Arial"/>
          <w:sz w:val="24"/>
          <w:szCs w:val="24"/>
        </w:rPr>
        <w:t>plăților</w:t>
      </w:r>
      <w:r w:rsidRPr="00123905">
        <w:rPr>
          <w:rFonts w:ascii="Arial" w:hAnsi="Arial" w:cs="Arial"/>
          <w:sz w:val="24"/>
          <w:szCs w:val="24"/>
        </w:rPr>
        <w:t xml:space="preserve"> către operator/regularizarea sumelor care trebuie decontate între părți. </w:t>
      </w:r>
      <w:r w:rsidR="00A429FD" w:rsidRPr="00123905">
        <w:rPr>
          <w:rFonts w:ascii="Arial" w:hAnsi="Arial" w:cs="Arial"/>
          <w:sz w:val="24"/>
          <w:szCs w:val="24"/>
        </w:rPr>
        <w:t>Acest lucru are la bază procedurile de lucru prezentate la punctul 4.10.</w:t>
      </w:r>
    </w:p>
    <w:p w14:paraId="4BC23ABE"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În acest sens, operatorul are obligația de a coopera cu reprezentanții autorității contractante, </w:t>
      </w:r>
      <w:r w:rsidR="00DB248E" w:rsidRPr="00123905">
        <w:rPr>
          <w:rFonts w:ascii="Arial" w:hAnsi="Arial" w:cs="Arial"/>
          <w:sz w:val="24"/>
          <w:szCs w:val="24"/>
        </w:rPr>
        <w:t>permițând</w:t>
      </w:r>
      <w:r w:rsidRPr="00123905">
        <w:rPr>
          <w:rFonts w:ascii="Arial" w:hAnsi="Arial" w:cs="Arial"/>
          <w:sz w:val="24"/>
          <w:szCs w:val="24"/>
        </w:rPr>
        <w:t xml:space="preserve"> acestora verificarea tuturor înregistrărilor </w:t>
      </w:r>
      <w:r w:rsidR="00DB248E" w:rsidRPr="00123905">
        <w:rPr>
          <w:rFonts w:ascii="Arial" w:hAnsi="Arial" w:cs="Arial"/>
          <w:sz w:val="24"/>
          <w:szCs w:val="24"/>
        </w:rPr>
        <w:t>și</w:t>
      </w:r>
      <w:r w:rsidRPr="00123905">
        <w:rPr>
          <w:rFonts w:ascii="Arial" w:hAnsi="Arial" w:cs="Arial"/>
          <w:sz w:val="24"/>
          <w:szCs w:val="24"/>
        </w:rPr>
        <w:t xml:space="preserve"> documentelor întocmite referitoare la serviciu, precum</w:t>
      </w:r>
      <w:r w:rsidR="00ED61DC" w:rsidRPr="00123905">
        <w:rPr>
          <w:rFonts w:ascii="Arial" w:hAnsi="Arial" w:cs="Arial"/>
          <w:sz w:val="24"/>
          <w:szCs w:val="24"/>
        </w:rPr>
        <w:t xml:space="preserve"> și </w:t>
      </w:r>
      <w:r w:rsidRPr="00123905">
        <w:rPr>
          <w:rFonts w:ascii="Arial" w:hAnsi="Arial" w:cs="Arial"/>
          <w:sz w:val="24"/>
          <w:szCs w:val="24"/>
        </w:rPr>
        <w:t xml:space="preserve">inspectarea oricăror facilități, </w:t>
      </w:r>
      <w:r w:rsidR="00DB248E" w:rsidRPr="00123905">
        <w:rPr>
          <w:rFonts w:ascii="Arial" w:hAnsi="Arial" w:cs="Arial"/>
          <w:sz w:val="24"/>
          <w:szCs w:val="24"/>
        </w:rPr>
        <w:t>instalații</w:t>
      </w:r>
      <w:r w:rsidRPr="00123905">
        <w:rPr>
          <w:rFonts w:ascii="Arial" w:hAnsi="Arial" w:cs="Arial"/>
          <w:sz w:val="24"/>
          <w:szCs w:val="24"/>
        </w:rPr>
        <w:t xml:space="preserve">/utilaje, echipamente și/sau vehicule. </w:t>
      </w:r>
    </w:p>
    <w:p w14:paraId="7554715F"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Autoritatea contractantă are dreptul de a realiza acțiuni de monitorizare/control planificate, inopinate sau în urma sesizărilor privind situația din teren, dispunând, după caz, aplicarea măsurile legale care se impun</w:t>
      </w:r>
      <w:r w:rsidR="00DB248E" w:rsidRPr="00123905">
        <w:rPr>
          <w:rFonts w:ascii="Arial" w:hAnsi="Arial" w:cs="Arial"/>
          <w:sz w:val="24"/>
          <w:szCs w:val="24"/>
        </w:rPr>
        <w:t>.</w:t>
      </w:r>
    </w:p>
    <w:p w14:paraId="438E4E5C"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Ori de câte ori este informat asupra unei asemenea acțiuni, operatorul are obligația de a pune la dispoziția reprezentanților autorității </w:t>
      </w:r>
      <w:r w:rsidR="00CE3E99" w:rsidRPr="00123905">
        <w:rPr>
          <w:rFonts w:ascii="Arial" w:hAnsi="Arial" w:cs="Arial"/>
          <w:sz w:val="24"/>
          <w:szCs w:val="24"/>
        </w:rPr>
        <w:t>contractante</w:t>
      </w:r>
      <w:r w:rsidRPr="00123905">
        <w:rPr>
          <w:rFonts w:ascii="Arial" w:hAnsi="Arial" w:cs="Arial"/>
          <w:sz w:val="24"/>
          <w:szCs w:val="24"/>
        </w:rPr>
        <w:t xml:space="preserve"> un număr de până la 3 autoturisme, împreună cu câte un reprezentant al operatorului, mandat în vederea participării la respectivele acțiuni.</w:t>
      </w:r>
    </w:p>
    <w:p w14:paraId="4560FB36"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De asemenea, operatorul are obligația de a informa autoritatea contractantă cu privire la orice acțiuni similare desfășurate de către alte autorități competente în vederea participării reprezentanților acesteia la respectivele acțiuni în scopuri de monitorizare. </w:t>
      </w:r>
    </w:p>
    <w:p w14:paraId="34920DA6" w14:textId="77777777" w:rsidR="00D77EBF" w:rsidRPr="00123905" w:rsidRDefault="00D77EBF" w:rsidP="00782753">
      <w:pPr>
        <w:pStyle w:val="ListParagraph"/>
        <w:suppressAutoHyphens/>
        <w:spacing w:after="0"/>
        <w:contextualSpacing w:val="0"/>
        <w:jc w:val="both"/>
        <w:rPr>
          <w:rFonts w:ascii="Arial" w:hAnsi="Arial" w:cs="Arial"/>
          <w:b/>
          <w:sz w:val="24"/>
          <w:szCs w:val="24"/>
        </w:rPr>
      </w:pPr>
    </w:p>
    <w:p w14:paraId="62227AA3" w14:textId="061B6189"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 xml:space="preserve">Cerințe privind comunicarea între părți pe parcursul execuției contractului de </w:t>
      </w:r>
      <w:r w:rsidR="00B8547B" w:rsidRPr="00123905">
        <w:rPr>
          <w:rFonts w:ascii="Arial" w:hAnsi="Arial" w:cs="Arial"/>
          <w:b/>
          <w:sz w:val="24"/>
          <w:szCs w:val="24"/>
        </w:rPr>
        <w:t>servicii</w:t>
      </w:r>
      <w:r w:rsidRPr="00123905">
        <w:rPr>
          <w:rFonts w:ascii="Arial" w:hAnsi="Arial" w:cs="Arial"/>
          <w:b/>
          <w:sz w:val="24"/>
          <w:szCs w:val="24"/>
        </w:rPr>
        <w:t xml:space="preserve"> a gestiunii</w:t>
      </w:r>
    </w:p>
    <w:p w14:paraId="5FC7972E" w14:textId="46D8B11E"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are obligația de a informa autoritatea contractantă în mod operativ cu privire la orice problemă care ar putea afecta desfășurarea activităților specifice în baza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ori asupra oricăror decizii luate care ar putea afecta buna derulare a respectivului contract. </w:t>
      </w:r>
    </w:p>
    <w:p w14:paraId="06FFA2FF" w14:textId="2E2DABA2"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Comunicările între operator și autoritatea contractantă (denumite în continuare “părțile contractante” sau “părți”) referitoare la execuția contractului de </w:t>
      </w:r>
      <w:r w:rsidR="00B8547B" w:rsidRPr="00123905">
        <w:rPr>
          <w:rFonts w:ascii="Arial" w:hAnsi="Arial" w:cs="Arial"/>
          <w:sz w:val="24"/>
          <w:szCs w:val="24"/>
        </w:rPr>
        <w:t>servicii</w:t>
      </w:r>
      <w:r w:rsidRPr="00123905">
        <w:rPr>
          <w:rFonts w:ascii="Arial" w:hAnsi="Arial" w:cs="Arial"/>
          <w:sz w:val="24"/>
          <w:szCs w:val="24"/>
        </w:rPr>
        <w:t xml:space="preserve"> a serviciului de salubrizare, inclusiv transmiterea de documente, </w:t>
      </w:r>
      <w:r w:rsidR="00734EE3" w:rsidRPr="00123905">
        <w:rPr>
          <w:rFonts w:ascii="Arial" w:hAnsi="Arial" w:cs="Arial"/>
          <w:sz w:val="24"/>
          <w:szCs w:val="24"/>
        </w:rPr>
        <w:t>informații</w:t>
      </w:r>
      <w:r w:rsidRPr="00123905">
        <w:rPr>
          <w:rFonts w:ascii="Arial" w:hAnsi="Arial" w:cs="Arial"/>
          <w:sz w:val="24"/>
          <w:szCs w:val="24"/>
        </w:rPr>
        <w:t xml:space="preserve">, </w:t>
      </w:r>
      <w:r w:rsidR="00734EE3" w:rsidRPr="00123905">
        <w:rPr>
          <w:rFonts w:ascii="Arial" w:hAnsi="Arial" w:cs="Arial"/>
          <w:sz w:val="24"/>
          <w:szCs w:val="24"/>
        </w:rPr>
        <w:t>specificații</w:t>
      </w:r>
      <w:r w:rsidRPr="00123905">
        <w:rPr>
          <w:rFonts w:ascii="Arial" w:hAnsi="Arial" w:cs="Arial"/>
          <w:sz w:val="24"/>
          <w:szCs w:val="24"/>
        </w:rPr>
        <w:t xml:space="preserve">, </w:t>
      </w:r>
      <w:r w:rsidR="00734EE3" w:rsidRPr="00123905">
        <w:rPr>
          <w:rFonts w:ascii="Arial" w:hAnsi="Arial" w:cs="Arial"/>
          <w:sz w:val="24"/>
          <w:szCs w:val="24"/>
        </w:rPr>
        <w:t>indicații</w:t>
      </w:r>
      <w:r w:rsidRPr="00123905">
        <w:rPr>
          <w:rFonts w:ascii="Arial" w:hAnsi="Arial" w:cs="Arial"/>
          <w:sz w:val="24"/>
          <w:szCs w:val="24"/>
        </w:rPr>
        <w:t xml:space="preserve">, solicitări/cereri sau altele asemenea se notifică celeilalte </w:t>
      </w:r>
      <w:r w:rsidR="00734EE3" w:rsidRPr="00123905">
        <w:rPr>
          <w:rFonts w:ascii="Arial" w:hAnsi="Arial" w:cs="Arial"/>
          <w:sz w:val="24"/>
          <w:szCs w:val="24"/>
        </w:rPr>
        <w:t>părți</w:t>
      </w:r>
      <w:r w:rsidRPr="00123905">
        <w:rPr>
          <w:rFonts w:ascii="Arial" w:hAnsi="Arial" w:cs="Arial"/>
          <w:sz w:val="24"/>
          <w:szCs w:val="24"/>
        </w:rPr>
        <w:t xml:space="preserve"> în scris, cu confirmare de primire. După caz, comunicările vor conține inclusiv propunerile de rezolvare a problemelor semnalate prin acestea.</w:t>
      </w:r>
    </w:p>
    <w:p w14:paraId="181CB79A"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Autoritatea contractantă acordă sprijin operatorului potrivit propriilor competențe care îi revin acesteia în vederea rezolvării tuturor problemelor. În acest scop, autoritatea contractantă organizează în mod regulat </w:t>
      </w:r>
      <w:r w:rsidR="000C7945" w:rsidRPr="00123905">
        <w:rPr>
          <w:rFonts w:ascii="Arial" w:hAnsi="Arial" w:cs="Arial"/>
          <w:sz w:val="24"/>
          <w:szCs w:val="24"/>
        </w:rPr>
        <w:t>ședințe</w:t>
      </w:r>
      <w:r w:rsidRPr="00123905">
        <w:rPr>
          <w:rFonts w:ascii="Arial" w:hAnsi="Arial" w:cs="Arial"/>
          <w:sz w:val="24"/>
          <w:szCs w:val="24"/>
        </w:rPr>
        <w:t xml:space="preserve"> de management </w:t>
      </w:r>
      <w:r w:rsidRPr="00123905">
        <w:rPr>
          <w:rFonts w:ascii="Arial" w:hAnsi="Arial" w:cs="Arial"/>
          <w:sz w:val="24"/>
          <w:szCs w:val="24"/>
        </w:rPr>
        <w:lastRenderedPageBreak/>
        <w:t xml:space="preserve">referitoare la situația serviciului de salubrizare, la care operatorul va asigura participarea cel puțin a managerului de proiect/managerilor de proiect adjuncți. După caz, în cadrul acestor </w:t>
      </w:r>
      <w:r w:rsidR="000C7945" w:rsidRPr="00123905">
        <w:rPr>
          <w:rFonts w:ascii="Arial" w:hAnsi="Arial" w:cs="Arial"/>
          <w:sz w:val="24"/>
          <w:szCs w:val="24"/>
        </w:rPr>
        <w:t>ședințe</w:t>
      </w:r>
      <w:r w:rsidRPr="00123905">
        <w:rPr>
          <w:rFonts w:ascii="Arial" w:hAnsi="Arial" w:cs="Arial"/>
          <w:sz w:val="24"/>
          <w:szCs w:val="24"/>
        </w:rPr>
        <w:t xml:space="preserve"> vor fi invitați și alți factori </w:t>
      </w:r>
      <w:r w:rsidR="000C7945" w:rsidRPr="00123905">
        <w:rPr>
          <w:rFonts w:ascii="Arial" w:hAnsi="Arial" w:cs="Arial"/>
          <w:sz w:val="24"/>
          <w:szCs w:val="24"/>
        </w:rPr>
        <w:t>implicați</w:t>
      </w:r>
      <w:r w:rsidRPr="00123905">
        <w:rPr>
          <w:rFonts w:ascii="Arial" w:hAnsi="Arial" w:cs="Arial"/>
          <w:sz w:val="24"/>
          <w:szCs w:val="24"/>
        </w:rPr>
        <w:t>.</w:t>
      </w:r>
    </w:p>
    <w:p w14:paraId="20BC53CF"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Dispozițiile autorității contractante sunt obligatorii, iar în cazul în care operatorul considera că respectivele dispoziții sunt netemeinice și/sau nelegale, acesta va transmite autorității contractante argumentele de fapt și de drept necesare, în termen de 24 de ore de la data primirii respectivelor dispoziții.</w:t>
      </w:r>
    </w:p>
    <w:p w14:paraId="73E7DCE6" w14:textId="0819B681"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are obligația de informa toate categoriile de utilizatori ai serviciului prin intermediul campaniilor de informare organizate de acesta asupra faptului că orice cerere sau reclamație cu privire la serviciile de salubrizare vor fi adresate acestuia. În acest scop, operatorul trebuie să dispună de un dispecerat funcțional în regim 24/7 (inclusiv în cazul sărbătorilor legale) pe toata durata contractului de </w:t>
      </w:r>
      <w:r w:rsidR="00B8547B" w:rsidRPr="00123905">
        <w:rPr>
          <w:rFonts w:ascii="Arial" w:hAnsi="Arial" w:cs="Arial"/>
          <w:sz w:val="24"/>
          <w:szCs w:val="24"/>
        </w:rPr>
        <w:t>servicii</w:t>
      </w:r>
      <w:r w:rsidRPr="00123905">
        <w:rPr>
          <w:rFonts w:ascii="Arial" w:hAnsi="Arial" w:cs="Arial"/>
          <w:sz w:val="24"/>
          <w:szCs w:val="24"/>
        </w:rPr>
        <w:t xml:space="preserve"> a gestiunii, care să asigure preluarea tuturor solicitărilor și reclamațiilor apărute și transmiterea spre rezolvare a  acestora într-un timp cât mai scurt, ale cărui particularități vor fi prezentate în cadrul propunerii tehnice. Numărul de telefon folosit în acest scop trebuie făcut public pe </w:t>
      </w:r>
      <w:r w:rsidR="00666592" w:rsidRPr="00123905">
        <w:rPr>
          <w:rFonts w:ascii="Arial" w:hAnsi="Arial" w:cs="Arial"/>
          <w:sz w:val="24"/>
          <w:szCs w:val="24"/>
        </w:rPr>
        <w:t>pagina de web</w:t>
      </w:r>
      <w:r w:rsidRPr="00123905">
        <w:rPr>
          <w:rFonts w:ascii="Arial" w:hAnsi="Arial" w:cs="Arial"/>
          <w:sz w:val="24"/>
          <w:szCs w:val="24"/>
        </w:rPr>
        <w:t xml:space="preserve"> al operatorului</w:t>
      </w:r>
      <w:r w:rsidR="00666592" w:rsidRPr="00123905">
        <w:rPr>
          <w:rFonts w:ascii="Arial" w:hAnsi="Arial" w:cs="Arial"/>
          <w:sz w:val="24"/>
          <w:szCs w:val="24"/>
        </w:rPr>
        <w:t xml:space="preserve"> (dacă are)</w:t>
      </w:r>
      <w:r w:rsidRPr="00123905">
        <w:rPr>
          <w:rFonts w:ascii="Arial" w:hAnsi="Arial" w:cs="Arial"/>
          <w:sz w:val="24"/>
          <w:szCs w:val="24"/>
        </w:rPr>
        <w:t xml:space="preserve"> și, după caz, al autorității contractante.  </w:t>
      </w:r>
    </w:p>
    <w:p w14:paraId="2112664F"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La sfârșitul fiecărei perioade de raportare stabilita prin contract și/sau la </w:t>
      </w:r>
      <w:r w:rsidR="00105039" w:rsidRPr="00123905">
        <w:rPr>
          <w:rFonts w:ascii="Arial" w:hAnsi="Arial" w:cs="Arial"/>
          <w:sz w:val="24"/>
          <w:szCs w:val="24"/>
        </w:rPr>
        <w:t>solicitarea</w:t>
      </w:r>
      <w:r w:rsidRPr="00123905">
        <w:rPr>
          <w:rFonts w:ascii="Arial" w:hAnsi="Arial" w:cs="Arial"/>
          <w:sz w:val="24"/>
          <w:szCs w:val="24"/>
        </w:rPr>
        <w:t xml:space="preserve"> expresă a autorității contractante, operatorul are obligația să informeze reprezentanții </w:t>
      </w:r>
      <w:r w:rsidR="00105039" w:rsidRPr="00123905">
        <w:rPr>
          <w:rFonts w:ascii="Arial" w:hAnsi="Arial" w:cs="Arial"/>
          <w:sz w:val="24"/>
          <w:szCs w:val="24"/>
        </w:rPr>
        <w:t>aceștia</w:t>
      </w:r>
      <w:r w:rsidRPr="00123905">
        <w:rPr>
          <w:rFonts w:ascii="Arial" w:hAnsi="Arial" w:cs="Arial"/>
          <w:sz w:val="24"/>
          <w:szCs w:val="24"/>
        </w:rPr>
        <w:t xml:space="preserve"> din urmă cu privire la numărul cererilor și/sau reclamațiilor privind prestarea serviciului și asupra modului de rezolvare a acestora.</w:t>
      </w:r>
    </w:p>
    <w:p w14:paraId="59EB96D3"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nu are dreptul de a condiționa prestarea serviciului de existența unei reclamații de la utilizator și/sau de rezoluția autorității contractante în raport cu o asemenea reclamație.</w:t>
      </w:r>
    </w:p>
    <w:p w14:paraId="3E060A59" w14:textId="77777777" w:rsidR="00105039" w:rsidRPr="00123905" w:rsidRDefault="00105039" w:rsidP="00782753">
      <w:pPr>
        <w:pStyle w:val="ListParagraph"/>
        <w:suppressAutoHyphens/>
        <w:spacing w:after="0"/>
        <w:contextualSpacing w:val="0"/>
        <w:jc w:val="both"/>
        <w:rPr>
          <w:rFonts w:ascii="Arial" w:hAnsi="Arial" w:cs="Arial"/>
          <w:b/>
          <w:sz w:val="24"/>
          <w:szCs w:val="24"/>
        </w:rPr>
      </w:pPr>
    </w:p>
    <w:p w14:paraId="08C7CF2D" w14:textId="77777777"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securitatea obiectivelor</w:t>
      </w:r>
      <w:r w:rsidR="00ED61DC" w:rsidRPr="00123905">
        <w:rPr>
          <w:rFonts w:ascii="Arial" w:hAnsi="Arial" w:cs="Arial"/>
          <w:b/>
          <w:sz w:val="24"/>
          <w:szCs w:val="24"/>
        </w:rPr>
        <w:t xml:space="preserve"> și </w:t>
      </w:r>
      <w:r w:rsidR="00105039" w:rsidRPr="00123905">
        <w:rPr>
          <w:rFonts w:ascii="Arial" w:hAnsi="Arial" w:cs="Arial"/>
          <w:b/>
          <w:sz w:val="24"/>
          <w:szCs w:val="24"/>
        </w:rPr>
        <w:t>instalațiilor</w:t>
      </w:r>
    </w:p>
    <w:p w14:paraId="7463B8D4" w14:textId="5B6BC765"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Intrarea în incinta oricăror obiective administrate de operator din și în legătură cu serviciul care face obiectul contractului de </w:t>
      </w:r>
      <w:r w:rsidR="00B8547B" w:rsidRPr="00123905">
        <w:rPr>
          <w:rFonts w:ascii="Arial" w:hAnsi="Arial" w:cs="Arial"/>
          <w:sz w:val="24"/>
          <w:szCs w:val="24"/>
        </w:rPr>
        <w:t>servicii</w:t>
      </w:r>
      <w:r w:rsidRPr="00123905">
        <w:rPr>
          <w:rFonts w:ascii="Arial" w:hAnsi="Arial" w:cs="Arial"/>
          <w:sz w:val="24"/>
          <w:szCs w:val="24"/>
        </w:rPr>
        <w:t xml:space="preserve"> va fi controlată</w:t>
      </w:r>
      <w:r w:rsidR="00ED61DC" w:rsidRPr="00123905">
        <w:rPr>
          <w:rFonts w:ascii="Arial" w:hAnsi="Arial" w:cs="Arial"/>
          <w:sz w:val="24"/>
          <w:szCs w:val="24"/>
        </w:rPr>
        <w:t xml:space="preserve"> și </w:t>
      </w:r>
      <w:r w:rsidRPr="00123905">
        <w:rPr>
          <w:rFonts w:ascii="Arial" w:hAnsi="Arial" w:cs="Arial"/>
          <w:sz w:val="24"/>
          <w:szCs w:val="24"/>
        </w:rPr>
        <w:t xml:space="preserve">limitată de către acesta în mod strict la persoanele autorizate  să  intre  în  respectivele incinte  pentru  motive  asociate  cu  operarea, </w:t>
      </w:r>
      <w:r w:rsidR="00105039" w:rsidRPr="00123905">
        <w:rPr>
          <w:rFonts w:ascii="Arial" w:hAnsi="Arial" w:cs="Arial"/>
          <w:sz w:val="24"/>
          <w:szCs w:val="24"/>
        </w:rPr>
        <w:t>întreținerea</w:t>
      </w:r>
      <w:r w:rsidRPr="00123905">
        <w:rPr>
          <w:rFonts w:ascii="Arial" w:hAnsi="Arial" w:cs="Arial"/>
          <w:sz w:val="24"/>
          <w:szCs w:val="24"/>
        </w:rPr>
        <w:t xml:space="preserve">, controlul şi monitorizarea </w:t>
      </w:r>
      <w:r w:rsidR="00105039" w:rsidRPr="00123905">
        <w:rPr>
          <w:rFonts w:ascii="Arial" w:hAnsi="Arial" w:cs="Arial"/>
          <w:sz w:val="24"/>
          <w:szCs w:val="24"/>
        </w:rPr>
        <w:t>activităților</w:t>
      </w:r>
      <w:r w:rsidRPr="00123905">
        <w:rPr>
          <w:rFonts w:ascii="Arial" w:hAnsi="Arial" w:cs="Arial"/>
          <w:sz w:val="24"/>
          <w:szCs w:val="24"/>
        </w:rPr>
        <w:t xml:space="preserve">. Alte persoane, cum ar fi vizitatori sau grupuri organizate în scopuri educative, pot fi admise cu acceptul operatorului. </w:t>
      </w:r>
    </w:p>
    <w:p w14:paraId="30B681CC" w14:textId="6D58086C"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este pe deplin responsabil cu asigurarea pazei şi a </w:t>
      </w:r>
      <w:r w:rsidR="00105039" w:rsidRPr="00123905">
        <w:rPr>
          <w:rFonts w:ascii="Arial" w:hAnsi="Arial" w:cs="Arial"/>
          <w:sz w:val="24"/>
          <w:szCs w:val="24"/>
        </w:rPr>
        <w:t>integrității</w:t>
      </w:r>
      <w:r w:rsidRPr="00123905">
        <w:rPr>
          <w:rFonts w:ascii="Arial" w:hAnsi="Arial" w:cs="Arial"/>
          <w:sz w:val="24"/>
          <w:szCs w:val="24"/>
        </w:rPr>
        <w:t xml:space="preserve"> </w:t>
      </w:r>
      <w:r w:rsidR="00105039" w:rsidRPr="00123905">
        <w:rPr>
          <w:rFonts w:ascii="Arial" w:hAnsi="Arial" w:cs="Arial"/>
          <w:sz w:val="24"/>
          <w:szCs w:val="24"/>
        </w:rPr>
        <w:t>protecției</w:t>
      </w:r>
      <w:r w:rsidRPr="00123905">
        <w:rPr>
          <w:rFonts w:ascii="Arial" w:hAnsi="Arial" w:cs="Arial"/>
          <w:sz w:val="24"/>
          <w:szCs w:val="24"/>
        </w:rPr>
        <w:t xml:space="preserve"> perimetrale pentru toate obiectivele mai sus menționate, scop în care ofertantul va prezenta în cadrul propunerii tehnice modul de asigurare a securității acestora (respectiv: rețele de iluminat, împrejmuiri</w:t>
      </w:r>
      <w:r w:rsidR="00ED61DC" w:rsidRPr="00123905">
        <w:rPr>
          <w:rFonts w:ascii="Arial" w:hAnsi="Arial" w:cs="Arial"/>
          <w:sz w:val="24"/>
          <w:szCs w:val="24"/>
        </w:rPr>
        <w:t xml:space="preserve"> și </w:t>
      </w:r>
      <w:r w:rsidRPr="00123905">
        <w:rPr>
          <w:rFonts w:ascii="Arial" w:hAnsi="Arial" w:cs="Arial"/>
          <w:sz w:val="24"/>
          <w:szCs w:val="24"/>
        </w:rPr>
        <w:t xml:space="preserve">porți, pichete de incendiu, scenariul de lucru propus pentru asigurarea pazei perimetrului/amprizei, întocmit conform Legii nr. 333/2003, precum și modalitatea concretă de implementare a măsurilor propuse în acest scop pe toata perioada de derulare a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De asemenea, în cadrul propunerii tehnice se va prezenta planul de </w:t>
      </w:r>
      <w:r w:rsidR="00105039" w:rsidRPr="00123905">
        <w:rPr>
          <w:rFonts w:ascii="Arial" w:hAnsi="Arial" w:cs="Arial"/>
          <w:sz w:val="24"/>
          <w:szCs w:val="24"/>
        </w:rPr>
        <w:t>intervenții</w:t>
      </w:r>
      <w:r w:rsidRPr="00123905">
        <w:rPr>
          <w:rFonts w:ascii="Arial" w:hAnsi="Arial" w:cs="Arial"/>
          <w:sz w:val="24"/>
          <w:szCs w:val="24"/>
        </w:rPr>
        <w:t xml:space="preserve"> în caz de evenimente neprevăzute (cel puțin pentru incendii, fum) care va aborda modul de tratare a unor asemenea situații. </w:t>
      </w:r>
    </w:p>
    <w:p w14:paraId="649E2E6C" w14:textId="1750D11D"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Orice modificare a elementelor precum cele mai sus menționate pe parcursul duratei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va fi comunicată autorității contractante, înainte ca respectiva modificare să producă efecte în vederea </w:t>
      </w:r>
      <w:r w:rsidR="00B55247" w:rsidRPr="00123905">
        <w:rPr>
          <w:rFonts w:ascii="Arial" w:hAnsi="Arial" w:cs="Arial"/>
          <w:sz w:val="24"/>
          <w:szCs w:val="24"/>
        </w:rPr>
        <w:t>exercitării</w:t>
      </w:r>
      <w:r w:rsidRPr="00123905">
        <w:rPr>
          <w:rFonts w:ascii="Arial" w:hAnsi="Arial" w:cs="Arial"/>
          <w:sz w:val="24"/>
          <w:szCs w:val="24"/>
        </w:rPr>
        <w:t xml:space="preserve"> dreptului acesteia de opoziție, potrivit propriilor competențe legale.</w:t>
      </w:r>
    </w:p>
    <w:p w14:paraId="2367D1BC"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lastRenderedPageBreak/>
        <w:t xml:space="preserve">Orice incident </w:t>
      </w:r>
      <w:r w:rsidR="00B55247" w:rsidRPr="00123905">
        <w:rPr>
          <w:rFonts w:ascii="Arial" w:hAnsi="Arial" w:cs="Arial"/>
          <w:sz w:val="24"/>
          <w:szCs w:val="24"/>
        </w:rPr>
        <w:t>neobișnuit</w:t>
      </w:r>
      <w:r w:rsidRPr="00123905">
        <w:rPr>
          <w:rFonts w:ascii="Arial" w:hAnsi="Arial" w:cs="Arial"/>
          <w:sz w:val="24"/>
          <w:szCs w:val="24"/>
        </w:rPr>
        <w:t xml:space="preserve"> privind securitatea se notifică autorităților competente de ordine publică</w:t>
      </w:r>
      <w:r w:rsidR="00ED61DC" w:rsidRPr="00123905">
        <w:rPr>
          <w:rFonts w:ascii="Arial" w:hAnsi="Arial" w:cs="Arial"/>
          <w:sz w:val="24"/>
          <w:szCs w:val="24"/>
        </w:rPr>
        <w:t xml:space="preserve"> și </w:t>
      </w:r>
      <w:r w:rsidRPr="00123905">
        <w:rPr>
          <w:rFonts w:ascii="Arial" w:hAnsi="Arial" w:cs="Arial"/>
          <w:sz w:val="24"/>
          <w:szCs w:val="24"/>
        </w:rPr>
        <w:t>va fi înregistrat în mod corespunzător în baza de date a operatorului</w:t>
      </w:r>
      <w:r w:rsidR="00B55247" w:rsidRPr="00123905">
        <w:rPr>
          <w:rFonts w:ascii="Arial" w:hAnsi="Arial" w:cs="Arial"/>
          <w:sz w:val="24"/>
          <w:szCs w:val="24"/>
        </w:rPr>
        <w:t xml:space="preserve"> (dacă are)</w:t>
      </w:r>
      <w:r w:rsidRPr="00123905">
        <w:rPr>
          <w:rFonts w:ascii="Arial" w:hAnsi="Arial" w:cs="Arial"/>
          <w:sz w:val="24"/>
          <w:szCs w:val="24"/>
        </w:rPr>
        <w:t xml:space="preserve">. În acest sens, operatorul va raporta </w:t>
      </w:r>
      <w:r w:rsidR="00C50931" w:rsidRPr="00123905">
        <w:rPr>
          <w:rFonts w:ascii="Arial" w:hAnsi="Arial" w:cs="Arial"/>
          <w:sz w:val="24"/>
          <w:szCs w:val="24"/>
        </w:rPr>
        <w:t>autorității</w:t>
      </w:r>
      <w:r w:rsidRPr="00123905">
        <w:rPr>
          <w:rFonts w:ascii="Arial" w:hAnsi="Arial" w:cs="Arial"/>
          <w:sz w:val="24"/>
          <w:szCs w:val="24"/>
        </w:rPr>
        <w:t xml:space="preserve"> contractante orice incident semnificativ legat de pătrunderi,  stricăciuni  sau  pierderi. </w:t>
      </w:r>
    </w:p>
    <w:p w14:paraId="60E5CD5F"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w:t>
      </w:r>
      <w:r w:rsidR="00ED61DC" w:rsidRPr="00123905">
        <w:rPr>
          <w:rFonts w:ascii="Arial" w:hAnsi="Arial" w:cs="Arial"/>
          <w:sz w:val="24"/>
          <w:szCs w:val="24"/>
        </w:rPr>
        <w:t xml:space="preserve"> și </w:t>
      </w:r>
      <w:r w:rsidRPr="00123905">
        <w:rPr>
          <w:rFonts w:ascii="Arial" w:hAnsi="Arial" w:cs="Arial"/>
          <w:sz w:val="24"/>
          <w:szCs w:val="24"/>
        </w:rPr>
        <w:t xml:space="preserve">autoritatea contractantă vor examina periodic orice  astfel  de  incident </w:t>
      </w:r>
      <w:r w:rsidR="00C50931" w:rsidRPr="00123905">
        <w:rPr>
          <w:rFonts w:ascii="Arial" w:hAnsi="Arial" w:cs="Arial"/>
          <w:sz w:val="24"/>
          <w:szCs w:val="24"/>
        </w:rPr>
        <w:t>și</w:t>
      </w:r>
      <w:r w:rsidRPr="00123905">
        <w:rPr>
          <w:rFonts w:ascii="Arial" w:hAnsi="Arial" w:cs="Arial"/>
          <w:sz w:val="24"/>
          <w:szCs w:val="24"/>
        </w:rPr>
        <w:t xml:space="preserve"> vor evalua caracterul adecvat al masurilor de securitate luate pentru evitarea </w:t>
      </w:r>
      <w:r w:rsidR="00C50931" w:rsidRPr="00123905">
        <w:rPr>
          <w:rFonts w:ascii="Arial" w:hAnsi="Arial" w:cs="Arial"/>
          <w:sz w:val="24"/>
          <w:szCs w:val="24"/>
        </w:rPr>
        <w:t>apariției</w:t>
      </w:r>
      <w:r w:rsidRPr="00123905">
        <w:rPr>
          <w:rFonts w:ascii="Arial" w:hAnsi="Arial" w:cs="Arial"/>
          <w:sz w:val="24"/>
          <w:szCs w:val="24"/>
        </w:rPr>
        <w:t xml:space="preserve"> unor evenimente </w:t>
      </w:r>
      <w:r w:rsidR="00C50931" w:rsidRPr="00123905">
        <w:rPr>
          <w:rFonts w:ascii="Arial" w:hAnsi="Arial" w:cs="Arial"/>
          <w:sz w:val="24"/>
          <w:szCs w:val="24"/>
        </w:rPr>
        <w:t>asemănătoare</w:t>
      </w:r>
      <w:r w:rsidRPr="00123905">
        <w:rPr>
          <w:rFonts w:ascii="Arial" w:hAnsi="Arial" w:cs="Arial"/>
          <w:sz w:val="24"/>
          <w:szCs w:val="24"/>
        </w:rPr>
        <w:t xml:space="preserve"> pe viitor.</w:t>
      </w:r>
    </w:p>
    <w:p w14:paraId="6B049891" w14:textId="77777777" w:rsidR="00AC11D2" w:rsidRPr="00123905" w:rsidRDefault="00AC11D2" w:rsidP="00782753">
      <w:pPr>
        <w:pStyle w:val="ListParagraph"/>
        <w:suppressAutoHyphens/>
        <w:spacing w:after="0"/>
        <w:contextualSpacing w:val="0"/>
        <w:jc w:val="both"/>
        <w:rPr>
          <w:rFonts w:ascii="Arial" w:hAnsi="Arial" w:cs="Arial"/>
          <w:b/>
          <w:sz w:val="24"/>
          <w:szCs w:val="24"/>
        </w:rPr>
      </w:pPr>
      <w:r w:rsidRPr="00123905">
        <w:rPr>
          <w:rFonts w:ascii="Arial" w:hAnsi="Arial" w:cs="Arial"/>
          <w:b/>
          <w:sz w:val="24"/>
          <w:szCs w:val="24"/>
        </w:rPr>
        <w:t>Cerințe privind amenajarea baze</w:t>
      </w:r>
      <w:r w:rsidR="0052267B" w:rsidRPr="00123905">
        <w:rPr>
          <w:rFonts w:ascii="Arial" w:hAnsi="Arial" w:cs="Arial"/>
          <w:b/>
          <w:sz w:val="24"/>
          <w:szCs w:val="24"/>
        </w:rPr>
        <w:t>lor</w:t>
      </w:r>
      <w:r w:rsidRPr="00123905">
        <w:rPr>
          <w:rFonts w:ascii="Arial" w:hAnsi="Arial" w:cs="Arial"/>
          <w:b/>
          <w:sz w:val="24"/>
          <w:szCs w:val="24"/>
        </w:rPr>
        <w:t xml:space="preserve"> de lucru operaționale</w:t>
      </w:r>
      <w:r w:rsidR="00ED61DC" w:rsidRPr="00123905">
        <w:rPr>
          <w:rFonts w:ascii="Arial" w:hAnsi="Arial" w:cs="Arial"/>
          <w:b/>
          <w:sz w:val="24"/>
          <w:szCs w:val="24"/>
        </w:rPr>
        <w:t xml:space="preserve"> și </w:t>
      </w:r>
      <w:r w:rsidRPr="00123905">
        <w:rPr>
          <w:rFonts w:ascii="Arial" w:hAnsi="Arial" w:cs="Arial"/>
          <w:b/>
          <w:sz w:val="24"/>
          <w:szCs w:val="24"/>
        </w:rPr>
        <w:t>sistemul informatic al operatorului</w:t>
      </w:r>
    </w:p>
    <w:p w14:paraId="2A5DD176"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este responsabil cu amenajarea</w:t>
      </w:r>
      <w:r w:rsidR="00ED61DC" w:rsidRPr="00123905">
        <w:rPr>
          <w:rFonts w:ascii="Arial" w:hAnsi="Arial" w:cs="Arial"/>
          <w:sz w:val="24"/>
          <w:szCs w:val="24"/>
        </w:rPr>
        <w:t xml:space="preserve"> și </w:t>
      </w:r>
      <w:r w:rsidRPr="00123905">
        <w:rPr>
          <w:rFonts w:ascii="Arial" w:hAnsi="Arial" w:cs="Arial"/>
          <w:sz w:val="24"/>
          <w:szCs w:val="24"/>
        </w:rPr>
        <w:t xml:space="preserve">autorizarea </w:t>
      </w:r>
      <w:r w:rsidR="0052267B" w:rsidRPr="00123905">
        <w:rPr>
          <w:rFonts w:ascii="Arial" w:hAnsi="Arial" w:cs="Arial"/>
          <w:sz w:val="24"/>
          <w:szCs w:val="24"/>
        </w:rPr>
        <w:t>a două</w:t>
      </w:r>
      <w:r w:rsidRPr="00123905">
        <w:rPr>
          <w:rFonts w:ascii="Arial" w:hAnsi="Arial" w:cs="Arial"/>
          <w:sz w:val="24"/>
          <w:szCs w:val="24"/>
        </w:rPr>
        <w:t xml:space="preserve"> baze de lucru operaționale</w:t>
      </w:r>
      <w:r w:rsidR="0021414E" w:rsidRPr="00123905">
        <w:rPr>
          <w:rFonts w:ascii="Arial" w:hAnsi="Arial" w:cs="Arial"/>
          <w:sz w:val="24"/>
          <w:szCs w:val="24"/>
        </w:rPr>
        <w:t xml:space="preserve"> </w:t>
      </w:r>
      <w:r w:rsidRPr="00123905">
        <w:rPr>
          <w:rFonts w:ascii="Arial" w:hAnsi="Arial" w:cs="Arial"/>
          <w:sz w:val="24"/>
          <w:szCs w:val="24"/>
        </w:rPr>
        <w:t xml:space="preserve"> al</w:t>
      </w:r>
      <w:r w:rsidR="0052267B" w:rsidRPr="00123905">
        <w:rPr>
          <w:rFonts w:ascii="Arial" w:hAnsi="Arial" w:cs="Arial"/>
          <w:sz w:val="24"/>
          <w:szCs w:val="24"/>
        </w:rPr>
        <w:t>e căror</w:t>
      </w:r>
      <w:r w:rsidRPr="00123905">
        <w:rPr>
          <w:rFonts w:ascii="Arial" w:hAnsi="Arial" w:cs="Arial"/>
          <w:sz w:val="24"/>
          <w:szCs w:val="24"/>
        </w:rPr>
        <w:t xml:space="preserve"> amplasament</w:t>
      </w:r>
      <w:r w:rsidR="0052267B" w:rsidRPr="00123905">
        <w:rPr>
          <w:rFonts w:ascii="Arial" w:hAnsi="Arial" w:cs="Arial"/>
          <w:sz w:val="24"/>
          <w:szCs w:val="24"/>
        </w:rPr>
        <w:t>e</w:t>
      </w:r>
      <w:r w:rsidRPr="00123905">
        <w:rPr>
          <w:rFonts w:ascii="Arial" w:hAnsi="Arial" w:cs="Arial"/>
          <w:sz w:val="24"/>
          <w:szCs w:val="24"/>
        </w:rPr>
        <w:t xml:space="preserve"> indiferent de locați</w:t>
      </w:r>
      <w:r w:rsidR="0052267B" w:rsidRPr="00123905">
        <w:rPr>
          <w:rFonts w:ascii="Arial" w:hAnsi="Arial" w:cs="Arial"/>
          <w:sz w:val="24"/>
          <w:szCs w:val="24"/>
        </w:rPr>
        <w:t>a exactă</w:t>
      </w:r>
      <w:r w:rsidRPr="00123905">
        <w:rPr>
          <w:rFonts w:ascii="Arial" w:hAnsi="Arial" w:cs="Arial"/>
          <w:sz w:val="24"/>
          <w:szCs w:val="24"/>
        </w:rPr>
        <w:t>, trebuie să permită ajungerea pe raza municipiului în condiții normale de trafic a utilajelor/instalațiilor/echipamentelor/vehiculelor implicate în desfășurarea activităților specifice</w:t>
      </w:r>
      <w:r w:rsidR="0021414E" w:rsidRPr="00123905">
        <w:rPr>
          <w:rFonts w:ascii="Arial" w:hAnsi="Arial" w:cs="Arial"/>
          <w:sz w:val="24"/>
          <w:szCs w:val="24"/>
        </w:rPr>
        <w:t>,</w:t>
      </w:r>
      <w:r w:rsidRPr="00123905">
        <w:rPr>
          <w:rFonts w:ascii="Arial" w:hAnsi="Arial" w:cs="Arial"/>
          <w:sz w:val="24"/>
          <w:szCs w:val="24"/>
        </w:rPr>
        <w:t xml:space="preserve"> în termen de cel mult o oră (cumulativ) de la data intrării și ieșirii din program</w:t>
      </w:r>
      <w:r w:rsidR="0052267B" w:rsidRPr="00123905">
        <w:rPr>
          <w:rFonts w:ascii="Arial" w:hAnsi="Arial" w:cs="Arial"/>
          <w:sz w:val="24"/>
          <w:szCs w:val="24"/>
        </w:rPr>
        <w:t xml:space="preserve">, </w:t>
      </w:r>
      <w:r w:rsidR="000F67FC" w:rsidRPr="00123905">
        <w:rPr>
          <w:rFonts w:ascii="Arial" w:hAnsi="Arial" w:cs="Arial"/>
          <w:sz w:val="24"/>
          <w:szCs w:val="24"/>
        </w:rPr>
        <w:t xml:space="preserve">astfel încât </w:t>
      </w:r>
      <w:r w:rsidR="0052267B" w:rsidRPr="00123905">
        <w:rPr>
          <w:rFonts w:ascii="Arial" w:hAnsi="Arial" w:cs="Arial"/>
          <w:sz w:val="24"/>
          <w:szCs w:val="24"/>
        </w:rPr>
        <w:t xml:space="preserve">cele 2 locații </w:t>
      </w:r>
      <w:r w:rsidR="000F67FC" w:rsidRPr="00123905">
        <w:rPr>
          <w:rFonts w:ascii="Arial" w:hAnsi="Arial" w:cs="Arial"/>
          <w:sz w:val="24"/>
          <w:szCs w:val="24"/>
        </w:rPr>
        <w:t>vor avea ca amplasate</w:t>
      </w:r>
      <w:r w:rsidR="0052267B" w:rsidRPr="00123905">
        <w:rPr>
          <w:rFonts w:ascii="Arial" w:hAnsi="Arial" w:cs="Arial"/>
          <w:sz w:val="24"/>
          <w:szCs w:val="24"/>
        </w:rPr>
        <w:t xml:space="preserve"> </w:t>
      </w:r>
      <w:r w:rsidR="000F67FC" w:rsidRPr="00123905">
        <w:rPr>
          <w:rFonts w:ascii="Arial" w:hAnsi="Arial" w:cs="Arial"/>
          <w:sz w:val="24"/>
          <w:szCs w:val="24"/>
        </w:rPr>
        <w:t xml:space="preserve">partea de Nord, respectiv </w:t>
      </w:r>
      <w:r w:rsidR="0052267B" w:rsidRPr="00123905">
        <w:rPr>
          <w:rFonts w:ascii="Arial" w:hAnsi="Arial" w:cs="Arial"/>
          <w:sz w:val="24"/>
          <w:szCs w:val="24"/>
        </w:rPr>
        <w:t>partea de Sud a municipiului Tg Mureș</w:t>
      </w:r>
      <w:r w:rsidRPr="00123905">
        <w:rPr>
          <w:rFonts w:ascii="Arial" w:hAnsi="Arial" w:cs="Arial"/>
          <w:sz w:val="24"/>
          <w:szCs w:val="24"/>
        </w:rPr>
        <w:t>.</w:t>
      </w:r>
    </w:p>
    <w:p w14:paraId="6C396D29"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În acest sens, ofertantul va prezenta în c</w:t>
      </w:r>
      <w:r w:rsidR="000F67FC" w:rsidRPr="00123905">
        <w:rPr>
          <w:rFonts w:ascii="Arial" w:hAnsi="Arial" w:cs="Arial"/>
          <w:sz w:val="24"/>
          <w:szCs w:val="24"/>
        </w:rPr>
        <w:t>adrul propunerii tehnice locațiile propuse</w:t>
      </w:r>
      <w:r w:rsidRPr="00123905">
        <w:rPr>
          <w:rFonts w:ascii="Arial" w:hAnsi="Arial" w:cs="Arial"/>
          <w:sz w:val="24"/>
          <w:szCs w:val="24"/>
        </w:rPr>
        <w:t xml:space="preserve"> pentru </w:t>
      </w:r>
      <w:r w:rsidR="000F67FC" w:rsidRPr="00123905">
        <w:rPr>
          <w:rFonts w:ascii="Arial" w:hAnsi="Arial" w:cs="Arial"/>
          <w:sz w:val="24"/>
          <w:szCs w:val="24"/>
        </w:rPr>
        <w:t xml:space="preserve">cele 2 </w:t>
      </w:r>
      <w:r w:rsidRPr="00123905">
        <w:rPr>
          <w:rFonts w:ascii="Arial" w:hAnsi="Arial" w:cs="Arial"/>
          <w:sz w:val="24"/>
          <w:szCs w:val="24"/>
        </w:rPr>
        <w:t>baz</w:t>
      </w:r>
      <w:r w:rsidR="000F67FC" w:rsidRPr="00123905">
        <w:rPr>
          <w:rFonts w:ascii="Arial" w:hAnsi="Arial" w:cs="Arial"/>
          <w:sz w:val="24"/>
          <w:szCs w:val="24"/>
        </w:rPr>
        <w:t>e</w:t>
      </w:r>
      <w:r w:rsidRPr="00123905">
        <w:rPr>
          <w:rFonts w:ascii="Arial" w:hAnsi="Arial" w:cs="Arial"/>
          <w:sz w:val="24"/>
          <w:szCs w:val="24"/>
        </w:rPr>
        <w:t xml:space="preserve"> de lucru oper</w:t>
      </w:r>
      <w:r w:rsidR="000F67FC" w:rsidRPr="00123905">
        <w:rPr>
          <w:rFonts w:ascii="Arial" w:hAnsi="Arial" w:cs="Arial"/>
          <w:sz w:val="24"/>
          <w:szCs w:val="24"/>
        </w:rPr>
        <w:t>aționale</w:t>
      </w:r>
      <w:r w:rsidRPr="00123905">
        <w:rPr>
          <w:rFonts w:ascii="Arial" w:hAnsi="Arial" w:cs="Arial"/>
          <w:sz w:val="24"/>
          <w:szCs w:val="24"/>
        </w:rPr>
        <w:t>, care v</w:t>
      </w:r>
      <w:r w:rsidR="000F67FC" w:rsidRPr="00123905">
        <w:rPr>
          <w:rFonts w:ascii="Arial" w:hAnsi="Arial" w:cs="Arial"/>
          <w:sz w:val="24"/>
          <w:szCs w:val="24"/>
        </w:rPr>
        <w:t>or</w:t>
      </w:r>
      <w:r w:rsidRPr="00123905">
        <w:rPr>
          <w:rFonts w:ascii="Arial" w:hAnsi="Arial" w:cs="Arial"/>
          <w:sz w:val="24"/>
          <w:szCs w:val="24"/>
        </w:rPr>
        <w:t xml:space="preserve"> trebui să permită organizarea într-o atare manieră încât să se asigure respectarea următoarelor cerințe:</w:t>
      </w:r>
    </w:p>
    <w:p w14:paraId="721DC12B" w14:textId="77777777" w:rsidR="00AC11D2" w:rsidRPr="00123905" w:rsidRDefault="00AC11D2" w:rsidP="00B30462">
      <w:pPr>
        <w:pStyle w:val="ListParagraph"/>
        <w:widowControl w:val="0"/>
        <w:numPr>
          <w:ilvl w:val="0"/>
          <w:numId w:val="15"/>
        </w:numPr>
        <w:tabs>
          <w:tab w:val="left" w:pos="-1843"/>
          <w:tab w:val="left" w:pos="993"/>
        </w:tabs>
        <w:suppressAutoHyphens/>
        <w:spacing w:after="0"/>
        <w:ind w:left="709" w:firstLine="0"/>
        <w:contextualSpacing w:val="0"/>
        <w:jc w:val="both"/>
        <w:rPr>
          <w:rFonts w:ascii="Arial" w:hAnsi="Arial" w:cs="Arial"/>
          <w:sz w:val="24"/>
          <w:szCs w:val="24"/>
        </w:rPr>
      </w:pPr>
      <w:r w:rsidRPr="00123905">
        <w:rPr>
          <w:rFonts w:ascii="Arial" w:hAnsi="Arial" w:cs="Arial"/>
          <w:sz w:val="24"/>
          <w:szCs w:val="24"/>
        </w:rPr>
        <w:t>gararea în condiții optime a utilajelor/instalațiilor/echipamentelor/vehiculelor din dotarea operatorului fără a crea un disconfort riveranilor acesteia, inclusiv în cazul condițiilor meteo nefavorabile pentru asigurarea necesității disponibilității imediate a acestora;</w:t>
      </w:r>
    </w:p>
    <w:p w14:paraId="7A887173" w14:textId="77777777" w:rsidR="00AC11D2" w:rsidRPr="00123905" w:rsidRDefault="00AC11D2" w:rsidP="00B30462">
      <w:pPr>
        <w:pStyle w:val="ListParagraph"/>
        <w:widowControl w:val="0"/>
        <w:numPr>
          <w:ilvl w:val="0"/>
          <w:numId w:val="15"/>
        </w:numPr>
        <w:tabs>
          <w:tab w:val="left" w:pos="-1843"/>
          <w:tab w:val="left" w:pos="993"/>
        </w:tabs>
        <w:suppressAutoHyphens/>
        <w:spacing w:after="0"/>
        <w:ind w:left="709" w:firstLine="0"/>
        <w:contextualSpacing w:val="0"/>
        <w:jc w:val="both"/>
        <w:rPr>
          <w:rFonts w:ascii="Arial" w:hAnsi="Arial" w:cs="Arial"/>
          <w:bCs/>
          <w:sz w:val="24"/>
          <w:szCs w:val="24"/>
        </w:rPr>
      </w:pPr>
      <w:r w:rsidRPr="00123905">
        <w:rPr>
          <w:rFonts w:ascii="Arial" w:hAnsi="Arial" w:cs="Arial"/>
          <w:sz w:val="24"/>
          <w:szCs w:val="24"/>
        </w:rPr>
        <w:t xml:space="preserve">desfășurarea operațiilor întreținere a utilajelor/instalațiilor/echipamentelor/ vehiculelor utilizate în vederea executării obligațiilor asumate prin contractul de gestiunii </w:t>
      </w:r>
      <w:r w:rsidR="005800B6" w:rsidRPr="00123905">
        <w:rPr>
          <w:rFonts w:ascii="Arial" w:hAnsi="Arial" w:cs="Arial"/>
          <w:sz w:val="24"/>
          <w:szCs w:val="24"/>
        </w:rPr>
        <w:t xml:space="preserve">a </w:t>
      </w:r>
      <w:r w:rsidRPr="00123905">
        <w:rPr>
          <w:rFonts w:ascii="Arial" w:hAnsi="Arial" w:cs="Arial"/>
          <w:sz w:val="24"/>
          <w:szCs w:val="24"/>
        </w:rPr>
        <w:t xml:space="preserve">serviciului de salubrizare, în conformitate cu normele tehnice/prescripțiile de utilizare ale producătorilor. </w:t>
      </w:r>
    </w:p>
    <w:p w14:paraId="5F753918"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În caz de </w:t>
      </w:r>
      <w:r w:rsidR="00D53F8D" w:rsidRPr="00123905">
        <w:rPr>
          <w:rFonts w:ascii="Arial" w:hAnsi="Arial" w:cs="Arial"/>
          <w:sz w:val="24"/>
          <w:szCs w:val="24"/>
        </w:rPr>
        <w:t>defecțiune</w:t>
      </w:r>
      <w:r w:rsidRPr="00123905">
        <w:rPr>
          <w:rFonts w:ascii="Arial" w:hAnsi="Arial" w:cs="Arial"/>
          <w:sz w:val="24"/>
          <w:szCs w:val="24"/>
        </w:rPr>
        <w:t>/</w:t>
      </w:r>
      <w:r w:rsidR="00D53F8D" w:rsidRPr="00123905">
        <w:rPr>
          <w:rFonts w:ascii="Arial" w:hAnsi="Arial" w:cs="Arial"/>
          <w:sz w:val="24"/>
          <w:szCs w:val="24"/>
        </w:rPr>
        <w:t>nefuncționare</w:t>
      </w:r>
      <w:r w:rsidRPr="00123905">
        <w:rPr>
          <w:rFonts w:ascii="Arial" w:hAnsi="Arial" w:cs="Arial"/>
          <w:sz w:val="24"/>
          <w:szCs w:val="24"/>
        </w:rPr>
        <w:t xml:space="preserve"> a unui utilaj/instalații/echipament/vehicul, este responsabilitatea operatorului de a le înlocui cât de repede posibil, dar nu mai târziu de finalul următoarei zile de lucru după </w:t>
      </w:r>
      <w:r w:rsidR="00D53F8D" w:rsidRPr="00123905">
        <w:rPr>
          <w:rFonts w:ascii="Arial" w:hAnsi="Arial" w:cs="Arial"/>
          <w:sz w:val="24"/>
          <w:szCs w:val="24"/>
        </w:rPr>
        <w:t>apariția</w:t>
      </w:r>
      <w:r w:rsidRPr="00123905">
        <w:rPr>
          <w:rFonts w:ascii="Arial" w:hAnsi="Arial" w:cs="Arial"/>
          <w:sz w:val="24"/>
          <w:szCs w:val="24"/>
        </w:rPr>
        <w:t xml:space="preserve"> </w:t>
      </w:r>
      <w:r w:rsidR="00D53F8D" w:rsidRPr="00123905">
        <w:rPr>
          <w:rFonts w:ascii="Arial" w:hAnsi="Arial" w:cs="Arial"/>
          <w:sz w:val="24"/>
          <w:szCs w:val="24"/>
        </w:rPr>
        <w:t>defecțiunii</w:t>
      </w:r>
      <w:r w:rsidRPr="00123905">
        <w:rPr>
          <w:rFonts w:ascii="Arial" w:hAnsi="Arial" w:cs="Arial"/>
          <w:sz w:val="24"/>
          <w:szCs w:val="24"/>
        </w:rPr>
        <w:t>/</w:t>
      </w:r>
      <w:r w:rsidR="00D53F8D" w:rsidRPr="00123905">
        <w:rPr>
          <w:rFonts w:ascii="Arial" w:hAnsi="Arial" w:cs="Arial"/>
          <w:sz w:val="24"/>
          <w:szCs w:val="24"/>
        </w:rPr>
        <w:t>nefuncționării</w:t>
      </w:r>
      <w:r w:rsidRPr="00123905">
        <w:rPr>
          <w:rFonts w:ascii="Arial" w:hAnsi="Arial" w:cs="Arial"/>
          <w:sz w:val="24"/>
          <w:szCs w:val="24"/>
        </w:rPr>
        <w:t>.</w:t>
      </w:r>
    </w:p>
    <w:p w14:paraId="2F1C3259"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De asemenea, operatorul răspunde de respectarea prevederilor </w:t>
      </w:r>
      <w:r w:rsidR="00D53F8D" w:rsidRPr="00123905">
        <w:rPr>
          <w:rFonts w:ascii="Arial" w:hAnsi="Arial" w:cs="Arial"/>
          <w:sz w:val="24"/>
          <w:szCs w:val="24"/>
        </w:rPr>
        <w:t>legale</w:t>
      </w:r>
      <w:r w:rsidRPr="00123905">
        <w:rPr>
          <w:rFonts w:ascii="Arial" w:hAnsi="Arial" w:cs="Arial"/>
          <w:sz w:val="24"/>
          <w:szCs w:val="24"/>
        </w:rPr>
        <w:t xml:space="preserve"> referitoare la punerea în circulație pe drumurile publice a respectivelor utilaje/instalații/echipamente/vehicule, astfel încât acestea să fie disponibile</w:t>
      </w:r>
      <w:r w:rsidR="00ED61DC" w:rsidRPr="00123905">
        <w:rPr>
          <w:rFonts w:ascii="Arial" w:hAnsi="Arial" w:cs="Arial"/>
          <w:sz w:val="24"/>
          <w:szCs w:val="24"/>
        </w:rPr>
        <w:t xml:space="preserve"> și </w:t>
      </w:r>
      <w:r w:rsidRPr="00123905">
        <w:rPr>
          <w:rFonts w:ascii="Arial" w:hAnsi="Arial" w:cs="Arial"/>
          <w:sz w:val="24"/>
          <w:szCs w:val="24"/>
        </w:rPr>
        <w:t>utilizabile la întreaga capacitatea pe toată durata derulării contractului.</w:t>
      </w:r>
    </w:p>
    <w:p w14:paraId="67C457FF"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În vederea executării contractului, operatorul trebuie să dispună și să asigure implementarea unui sistem informatic care să dețină capabilități de stocare</w:t>
      </w:r>
      <w:r w:rsidR="00ED61DC" w:rsidRPr="00123905">
        <w:rPr>
          <w:rFonts w:ascii="Arial" w:hAnsi="Arial" w:cs="Arial"/>
          <w:sz w:val="24"/>
          <w:szCs w:val="24"/>
        </w:rPr>
        <w:t xml:space="preserve"> și </w:t>
      </w:r>
      <w:r w:rsidRPr="00123905">
        <w:rPr>
          <w:rFonts w:ascii="Arial" w:hAnsi="Arial" w:cs="Arial"/>
          <w:sz w:val="24"/>
          <w:szCs w:val="24"/>
        </w:rPr>
        <w:t xml:space="preserve">procesare a datelor legate de prestarea activităților realizate. </w:t>
      </w:r>
    </w:p>
    <w:p w14:paraId="7270BF67" w14:textId="7194D115"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acordă autorității contractante acces la respectivul sistem informatic în timp real, gratuit, complet (acces la toate informațiile conținute de acesta din/în legătură cu modul de executare a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de salubrizare care face obiectul prezentului caiet de sarcini), nelimitat (fără limitări geografice și/sau tehnice, ori de altă natură) și perpetuu (pe toată durata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de salubrizare</w:t>
      </w:r>
      <w:r w:rsidR="000F67FC" w:rsidRPr="00123905">
        <w:rPr>
          <w:rFonts w:ascii="Arial" w:hAnsi="Arial" w:cs="Arial"/>
          <w:sz w:val="24"/>
          <w:szCs w:val="24"/>
        </w:rPr>
        <w:t xml:space="preserve"> care face obiectul prezentului caiet de sarcini</w:t>
      </w:r>
      <w:r w:rsidRPr="00123905">
        <w:rPr>
          <w:rFonts w:ascii="Arial" w:hAnsi="Arial" w:cs="Arial"/>
          <w:sz w:val="24"/>
          <w:szCs w:val="24"/>
        </w:rPr>
        <w:t>), în baza drepturilor de utilizare specifice/similare unei licențe (cesiuni) ne-exclusive, astfel încât reprezentanții autorității contractante să poată verifica în orice moment modalitatea de realizare a activităților specifice contractului încheiat cu operatorul</w:t>
      </w:r>
      <w:r w:rsidR="003054EF" w:rsidRPr="00123905">
        <w:rPr>
          <w:rFonts w:ascii="Arial" w:hAnsi="Arial" w:cs="Arial"/>
          <w:sz w:val="24"/>
          <w:szCs w:val="24"/>
        </w:rPr>
        <w:t xml:space="preserve"> și/sau garantează acest lucru prin alte căi;</w:t>
      </w:r>
    </w:p>
    <w:p w14:paraId="6A6BD697"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lastRenderedPageBreak/>
        <w:t xml:space="preserve">Sistemul </w:t>
      </w:r>
      <w:r w:rsidR="00113036" w:rsidRPr="00123905">
        <w:rPr>
          <w:rFonts w:ascii="Arial" w:hAnsi="Arial" w:cs="Arial"/>
          <w:sz w:val="24"/>
          <w:szCs w:val="24"/>
        </w:rPr>
        <w:t>informațional</w:t>
      </w:r>
      <w:r w:rsidRPr="00123905">
        <w:rPr>
          <w:rFonts w:ascii="Arial" w:hAnsi="Arial" w:cs="Arial"/>
          <w:sz w:val="24"/>
          <w:szCs w:val="24"/>
        </w:rPr>
        <w:t xml:space="preserve"> trebuie să </w:t>
      </w:r>
      <w:r w:rsidR="00113036" w:rsidRPr="00123905">
        <w:rPr>
          <w:rFonts w:ascii="Arial" w:hAnsi="Arial" w:cs="Arial"/>
          <w:sz w:val="24"/>
          <w:szCs w:val="24"/>
        </w:rPr>
        <w:t xml:space="preserve">ofere </w:t>
      </w:r>
      <w:r w:rsidRPr="00123905">
        <w:rPr>
          <w:rFonts w:ascii="Arial" w:hAnsi="Arial" w:cs="Arial"/>
          <w:sz w:val="24"/>
          <w:szCs w:val="24"/>
        </w:rPr>
        <w:t xml:space="preserve">cel puțin următoarele </w:t>
      </w:r>
      <w:r w:rsidR="00113036" w:rsidRPr="00123905">
        <w:rPr>
          <w:rFonts w:ascii="Arial" w:hAnsi="Arial" w:cs="Arial"/>
          <w:sz w:val="24"/>
          <w:szCs w:val="24"/>
        </w:rPr>
        <w:t>date/informații</w:t>
      </w:r>
      <w:r w:rsidRPr="00123905">
        <w:rPr>
          <w:rFonts w:ascii="Arial" w:hAnsi="Arial" w:cs="Arial"/>
          <w:sz w:val="24"/>
          <w:szCs w:val="24"/>
        </w:rPr>
        <w:t>:</w:t>
      </w:r>
    </w:p>
    <w:p w14:paraId="46144894" w14:textId="77777777" w:rsidR="00AC11D2" w:rsidRPr="00123905" w:rsidRDefault="00AC11D2" w:rsidP="00B30462">
      <w:pPr>
        <w:pStyle w:val="ListParagraph"/>
        <w:widowControl w:val="0"/>
        <w:numPr>
          <w:ilvl w:val="0"/>
          <w:numId w:val="17"/>
        </w:numPr>
        <w:tabs>
          <w:tab w:val="left" w:pos="-1843"/>
          <w:tab w:val="left" w:pos="993"/>
        </w:tabs>
        <w:suppressAutoHyphens/>
        <w:spacing w:after="0"/>
        <w:ind w:left="709" w:firstLine="0"/>
        <w:contextualSpacing w:val="0"/>
        <w:jc w:val="both"/>
        <w:rPr>
          <w:rFonts w:ascii="Arial" w:hAnsi="Arial" w:cs="Arial"/>
          <w:sz w:val="24"/>
          <w:szCs w:val="24"/>
        </w:rPr>
      </w:pPr>
      <w:r w:rsidRPr="00123905">
        <w:rPr>
          <w:rFonts w:ascii="Arial" w:hAnsi="Arial" w:cs="Arial"/>
          <w:sz w:val="24"/>
          <w:szCs w:val="24"/>
        </w:rPr>
        <w:t xml:space="preserve"> date înregistrate zilnic (jurnal zilnic al activităților):</w:t>
      </w:r>
    </w:p>
    <w:p w14:paraId="13313AEC" w14:textId="78785C56" w:rsidR="00AC11D2" w:rsidRPr="00123905" w:rsidRDefault="00AC11D2" w:rsidP="00AD60B2">
      <w:pPr>
        <w:pStyle w:val="ListParagraph"/>
        <w:widowControl w:val="0"/>
        <w:numPr>
          <w:ilvl w:val="0"/>
          <w:numId w:val="18"/>
        </w:numPr>
        <w:tabs>
          <w:tab w:val="left" w:pos="-1843"/>
          <w:tab w:val="left" w:pos="709"/>
        </w:tabs>
        <w:suppressAutoHyphens/>
        <w:spacing w:after="0"/>
        <w:contextualSpacing w:val="0"/>
        <w:rPr>
          <w:rFonts w:ascii="Arial" w:hAnsi="Arial" w:cs="Arial"/>
          <w:sz w:val="24"/>
          <w:szCs w:val="24"/>
        </w:rPr>
      </w:pPr>
      <w:r w:rsidRPr="00123905">
        <w:rPr>
          <w:rFonts w:ascii="Arial" w:hAnsi="Arial" w:cs="Arial"/>
          <w:sz w:val="24"/>
          <w:szCs w:val="24"/>
        </w:rPr>
        <w:t>monitorizarea și înregistrarea în timp real a poziț</w:t>
      </w:r>
      <w:r w:rsidR="000F67FC" w:rsidRPr="00123905">
        <w:rPr>
          <w:rFonts w:ascii="Arial" w:hAnsi="Arial" w:cs="Arial"/>
          <w:sz w:val="24"/>
          <w:szCs w:val="24"/>
        </w:rPr>
        <w:t>iei GPS, a rutel</w:t>
      </w:r>
      <w:r w:rsidR="009D3A3C" w:rsidRPr="00123905">
        <w:rPr>
          <w:rFonts w:ascii="Arial" w:hAnsi="Arial" w:cs="Arial"/>
          <w:sz w:val="24"/>
          <w:szCs w:val="24"/>
        </w:rPr>
        <w:t>or</w:t>
      </w:r>
      <w:r w:rsidR="000F67FC" w:rsidRPr="00123905">
        <w:rPr>
          <w:rFonts w:ascii="Arial" w:hAnsi="Arial" w:cs="Arial"/>
          <w:sz w:val="24"/>
          <w:szCs w:val="24"/>
        </w:rPr>
        <w:t>, lungimi</w:t>
      </w:r>
      <w:r w:rsidRPr="00123905">
        <w:rPr>
          <w:rFonts w:ascii="Arial" w:hAnsi="Arial" w:cs="Arial"/>
          <w:sz w:val="24"/>
          <w:szCs w:val="24"/>
        </w:rPr>
        <w:t>lor traseelor pe care s-a acționat</w:t>
      </w:r>
      <w:r w:rsidR="00ED61DC" w:rsidRPr="00123905">
        <w:rPr>
          <w:rFonts w:ascii="Arial" w:hAnsi="Arial" w:cs="Arial"/>
          <w:sz w:val="24"/>
          <w:szCs w:val="24"/>
        </w:rPr>
        <w:t xml:space="preserve"> și </w:t>
      </w:r>
      <w:r w:rsidRPr="00123905">
        <w:rPr>
          <w:rFonts w:ascii="Arial" w:hAnsi="Arial" w:cs="Arial"/>
          <w:sz w:val="24"/>
          <w:szCs w:val="24"/>
        </w:rPr>
        <w:t>a duratei de acțiune/deplasare a utilajelor/instalațiilor/echipamentelor/vehiculelor alocate pentru desfășurarea activităților specifice potrivit contractului (inclusiv înregistrarea telemetrică a cantităților de substanțe/ material antiderapant împrăștiate și de combatere a poleiului, precum</w:t>
      </w:r>
      <w:r w:rsidR="00ED61DC" w:rsidRPr="00123905">
        <w:rPr>
          <w:rFonts w:ascii="Arial" w:hAnsi="Arial" w:cs="Arial"/>
          <w:sz w:val="24"/>
          <w:szCs w:val="24"/>
        </w:rPr>
        <w:t xml:space="preserve"> și </w:t>
      </w:r>
      <w:r w:rsidRPr="00123905">
        <w:rPr>
          <w:rFonts w:ascii="Arial" w:hAnsi="Arial" w:cs="Arial"/>
          <w:sz w:val="24"/>
          <w:szCs w:val="24"/>
        </w:rPr>
        <w:t>a gramajelor</w:t>
      </w:r>
      <w:r w:rsidR="009D3A3C" w:rsidRPr="00123905">
        <w:rPr>
          <w:rFonts w:ascii="Arial" w:hAnsi="Arial" w:cs="Arial"/>
          <w:sz w:val="24"/>
          <w:szCs w:val="24"/>
        </w:rPr>
        <w:t xml:space="preserve"> </w:t>
      </w:r>
      <w:r w:rsidRPr="00123905">
        <w:rPr>
          <w:rFonts w:ascii="Arial" w:hAnsi="Arial" w:cs="Arial"/>
          <w:sz w:val="24"/>
          <w:szCs w:val="24"/>
        </w:rPr>
        <w:t>/concentrațiilor utilizate)</w:t>
      </w:r>
      <w:r w:rsidR="009D3A3C" w:rsidRPr="00123905">
        <w:rPr>
          <w:rFonts w:ascii="Arial" w:hAnsi="Arial" w:cs="Arial"/>
          <w:sz w:val="24"/>
          <w:szCs w:val="24"/>
        </w:rPr>
        <w:t xml:space="preserve"> </w:t>
      </w:r>
      <w:r w:rsidR="0052279A" w:rsidRPr="00123905">
        <w:rPr>
          <w:rFonts w:ascii="Arial" w:hAnsi="Arial" w:cs="Arial"/>
          <w:sz w:val="24"/>
          <w:szCs w:val="24"/>
        </w:rPr>
        <w:t xml:space="preserve">precum și un raport de poziționare pe care poate să solicite beneficiarul, forma acestuia va fi decis ulterior </w:t>
      </w:r>
      <w:r w:rsidR="009D3A3C" w:rsidRPr="00123905">
        <w:rPr>
          <w:rFonts w:ascii="Arial" w:hAnsi="Arial" w:cs="Arial"/>
          <w:sz w:val="24"/>
          <w:szCs w:val="24"/>
        </w:rPr>
        <w:t>– dacă este disponibil</w:t>
      </w:r>
      <w:r w:rsidRPr="00123905">
        <w:rPr>
          <w:rFonts w:ascii="Arial" w:hAnsi="Arial" w:cs="Arial"/>
          <w:sz w:val="24"/>
          <w:szCs w:val="24"/>
        </w:rPr>
        <w:t>;</w:t>
      </w:r>
    </w:p>
    <w:p w14:paraId="62AE2B73" w14:textId="77777777" w:rsidR="00AC11D2" w:rsidRPr="00123905" w:rsidRDefault="00511359"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traseul</w:t>
      </w:r>
      <w:r w:rsidR="00ED61DC" w:rsidRPr="00123905">
        <w:rPr>
          <w:rFonts w:ascii="Arial" w:hAnsi="Arial" w:cs="Arial"/>
          <w:sz w:val="24"/>
          <w:szCs w:val="24"/>
        </w:rPr>
        <w:t xml:space="preserve"> și </w:t>
      </w:r>
      <w:r w:rsidR="00AC11D2" w:rsidRPr="00123905">
        <w:rPr>
          <w:rFonts w:ascii="Arial" w:hAnsi="Arial" w:cs="Arial"/>
          <w:sz w:val="24"/>
          <w:szCs w:val="24"/>
        </w:rPr>
        <w:t>codul atribuit acestuia</w:t>
      </w:r>
      <w:r w:rsidR="00DE3342" w:rsidRPr="00123905">
        <w:rPr>
          <w:rFonts w:ascii="Arial" w:hAnsi="Arial" w:cs="Arial"/>
          <w:sz w:val="24"/>
          <w:szCs w:val="24"/>
        </w:rPr>
        <w:t xml:space="preserve"> (urgența I,II sau altele)</w:t>
      </w:r>
      <w:r w:rsidR="00AC11D2" w:rsidRPr="00123905">
        <w:rPr>
          <w:rFonts w:ascii="Arial" w:hAnsi="Arial" w:cs="Arial"/>
          <w:sz w:val="24"/>
          <w:szCs w:val="24"/>
        </w:rPr>
        <w:t>;</w:t>
      </w:r>
    </w:p>
    <w:p w14:paraId="4EC5D210" w14:textId="77777777" w:rsidR="00AC11D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informații referitoare la conducătorul vehiculului;</w:t>
      </w:r>
    </w:p>
    <w:p w14:paraId="16189040" w14:textId="77777777" w:rsidR="00AC11D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date cantitative privind curățarea și transportul zăpezii de pe căile publice</w:t>
      </w:r>
      <w:r w:rsidR="00ED61DC" w:rsidRPr="00123905">
        <w:rPr>
          <w:rFonts w:ascii="Arial" w:hAnsi="Arial" w:cs="Arial"/>
          <w:sz w:val="24"/>
          <w:szCs w:val="24"/>
        </w:rPr>
        <w:t xml:space="preserve"> și </w:t>
      </w:r>
      <w:r w:rsidRPr="00123905">
        <w:rPr>
          <w:rFonts w:ascii="Arial" w:hAnsi="Arial" w:cs="Arial"/>
          <w:sz w:val="24"/>
          <w:szCs w:val="24"/>
        </w:rPr>
        <w:t>menținerea în funcțiune a acestora pe timp de polei sau de îngheț (tronsoanele de carosabil/trotuar pe care s-au efectuat activități specifice în ziua respectivă</w:t>
      </w:r>
      <w:r w:rsidR="00ED61DC" w:rsidRPr="00123905">
        <w:rPr>
          <w:rFonts w:ascii="Arial" w:hAnsi="Arial" w:cs="Arial"/>
          <w:sz w:val="24"/>
          <w:szCs w:val="24"/>
        </w:rPr>
        <w:t xml:space="preserve"> și </w:t>
      </w:r>
      <w:r w:rsidRPr="00123905">
        <w:rPr>
          <w:rFonts w:ascii="Arial" w:hAnsi="Arial" w:cs="Arial"/>
          <w:sz w:val="24"/>
          <w:szCs w:val="24"/>
        </w:rPr>
        <w:t>suprafețele acestora);</w:t>
      </w:r>
    </w:p>
    <w:p w14:paraId="476291F6" w14:textId="77777777" w:rsidR="00AC11D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incidente, înregistrări ale problemelor, indiferent de natura acestora (cum ar fi întreruperi programate</w:t>
      </w:r>
      <w:r w:rsidR="00ED61DC" w:rsidRPr="00123905">
        <w:rPr>
          <w:rFonts w:ascii="Arial" w:hAnsi="Arial" w:cs="Arial"/>
          <w:sz w:val="24"/>
          <w:szCs w:val="24"/>
        </w:rPr>
        <w:t xml:space="preserve"> și </w:t>
      </w:r>
      <w:r w:rsidRPr="00123905">
        <w:rPr>
          <w:rFonts w:ascii="Arial" w:hAnsi="Arial" w:cs="Arial"/>
          <w:sz w:val="24"/>
          <w:szCs w:val="24"/>
        </w:rPr>
        <w:t xml:space="preserve">neprogramate, defecțiuni şi accidente, </w:t>
      </w:r>
      <w:r w:rsidR="00DE3342" w:rsidRPr="00123905">
        <w:rPr>
          <w:rFonts w:ascii="Arial" w:hAnsi="Arial" w:cs="Arial"/>
          <w:sz w:val="24"/>
          <w:szCs w:val="24"/>
        </w:rPr>
        <w:t>activități</w:t>
      </w:r>
      <w:r w:rsidRPr="00123905">
        <w:rPr>
          <w:rFonts w:ascii="Arial" w:hAnsi="Arial" w:cs="Arial"/>
          <w:sz w:val="24"/>
          <w:szCs w:val="24"/>
        </w:rPr>
        <w:t xml:space="preserve"> de întreținere sau reparații şi timpii de oprire a serviciilor, înlocuirea vehiculelor, echipamentelor sau personalului, condiții atmosferice, etc.)</w:t>
      </w:r>
      <w:r w:rsidR="00DE3342" w:rsidRPr="00123905">
        <w:rPr>
          <w:rFonts w:ascii="Arial" w:hAnsi="Arial" w:cs="Arial"/>
          <w:sz w:val="24"/>
          <w:szCs w:val="24"/>
        </w:rPr>
        <w:t xml:space="preserve"> – pe baza unui registru jurnal</w:t>
      </w:r>
      <w:r w:rsidRPr="00123905">
        <w:rPr>
          <w:rFonts w:ascii="Arial" w:hAnsi="Arial" w:cs="Arial"/>
          <w:sz w:val="24"/>
          <w:szCs w:val="24"/>
        </w:rPr>
        <w:t>;</w:t>
      </w:r>
    </w:p>
    <w:p w14:paraId="2B865260" w14:textId="77777777" w:rsidR="00DE334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numărul vehiculelor alocate pentru desfășurarea activităților specifice potrivit contractului (cum ar fi vehicule utilizate/neutilizate, motivele neutilizării vehiculelor);</w:t>
      </w:r>
    </w:p>
    <w:p w14:paraId="5B12F5B4" w14:textId="77777777" w:rsidR="00DE3342" w:rsidRPr="00123905" w:rsidRDefault="00DE334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numărul persoanelor alocate pe fiecare tip de activitate specific serviciului;</w:t>
      </w:r>
    </w:p>
    <w:p w14:paraId="0168E983" w14:textId="77777777" w:rsidR="00AC11D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plângerile şi notificări primite</w:t>
      </w:r>
      <w:r w:rsidR="00ED61DC" w:rsidRPr="00123905">
        <w:rPr>
          <w:rFonts w:ascii="Arial" w:hAnsi="Arial" w:cs="Arial"/>
          <w:sz w:val="24"/>
          <w:szCs w:val="24"/>
        </w:rPr>
        <w:t xml:space="preserve"> și </w:t>
      </w:r>
      <w:r w:rsidRPr="00123905">
        <w:rPr>
          <w:rFonts w:ascii="Arial" w:hAnsi="Arial" w:cs="Arial"/>
          <w:sz w:val="24"/>
          <w:szCs w:val="24"/>
        </w:rPr>
        <w:t>răspunsurile corespunzătoare;</w:t>
      </w:r>
    </w:p>
    <w:p w14:paraId="30D30861" w14:textId="77777777" w:rsidR="00AC11D2" w:rsidRPr="00123905"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Arial" w:hAnsi="Arial" w:cs="Arial"/>
          <w:sz w:val="24"/>
          <w:szCs w:val="24"/>
        </w:rPr>
      </w:pPr>
      <w:r w:rsidRPr="00123905">
        <w:rPr>
          <w:rFonts w:ascii="Arial" w:hAnsi="Arial" w:cs="Arial"/>
          <w:sz w:val="24"/>
          <w:szCs w:val="24"/>
        </w:rPr>
        <w:t>problemele apărute</w:t>
      </w:r>
      <w:r w:rsidR="00ED61DC" w:rsidRPr="00123905">
        <w:rPr>
          <w:rFonts w:ascii="Arial" w:hAnsi="Arial" w:cs="Arial"/>
          <w:sz w:val="24"/>
          <w:szCs w:val="24"/>
        </w:rPr>
        <w:t xml:space="preserve"> și </w:t>
      </w:r>
      <w:r w:rsidRPr="00123905">
        <w:rPr>
          <w:rFonts w:ascii="Arial" w:hAnsi="Arial" w:cs="Arial"/>
          <w:sz w:val="24"/>
          <w:szCs w:val="24"/>
        </w:rPr>
        <w:t>soluțiile de rezolvare adoptate;</w:t>
      </w:r>
    </w:p>
    <w:p w14:paraId="2AF53726" w14:textId="77777777" w:rsidR="00AC11D2" w:rsidRPr="00123905" w:rsidRDefault="00AC11D2" w:rsidP="00B30462">
      <w:pPr>
        <w:pStyle w:val="ListParagraph"/>
        <w:widowControl w:val="0"/>
        <w:numPr>
          <w:ilvl w:val="0"/>
          <w:numId w:val="17"/>
        </w:numPr>
        <w:tabs>
          <w:tab w:val="left" w:pos="-1843"/>
          <w:tab w:val="left" w:pos="993"/>
        </w:tabs>
        <w:suppressAutoHyphens/>
        <w:spacing w:after="0"/>
        <w:ind w:left="709" w:firstLine="0"/>
        <w:contextualSpacing w:val="0"/>
        <w:jc w:val="both"/>
        <w:rPr>
          <w:rFonts w:ascii="Arial" w:hAnsi="Arial" w:cs="Arial"/>
          <w:sz w:val="24"/>
          <w:szCs w:val="24"/>
        </w:rPr>
      </w:pPr>
      <w:r w:rsidRPr="00123905">
        <w:rPr>
          <w:rFonts w:ascii="Arial" w:hAnsi="Arial" w:cs="Arial"/>
          <w:sz w:val="24"/>
          <w:szCs w:val="24"/>
        </w:rPr>
        <w:t>generarea de rapoarte configurabile potrivit specificațiilor autorității contractante</w:t>
      </w:r>
      <w:r w:rsidR="008D35DE" w:rsidRPr="00123905">
        <w:rPr>
          <w:rFonts w:ascii="Arial" w:hAnsi="Arial" w:cs="Arial"/>
          <w:sz w:val="24"/>
          <w:szCs w:val="24"/>
        </w:rPr>
        <w:t xml:space="preserve"> zilnice</w:t>
      </w:r>
      <w:r w:rsidRPr="00123905">
        <w:rPr>
          <w:rFonts w:ascii="Arial" w:hAnsi="Arial" w:cs="Arial"/>
          <w:sz w:val="24"/>
          <w:szCs w:val="24"/>
        </w:rPr>
        <w:t>;</w:t>
      </w:r>
    </w:p>
    <w:p w14:paraId="1C517DD8" w14:textId="77777777" w:rsidR="00AC11D2" w:rsidRPr="00123905" w:rsidRDefault="00AC11D2" w:rsidP="00782753">
      <w:pPr>
        <w:pStyle w:val="ListParagraph"/>
        <w:numPr>
          <w:ilvl w:val="1"/>
          <w:numId w:val="1"/>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Ofertantul este liber să aleagă soluțiile tehnice hardware şi software adoptate pentru realizarea sistemului informatic mai sus menționat, ori a componentelor acestuia, cu condiția prezentării în cadrul propunerii tehnice a detaliilor de funcționare/implementare a acestora, prin raportare la cerințele mai sus enunțate, inclusiv a respectării cerințelor minime privind raportarea stabilite potrivit prevederilor legale în vigoare.</w:t>
      </w:r>
    </w:p>
    <w:p w14:paraId="7D5578CE" w14:textId="4C12BC26" w:rsidR="00AC11D2" w:rsidRPr="00123905" w:rsidRDefault="00AC11D2" w:rsidP="00FF4B8E">
      <w:pPr>
        <w:pStyle w:val="ListParagraph"/>
        <w:widowControl w:val="0"/>
        <w:suppressAutoHyphens/>
        <w:spacing w:after="0"/>
        <w:contextualSpacing w:val="0"/>
        <w:jc w:val="both"/>
        <w:rPr>
          <w:rFonts w:ascii="Arial" w:hAnsi="Arial" w:cs="Arial"/>
          <w:sz w:val="24"/>
          <w:szCs w:val="24"/>
        </w:rPr>
      </w:pPr>
      <w:r w:rsidRPr="00123905">
        <w:rPr>
          <w:rFonts w:ascii="Arial" w:hAnsi="Arial" w:cs="Arial"/>
          <w:sz w:val="24"/>
          <w:szCs w:val="24"/>
        </w:rPr>
        <w:t>În cazul în care ofertantul</w:t>
      </w:r>
      <w:r w:rsidR="00FF4B8E" w:rsidRPr="00123905">
        <w:rPr>
          <w:rFonts w:ascii="Arial" w:hAnsi="Arial" w:cs="Arial"/>
          <w:sz w:val="24"/>
          <w:szCs w:val="24"/>
        </w:rPr>
        <w:t xml:space="preserve"> nu are în dotare, pentru </w:t>
      </w:r>
      <w:r w:rsidRPr="00123905">
        <w:rPr>
          <w:rFonts w:ascii="Arial" w:hAnsi="Arial" w:cs="Arial"/>
          <w:sz w:val="24"/>
          <w:szCs w:val="24"/>
        </w:rPr>
        <w:t>utilajele/instalațiile/echipamente/vehicule un sistem de monitorizare GPS</w:t>
      </w:r>
      <w:r w:rsidR="00FF4B8E" w:rsidRPr="00123905">
        <w:rPr>
          <w:rFonts w:ascii="Arial" w:hAnsi="Arial" w:cs="Arial"/>
          <w:sz w:val="24"/>
          <w:szCs w:val="24"/>
        </w:rPr>
        <w:t>,</w:t>
      </w:r>
      <w:r w:rsidRPr="00123905">
        <w:rPr>
          <w:rFonts w:ascii="Arial" w:hAnsi="Arial" w:cs="Arial"/>
          <w:sz w:val="24"/>
          <w:szCs w:val="24"/>
        </w:rPr>
        <w:t xml:space="preserve"> </w:t>
      </w:r>
      <w:r w:rsidR="00FF4B8E" w:rsidRPr="00123905">
        <w:rPr>
          <w:rFonts w:ascii="Arial" w:hAnsi="Arial" w:cs="Arial"/>
          <w:sz w:val="24"/>
          <w:szCs w:val="24"/>
        </w:rPr>
        <w:t>aceasta</w:t>
      </w:r>
      <w:r w:rsidRPr="00123905">
        <w:rPr>
          <w:rFonts w:ascii="Arial" w:hAnsi="Arial" w:cs="Arial"/>
          <w:sz w:val="24"/>
          <w:szCs w:val="24"/>
        </w:rPr>
        <w:t xml:space="preserve"> va prezenta în cadrul propunerii tehnice un angajament ferm de implementare a acestor tipuri de tehnologii, specificând totodată durata de timp de la data semnării contractului de </w:t>
      </w:r>
      <w:r w:rsidR="00B8547B" w:rsidRPr="00123905">
        <w:rPr>
          <w:rFonts w:ascii="Arial" w:hAnsi="Arial" w:cs="Arial"/>
          <w:sz w:val="24"/>
          <w:szCs w:val="24"/>
        </w:rPr>
        <w:t>servicii</w:t>
      </w:r>
      <w:r w:rsidRPr="00123905">
        <w:rPr>
          <w:rFonts w:ascii="Arial" w:hAnsi="Arial" w:cs="Arial"/>
          <w:sz w:val="24"/>
          <w:szCs w:val="24"/>
        </w:rPr>
        <w:t xml:space="preserve"> în care va fi disponibilă utilizarea acestora.</w:t>
      </w:r>
    </w:p>
    <w:p w14:paraId="53087B45" w14:textId="77777777" w:rsidR="00AC11D2" w:rsidRPr="00123905" w:rsidRDefault="00AC11D2" w:rsidP="00782753">
      <w:pPr>
        <w:widowControl w:val="0"/>
        <w:tabs>
          <w:tab w:val="left" w:pos="381"/>
        </w:tabs>
        <w:spacing w:after="0"/>
        <w:jc w:val="both"/>
        <w:rPr>
          <w:rFonts w:ascii="Arial" w:hAnsi="Arial" w:cs="Arial"/>
          <w:sz w:val="24"/>
          <w:szCs w:val="24"/>
        </w:rPr>
      </w:pPr>
    </w:p>
    <w:p w14:paraId="076DF50A" w14:textId="77777777" w:rsidR="00CB66EE" w:rsidRPr="00123905" w:rsidRDefault="00CB66EE" w:rsidP="00782753">
      <w:pPr>
        <w:pStyle w:val="Heading1"/>
        <w:numPr>
          <w:ilvl w:val="0"/>
          <w:numId w:val="1"/>
        </w:numPr>
        <w:tabs>
          <w:tab w:val="left" w:pos="567"/>
        </w:tabs>
        <w:spacing w:before="0"/>
        <w:ind w:left="0" w:firstLine="0"/>
        <w:jc w:val="both"/>
        <w:rPr>
          <w:rFonts w:ascii="Arial" w:hAnsi="Arial" w:cs="Arial"/>
          <w:sz w:val="24"/>
          <w:szCs w:val="24"/>
        </w:rPr>
      </w:pPr>
      <w:r w:rsidRPr="00123905">
        <w:rPr>
          <w:rFonts w:ascii="Arial" w:hAnsi="Arial" w:cs="Arial"/>
          <w:sz w:val="24"/>
          <w:szCs w:val="24"/>
        </w:rPr>
        <w:t>Obiectul și activitățile caietului de sarcini</w:t>
      </w:r>
    </w:p>
    <w:p w14:paraId="205E347C" w14:textId="77777777" w:rsidR="00CB66EE" w:rsidRPr="00123905" w:rsidRDefault="00CB66EE" w:rsidP="00782753">
      <w:pPr>
        <w:widowControl w:val="0"/>
        <w:tabs>
          <w:tab w:val="left" w:pos="381"/>
        </w:tabs>
        <w:spacing w:after="0"/>
        <w:jc w:val="both"/>
        <w:rPr>
          <w:rFonts w:ascii="Arial" w:hAnsi="Arial" w:cs="Arial"/>
          <w:sz w:val="24"/>
          <w:szCs w:val="24"/>
        </w:rPr>
      </w:pPr>
    </w:p>
    <w:p w14:paraId="59104732" w14:textId="0641D864" w:rsidR="00CB66EE" w:rsidRPr="00123905" w:rsidRDefault="00CB66EE"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 xml:space="preserve">Prestatorul are permisiunea de a </w:t>
      </w:r>
      <w:r w:rsidR="00B84B82" w:rsidRPr="00123905">
        <w:rPr>
          <w:rFonts w:ascii="Arial" w:hAnsi="Arial" w:cs="Arial"/>
          <w:sz w:val="24"/>
          <w:szCs w:val="24"/>
        </w:rPr>
        <w:t>desfășura</w:t>
      </w:r>
      <w:r w:rsidRPr="00123905">
        <w:rPr>
          <w:rFonts w:ascii="Arial" w:hAnsi="Arial" w:cs="Arial"/>
          <w:sz w:val="24"/>
          <w:szCs w:val="24"/>
        </w:rPr>
        <w:t xml:space="preserve"> </w:t>
      </w:r>
      <w:r w:rsidR="00B84B82" w:rsidRPr="00123905">
        <w:rPr>
          <w:rFonts w:ascii="Arial" w:hAnsi="Arial" w:cs="Arial"/>
          <w:sz w:val="24"/>
          <w:szCs w:val="24"/>
        </w:rPr>
        <w:t>activitățile</w:t>
      </w:r>
      <w:r w:rsidRPr="00123905">
        <w:rPr>
          <w:rFonts w:ascii="Arial" w:hAnsi="Arial" w:cs="Arial"/>
          <w:sz w:val="24"/>
          <w:szCs w:val="24"/>
        </w:rPr>
        <w:t xml:space="preserve"> de salubrizare </w:t>
      </w:r>
      <w:r w:rsidR="007F65B0" w:rsidRPr="00123905">
        <w:rPr>
          <w:rFonts w:ascii="Arial" w:hAnsi="Arial" w:cs="Arial"/>
          <w:sz w:val="24"/>
          <w:szCs w:val="24"/>
        </w:rPr>
        <w:t>conform contractului (curățarea</w:t>
      </w:r>
      <w:r w:rsidR="00ED61DC" w:rsidRPr="00123905">
        <w:rPr>
          <w:rFonts w:ascii="Arial" w:hAnsi="Arial" w:cs="Arial"/>
          <w:sz w:val="24"/>
          <w:szCs w:val="24"/>
        </w:rPr>
        <w:t xml:space="preserve"> și </w:t>
      </w:r>
      <w:r w:rsidR="007F65B0" w:rsidRPr="00123905">
        <w:rPr>
          <w:rFonts w:ascii="Arial" w:hAnsi="Arial" w:cs="Arial"/>
          <w:sz w:val="24"/>
          <w:szCs w:val="24"/>
        </w:rPr>
        <w:t>transportul zăpezii de pe căile publice</w:t>
      </w:r>
      <w:r w:rsidR="00ED61DC" w:rsidRPr="00123905">
        <w:rPr>
          <w:rFonts w:ascii="Arial" w:hAnsi="Arial" w:cs="Arial"/>
          <w:sz w:val="24"/>
          <w:szCs w:val="24"/>
        </w:rPr>
        <w:t xml:space="preserve"> și </w:t>
      </w:r>
      <w:r w:rsidR="007F65B0" w:rsidRPr="00123905">
        <w:rPr>
          <w:rFonts w:ascii="Arial" w:hAnsi="Arial" w:cs="Arial"/>
          <w:sz w:val="24"/>
          <w:szCs w:val="24"/>
        </w:rPr>
        <w:t>menținerea în funcțiune a acestora pe timp de polei sau de îngheț)</w:t>
      </w:r>
      <w:r w:rsidRPr="00123905">
        <w:rPr>
          <w:rFonts w:ascii="Arial" w:hAnsi="Arial" w:cs="Arial"/>
          <w:sz w:val="24"/>
          <w:szCs w:val="24"/>
        </w:rPr>
        <w:t xml:space="preserve">, în </w:t>
      </w:r>
      <w:r w:rsidR="00B84B82" w:rsidRPr="00123905">
        <w:rPr>
          <w:rFonts w:ascii="Arial" w:hAnsi="Arial" w:cs="Arial"/>
          <w:sz w:val="24"/>
          <w:szCs w:val="24"/>
        </w:rPr>
        <w:t>condițiile</w:t>
      </w:r>
      <w:r w:rsidRPr="00123905">
        <w:rPr>
          <w:rFonts w:ascii="Arial" w:hAnsi="Arial" w:cs="Arial"/>
          <w:sz w:val="24"/>
          <w:szCs w:val="24"/>
        </w:rPr>
        <w:t xml:space="preserve"> legii, în aria </w:t>
      </w:r>
      <w:r w:rsidRPr="00123905">
        <w:rPr>
          <w:rFonts w:ascii="Arial" w:hAnsi="Arial" w:cs="Arial"/>
          <w:sz w:val="24"/>
          <w:szCs w:val="24"/>
        </w:rPr>
        <w:lastRenderedPageBreak/>
        <w:t xml:space="preserve">administrativ-teritorială a Municipiului Tg Mureș, deținând conform legii, exclusivitatea asupra desfășurării acestei activități în aria de </w:t>
      </w:r>
      <w:r w:rsidR="00B8547B" w:rsidRPr="00123905">
        <w:rPr>
          <w:rFonts w:ascii="Arial" w:hAnsi="Arial" w:cs="Arial"/>
          <w:sz w:val="24"/>
          <w:szCs w:val="24"/>
        </w:rPr>
        <w:t>servicii</w:t>
      </w:r>
      <w:r w:rsidRPr="00123905">
        <w:rPr>
          <w:rFonts w:ascii="Arial" w:hAnsi="Arial" w:cs="Arial"/>
          <w:sz w:val="24"/>
          <w:szCs w:val="24"/>
        </w:rPr>
        <w:t xml:space="preserve">. </w:t>
      </w:r>
    </w:p>
    <w:p w14:paraId="6088344F" w14:textId="77777777" w:rsidR="00CB66EE" w:rsidRPr="00123905" w:rsidRDefault="00B84B82"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Activitățile</w:t>
      </w:r>
      <w:r w:rsidR="00CB66EE" w:rsidRPr="00123905">
        <w:rPr>
          <w:rFonts w:ascii="Arial" w:hAnsi="Arial" w:cs="Arial"/>
          <w:sz w:val="24"/>
          <w:szCs w:val="24"/>
        </w:rPr>
        <w:t xml:space="preserve"> de </w:t>
      </w:r>
      <w:r w:rsidR="00A20993" w:rsidRPr="00123905">
        <w:rPr>
          <w:rFonts w:ascii="Arial" w:hAnsi="Arial" w:cs="Arial"/>
          <w:sz w:val="24"/>
          <w:szCs w:val="24"/>
        </w:rPr>
        <w:t xml:space="preserve">salubrizare </w:t>
      </w:r>
      <w:r w:rsidR="007F65B0" w:rsidRPr="00123905">
        <w:rPr>
          <w:rFonts w:ascii="Arial" w:hAnsi="Arial" w:cs="Arial"/>
          <w:sz w:val="24"/>
          <w:szCs w:val="24"/>
        </w:rPr>
        <w:t xml:space="preserve">conform contractului </w:t>
      </w:r>
      <w:r w:rsidR="00CB66EE" w:rsidRPr="00123905">
        <w:rPr>
          <w:rFonts w:ascii="Arial" w:hAnsi="Arial" w:cs="Arial"/>
          <w:sz w:val="24"/>
          <w:szCs w:val="24"/>
        </w:rPr>
        <w:t xml:space="preserve">se vor aplica la obiectivele </w:t>
      </w:r>
      <w:r w:rsidRPr="00123905">
        <w:rPr>
          <w:rFonts w:ascii="Arial" w:hAnsi="Arial" w:cs="Arial"/>
          <w:sz w:val="24"/>
          <w:szCs w:val="24"/>
        </w:rPr>
        <w:t>și</w:t>
      </w:r>
      <w:r w:rsidR="00CB66EE" w:rsidRPr="00123905">
        <w:rPr>
          <w:rFonts w:ascii="Arial" w:hAnsi="Arial" w:cs="Arial"/>
          <w:sz w:val="24"/>
          <w:szCs w:val="24"/>
        </w:rPr>
        <w:t xml:space="preserve"> </w:t>
      </w:r>
      <w:r w:rsidRPr="00123905">
        <w:rPr>
          <w:rFonts w:ascii="Arial" w:hAnsi="Arial" w:cs="Arial"/>
          <w:sz w:val="24"/>
          <w:szCs w:val="24"/>
        </w:rPr>
        <w:t>suprafețele</w:t>
      </w:r>
      <w:r w:rsidR="00CB66EE" w:rsidRPr="00123905">
        <w:rPr>
          <w:rFonts w:ascii="Arial" w:hAnsi="Arial" w:cs="Arial"/>
          <w:sz w:val="24"/>
          <w:szCs w:val="24"/>
        </w:rPr>
        <w:t xml:space="preserve"> din raza teritorial-administrativă a Municipiului </w:t>
      </w:r>
      <w:r w:rsidR="00A20993" w:rsidRPr="00123905">
        <w:rPr>
          <w:rFonts w:ascii="Arial" w:hAnsi="Arial" w:cs="Arial"/>
          <w:sz w:val="24"/>
          <w:szCs w:val="24"/>
        </w:rPr>
        <w:t>Tg Mureș</w:t>
      </w:r>
      <w:r w:rsidR="00CB66EE" w:rsidRPr="00123905">
        <w:rPr>
          <w:rFonts w:ascii="Arial" w:hAnsi="Arial" w:cs="Arial"/>
          <w:sz w:val="24"/>
          <w:szCs w:val="24"/>
        </w:rPr>
        <w:t xml:space="preserve">, așa cum sunt ele definite în prezentul capitol, pentru fiecare activitate. </w:t>
      </w:r>
    </w:p>
    <w:p w14:paraId="644BB129" w14:textId="77777777" w:rsidR="00C04EF7" w:rsidRPr="00123905" w:rsidRDefault="00C04EF7" w:rsidP="00782753">
      <w:pPr>
        <w:pStyle w:val="ListParagraph"/>
        <w:numPr>
          <w:ilvl w:val="1"/>
          <w:numId w:val="1"/>
        </w:numPr>
        <w:suppressAutoHyphens/>
        <w:spacing w:after="0"/>
        <w:contextualSpacing w:val="0"/>
        <w:jc w:val="both"/>
        <w:rPr>
          <w:rFonts w:ascii="Arial" w:hAnsi="Arial" w:cs="Arial"/>
          <w:sz w:val="24"/>
          <w:szCs w:val="24"/>
        </w:rPr>
      </w:pPr>
      <w:r w:rsidRPr="00123905">
        <w:rPr>
          <w:rFonts w:ascii="Arial" w:hAnsi="Arial" w:cs="Arial"/>
          <w:sz w:val="24"/>
          <w:szCs w:val="24"/>
        </w:rPr>
        <w:t>Activitățile specifice spre a fi desfășurate în baza prezentului caiet de sarcini, precum</w:t>
      </w:r>
      <w:r w:rsidR="00ED61DC" w:rsidRPr="00123905">
        <w:rPr>
          <w:rFonts w:ascii="Arial" w:hAnsi="Arial" w:cs="Arial"/>
          <w:sz w:val="24"/>
          <w:szCs w:val="24"/>
        </w:rPr>
        <w:t xml:space="preserve"> și </w:t>
      </w:r>
      <w:r w:rsidRPr="00123905">
        <w:rPr>
          <w:rFonts w:ascii="Arial" w:hAnsi="Arial" w:cs="Arial"/>
          <w:sz w:val="24"/>
          <w:szCs w:val="24"/>
        </w:rPr>
        <w:t xml:space="preserve">cantitățile aferente, împreună cu modalitățile de prestare/execuție/furnizare solicitate de către autoritatea contractantă sunt stabilite în conformitate cu prevederile art. 2 alin. (3) din Legea nr. 101/2006, fiind </w:t>
      </w:r>
      <w:r w:rsidR="00B84B82" w:rsidRPr="00123905">
        <w:rPr>
          <w:rFonts w:ascii="Arial" w:hAnsi="Arial" w:cs="Arial"/>
          <w:sz w:val="24"/>
          <w:szCs w:val="24"/>
        </w:rPr>
        <w:t>grupate</w:t>
      </w:r>
      <w:r w:rsidRPr="00123905">
        <w:rPr>
          <w:rFonts w:ascii="Arial" w:hAnsi="Arial" w:cs="Arial"/>
          <w:sz w:val="24"/>
          <w:szCs w:val="24"/>
        </w:rPr>
        <w:t>, după cum urmează:</w:t>
      </w:r>
    </w:p>
    <w:p w14:paraId="46D85267" w14:textId="77777777" w:rsidR="007F65B0" w:rsidRPr="00123905" w:rsidRDefault="007F65B0" w:rsidP="00782753">
      <w:pPr>
        <w:pStyle w:val="ListParagraph"/>
        <w:suppressAutoHyphens/>
        <w:spacing w:after="0"/>
        <w:ind w:left="576"/>
        <w:contextualSpacing w:val="0"/>
        <w:jc w:val="both"/>
        <w:rPr>
          <w:rFonts w:ascii="Arial" w:hAnsi="Arial" w:cs="Arial"/>
          <w:b/>
          <w:sz w:val="24"/>
          <w:szCs w:val="24"/>
        </w:rPr>
      </w:pPr>
      <w:r w:rsidRPr="00123905">
        <w:rPr>
          <w:rFonts w:ascii="Arial" w:hAnsi="Arial" w:cs="Arial"/>
          <w:b/>
          <w:sz w:val="24"/>
          <w:szCs w:val="24"/>
        </w:rPr>
        <w:t>curățarea</w:t>
      </w:r>
      <w:r w:rsidR="00ED61DC" w:rsidRPr="00123905">
        <w:rPr>
          <w:rFonts w:ascii="Arial" w:hAnsi="Arial" w:cs="Arial"/>
          <w:b/>
          <w:sz w:val="24"/>
          <w:szCs w:val="24"/>
        </w:rPr>
        <w:t xml:space="preserve"> și </w:t>
      </w:r>
      <w:r w:rsidRPr="00123905">
        <w:rPr>
          <w:rFonts w:ascii="Arial" w:hAnsi="Arial" w:cs="Arial"/>
          <w:b/>
          <w:sz w:val="24"/>
          <w:szCs w:val="24"/>
        </w:rPr>
        <w:t>transportul zăpezii de pe căile publice</w:t>
      </w:r>
      <w:r w:rsidR="00ED61DC" w:rsidRPr="00123905">
        <w:rPr>
          <w:rFonts w:ascii="Arial" w:hAnsi="Arial" w:cs="Arial"/>
          <w:b/>
          <w:sz w:val="24"/>
          <w:szCs w:val="24"/>
        </w:rPr>
        <w:t xml:space="preserve"> și </w:t>
      </w:r>
      <w:r w:rsidRPr="00123905">
        <w:rPr>
          <w:rFonts w:ascii="Arial" w:hAnsi="Arial" w:cs="Arial"/>
          <w:b/>
          <w:sz w:val="24"/>
          <w:szCs w:val="24"/>
        </w:rPr>
        <w:t>menținerea în funcțiune a acestora pe timp de polei sau de îngheț;</w:t>
      </w:r>
    </w:p>
    <w:p w14:paraId="73DE1175" w14:textId="77777777" w:rsidR="007F65B0" w:rsidRPr="00123905" w:rsidRDefault="007F65B0" w:rsidP="00B30462">
      <w:pPr>
        <w:pStyle w:val="ListParagraph"/>
        <w:numPr>
          <w:ilvl w:val="0"/>
          <w:numId w:val="8"/>
        </w:numPr>
        <w:suppressAutoHyphens/>
        <w:spacing w:after="0"/>
        <w:contextualSpacing w:val="0"/>
        <w:jc w:val="both"/>
        <w:rPr>
          <w:rFonts w:ascii="Arial" w:hAnsi="Arial" w:cs="Arial"/>
          <w:sz w:val="24"/>
          <w:szCs w:val="24"/>
        </w:rPr>
      </w:pPr>
      <w:r w:rsidRPr="00123905">
        <w:rPr>
          <w:rFonts w:ascii="Arial" w:hAnsi="Arial" w:cs="Arial"/>
          <w:sz w:val="24"/>
          <w:szCs w:val="24"/>
        </w:rPr>
        <w:t>Curăţatul manual al zăpezii, gheţii și poleiului</w:t>
      </w:r>
    </w:p>
    <w:p w14:paraId="29509FC1" w14:textId="77777777" w:rsidR="007F65B0" w:rsidRPr="00123905" w:rsidRDefault="007F65B0" w:rsidP="00B30462">
      <w:pPr>
        <w:pStyle w:val="ListParagraph"/>
        <w:numPr>
          <w:ilvl w:val="0"/>
          <w:numId w:val="8"/>
        </w:numPr>
        <w:suppressAutoHyphens/>
        <w:spacing w:after="0"/>
        <w:contextualSpacing w:val="0"/>
        <w:jc w:val="both"/>
        <w:rPr>
          <w:rFonts w:ascii="Arial" w:hAnsi="Arial" w:cs="Arial"/>
          <w:sz w:val="24"/>
          <w:szCs w:val="24"/>
        </w:rPr>
      </w:pPr>
      <w:r w:rsidRPr="00123905">
        <w:rPr>
          <w:rFonts w:ascii="Arial" w:hAnsi="Arial" w:cs="Arial"/>
          <w:sz w:val="24"/>
          <w:szCs w:val="24"/>
        </w:rPr>
        <w:t>Pluguitul;</w:t>
      </w:r>
    </w:p>
    <w:p w14:paraId="150D7879" w14:textId="77777777" w:rsidR="007F65B0" w:rsidRPr="00123905" w:rsidRDefault="007F65B0" w:rsidP="00B30462">
      <w:pPr>
        <w:pStyle w:val="ListParagraph"/>
        <w:numPr>
          <w:ilvl w:val="0"/>
          <w:numId w:val="8"/>
        </w:numPr>
        <w:suppressAutoHyphens/>
        <w:spacing w:after="0"/>
        <w:contextualSpacing w:val="0"/>
        <w:jc w:val="both"/>
        <w:rPr>
          <w:rFonts w:ascii="Arial" w:hAnsi="Arial" w:cs="Arial"/>
          <w:sz w:val="24"/>
          <w:szCs w:val="24"/>
        </w:rPr>
      </w:pPr>
      <w:r w:rsidRPr="00123905">
        <w:rPr>
          <w:rFonts w:ascii="Arial" w:hAnsi="Arial" w:cs="Arial"/>
          <w:sz w:val="24"/>
          <w:szCs w:val="24"/>
        </w:rPr>
        <w:t>Combaterea gheții și poleiului;</w:t>
      </w:r>
    </w:p>
    <w:p w14:paraId="40D366C4" w14:textId="77777777" w:rsidR="007F65B0" w:rsidRPr="00123905" w:rsidRDefault="007F65B0" w:rsidP="00B30462">
      <w:pPr>
        <w:pStyle w:val="ListParagraph"/>
        <w:numPr>
          <w:ilvl w:val="0"/>
          <w:numId w:val="8"/>
        </w:numPr>
        <w:suppressAutoHyphens/>
        <w:spacing w:after="0"/>
        <w:contextualSpacing w:val="0"/>
        <w:jc w:val="both"/>
        <w:rPr>
          <w:rFonts w:ascii="Arial" w:hAnsi="Arial" w:cs="Arial"/>
          <w:sz w:val="24"/>
          <w:szCs w:val="24"/>
        </w:rPr>
      </w:pPr>
      <w:r w:rsidRPr="00123905">
        <w:rPr>
          <w:rFonts w:ascii="Arial" w:hAnsi="Arial" w:cs="Arial"/>
          <w:sz w:val="24"/>
          <w:szCs w:val="24"/>
        </w:rPr>
        <w:t>Curăţarea de zăpadă</w:t>
      </w:r>
      <w:r w:rsidR="00ED61DC" w:rsidRPr="00123905">
        <w:rPr>
          <w:rFonts w:ascii="Arial" w:hAnsi="Arial" w:cs="Arial"/>
          <w:sz w:val="24"/>
          <w:szCs w:val="24"/>
        </w:rPr>
        <w:t xml:space="preserve"> și </w:t>
      </w:r>
      <w:r w:rsidRPr="00123905">
        <w:rPr>
          <w:rFonts w:ascii="Arial" w:hAnsi="Arial" w:cs="Arial"/>
          <w:sz w:val="24"/>
          <w:szCs w:val="24"/>
        </w:rPr>
        <w:t>gheață a canalelor de scurgere de pe căile publice;</w:t>
      </w:r>
    </w:p>
    <w:p w14:paraId="091A3882" w14:textId="77777777" w:rsidR="007F65B0" w:rsidRPr="00123905" w:rsidRDefault="007F65B0" w:rsidP="00B30462">
      <w:pPr>
        <w:pStyle w:val="ListParagraph"/>
        <w:numPr>
          <w:ilvl w:val="0"/>
          <w:numId w:val="8"/>
        </w:numPr>
        <w:suppressAutoHyphens/>
        <w:spacing w:after="0"/>
        <w:contextualSpacing w:val="0"/>
        <w:jc w:val="both"/>
        <w:rPr>
          <w:rFonts w:ascii="Arial" w:hAnsi="Arial" w:cs="Arial"/>
          <w:sz w:val="24"/>
          <w:szCs w:val="24"/>
        </w:rPr>
      </w:pPr>
      <w:r w:rsidRPr="00123905">
        <w:rPr>
          <w:rFonts w:ascii="Arial" w:hAnsi="Arial" w:cs="Arial"/>
          <w:sz w:val="24"/>
          <w:szCs w:val="24"/>
        </w:rPr>
        <w:t>Încărcat și transportat zăpada</w:t>
      </w:r>
      <w:r w:rsidR="00ED61DC" w:rsidRPr="00123905">
        <w:rPr>
          <w:rFonts w:ascii="Arial" w:hAnsi="Arial" w:cs="Arial"/>
          <w:sz w:val="24"/>
          <w:szCs w:val="24"/>
        </w:rPr>
        <w:t xml:space="preserve"> și </w:t>
      </w:r>
      <w:r w:rsidRPr="00123905">
        <w:rPr>
          <w:rFonts w:ascii="Arial" w:hAnsi="Arial" w:cs="Arial"/>
          <w:sz w:val="24"/>
          <w:szCs w:val="24"/>
        </w:rPr>
        <w:t>gheața.</w:t>
      </w:r>
    </w:p>
    <w:p w14:paraId="4DF69BC2" w14:textId="77777777" w:rsidR="00FB5AC1" w:rsidRPr="00123905" w:rsidRDefault="00FB5AC1" w:rsidP="00FB5AC1">
      <w:pPr>
        <w:pStyle w:val="ListParagraph"/>
        <w:suppressAutoHyphens/>
        <w:spacing w:after="0"/>
        <w:ind w:left="0"/>
        <w:contextualSpacing w:val="0"/>
        <w:jc w:val="both"/>
        <w:rPr>
          <w:rFonts w:ascii="Arial" w:hAnsi="Arial" w:cs="Arial"/>
          <w:b/>
          <w:sz w:val="24"/>
          <w:szCs w:val="24"/>
        </w:rPr>
      </w:pPr>
    </w:p>
    <w:p w14:paraId="08C234BA" w14:textId="77777777" w:rsidR="00DA35A6" w:rsidRPr="00123905" w:rsidRDefault="00FB5AC1" w:rsidP="004D6A22">
      <w:pPr>
        <w:pStyle w:val="ListParagraph"/>
        <w:numPr>
          <w:ilvl w:val="1"/>
          <w:numId w:val="1"/>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Curățatul</w:t>
      </w:r>
      <w:r w:rsidR="00DA35A6" w:rsidRPr="00123905">
        <w:rPr>
          <w:rFonts w:ascii="Arial" w:hAnsi="Arial" w:cs="Arial"/>
          <w:b/>
          <w:sz w:val="24"/>
          <w:szCs w:val="24"/>
        </w:rPr>
        <w:t xml:space="preserve"> manual al zăpezii, gheții și poleiului</w:t>
      </w:r>
    </w:p>
    <w:p w14:paraId="1D6D6F7B" w14:textId="77777777" w:rsidR="00DA35A6" w:rsidRPr="00123905" w:rsidRDefault="00FB5AC1" w:rsidP="00B30462">
      <w:pPr>
        <w:pStyle w:val="ListParagraph"/>
        <w:numPr>
          <w:ilvl w:val="0"/>
          <w:numId w:val="21"/>
        </w:numPr>
        <w:suppressAutoHyphens/>
        <w:spacing w:after="0"/>
        <w:contextualSpacing w:val="0"/>
        <w:jc w:val="both"/>
        <w:rPr>
          <w:rFonts w:ascii="Arial" w:hAnsi="Arial" w:cs="Arial"/>
          <w:sz w:val="24"/>
          <w:szCs w:val="24"/>
        </w:rPr>
      </w:pPr>
      <w:r w:rsidRPr="00123905">
        <w:rPr>
          <w:rFonts w:ascii="Arial" w:hAnsi="Arial" w:cs="Arial"/>
          <w:sz w:val="24"/>
          <w:szCs w:val="24"/>
        </w:rPr>
        <w:t>Prestația</w:t>
      </w:r>
      <w:r w:rsidR="00DA35A6" w:rsidRPr="00123905">
        <w:rPr>
          <w:rFonts w:ascii="Arial" w:hAnsi="Arial" w:cs="Arial"/>
          <w:sz w:val="24"/>
          <w:szCs w:val="24"/>
        </w:rPr>
        <w:t xml:space="preserve"> constă în strângerea zăpezii în grămezi, astfel încât să nu se stânjenească </w:t>
      </w:r>
      <w:r w:rsidRPr="00123905">
        <w:rPr>
          <w:rFonts w:ascii="Arial" w:hAnsi="Arial" w:cs="Arial"/>
          <w:sz w:val="24"/>
          <w:szCs w:val="24"/>
        </w:rPr>
        <w:t>circulația</w:t>
      </w:r>
      <w:r w:rsidR="00DA35A6" w:rsidRPr="00123905">
        <w:rPr>
          <w:rFonts w:ascii="Arial" w:hAnsi="Arial" w:cs="Arial"/>
          <w:sz w:val="24"/>
          <w:szCs w:val="24"/>
        </w:rPr>
        <w:t xml:space="preserve"> auto sau pietonală </w:t>
      </w:r>
      <w:r w:rsidR="004D6A22" w:rsidRPr="00123905">
        <w:rPr>
          <w:rFonts w:ascii="Arial" w:hAnsi="Arial" w:cs="Arial"/>
          <w:sz w:val="24"/>
          <w:szCs w:val="24"/>
        </w:rPr>
        <w:t>și</w:t>
      </w:r>
      <w:r w:rsidR="00DA35A6" w:rsidRPr="00123905">
        <w:rPr>
          <w:rFonts w:ascii="Arial" w:hAnsi="Arial" w:cs="Arial"/>
          <w:sz w:val="24"/>
          <w:szCs w:val="24"/>
        </w:rPr>
        <w:t xml:space="preserve"> să nu fie afectate </w:t>
      </w:r>
      <w:r w:rsidRPr="00123905">
        <w:rPr>
          <w:rFonts w:ascii="Arial" w:hAnsi="Arial" w:cs="Arial"/>
          <w:sz w:val="24"/>
          <w:szCs w:val="24"/>
        </w:rPr>
        <w:t>utilitățile</w:t>
      </w:r>
      <w:r w:rsidR="00DA35A6" w:rsidRPr="00123905">
        <w:rPr>
          <w:rFonts w:ascii="Arial" w:hAnsi="Arial" w:cs="Arial"/>
          <w:sz w:val="24"/>
          <w:szCs w:val="24"/>
        </w:rPr>
        <w:t xml:space="preserve"> domeniului public.</w:t>
      </w:r>
    </w:p>
    <w:p w14:paraId="0A5A8619" w14:textId="77777777" w:rsidR="00DA35A6" w:rsidRPr="00123905" w:rsidRDefault="00DA35A6" w:rsidP="00B30462">
      <w:pPr>
        <w:pStyle w:val="ListParagraph"/>
        <w:numPr>
          <w:ilvl w:val="0"/>
          <w:numId w:val="21"/>
        </w:numPr>
        <w:suppressAutoHyphens/>
        <w:spacing w:after="0"/>
        <w:contextualSpacing w:val="0"/>
        <w:jc w:val="both"/>
        <w:rPr>
          <w:rFonts w:ascii="Arial" w:hAnsi="Arial" w:cs="Arial"/>
          <w:sz w:val="24"/>
          <w:szCs w:val="24"/>
        </w:rPr>
      </w:pPr>
      <w:r w:rsidRPr="00123905">
        <w:rPr>
          <w:rFonts w:ascii="Arial" w:hAnsi="Arial" w:cs="Arial"/>
          <w:sz w:val="24"/>
          <w:szCs w:val="24"/>
        </w:rPr>
        <w:t>Curățarea manuala a zăpezii se execută pe trotuarele care nu se pretează ca dimensiuni sau acces intervenției mecanizate, la borduri, stațiile mijloacelor de transport în comun aferente străzilor din zona autorizată, guri de scurgere, treceri de pietoni, scări de acces, pasaje, etc. Ulterior zăpada</w:t>
      </w:r>
      <w:r w:rsidR="00ED61DC" w:rsidRPr="00123905">
        <w:rPr>
          <w:rFonts w:ascii="Arial" w:hAnsi="Arial" w:cs="Arial"/>
          <w:sz w:val="24"/>
          <w:szCs w:val="24"/>
        </w:rPr>
        <w:t xml:space="preserve"> și </w:t>
      </w:r>
      <w:r w:rsidRPr="00123905">
        <w:rPr>
          <w:rFonts w:ascii="Arial" w:hAnsi="Arial" w:cs="Arial"/>
          <w:sz w:val="24"/>
          <w:szCs w:val="24"/>
        </w:rPr>
        <w:t>gheața rezultată în urma curățirii vor fi adunate în grămezi, încărcate și transportate în cel mai scurt timp.</w:t>
      </w:r>
    </w:p>
    <w:p w14:paraId="4DD71A57" w14:textId="77777777" w:rsidR="00DA35A6" w:rsidRPr="00123905" w:rsidRDefault="00FB5AC1" w:rsidP="00B30462">
      <w:pPr>
        <w:pStyle w:val="ListParagraph"/>
        <w:numPr>
          <w:ilvl w:val="0"/>
          <w:numId w:val="21"/>
        </w:numPr>
        <w:suppressAutoHyphens/>
        <w:spacing w:after="0"/>
        <w:contextualSpacing w:val="0"/>
        <w:jc w:val="both"/>
        <w:rPr>
          <w:rFonts w:ascii="Arial" w:hAnsi="Arial" w:cs="Arial"/>
          <w:sz w:val="24"/>
          <w:szCs w:val="24"/>
        </w:rPr>
      </w:pPr>
      <w:r w:rsidRPr="00123905">
        <w:rPr>
          <w:rFonts w:ascii="Arial" w:hAnsi="Arial" w:cs="Arial"/>
          <w:sz w:val="24"/>
          <w:szCs w:val="24"/>
        </w:rPr>
        <w:t>Curățarea</w:t>
      </w:r>
      <w:r w:rsidR="00DA35A6" w:rsidRPr="00123905">
        <w:rPr>
          <w:rFonts w:ascii="Arial" w:hAnsi="Arial" w:cs="Arial"/>
          <w:sz w:val="24"/>
          <w:szCs w:val="24"/>
        </w:rPr>
        <w:t xml:space="preserve"> manuală a </w:t>
      </w:r>
      <w:r w:rsidRPr="00123905">
        <w:rPr>
          <w:rFonts w:ascii="Arial" w:hAnsi="Arial" w:cs="Arial"/>
          <w:sz w:val="24"/>
          <w:szCs w:val="24"/>
        </w:rPr>
        <w:t>gheții</w:t>
      </w:r>
      <w:r w:rsidR="00DA35A6" w:rsidRPr="00123905">
        <w:rPr>
          <w:rFonts w:ascii="Arial" w:hAnsi="Arial" w:cs="Arial"/>
          <w:sz w:val="24"/>
          <w:szCs w:val="24"/>
        </w:rPr>
        <w:t xml:space="preserve"> și poleiului se execută prin spargere sau tăiere, cu dispozitive</w:t>
      </w:r>
      <w:r w:rsidR="00ED61DC" w:rsidRPr="00123905">
        <w:rPr>
          <w:rFonts w:ascii="Arial" w:hAnsi="Arial" w:cs="Arial"/>
          <w:sz w:val="24"/>
          <w:szCs w:val="24"/>
        </w:rPr>
        <w:t xml:space="preserve"> și </w:t>
      </w:r>
      <w:r w:rsidR="00DA35A6" w:rsidRPr="00123905">
        <w:rPr>
          <w:rFonts w:ascii="Arial" w:hAnsi="Arial" w:cs="Arial"/>
          <w:sz w:val="24"/>
          <w:szCs w:val="24"/>
        </w:rPr>
        <w:t xml:space="preserve">scule speciale și strângerea în grămezi, astfel încât să nu se stânjenească circulația auto sau pietonală şi să nu fie afectate </w:t>
      </w:r>
      <w:r w:rsidRPr="00123905">
        <w:rPr>
          <w:rFonts w:ascii="Arial" w:hAnsi="Arial" w:cs="Arial"/>
          <w:sz w:val="24"/>
          <w:szCs w:val="24"/>
        </w:rPr>
        <w:t>utilitățile</w:t>
      </w:r>
      <w:r w:rsidR="00DA35A6" w:rsidRPr="00123905">
        <w:rPr>
          <w:rFonts w:ascii="Arial" w:hAnsi="Arial" w:cs="Arial"/>
          <w:sz w:val="24"/>
          <w:szCs w:val="24"/>
        </w:rPr>
        <w:t xml:space="preserve"> domeniului public.</w:t>
      </w:r>
    </w:p>
    <w:p w14:paraId="501A4A5B" w14:textId="77777777" w:rsidR="00FB5AC1" w:rsidRPr="00123905" w:rsidRDefault="00FB5AC1" w:rsidP="00FB5AC1">
      <w:pPr>
        <w:pStyle w:val="ListParagraph"/>
        <w:suppressAutoHyphens/>
        <w:spacing w:after="0"/>
        <w:ind w:left="0"/>
        <w:contextualSpacing w:val="0"/>
        <w:jc w:val="both"/>
        <w:rPr>
          <w:rFonts w:ascii="Arial" w:hAnsi="Arial" w:cs="Arial"/>
          <w:sz w:val="24"/>
          <w:szCs w:val="24"/>
        </w:rPr>
      </w:pPr>
    </w:p>
    <w:p w14:paraId="1BA35B3B" w14:textId="77777777" w:rsidR="00DA35A6" w:rsidRPr="00123905" w:rsidRDefault="00DA35A6" w:rsidP="00782753">
      <w:pPr>
        <w:pStyle w:val="ListParagraph"/>
        <w:numPr>
          <w:ilvl w:val="1"/>
          <w:numId w:val="1"/>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Pluguitul</w:t>
      </w:r>
    </w:p>
    <w:p w14:paraId="64EF9590"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Pluguitul se aplica pe străzi unde grosimea stratului de zăpada depăşeşte in general 7-8 cm., sau după caz ca urmare a constatărilor dispecerilor de serviciu dar nu este recomandata pe străzi cu denivelări mari.</w:t>
      </w:r>
    </w:p>
    <w:p w14:paraId="564998D1"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Activitatea constă in îndepărtarea zăpezii de pe carosabil cu ajutorul plugurilor montate pe autovehicule.</w:t>
      </w:r>
    </w:p>
    <w:p w14:paraId="60786C28"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 xml:space="preserve">Arterele principale de </w:t>
      </w:r>
      <w:r w:rsidR="00A83264" w:rsidRPr="00123905">
        <w:rPr>
          <w:rFonts w:ascii="Arial" w:hAnsi="Arial" w:cs="Arial"/>
          <w:sz w:val="24"/>
          <w:szCs w:val="24"/>
        </w:rPr>
        <w:t>circulație</w:t>
      </w:r>
      <w:r w:rsidRPr="00123905">
        <w:rPr>
          <w:rFonts w:ascii="Arial" w:hAnsi="Arial" w:cs="Arial"/>
          <w:sz w:val="24"/>
          <w:szCs w:val="24"/>
        </w:rPr>
        <w:t xml:space="preserve"> cuprinse in urgenta I-a vor fi practicabile in termen de 1-2 ore de la începerea </w:t>
      </w:r>
      <w:r w:rsidR="00A83264" w:rsidRPr="00123905">
        <w:rPr>
          <w:rFonts w:ascii="Arial" w:hAnsi="Arial" w:cs="Arial"/>
          <w:sz w:val="24"/>
          <w:szCs w:val="24"/>
        </w:rPr>
        <w:t>intervenției</w:t>
      </w:r>
      <w:r w:rsidRPr="00123905">
        <w:rPr>
          <w:rFonts w:ascii="Arial" w:hAnsi="Arial" w:cs="Arial"/>
          <w:sz w:val="24"/>
          <w:szCs w:val="24"/>
        </w:rPr>
        <w:t>, cele din urgență II-a în termen de 4-5 ore de la începerea ninsorii.</w:t>
      </w:r>
    </w:p>
    <w:p w14:paraId="06DA1965" w14:textId="77777777" w:rsidR="004D6A22" w:rsidRPr="00123905" w:rsidRDefault="004D6A22" w:rsidP="004D6A22">
      <w:pPr>
        <w:pStyle w:val="ListParagraph"/>
        <w:suppressAutoHyphens/>
        <w:spacing w:after="0"/>
        <w:ind w:left="0"/>
        <w:contextualSpacing w:val="0"/>
        <w:jc w:val="both"/>
        <w:rPr>
          <w:rFonts w:ascii="Arial" w:hAnsi="Arial" w:cs="Arial"/>
          <w:sz w:val="24"/>
          <w:szCs w:val="24"/>
        </w:rPr>
      </w:pPr>
    </w:p>
    <w:p w14:paraId="780CE984" w14:textId="77777777" w:rsidR="00DA35A6" w:rsidRPr="00123905" w:rsidRDefault="00DA35A6" w:rsidP="00782753">
      <w:pPr>
        <w:pStyle w:val="ListParagraph"/>
        <w:numPr>
          <w:ilvl w:val="1"/>
          <w:numId w:val="1"/>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Combaterea gheții și poleiului</w:t>
      </w:r>
    </w:p>
    <w:p w14:paraId="22676524" w14:textId="77777777" w:rsidR="00DA35A6" w:rsidRPr="00123905" w:rsidRDefault="00DA35A6" w:rsidP="00B30462">
      <w:pPr>
        <w:pStyle w:val="ListParagraph"/>
        <w:numPr>
          <w:ilvl w:val="0"/>
          <w:numId w:val="22"/>
        </w:numPr>
        <w:suppressAutoHyphens/>
        <w:spacing w:after="0"/>
        <w:contextualSpacing w:val="0"/>
        <w:jc w:val="both"/>
        <w:rPr>
          <w:rFonts w:ascii="Arial" w:hAnsi="Arial" w:cs="Arial"/>
          <w:sz w:val="24"/>
          <w:szCs w:val="24"/>
        </w:rPr>
      </w:pPr>
      <w:r w:rsidRPr="00123905">
        <w:rPr>
          <w:rFonts w:ascii="Arial" w:hAnsi="Arial" w:cs="Arial"/>
          <w:sz w:val="24"/>
          <w:szCs w:val="24"/>
        </w:rPr>
        <w:t xml:space="preserve">Activitatea se face cu scopul măririi coeficientului de aderență al autovehiculelor față de drum, îndepărtarea sau prevenirea formării gheții, poleiului sau zăpezii de pe suprafețele de </w:t>
      </w:r>
      <w:r w:rsidR="004D6A22" w:rsidRPr="00123905">
        <w:rPr>
          <w:rFonts w:ascii="Arial" w:hAnsi="Arial" w:cs="Arial"/>
          <w:sz w:val="24"/>
          <w:szCs w:val="24"/>
        </w:rPr>
        <w:t>circulație</w:t>
      </w:r>
      <w:r w:rsidR="00ED61DC" w:rsidRPr="00123905">
        <w:rPr>
          <w:rFonts w:ascii="Arial" w:hAnsi="Arial" w:cs="Arial"/>
          <w:sz w:val="24"/>
          <w:szCs w:val="24"/>
        </w:rPr>
        <w:t xml:space="preserve"> și </w:t>
      </w:r>
      <w:r w:rsidRPr="00123905">
        <w:rPr>
          <w:rFonts w:ascii="Arial" w:hAnsi="Arial" w:cs="Arial"/>
          <w:sz w:val="24"/>
          <w:szCs w:val="24"/>
        </w:rPr>
        <w:t xml:space="preserve">se </w:t>
      </w:r>
      <w:r w:rsidR="004D6A22" w:rsidRPr="00123905">
        <w:rPr>
          <w:rFonts w:ascii="Arial" w:hAnsi="Arial" w:cs="Arial"/>
          <w:sz w:val="24"/>
          <w:szCs w:val="24"/>
        </w:rPr>
        <w:t>desfășoară</w:t>
      </w:r>
      <w:r w:rsidRPr="00123905">
        <w:rPr>
          <w:rFonts w:ascii="Arial" w:hAnsi="Arial" w:cs="Arial"/>
          <w:sz w:val="24"/>
          <w:szCs w:val="24"/>
        </w:rPr>
        <w:t xml:space="preserve"> în zona de autorizare, pe străzile prevăzute in anexă.</w:t>
      </w:r>
    </w:p>
    <w:p w14:paraId="739FD70A" w14:textId="77777777" w:rsidR="00DA35A6" w:rsidRPr="00123905" w:rsidRDefault="00DA35A6" w:rsidP="00B30462">
      <w:pPr>
        <w:pStyle w:val="ListParagraph"/>
        <w:numPr>
          <w:ilvl w:val="0"/>
          <w:numId w:val="22"/>
        </w:numPr>
        <w:suppressAutoHyphens/>
        <w:spacing w:after="0"/>
        <w:contextualSpacing w:val="0"/>
        <w:jc w:val="both"/>
        <w:rPr>
          <w:rFonts w:ascii="Arial" w:hAnsi="Arial" w:cs="Arial"/>
          <w:sz w:val="24"/>
          <w:szCs w:val="24"/>
        </w:rPr>
      </w:pPr>
      <w:r w:rsidRPr="00123905">
        <w:rPr>
          <w:rFonts w:ascii="Arial" w:hAnsi="Arial" w:cs="Arial"/>
          <w:sz w:val="24"/>
          <w:szCs w:val="24"/>
        </w:rPr>
        <w:t>Combaterea gheții și poleiului se</w:t>
      </w:r>
      <w:r w:rsidR="004D6A22" w:rsidRPr="00123905">
        <w:rPr>
          <w:rFonts w:ascii="Arial" w:hAnsi="Arial" w:cs="Arial"/>
          <w:sz w:val="24"/>
          <w:szCs w:val="24"/>
        </w:rPr>
        <w:t xml:space="preserve"> poate</w:t>
      </w:r>
      <w:r w:rsidRPr="00123905">
        <w:rPr>
          <w:rFonts w:ascii="Arial" w:hAnsi="Arial" w:cs="Arial"/>
          <w:sz w:val="24"/>
          <w:szCs w:val="24"/>
        </w:rPr>
        <w:t xml:space="preserve"> face astfel:</w:t>
      </w:r>
    </w:p>
    <w:p w14:paraId="560986FA" w14:textId="77777777" w:rsidR="00A13326" w:rsidRPr="00123905" w:rsidRDefault="00A13326" w:rsidP="00B30462">
      <w:pPr>
        <w:pStyle w:val="ListParagraph"/>
        <w:numPr>
          <w:ilvl w:val="0"/>
          <w:numId w:val="10"/>
        </w:numPr>
        <w:suppressAutoHyphens/>
        <w:spacing w:after="0"/>
        <w:ind w:left="1134" w:hanging="425"/>
        <w:contextualSpacing w:val="0"/>
        <w:jc w:val="both"/>
        <w:rPr>
          <w:rFonts w:ascii="Arial" w:hAnsi="Arial" w:cs="Arial"/>
          <w:sz w:val="24"/>
          <w:szCs w:val="24"/>
        </w:rPr>
      </w:pPr>
      <w:r w:rsidRPr="00123905">
        <w:rPr>
          <w:rFonts w:ascii="Arial" w:hAnsi="Arial" w:cs="Arial"/>
          <w:sz w:val="24"/>
          <w:szCs w:val="24"/>
        </w:rPr>
        <w:lastRenderedPageBreak/>
        <w:t xml:space="preserve">cu </w:t>
      </w:r>
      <w:r w:rsidR="004D6A22" w:rsidRPr="00123905">
        <w:rPr>
          <w:rFonts w:ascii="Arial" w:hAnsi="Arial" w:cs="Arial"/>
          <w:sz w:val="24"/>
          <w:szCs w:val="24"/>
        </w:rPr>
        <w:t>soluție</w:t>
      </w:r>
      <w:r w:rsidRPr="00123905">
        <w:rPr>
          <w:rFonts w:ascii="Arial" w:hAnsi="Arial" w:cs="Arial"/>
          <w:sz w:val="24"/>
          <w:szCs w:val="24"/>
        </w:rPr>
        <w:t xml:space="preserve"> de clorură de calciu in stare solida/lichidă.</w:t>
      </w:r>
    </w:p>
    <w:p w14:paraId="468C17D6" w14:textId="77777777" w:rsidR="00A13326" w:rsidRPr="00123905" w:rsidRDefault="00A13326" w:rsidP="00B30462">
      <w:pPr>
        <w:pStyle w:val="ListParagraph"/>
        <w:numPr>
          <w:ilvl w:val="0"/>
          <w:numId w:val="10"/>
        </w:numPr>
        <w:suppressAutoHyphens/>
        <w:spacing w:after="0"/>
        <w:ind w:left="1134" w:hanging="425"/>
        <w:contextualSpacing w:val="0"/>
        <w:jc w:val="both"/>
        <w:rPr>
          <w:rFonts w:ascii="Arial" w:hAnsi="Arial" w:cs="Arial"/>
          <w:sz w:val="24"/>
          <w:szCs w:val="24"/>
        </w:rPr>
      </w:pPr>
      <w:r w:rsidRPr="00123905">
        <w:rPr>
          <w:rFonts w:ascii="Arial" w:hAnsi="Arial" w:cs="Arial"/>
          <w:sz w:val="24"/>
          <w:szCs w:val="24"/>
        </w:rPr>
        <w:t xml:space="preserve">cu amestec de sare și piatră spartă granulație 3-7 mm; </w:t>
      </w:r>
      <w:r w:rsidR="004D6A22" w:rsidRPr="00123905">
        <w:rPr>
          <w:rFonts w:ascii="Arial" w:hAnsi="Arial" w:cs="Arial"/>
          <w:sz w:val="24"/>
          <w:szCs w:val="24"/>
        </w:rPr>
        <w:t>proporție</w:t>
      </w:r>
      <w:r w:rsidRPr="00123905">
        <w:rPr>
          <w:rFonts w:ascii="Arial" w:hAnsi="Arial" w:cs="Arial"/>
          <w:sz w:val="24"/>
          <w:szCs w:val="24"/>
        </w:rPr>
        <w:t xml:space="preserve"> amestec 15-50% sare, se aplică pe </w:t>
      </w:r>
      <w:r w:rsidR="004D6A22" w:rsidRPr="00123905">
        <w:rPr>
          <w:rFonts w:ascii="Arial" w:hAnsi="Arial" w:cs="Arial"/>
          <w:sz w:val="24"/>
          <w:szCs w:val="24"/>
        </w:rPr>
        <w:t>suprafețe</w:t>
      </w:r>
      <w:r w:rsidRPr="00123905">
        <w:rPr>
          <w:rFonts w:ascii="Arial" w:hAnsi="Arial" w:cs="Arial"/>
          <w:sz w:val="24"/>
          <w:szCs w:val="24"/>
        </w:rPr>
        <w:t xml:space="preserve"> unde din anumite motive tehnice sau economice nu se poate îndepărta in totalitate stratul de zăpadă sau gheață.</w:t>
      </w:r>
    </w:p>
    <w:p w14:paraId="077B3F9E" w14:textId="77777777" w:rsidR="00A13326" w:rsidRPr="00123905" w:rsidRDefault="00A13326" w:rsidP="00B30462">
      <w:pPr>
        <w:pStyle w:val="ListParagraph"/>
        <w:numPr>
          <w:ilvl w:val="0"/>
          <w:numId w:val="10"/>
        </w:numPr>
        <w:suppressAutoHyphens/>
        <w:spacing w:after="0"/>
        <w:ind w:left="1134" w:hanging="425"/>
        <w:contextualSpacing w:val="0"/>
        <w:jc w:val="both"/>
        <w:rPr>
          <w:rFonts w:ascii="Arial" w:hAnsi="Arial" w:cs="Arial"/>
          <w:sz w:val="24"/>
          <w:szCs w:val="24"/>
        </w:rPr>
      </w:pPr>
      <w:r w:rsidRPr="00123905">
        <w:rPr>
          <w:rFonts w:ascii="Arial" w:hAnsi="Arial" w:cs="Arial"/>
          <w:sz w:val="24"/>
          <w:szCs w:val="24"/>
        </w:rPr>
        <w:t>cu emulsie de clorură de sodiu; (</w:t>
      </w:r>
      <w:r w:rsidR="004D6A22" w:rsidRPr="00123905">
        <w:rPr>
          <w:rFonts w:ascii="Arial" w:hAnsi="Arial" w:cs="Arial"/>
          <w:sz w:val="24"/>
          <w:szCs w:val="24"/>
        </w:rPr>
        <w:t>concentrație</w:t>
      </w:r>
      <w:r w:rsidRPr="00123905">
        <w:rPr>
          <w:rFonts w:ascii="Arial" w:hAnsi="Arial" w:cs="Arial"/>
          <w:sz w:val="24"/>
          <w:szCs w:val="24"/>
        </w:rPr>
        <w:t xml:space="preserve"> 22-25%), eficientă până la temperaturi mai mari de -7ºC (se poate aplica doar pe îmbrăcăminte </w:t>
      </w:r>
      <w:r w:rsidR="00A83264" w:rsidRPr="00123905">
        <w:rPr>
          <w:rFonts w:ascii="Arial" w:hAnsi="Arial" w:cs="Arial"/>
          <w:sz w:val="24"/>
          <w:szCs w:val="24"/>
        </w:rPr>
        <w:t>etanșă</w:t>
      </w:r>
      <w:r w:rsidRPr="00123905">
        <w:rPr>
          <w:rFonts w:ascii="Arial" w:hAnsi="Arial" w:cs="Arial"/>
          <w:sz w:val="24"/>
          <w:szCs w:val="24"/>
        </w:rPr>
        <w:t>, cu acordul administratorului drumului).</w:t>
      </w:r>
    </w:p>
    <w:p w14:paraId="1E443FD5" w14:textId="77777777" w:rsidR="00A13326" w:rsidRPr="00123905" w:rsidRDefault="00A13326" w:rsidP="00B30462">
      <w:pPr>
        <w:pStyle w:val="ListParagraph"/>
        <w:numPr>
          <w:ilvl w:val="0"/>
          <w:numId w:val="10"/>
        </w:numPr>
        <w:suppressAutoHyphens/>
        <w:spacing w:after="0"/>
        <w:ind w:left="1134" w:hanging="425"/>
        <w:contextualSpacing w:val="0"/>
        <w:jc w:val="both"/>
        <w:rPr>
          <w:rFonts w:ascii="Arial" w:hAnsi="Arial" w:cs="Arial"/>
          <w:sz w:val="24"/>
          <w:szCs w:val="24"/>
        </w:rPr>
      </w:pPr>
      <w:r w:rsidRPr="00123905">
        <w:rPr>
          <w:rFonts w:ascii="Arial" w:hAnsi="Arial" w:cs="Arial"/>
          <w:sz w:val="24"/>
          <w:szCs w:val="24"/>
        </w:rPr>
        <w:t xml:space="preserve">cu sare (NaCl) amestecată cu inhibitori de coroziune sau împreună cu nisip sau orice alte materiale care prin acțiunea de împrăștiere să nu producă deteriorări sau înfundări ale canalizării stradale; sarea pură se va utiliza numai pe </w:t>
      </w:r>
      <w:r w:rsidR="00A83264" w:rsidRPr="00123905">
        <w:rPr>
          <w:rFonts w:ascii="Arial" w:hAnsi="Arial" w:cs="Arial"/>
          <w:sz w:val="24"/>
          <w:szCs w:val="24"/>
        </w:rPr>
        <w:t>îmbrăcămintea</w:t>
      </w:r>
      <w:r w:rsidRPr="00123905">
        <w:rPr>
          <w:rFonts w:ascii="Arial" w:hAnsi="Arial" w:cs="Arial"/>
          <w:sz w:val="24"/>
          <w:szCs w:val="24"/>
        </w:rPr>
        <w:t xml:space="preserve"> bine etanșeizate, doar cu avizul administratorului drumului public. Utilizarea sării este eficientă numai pentru temperaturi la </w:t>
      </w:r>
      <w:r w:rsidR="00A83264" w:rsidRPr="00123905">
        <w:rPr>
          <w:rFonts w:ascii="Arial" w:hAnsi="Arial" w:cs="Arial"/>
          <w:sz w:val="24"/>
          <w:szCs w:val="24"/>
        </w:rPr>
        <w:t>suprafața</w:t>
      </w:r>
      <w:r w:rsidRPr="00123905">
        <w:rPr>
          <w:rFonts w:ascii="Arial" w:hAnsi="Arial" w:cs="Arial"/>
          <w:sz w:val="24"/>
          <w:szCs w:val="24"/>
        </w:rPr>
        <w:t xml:space="preserve"> carosabilului mai </w:t>
      </w:r>
      <w:r w:rsidR="00A83264" w:rsidRPr="00123905">
        <w:rPr>
          <w:rFonts w:ascii="Arial" w:hAnsi="Arial" w:cs="Arial"/>
          <w:sz w:val="24"/>
          <w:szCs w:val="24"/>
        </w:rPr>
        <w:t>mică</w:t>
      </w:r>
      <w:r w:rsidRPr="00123905">
        <w:rPr>
          <w:rFonts w:ascii="Arial" w:hAnsi="Arial" w:cs="Arial"/>
          <w:sz w:val="24"/>
          <w:szCs w:val="24"/>
        </w:rPr>
        <w:t xml:space="preserve"> de -7</w:t>
      </w:r>
      <w:r w:rsidRPr="00123905">
        <w:rPr>
          <w:rFonts w:ascii="Arial" w:hAnsi="Arial" w:cs="Arial"/>
          <w:sz w:val="24"/>
          <w:szCs w:val="24"/>
          <w:vertAlign w:val="superscript"/>
        </w:rPr>
        <w:t>0</w:t>
      </w:r>
      <w:r w:rsidRPr="00123905">
        <w:rPr>
          <w:rFonts w:ascii="Arial" w:hAnsi="Arial" w:cs="Arial"/>
          <w:sz w:val="24"/>
          <w:szCs w:val="24"/>
        </w:rPr>
        <w:t>C.</w:t>
      </w:r>
    </w:p>
    <w:p w14:paraId="3B518108" w14:textId="77777777" w:rsidR="00DA35A6" w:rsidRPr="00123905" w:rsidRDefault="00A83264" w:rsidP="00A83264">
      <w:pPr>
        <w:pStyle w:val="ListParagraph"/>
        <w:suppressAutoHyphens/>
        <w:spacing w:after="0"/>
        <w:ind w:left="0"/>
        <w:contextualSpacing w:val="0"/>
        <w:jc w:val="both"/>
        <w:rPr>
          <w:rFonts w:ascii="Arial" w:hAnsi="Arial" w:cs="Arial"/>
          <w:sz w:val="24"/>
          <w:szCs w:val="24"/>
        </w:rPr>
      </w:pPr>
      <w:r w:rsidRPr="00123905">
        <w:rPr>
          <w:rFonts w:ascii="Arial" w:hAnsi="Arial" w:cs="Arial"/>
          <w:sz w:val="24"/>
          <w:szCs w:val="24"/>
        </w:rPr>
        <w:t xml:space="preserve">3. </w:t>
      </w:r>
      <w:r w:rsidR="005D247D" w:rsidRPr="00123905">
        <w:rPr>
          <w:rFonts w:ascii="Arial" w:hAnsi="Arial" w:cs="Arial"/>
          <w:sz w:val="24"/>
          <w:szCs w:val="24"/>
        </w:rPr>
        <w:tab/>
      </w:r>
      <w:r w:rsidR="00DA35A6" w:rsidRPr="00123905">
        <w:rPr>
          <w:rFonts w:ascii="Arial" w:hAnsi="Arial" w:cs="Arial"/>
          <w:sz w:val="24"/>
          <w:szCs w:val="24"/>
        </w:rPr>
        <w:t xml:space="preserve">Utilizarea sării este eficientă numai pentru temperaturi la </w:t>
      </w:r>
      <w:r w:rsidRPr="00123905">
        <w:rPr>
          <w:rFonts w:ascii="Arial" w:hAnsi="Arial" w:cs="Arial"/>
          <w:sz w:val="24"/>
          <w:szCs w:val="24"/>
        </w:rPr>
        <w:t>suprafața</w:t>
      </w:r>
      <w:r w:rsidR="00DA35A6" w:rsidRPr="00123905">
        <w:rPr>
          <w:rFonts w:ascii="Arial" w:hAnsi="Arial" w:cs="Arial"/>
          <w:sz w:val="24"/>
          <w:szCs w:val="24"/>
        </w:rPr>
        <w:t xml:space="preserve"> carosabilului mai </w:t>
      </w:r>
      <w:r w:rsidRPr="00123905">
        <w:rPr>
          <w:rFonts w:ascii="Arial" w:hAnsi="Arial" w:cs="Arial"/>
          <w:sz w:val="24"/>
          <w:szCs w:val="24"/>
        </w:rPr>
        <w:t>mici</w:t>
      </w:r>
      <w:r w:rsidR="00DA35A6" w:rsidRPr="00123905">
        <w:rPr>
          <w:rFonts w:ascii="Arial" w:hAnsi="Arial" w:cs="Arial"/>
          <w:sz w:val="24"/>
          <w:szCs w:val="24"/>
        </w:rPr>
        <w:t xml:space="preserve"> de -7</w:t>
      </w:r>
      <w:r w:rsidR="00A13326" w:rsidRPr="00123905">
        <w:rPr>
          <w:rFonts w:ascii="Arial" w:hAnsi="Arial" w:cs="Arial"/>
          <w:sz w:val="24"/>
          <w:szCs w:val="24"/>
          <w:vertAlign w:val="superscript"/>
        </w:rPr>
        <w:t>0</w:t>
      </w:r>
      <w:r w:rsidR="00DA35A6" w:rsidRPr="00123905">
        <w:rPr>
          <w:rFonts w:ascii="Arial" w:hAnsi="Arial" w:cs="Arial"/>
          <w:sz w:val="24"/>
          <w:szCs w:val="24"/>
        </w:rPr>
        <w:t>C.</w:t>
      </w:r>
    </w:p>
    <w:p w14:paraId="40CFE1A7" w14:textId="77777777" w:rsidR="00DA35A6" w:rsidRPr="00123905" w:rsidRDefault="00A83264"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Prestația</w:t>
      </w:r>
      <w:r w:rsidR="00DA35A6" w:rsidRPr="00123905">
        <w:rPr>
          <w:rFonts w:ascii="Arial" w:hAnsi="Arial" w:cs="Arial"/>
          <w:sz w:val="24"/>
          <w:szCs w:val="24"/>
        </w:rPr>
        <w:t xml:space="preserve"> se face cu utilaje speciale și se efectuează în special pe pante, poduri, în </w:t>
      </w:r>
      <w:r w:rsidRPr="00123905">
        <w:rPr>
          <w:rFonts w:ascii="Arial" w:hAnsi="Arial" w:cs="Arial"/>
          <w:sz w:val="24"/>
          <w:szCs w:val="24"/>
        </w:rPr>
        <w:t>intersecții</w:t>
      </w:r>
      <w:r w:rsidR="00DA35A6" w:rsidRPr="00123905">
        <w:rPr>
          <w:rFonts w:ascii="Arial" w:hAnsi="Arial" w:cs="Arial"/>
          <w:sz w:val="24"/>
          <w:szCs w:val="24"/>
        </w:rPr>
        <w:t xml:space="preserve">, </w:t>
      </w:r>
      <w:r w:rsidRPr="00123905">
        <w:rPr>
          <w:rFonts w:ascii="Arial" w:hAnsi="Arial" w:cs="Arial"/>
          <w:sz w:val="24"/>
          <w:szCs w:val="24"/>
        </w:rPr>
        <w:t>stațiile</w:t>
      </w:r>
      <w:r w:rsidR="00DA35A6" w:rsidRPr="00123905">
        <w:rPr>
          <w:rFonts w:ascii="Arial" w:hAnsi="Arial" w:cs="Arial"/>
          <w:sz w:val="24"/>
          <w:szCs w:val="24"/>
        </w:rPr>
        <w:t xml:space="preserve"> mijloacelor de transport în comun, </w:t>
      </w:r>
      <w:r w:rsidRPr="00123905">
        <w:rPr>
          <w:rFonts w:ascii="Arial" w:hAnsi="Arial" w:cs="Arial"/>
          <w:sz w:val="24"/>
          <w:szCs w:val="24"/>
        </w:rPr>
        <w:t>piețe</w:t>
      </w:r>
      <w:r w:rsidR="00DA35A6" w:rsidRPr="00123905">
        <w:rPr>
          <w:rFonts w:ascii="Arial" w:hAnsi="Arial" w:cs="Arial"/>
          <w:sz w:val="24"/>
          <w:szCs w:val="24"/>
        </w:rPr>
        <w:t xml:space="preserve">, pe artere de </w:t>
      </w:r>
      <w:r w:rsidRPr="00123905">
        <w:rPr>
          <w:rFonts w:ascii="Arial" w:hAnsi="Arial" w:cs="Arial"/>
          <w:sz w:val="24"/>
          <w:szCs w:val="24"/>
        </w:rPr>
        <w:t>circulație</w:t>
      </w:r>
      <w:r w:rsidR="00DA35A6" w:rsidRPr="00123905">
        <w:rPr>
          <w:rFonts w:ascii="Arial" w:hAnsi="Arial" w:cs="Arial"/>
          <w:sz w:val="24"/>
          <w:szCs w:val="24"/>
        </w:rPr>
        <w:t xml:space="preserve"> situate în apropierea cursurilor de apă ori a lacurilor, pe artere de </w:t>
      </w:r>
      <w:r w:rsidRPr="00123905">
        <w:rPr>
          <w:rFonts w:ascii="Arial" w:hAnsi="Arial" w:cs="Arial"/>
          <w:sz w:val="24"/>
          <w:szCs w:val="24"/>
        </w:rPr>
        <w:t>circulație</w:t>
      </w:r>
      <w:r w:rsidR="00DA35A6" w:rsidRPr="00123905">
        <w:rPr>
          <w:rFonts w:ascii="Arial" w:hAnsi="Arial" w:cs="Arial"/>
          <w:sz w:val="24"/>
          <w:szCs w:val="24"/>
        </w:rPr>
        <w:t xml:space="preserve"> aglomerate.</w:t>
      </w:r>
    </w:p>
    <w:p w14:paraId="0210A408"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Materialele antiderapante folosite vor fi conform normativelor in vigoare.</w:t>
      </w:r>
    </w:p>
    <w:p w14:paraId="53716AA5"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La alegerea soluției de deszăpezire se va tine cont de starea carosabilului, natura îmbrăcămintei carosabilului condițiile meteo din timpul iernii pentru asigurarea unui grad de aderenta optim</w:t>
      </w:r>
      <w:r w:rsidR="00ED61DC" w:rsidRPr="00123905">
        <w:rPr>
          <w:rFonts w:ascii="Arial" w:hAnsi="Arial" w:cs="Arial"/>
          <w:sz w:val="24"/>
          <w:szCs w:val="24"/>
        </w:rPr>
        <w:t xml:space="preserve"> și </w:t>
      </w:r>
      <w:r w:rsidRPr="00123905">
        <w:rPr>
          <w:rFonts w:ascii="Arial" w:hAnsi="Arial" w:cs="Arial"/>
          <w:sz w:val="24"/>
          <w:szCs w:val="24"/>
        </w:rPr>
        <w:t>o protecție adecvata a carosabilului in conformitate cu specificațiile normativelor in vigoare.</w:t>
      </w:r>
    </w:p>
    <w:p w14:paraId="41152E6F"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Materialele antiderapante vor fi împrăștiate cat mai uniform pe suprafața carosabilului.</w:t>
      </w:r>
    </w:p>
    <w:p w14:paraId="64A337C8"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Operatorul serviciului de salubrizare – componenta deszăpezire își va asigura din timp, până cel târziu la data de 15 octombrie a fiecărui an stocurile de materiale antiderapante necesare.</w:t>
      </w:r>
    </w:p>
    <w:p w14:paraId="649FDD3A" w14:textId="77777777" w:rsidR="00DA35A6" w:rsidRPr="00123905" w:rsidRDefault="00DA35A6" w:rsidP="00B30462">
      <w:pPr>
        <w:pStyle w:val="ListParagraph"/>
        <w:numPr>
          <w:ilvl w:val="2"/>
          <w:numId w:val="20"/>
        </w:numPr>
        <w:suppressAutoHyphens/>
        <w:spacing w:after="0"/>
        <w:contextualSpacing w:val="0"/>
        <w:jc w:val="both"/>
        <w:rPr>
          <w:rFonts w:ascii="Arial" w:hAnsi="Arial" w:cs="Arial"/>
          <w:sz w:val="24"/>
          <w:szCs w:val="24"/>
        </w:rPr>
      </w:pPr>
      <w:r w:rsidRPr="00123905">
        <w:rPr>
          <w:rFonts w:ascii="Arial" w:hAnsi="Arial" w:cs="Arial"/>
          <w:sz w:val="24"/>
          <w:szCs w:val="24"/>
        </w:rPr>
        <w:t>Stocul minim va asigura necesarul estimat pentru 10 intervenții pe toate străzile</w:t>
      </w:r>
      <w:r w:rsidR="00ED61DC" w:rsidRPr="00123905">
        <w:rPr>
          <w:rFonts w:ascii="Arial" w:hAnsi="Arial" w:cs="Arial"/>
          <w:sz w:val="24"/>
          <w:szCs w:val="24"/>
        </w:rPr>
        <w:t xml:space="preserve"> și </w:t>
      </w:r>
      <w:r w:rsidRPr="00123905">
        <w:rPr>
          <w:rFonts w:ascii="Arial" w:hAnsi="Arial" w:cs="Arial"/>
          <w:sz w:val="24"/>
          <w:szCs w:val="24"/>
        </w:rPr>
        <w:t>va conține minim 500 tone piatră spartă cu granulația 3-7 mm și minim 500 tone sare.</w:t>
      </w:r>
    </w:p>
    <w:p w14:paraId="63F6F7A6" w14:textId="77777777" w:rsidR="005D247D" w:rsidRPr="00123905" w:rsidRDefault="005D247D" w:rsidP="005D247D">
      <w:pPr>
        <w:pStyle w:val="ListParagraph"/>
        <w:suppressAutoHyphens/>
        <w:spacing w:after="0"/>
        <w:contextualSpacing w:val="0"/>
        <w:jc w:val="both"/>
        <w:rPr>
          <w:rFonts w:ascii="Arial" w:hAnsi="Arial" w:cs="Arial"/>
          <w:sz w:val="24"/>
          <w:szCs w:val="24"/>
        </w:rPr>
      </w:pPr>
    </w:p>
    <w:p w14:paraId="148785A2" w14:textId="77777777" w:rsidR="00DA35A6" w:rsidRPr="00123905" w:rsidRDefault="005D247D" w:rsidP="005D247D">
      <w:pPr>
        <w:pStyle w:val="ListParagraph"/>
        <w:numPr>
          <w:ilvl w:val="1"/>
          <w:numId w:val="1"/>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Curățarea</w:t>
      </w:r>
      <w:r w:rsidR="00DA35A6" w:rsidRPr="00123905">
        <w:rPr>
          <w:rFonts w:ascii="Arial" w:hAnsi="Arial" w:cs="Arial"/>
          <w:b/>
          <w:sz w:val="24"/>
          <w:szCs w:val="24"/>
        </w:rPr>
        <w:t xml:space="preserve"> de zăpadă</w:t>
      </w:r>
      <w:r w:rsidR="00ED61DC" w:rsidRPr="00123905">
        <w:rPr>
          <w:rFonts w:ascii="Arial" w:hAnsi="Arial" w:cs="Arial"/>
          <w:b/>
          <w:sz w:val="24"/>
          <w:szCs w:val="24"/>
        </w:rPr>
        <w:t xml:space="preserve"> și </w:t>
      </w:r>
      <w:r w:rsidR="00DA35A6" w:rsidRPr="00123905">
        <w:rPr>
          <w:rFonts w:ascii="Arial" w:hAnsi="Arial" w:cs="Arial"/>
          <w:b/>
          <w:sz w:val="24"/>
          <w:szCs w:val="24"/>
        </w:rPr>
        <w:t>gheață a canalelor de scurgere de pe căile publice</w:t>
      </w:r>
    </w:p>
    <w:p w14:paraId="2E1E41AA" w14:textId="77777777" w:rsidR="00DA35A6" w:rsidRPr="00123905" w:rsidRDefault="00DA35A6" w:rsidP="00B30462">
      <w:pPr>
        <w:pStyle w:val="ListParagraph"/>
        <w:numPr>
          <w:ilvl w:val="2"/>
          <w:numId w:val="23"/>
        </w:numPr>
        <w:suppressAutoHyphens/>
        <w:spacing w:after="0"/>
        <w:contextualSpacing w:val="0"/>
        <w:jc w:val="both"/>
        <w:rPr>
          <w:rFonts w:ascii="Arial" w:hAnsi="Arial" w:cs="Arial"/>
          <w:sz w:val="24"/>
          <w:szCs w:val="24"/>
        </w:rPr>
      </w:pPr>
      <w:r w:rsidRPr="00123905">
        <w:rPr>
          <w:rFonts w:ascii="Arial" w:hAnsi="Arial" w:cs="Arial"/>
          <w:sz w:val="24"/>
          <w:szCs w:val="24"/>
        </w:rPr>
        <w:t xml:space="preserve">Pentru colectarea apelor meteorice se </w:t>
      </w:r>
      <w:r w:rsidR="005D247D" w:rsidRPr="00123905">
        <w:rPr>
          <w:rFonts w:ascii="Arial" w:hAnsi="Arial" w:cs="Arial"/>
          <w:sz w:val="24"/>
          <w:szCs w:val="24"/>
        </w:rPr>
        <w:t>folosește</w:t>
      </w:r>
      <w:r w:rsidRPr="00123905">
        <w:rPr>
          <w:rFonts w:ascii="Arial" w:hAnsi="Arial" w:cs="Arial"/>
          <w:sz w:val="24"/>
          <w:szCs w:val="24"/>
        </w:rPr>
        <w:t xml:space="preserve"> </w:t>
      </w:r>
      <w:r w:rsidR="005D247D" w:rsidRPr="00123905">
        <w:rPr>
          <w:rFonts w:ascii="Arial" w:hAnsi="Arial" w:cs="Arial"/>
          <w:sz w:val="24"/>
          <w:szCs w:val="24"/>
        </w:rPr>
        <w:t>rețeaua</w:t>
      </w:r>
      <w:r w:rsidRPr="00123905">
        <w:rPr>
          <w:rFonts w:ascii="Arial" w:hAnsi="Arial" w:cs="Arial"/>
          <w:sz w:val="24"/>
          <w:szCs w:val="24"/>
        </w:rPr>
        <w:t xml:space="preserve"> de canalizare care este în exploatarea</w:t>
      </w:r>
      <w:r w:rsidR="00ED61DC" w:rsidRPr="00123905">
        <w:rPr>
          <w:rFonts w:ascii="Arial" w:hAnsi="Arial" w:cs="Arial"/>
          <w:sz w:val="24"/>
          <w:szCs w:val="24"/>
        </w:rPr>
        <w:t xml:space="preserve"> și </w:t>
      </w:r>
      <w:r w:rsidR="005D247D" w:rsidRPr="00123905">
        <w:rPr>
          <w:rFonts w:ascii="Arial" w:hAnsi="Arial" w:cs="Arial"/>
          <w:sz w:val="24"/>
          <w:szCs w:val="24"/>
        </w:rPr>
        <w:t>întreținerea</w:t>
      </w:r>
      <w:r w:rsidRPr="00123905">
        <w:rPr>
          <w:rFonts w:ascii="Arial" w:hAnsi="Arial" w:cs="Arial"/>
          <w:sz w:val="24"/>
          <w:szCs w:val="24"/>
        </w:rPr>
        <w:t xml:space="preserve">  Companiei AQUASERV S.A. </w:t>
      </w:r>
      <w:r w:rsidR="00C52C96" w:rsidRPr="00123905">
        <w:rPr>
          <w:rFonts w:ascii="Arial" w:hAnsi="Arial" w:cs="Arial"/>
          <w:sz w:val="24"/>
          <w:szCs w:val="24"/>
        </w:rPr>
        <w:t>Tg</w:t>
      </w:r>
      <w:r w:rsidRPr="00123905">
        <w:rPr>
          <w:rFonts w:ascii="Arial" w:hAnsi="Arial" w:cs="Arial"/>
          <w:sz w:val="24"/>
          <w:szCs w:val="24"/>
        </w:rPr>
        <w:t>-Mureș.</w:t>
      </w:r>
    </w:p>
    <w:p w14:paraId="59C9D7DF" w14:textId="77777777" w:rsidR="00DA35A6" w:rsidRPr="00123905" w:rsidRDefault="00DA35A6" w:rsidP="00B30462">
      <w:pPr>
        <w:pStyle w:val="ListParagraph"/>
        <w:numPr>
          <w:ilvl w:val="2"/>
          <w:numId w:val="23"/>
        </w:numPr>
        <w:suppressAutoHyphens/>
        <w:spacing w:after="0"/>
        <w:contextualSpacing w:val="0"/>
        <w:jc w:val="both"/>
        <w:rPr>
          <w:rFonts w:ascii="Arial" w:hAnsi="Arial" w:cs="Arial"/>
          <w:sz w:val="24"/>
          <w:szCs w:val="24"/>
        </w:rPr>
      </w:pPr>
      <w:r w:rsidRPr="00123905">
        <w:rPr>
          <w:rFonts w:ascii="Arial" w:hAnsi="Arial" w:cs="Arial"/>
          <w:sz w:val="24"/>
          <w:szCs w:val="24"/>
        </w:rPr>
        <w:t>Operatorul va curăța de zăpadă-</w:t>
      </w:r>
      <w:r w:rsidR="005D247D" w:rsidRPr="00123905">
        <w:rPr>
          <w:rFonts w:ascii="Arial" w:hAnsi="Arial" w:cs="Arial"/>
          <w:sz w:val="24"/>
          <w:szCs w:val="24"/>
        </w:rPr>
        <w:t>gheață</w:t>
      </w:r>
      <w:r w:rsidRPr="00123905">
        <w:rPr>
          <w:rFonts w:ascii="Arial" w:hAnsi="Arial" w:cs="Arial"/>
          <w:sz w:val="24"/>
          <w:szCs w:val="24"/>
        </w:rPr>
        <w:t xml:space="preserve"> canalele de scurgere de pe căile publice, pentru a se asigura scurgerea apei rezultate în urma topirii zăpezii.</w:t>
      </w:r>
    </w:p>
    <w:p w14:paraId="2F6B59EF" w14:textId="77777777" w:rsidR="00DA35A6" w:rsidRPr="00123905" w:rsidRDefault="00DA35A6" w:rsidP="00B30462">
      <w:pPr>
        <w:pStyle w:val="ListParagraph"/>
        <w:numPr>
          <w:ilvl w:val="2"/>
          <w:numId w:val="23"/>
        </w:numPr>
        <w:suppressAutoHyphens/>
        <w:spacing w:after="0"/>
        <w:contextualSpacing w:val="0"/>
        <w:jc w:val="both"/>
        <w:rPr>
          <w:rFonts w:ascii="Arial" w:hAnsi="Arial" w:cs="Arial"/>
          <w:sz w:val="24"/>
          <w:szCs w:val="24"/>
        </w:rPr>
      </w:pPr>
      <w:r w:rsidRPr="00123905">
        <w:rPr>
          <w:rFonts w:ascii="Arial" w:hAnsi="Arial" w:cs="Arial"/>
          <w:sz w:val="24"/>
          <w:szCs w:val="24"/>
        </w:rPr>
        <w:t xml:space="preserve">Operatorul are obligația să încarce și să transporte cantitatea de zăpadă colectată de pe raza municipiului </w:t>
      </w:r>
      <w:r w:rsidR="00C52C96" w:rsidRPr="00123905">
        <w:rPr>
          <w:rFonts w:ascii="Arial" w:hAnsi="Arial" w:cs="Arial"/>
          <w:sz w:val="24"/>
          <w:szCs w:val="24"/>
        </w:rPr>
        <w:t>Tg</w:t>
      </w:r>
      <w:r w:rsidRPr="00123905">
        <w:rPr>
          <w:rFonts w:ascii="Arial" w:hAnsi="Arial" w:cs="Arial"/>
          <w:sz w:val="24"/>
          <w:szCs w:val="24"/>
        </w:rPr>
        <w:t xml:space="preserve"> Mureș și să o descarce pe rampa special amenajată.</w:t>
      </w:r>
    </w:p>
    <w:p w14:paraId="4465EA15" w14:textId="77777777" w:rsidR="00AD60B2" w:rsidRPr="00123905" w:rsidRDefault="00AD60B2" w:rsidP="00AD60B2">
      <w:pPr>
        <w:pStyle w:val="ListParagraph"/>
        <w:suppressAutoHyphens/>
        <w:spacing w:after="0"/>
        <w:contextualSpacing w:val="0"/>
        <w:jc w:val="both"/>
        <w:rPr>
          <w:rFonts w:ascii="Arial" w:hAnsi="Arial" w:cs="Arial"/>
          <w:sz w:val="24"/>
          <w:szCs w:val="24"/>
        </w:rPr>
      </w:pPr>
    </w:p>
    <w:p w14:paraId="14D213AE" w14:textId="77777777" w:rsidR="005D247D" w:rsidRPr="00123905" w:rsidRDefault="005D247D" w:rsidP="005D247D">
      <w:pPr>
        <w:pStyle w:val="ListParagraph"/>
        <w:suppressAutoHyphens/>
        <w:spacing w:after="0"/>
        <w:contextualSpacing w:val="0"/>
        <w:jc w:val="both"/>
        <w:rPr>
          <w:rFonts w:ascii="Arial" w:hAnsi="Arial" w:cs="Arial"/>
          <w:sz w:val="24"/>
          <w:szCs w:val="24"/>
        </w:rPr>
      </w:pPr>
    </w:p>
    <w:p w14:paraId="5A49AAD7" w14:textId="77777777" w:rsidR="00DA35A6" w:rsidRPr="00123905" w:rsidRDefault="00DA35A6" w:rsidP="00301E59">
      <w:pPr>
        <w:pStyle w:val="ListParagraph"/>
        <w:numPr>
          <w:ilvl w:val="1"/>
          <w:numId w:val="1"/>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Încărcat și transportat zăpada</w:t>
      </w:r>
      <w:r w:rsidR="00ED61DC" w:rsidRPr="00123905">
        <w:rPr>
          <w:rFonts w:ascii="Arial" w:hAnsi="Arial" w:cs="Arial"/>
          <w:b/>
          <w:sz w:val="24"/>
          <w:szCs w:val="24"/>
        </w:rPr>
        <w:t xml:space="preserve"> și </w:t>
      </w:r>
      <w:r w:rsidRPr="00123905">
        <w:rPr>
          <w:rFonts w:ascii="Arial" w:hAnsi="Arial" w:cs="Arial"/>
          <w:b/>
          <w:sz w:val="24"/>
          <w:szCs w:val="24"/>
        </w:rPr>
        <w:t>gheața</w:t>
      </w:r>
    </w:p>
    <w:p w14:paraId="572BCF86"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Activitatea constă în umplerea manuală/mecanizată a mijloacelor de transport cu zăpada</w:t>
      </w:r>
      <w:r w:rsidR="00ED61DC" w:rsidRPr="00123905">
        <w:rPr>
          <w:rFonts w:ascii="Arial" w:hAnsi="Arial" w:cs="Arial"/>
          <w:sz w:val="24"/>
          <w:szCs w:val="24"/>
        </w:rPr>
        <w:t xml:space="preserve"> și </w:t>
      </w:r>
      <w:r w:rsidRPr="00123905">
        <w:rPr>
          <w:rFonts w:ascii="Arial" w:hAnsi="Arial" w:cs="Arial"/>
          <w:sz w:val="24"/>
          <w:szCs w:val="24"/>
        </w:rPr>
        <w:t xml:space="preserve">gheața rezultate din </w:t>
      </w:r>
      <w:r w:rsidR="00301E59" w:rsidRPr="00123905">
        <w:rPr>
          <w:rFonts w:ascii="Arial" w:hAnsi="Arial" w:cs="Arial"/>
          <w:sz w:val="24"/>
          <w:szCs w:val="24"/>
        </w:rPr>
        <w:t>curățarea</w:t>
      </w:r>
      <w:r w:rsidRPr="00123905">
        <w:rPr>
          <w:rFonts w:ascii="Arial" w:hAnsi="Arial" w:cs="Arial"/>
          <w:sz w:val="24"/>
          <w:szCs w:val="24"/>
        </w:rPr>
        <w:t xml:space="preserve"> căilor publice.</w:t>
      </w:r>
    </w:p>
    <w:p w14:paraId="46C52437"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Încărcatul mecanizat</w:t>
      </w:r>
      <w:r w:rsidR="00ED61DC" w:rsidRPr="00123905">
        <w:rPr>
          <w:rFonts w:ascii="Arial" w:hAnsi="Arial" w:cs="Arial"/>
          <w:sz w:val="24"/>
          <w:szCs w:val="24"/>
        </w:rPr>
        <w:t xml:space="preserve"> și </w:t>
      </w:r>
      <w:r w:rsidRPr="00123905">
        <w:rPr>
          <w:rFonts w:ascii="Arial" w:hAnsi="Arial" w:cs="Arial"/>
          <w:sz w:val="24"/>
          <w:szCs w:val="24"/>
        </w:rPr>
        <w:t>transportul zăpezii</w:t>
      </w:r>
      <w:r w:rsidR="00ED61DC" w:rsidRPr="00123905">
        <w:rPr>
          <w:rFonts w:ascii="Arial" w:hAnsi="Arial" w:cs="Arial"/>
          <w:sz w:val="24"/>
          <w:szCs w:val="24"/>
        </w:rPr>
        <w:t xml:space="preserve"> și </w:t>
      </w:r>
      <w:r w:rsidR="00301E59" w:rsidRPr="00123905">
        <w:rPr>
          <w:rFonts w:ascii="Arial" w:hAnsi="Arial" w:cs="Arial"/>
          <w:sz w:val="24"/>
          <w:szCs w:val="24"/>
        </w:rPr>
        <w:t>gheții</w:t>
      </w:r>
      <w:r w:rsidRPr="00123905">
        <w:rPr>
          <w:rFonts w:ascii="Arial" w:hAnsi="Arial" w:cs="Arial"/>
          <w:sz w:val="24"/>
          <w:szCs w:val="24"/>
        </w:rPr>
        <w:t xml:space="preserve"> se vor face cu vehicule adecvate, până la asigurarea </w:t>
      </w:r>
      <w:r w:rsidR="00301E59" w:rsidRPr="00123905">
        <w:rPr>
          <w:rFonts w:ascii="Arial" w:hAnsi="Arial" w:cs="Arial"/>
          <w:sz w:val="24"/>
          <w:szCs w:val="24"/>
        </w:rPr>
        <w:t>condițiilor</w:t>
      </w:r>
      <w:r w:rsidRPr="00123905">
        <w:rPr>
          <w:rFonts w:ascii="Arial" w:hAnsi="Arial" w:cs="Arial"/>
          <w:sz w:val="24"/>
          <w:szCs w:val="24"/>
        </w:rPr>
        <w:t xml:space="preserve"> optime de </w:t>
      </w:r>
      <w:r w:rsidR="00301E59" w:rsidRPr="00123905">
        <w:rPr>
          <w:rFonts w:ascii="Arial" w:hAnsi="Arial" w:cs="Arial"/>
          <w:sz w:val="24"/>
          <w:szCs w:val="24"/>
        </w:rPr>
        <w:t>circulație</w:t>
      </w:r>
      <w:r w:rsidRPr="00123905">
        <w:rPr>
          <w:rFonts w:ascii="Arial" w:hAnsi="Arial" w:cs="Arial"/>
          <w:sz w:val="24"/>
          <w:szCs w:val="24"/>
        </w:rPr>
        <w:t xml:space="preserve"> rutieră</w:t>
      </w:r>
      <w:r w:rsidR="00ED61DC" w:rsidRPr="00123905">
        <w:rPr>
          <w:rFonts w:ascii="Arial" w:hAnsi="Arial" w:cs="Arial"/>
          <w:sz w:val="24"/>
          <w:szCs w:val="24"/>
        </w:rPr>
        <w:t xml:space="preserve"> și </w:t>
      </w:r>
      <w:r w:rsidRPr="00123905">
        <w:rPr>
          <w:rFonts w:ascii="Arial" w:hAnsi="Arial" w:cs="Arial"/>
          <w:sz w:val="24"/>
          <w:szCs w:val="24"/>
        </w:rPr>
        <w:t>pietonală.</w:t>
      </w:r>
    </w:p>
    <w:p w14:paraId="140B3856"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Depozitarea zăpezii</w:t>
      </w:r>
      <w:r w:rsidR="00ED61DC" w:rsidRPr="00123905">
        <w:rPr>
          <w:rFonts w:ascii="Arial" w:hAnsi="Arial" w:cs="Arial"/>
          <w:sz w:val="24"/>
          <w:szCs w:val="24"/>
        </w:rPr>
        <w:t xml:space="preserve"> și </w:t>
      </w:r>
      <w:r w:rsidRPr="00123905">
        <w:rPr>
          <w:rFonts w:ascii="Arial" w:hAnsi="Arial" w:cs="Arial"/>
          <w:sz w:val="24"/>
          <w:szCs w:val="24"/>
        </w:rPr>
        <w:t xml:space="preserve">gheții rezultate in urma </w:t>
      </w:r>
      <w:r w:rsidR="00301E59" w:rsidRPr="00123905">
        <w:rPr>
          <w:rFonts w:ascii="Arial" w:hAnsi="Arial" w:cs="Arial"/>
          <w:sz w:val="24"/>
          <w:szCs w:val="24"/>
        </w:rPr>
        <w:t>curățirii</w:t>
      </w:r>
      <w:r w:rsidRPr="00123905">
        <w:rPr>
          <w:rFonts w:ascii="Arial" w:hAnsi="Arial" w:cs="Arial"/>
          <w:sz w:val="24"/>
          <w:szCs w:val="24"/>
        </w:rPr>
        <w:t xml:space="preserve"> căilor publice se va face pe rampele special amenajate.</w:t>
      </w:r>
    </w:p>
    <w:p w14:paraId="0D7CF35E"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Pentru zona centrală și protejată  a municipiului, operatorul de deszăpezire va avea în dotare un utilaj pentru topit zăpada/gheața.</w:t>
      </w:r>
    </w:p>
    <w:p w14:paraId="0D911280"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Aceasta </w:t>
      </w:r>
      <w:r w:rsidR="00301E59" w:rsidRPr="00123905">
        <w:rPr>
          <w:rFonts w:ascii="Arial" w:hAnsi="Arial" w:cs="Arial"/>
          <w:sz w:val="24"/>
          <w:szCs w:val="24"/>
        </w:rPr>
        <w:t>topește</w:t>
      </w:r>
      <w:r w:rsidRPr="00123905">
        <w:rPr>
          <w:rFonts w:ascii="Arial" w:hAnsi="Arial" w:cs="Arial"/>
          <w:sz w:val="24"/>
          <w:szCs w:val="24"/>
        </w:rPr>
        <w:t xml:space="preserve"> zăpada instantaneu, apoi apa rezultată este filtrată</w:t>
      </w:r>
      <w:r w:rsidR="00ED61DC" w:rsidRPr="00123905">
        <w:rPr>
          <w:rFonts w:ascii="Arial" w:hAnsi="Arial" w:cs="Arial"/>
          <w:sz w:val="24"/>
          <w:szCs w:val="24"/>
        </w:rPr>
        <w:t xml:space="preserve"> și </w:t>
      </w:r>
      <w:r w:rsidRPr="00123905">
        <w:rPr>
          <w:rFonts w:ascii="Arial" w:hAnsi="Arial" w:cs="Arial"/>
          <w:sz w:val="24"/>
          <w:szCs w:val="24"/>
        </w:rPr>
        <w:t>deversată în canalizare.</w:t>
      </w:r>
      <w:r w:rsidR="00DB01A3" w:rsidRPr="00123905">
        <w:rPr>
          <w:rFonts w:ascii="Arial" w:hAnsi="Arial" w:cs="Arial"/>
          <w:sz w:val="24"/>
          <w:szCs w:val="24"/>
        </w:rPr>
        <w:t xml:space="preserve"> </w:t>
      </w:r>
      <w:r w:rsidRPr="00123905">
        <w:rPr>
          <w:rFonts w:ascii="Arial" w:hAnsi="Arial" w:cs="Arial"/>
          <w:sz w:val="24"/>
          <w:szCs w:val="24"/>
        </w:rPr>
        <w:t xml:space="preserve">Sistemul mobil de topire zăpada cu arzător </w:t>
      </w:r>
      <w:r w:rsidR="00301E59" w:rsidRPr="00123905">
        <w:rPr>
          <w:rFonts w:ascii="Arial" w:hAnsi="Arial" w:cs="Arial"/>
          <w:sz w:val="24"/>
          <w:szCs w:val="24"/>
        </w:rPr>
        <w:t>înlocuiește</w:t>
      </w:r>
      <w:r w:rsidRPr="00123905">
        <w:rPr>
          <w:rFonts w:ascii="Arial" w:hAnsi="Arial" w:cs="Arial"/>
          <w:sz w:val="24"/>
          <w:szCs w:val="24"/>
        </w:rPr>
        <w:t xml:space="preserve"> camioanele utilizate in mod normal pentru îndepărtarea zăpezii, reduce numărul operatorilor</w:t>
      </w:r>
      <w:r w:rsidR="00ED61DC" w:rsidRPr="00123905">
        <w:rPr>
          <w:rFonts w:ascii="Arial" w:hAnsi="Arial" w:cs="Arial"/>
          <w:sz w:val="24"/>
          <w:szCs w:val="24"/>
        </w:rPr>
        <w:t xml:space="preserve"> și </w:t>
      </w:r>
      <w:r w:rsidRPr="00123905">
        <w:rPr>
          <w:rFonts w:ascii="Arial" w:hAnsi="Arial" w:cs="Arial"/>
          <w:sz w:val="24"/>
          <w:szCs w:val="24"/>
        </w:rPr>
        <w:t>timpii de operare. Totodată se evită eventualele cheltuieli cu spațiile de depozitare a zăpezii.</w:t>
      </w:r>
    </w:p>
    <w:p w14:paraId="117F7891"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Topirea din timp a zăpezii și a grămezilor de zăpadă din orașe previne </w:t>
      </w:r>
      <w:r w:rsidR="00301E59" w:rsidRPr="00123905">
        <w:rPr>
          <w:rFonts w:ascii="Arial" w:hAnsi="Arial" w:cs="Arial"/>
          <w:sz w:val="24"/>
          <w:szCs w:val="24"/>
        </w:rPr>
        <w:t>situația</w:t>
      </w:r>
      <w:r w:rsidRPr="00123905">
        <w:rPr>
          <w:rFonts w:ascii="Arial" w:hAnsi="Arial" w:cs="Arial"/>
          <w:sz w:val="24"/>
          <w:szCs w:val="24"/>
        </w:rPr>
        <w:t xml:space="preserve"> în care zăpada se va topi de la sine, iar sistemul de scurgere-canalizare nu va mai putea susține debitul mare de apă.</w:t>
      </w:r>
    </w:p>
    <w:p w14:paraId="624111C3"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Topirea, filtrarea</w:t>
      </w:r>
      <w:r w:rsidR="00ED61DC" w:rsidRPr="00123905">
        <w:rPr>
          <w:rFonts w:ascii="Arial" w:hAnsi="Arial" w:cs="Arial"/>
          <w:sz w:val="24"/>
          <w:szCs w:val="24"/>
        </w:rPr>
        <w:t xml:space="preserve"> și </w:t>
      </w:r>
      <w:r w:rsidRPr="00123905">
        <w:rPr>
          <w:rFonts w:ascii="Arial" w:hAnsi="Arial" w:cs="Arial"/>
          <w:sz w:val="24"/>
          <w:szCs w:val="24"/>
        </w:rPr>
        <w:t>evacuarea zăpezii în sistemul de canalizare permite ca sarea sau nisipul dispersate inițial pe asfalt să fie reciclate</w:t>
      </w:r>
      <w:r w:rsidR="00ED61DC" w:rsidRPr="00123905">
        <w:rPr>
          <w:rFonts w:ascii="Arial" w:hAnsi="Arial" w:cs="Arial"/>
          <w:sz w:val="24"/>
          <w:szCs w:val="24"/>
        </w:rPr>
        <w:t xml:space="preserve"> și </w:t>
      </w:r>
      <w:r w:rsidRPr="00123905">
        <w:rPr>
          <w:rFonts w:ascii="Arial" w:hAnsi="Arial" w:cs="Arial"/>
          <w:sz w:val="24"/>
          <w:szCs w:val="24"/>
        </w:rPr>
        <w:t>evitată astfel distrugerea asfaltului sau infectarea apelor</w:t>
      </w:r>
      <w:r w:rsidR="00ED61DC" w:rsidRPr="00123905">
        <w:rPr>
          <w:rFonts w:ascii="Arial" w:hAnsi="Arial" w:cs="Arial"/>
          <w:sz w:val="24"/>
          <w:szCs w:val="24"/>
        </w:rPr>
        <w:t xml:space="preserve"> și </w:t>
      </w:r>
      <w:r w:rsidRPr="00123905">
        <w:rPr>
          <w:rFonts w:ascii="Arial" w:hAnsi="Arial" w:cs="Arial"/>
          <w:sz w:val="24"/>
          <w:szCs w:val="24"/>
        </w:rPr>
        <w:t>pânzelor freatice cu sarea respectivă în cazul topirii de la sine.</w:t>
      </w:r>
    </w:p>
    <w:p w14:paraId="755363CB"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Productivitatea ridicată permite îndepărtarea rapidă a zăpezii și astfel crearea locurilor de parcare.</w:t>
      </w:r>
    </w:p>
    <w:p w14:paraId="1B28498D" w14:textId="77777777" w:rsidR="00DA35A6" w:rsidRPr="00123905" w:rsidRDefault="00DA35A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Activitatea de topire a zăpezii cu mașina de topit, se realizează în funcție de necesități.</w:t>
      </w:r>
    </w:p>
    <w:p w14:paraId="739A61CA" w14:textId="77777777" w:rsidR="005535CC" w:rsidRPr="00123905" w:rsidRDefault="005535CC" w:rsidP="00782753">
      <w:pPr>
        <w:pStyle w:val="Style5"/>
        <w:widowControl/>
        <w:spacing w:line="276" w:lineRule="auto"/>
        <w:rPr>
          <w:rStyle w:val="FontStyle111"/>
          <w:rFonts w:ascii="Arial" w:hAnsi="Arial" w:cs="Arial"/>
          <w:b/>
          <w:color w:val="auto"/>
          <w:sz w:val="24"/>
          <w:szCs w:val="24"/>
          <w:u w:val="single"/>
        </w:rPr>
      </w:pPr>
    </w:p>
    <w:p w14:paraId="04A66BBC" w14:textId="77777777" w:rsidR="00B8256A" w:rsidRPr="00123905" w:rsidRDefault="00B8256A" w:rsidP="00B30462">
      <w:pPr>
        <w:pStyle w:val="ListParagraph"/>
        <w:numPr>
          <w:ilvl w:val="1"/>
          <w:numId w:val="24"/>
        </w:numPr>
        <w:suppressAutoHyphens/>
        <w:spacing w:after="0"/>
        <w:ind w:left="709" w:hanging="709"/>
        <w:contextualSpacing w:val="0"/>
        <w:jc w:val="both"/>
        <w:rPr>
          <w:rFonts w:ascii="Arial" w:hAnsi="Arial" w:cs="Arial"/>
          <w:b/>
          <w:sz w:val="24"/>
          <w:szCs w:val="24"/>
        </w:rPr>
      </w:pPr>
      <w:bookmarkStart w:id="3" w:name="_Hlk534615050"/>
      <w:bookmarkEnd w:id="0"/>
      <w:r w:rsidRPr="00123905">
        <w:rPr>
          <w:rFonts w:ascii="Arial" w:hAnsi="Arial" w:cs="Arial"/>
          <w:b/>
          <w:sz w:val="24"/>
          <w:szCs w:val="24"/>
        </w:rPr>
        <w:t>Specificații tehnice de</w:t>
      </w:r>
      <w:r w:rsidR="0055428F" w:rsidRPr="00123905">
        <w:rPr>
          <w:rFonts w:ascii="Arial" w:hAnsi="Arial" w:cs="Arial"/>
          <w:b/>
          <w:sz w:val="24"/>
          <w:szCs w:val="24"/>
        </w:rPr>
        <w:t xml:space="preserve"> calitate  în ceea ce privește activitatea de </w:t>
      </w:r>
      <w:r w:rsidR="00301E59" w:rsidRPr="00123905">
        <w:rPr>
          <w:rFonts w:ascii="Arial" w:hAnsi="Arial" w:cs="Arial"/>
          <w:b/>
          <w:sz w:val="24"/>
          <w:szCs w:val="24"/>
        </w:rPr>
        <w:t>curățare</w:t>
      </w:r>
      <w:r w:rsidR="0055428F" w:rsidRPr="00123905">
        <w:rPr>
          <w:rFonts w:ascii="Arial" w:hAnsi="Arial" w:cs="Arial"/>
          <w:b/>
          <w:sz w:val="24"/>
          <w:szCs w:val="24"/>
        </w:rPr>
        <w:t xml:space="preserve"> și transport al zăpezii de pe căile publice</w:t>
      </w:r>
      <w:r w:rsidR="00ED61DC" w:rsidRPr="00123905">
        <w:rPr>
          <w:rFonts w:ascii="Arial" w:hAnsi="Arial" w:cs="Arial"/>
          <w:b/>
          <w:sz w:val="24"/>
          <w:szCs w:val="24"/>
        </w:rPr>
        <w:t xml:space="preserve"> și </w:t>
      </w:r>
      <w:r w:rsidR="0055428F" w:rsidRPr="00123905">
        <w:rPr>
          <w:rFonts w:ascii="Arial" w:hAnsi="Arial" w:cs="Arial"/>
          <w:b/>
          <w:sz w:val="24"/>
          <w:szCs w:val="24"/>
        </w:rPr>
        <w:t>menținerea în funcțiune a acestora pe timp de polei sau de îngheț</w:t>
      </w:r>
    </w:p>
    <w:p w14:paraId="7F7FCDC1" w14:textId="77777777" w:rsidR="00B8256A" w:rsidRPr="00123905" w:rsidRDefault="00B8256A"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Activitat</w:t>
      </w:r>
      <w:r w:rsidR="001C432C" w:rsidRPr="00123905">
        <w:rPr>
          <w:rFonts w:ascii="Arial" w:hAnsi="Arial" w:cs="Arial"/>
          <w:sz w:val="24"/>
          <w:szCs w:val="24"/>
        </w:rPr>
        <w:t>ea se execută ziua ș</w:t>
      </w:r>
      <w:r w:rsidR="009602ED" w:rsidRPr="00123905">
        <w:rPr>
          <w:rFonts w:ascii="Arial" w:hAnsi="Arial" w:cs="Arial"/>
          <w:sz w:val="24"/>
          <w:szCs w:val="24"/>
        </w:rPr>
        <w:t xml:space="preserve">i noaptea, în </w:t>
      </w:r>
      <w:r w:rsidR="00301E59" w:rsidRPr="00123905">
        <w:rPr>
          <w:rFonts w:ascii="Arial" w:hAnsi="Arial" w:cs="Arial"/>
          <w:sz w:val="24"/>
          <w:szCs w:val="24"/>
        </w:rPr>
        <w:t>funcție</w:t>
      </w:r>
      <w:r w:rsidR="009602ED" w:rsidRPr="00123905">
        <w:rPr>
          <w:rFonts w:ascii="Arial" w:hAnsi="Arial" w:cs="Arial"/>
          <w:sz w:val="24"/>
          <w:szCs w:val="24"/>
        </w:rPr>
        <w:t xml:space="preserve"> de necesitate și are ca scop </w:t>
      </w:r>
      <w:r w:rsidR="00301E59" w:rsidRPr="00123905">
        <w:rPr>
          <w:rFonts w:ascii="Arial" w:hAnsi="Arial" w:cs="Arial"/>
          <w:sz w:val="24"/>
          <w:szCs w:val="24"/>
        </w:rPr>
        <w:t>menținerea</w:t>
      </w:r>
      <w:r w:rsidR="009602ED" w:rsidRPr="00123905">
        <w:rPr>
          <w:rFonts w:ascii="Arial" w:hAnsi="Arial" w:cs="Arial"/>
          <w:sz w:val="24"/>
          <w:szCs w:val="24"/>
        </w:rPr>
        <w:t xml:space="preserve"> î</w:t>
      </w:r>
      <w:r w:rsidRPr="00123905">
        <w:rPr>
          <w:rFonts w:ascii="Arial" w:hAnsi="Arial" w:cs="Arial"/>
          <w:sz w:val="24"/>
          <w:szCs w:val="24"/>
        </w:rPr>
        <w:t xml:space="preserve">n stare practicabilă a arterelor de </w:t>
      </w:r>
      <w:r w:rsidR="00301E59" w:rsidRPr="00123905">
        <w:rPr>
          <w:rFonts w:ascii="Arial" w:hAnsi="Arial" w:cs="Arial"/>
          <w:sz w:val="24"/>
          <w:szCs w:val="24"/>
        </w:rPr>
        <w:t>circulație</w:t>
      </w:r>
      <w:r w:rsidRPr="00123905">
        <w:rPr>
          <w:rFonts w:ascii="Arial" w:hAnsi="Arial" w:cs="Arial"/>
          <w:sz w:val="24"/>
          <w:szCs w:val="24"/>
        </w:rPr>
        <w:t xml:space="preserve">, cuprinzând următorul ciclu de </w:t>
      </w:r>
      <w:r w:rsidR="00301E59" w:rsidRPr="00123905">
        <w:rPr>
          <w:rFonts w:ascii="Arial" w:hAnsi="Arial" w:cs="Arial"/>
          <w:sz w:val="24"/>
          <w:szCs w:val="24"/>
        </w:rPr>
        <w:t>operații</w:t>
      </w:r>
      <w:r w:rsidRPr="00123905">
        <w:rPr>
          <w:rFonts w:ascii="Arial" w:hAnsi="Arial" w:cs="Arial"/>
          <w:sz w:val="24"/>
          <w:szCs w:val="24"/>
        </w:rPr>
        <w:t>:</w:t>
      </w:r>
    </w:p>
    <w:p w14:paraId="650569BC" w14:textId="77777777" w:rsidR="00B8256A" w:rsidRPr="00123905" w:rsidRDefault="00301E59"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Curățatul</w:t>
      </w:r>
      <w:r w:rsidR="00B8256A" w:rsidRPr="00123905">
        <w:rPr>
          <w:rFonts w:ascii="Arial" w:eastAsia="Lucida Sans Unicode" w:hAnsi="Arial" w:cs="Arial"/>
          <w:sz w:val="24"/>
          <w:szCs w:val="24"/>
        </w:rPr>
        <w:t xml:space="preserve"> manual al zăpezii, </w:t>
      </w:r>
      <w:r w:rsidRPr="00123905">
        <w:rPr>
          <w:rFonts w:ascii="Arial" w:eastAsia="Lucida Sans Unicode" w:hAnsi="Arial" w:cs="Arial"/>
          <w:sz w:val="24"/>
          <w:szCs w:val="24"/>
        </w:rPr>
        <w:t>gheții</w:t>
      </w:r>
      <w:r w:rsidR="00B8256A" w:rsidRPr="00123905">
        <w:rPr>
          <w:rFonts w:ascii="Arial" w:eastAsia="Lucida Sans Unicode" w:hAnsi="Arial" w:cs="Arial"/>
          <w:sz w:val="24"/>
          <w:szCs w:val="24"/>
        </w:rPr>
        <w:t xml:space="preserve"> și poleiului</w:t>
      </w:r>
      <w:r w:rsidR="00EC47A1" w:rsidRPr="00123905">
        <w:rPr>
          <w:rFonts w:ascii="Arial" w:eastAsia="Lucida Sans Unicode" w:hAnsi="Arial" w:cs="Arial"/>
          <w:sz w:val="24"/>
          <w:szCs w:val="24"/>
        </w:rPr>
        <w:t>;</w:t>
      </w:r>
    </w:p>
    <w:p w14:paraId="1BB63E9F" w14:textId="77777777" w:rsidR="00B8256A" w:rsidRPr="00123905" w:rsidRDefault="00B8256A"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Pluguitul;</w:t>
      </w:r>
    </w:p>
    <w:p w14:paraId="398D0DC3" w14:textId="77777777" w:rsidR="00B8256A" w:rsidRPr="00123905" w:rsidRDefault="00B8256A"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Combaterea gheții și poleiului;</w:t>
      </w:r>
    </w:p>
    <w:p w14:paraId="7355CDED" w14:textId="77777777" w:rsidR="00B8256A" w:rsidRPr="00123905" w:rsidRDefault="00301E59"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Curățarea</w:t>
      </w:r>
      <w:r w:rsidR="00B8256A" w:rsidRPr="00123905">
        <w:rPr>
          <w:rFonts w:ascii="Arial" w:eastAsia="Lucida Sans Unicode" w:hAnsi="Arial" w:cs="Arial"/>
          <w:sz w:val="24"/>
          <w:szCs w:val="24"/>
        </w:rPr>
        <w:t xml:space="preserve"> de zăpadă</w:t>
      </w:r>
      <w:r w:rsidR="00ED61DC" w:rsidRPr="00123905">
        <w:rPr>
          <w:rFonts w:ascii="Arial" w:eastAsia="Lucida Sans Unicode" w:hAnsi="Arial" w:cs="Arial"/>
          <w:sz w:val="24"/>
          <w:szCs w:val="24"/>
        </w:rPr>
        <w:t xml:space="preserve"> și </w:t>
      </w:r>
      <w:r w:rsidR="00B8256A" w:rsidRPr="00123905">
        <w:rPr>
          <w:rFonts w:ascii="Arial" w:eastAsia="Lucida Sans Unicode" w:hAnsi="Arial" w:cs="Arial"/>
          <w:sz w:val="24"/>
          <w:szCs w:val="24"/>
        </w:rPr>
        <w:t>gheață a canalelor de scurgere de pe căile publice;</w:t>
      </w:r>
    </w:p>
    <w:p w14:paraId="3DC9E001" w14:textId="77777777" w:rsidR="00B8256A" w:rsidRPr="00123905" w:rsidRDefault="00B8256A"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Încărcat și transportat zăpada</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gheața.</w:t>
      </w:r>
    </w:p>
    <w:p w14:paraId="04A35737"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Programul de deszăpezire va fi elaborat de către autoritatea publică locală până la data de 1 noiembrie</w:t>
      </w:r>
      <w:r w:rsidR="00ED61DC" w:rsidRPr="00123905">
        <w:rPr>
          <w:rFonts w:ascii="Arial" w:hAnsi="Arial" w:cs="Arial"/>
          <w:sz w:val="24"/>
          <w:szCs w:val="24"/>
        </w:rPr>
        <w:t xml:space="preserve"> și </w:t>
      </w:r>
      <w:r w:rsidRPr="00123905">
        <w:rPr>
          <w:rFonts w:ascii="Arial" w:hAnsi="Arial" w:cs="Arial"/>
          <w:sz w:val="24"/>
          <w:szCs w:val="24"/>
        </w:rPr>
        <w:t xml:space="preserve">se va pune în aplicare sub directa sa coordonare prin Comandamentul de deszăpezire constituit în baza </w:t>
      </w:r>
      <w:r w:rsidR="00301E59" w:rsidRPr="00123905">
        <w:rPr>
          <w:rFonts w:ascii="Arial" w:hAnsi="Arial" w:cs="Arial"/>
          <w:sz w:val="24"/>
          <w:szCs w:val="24"/>
        </w:rPr>
        <w:t>Dispoziției</w:t>
      </w:r>
      <w:r w:rsidRPr="00123905">
        <w:rPr>
          <w:rFonts w:ascii="Arial" w:hAnsi="Arial" w:cs="Arial"/>
          <w:sz w:val="24"/>
          <w:szCs w:val="24"/>
        </w:rPr>
        <w:t xml:space="preserve"> Primarului</w:t>
      </w:r>
      <w:r w:rsidR="00D5412F" w:rsidRPr="00123905">
        <w:rPr>
          <w:rFonts w:ascii="Arial" w:hAnsi="Arial" w:cs="Arial"/>
          <w:sz w:val="24"/>
          <w:szCs w:val="24"/>
        </w:rPr>
        <w:t xml:space="preserve"> Municipiului Tg Mureș</w:t>
      </w:r>
      <w:r w:rsidRPr="00123905">
        <w:rPr>
          <w:rFonts w:ascii="Arial" w:hAnsi="Arial" w:cs="Arial"/>
          <w:sz w:val="24"/>
          <w:szCs w:val="24"/>
        </w:rPr>
        <w:t>.</w:t>
      </w:r>
    </w:p>
    <w:p w14:paraId="09558C16"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Prestarea activităților de </w:t>
      </w:r>
      <w:r w:rsidR="00301E59" w:rsidRPr="00123905">
        <w:rPr>
          <w:rFonts w:ascii="Arial" w:hAnsi="Arial" w:cs="Arial"/>
          <w:sz w:val="24"/>
          <w:szCs w:val="24"/>
        </w:rPr>
        <w:t>curățare</w:t>
      </w:r>
      <w:r w:rsidR="00ED61DC" w:rsidRPr="00123905">
        <w:rPr>
          <w:rFonts w:ascii="Arial" w:hAnsi="Arial" w:cs="Arial"/>
          <w:sz w:val="24"/>
          <w:szCs w:val="24"/>
        </w:rPr>
        <w:t xml:space="preserve"> și </w:t>
      </w:r>
      <w:r w:rsidRPr="00123905">
        <w:rPr>
          <w:rFonts w:ascii="Arial" w:hAnsi="Arial" w:cs="Arial"/>
          <w:sz w:val="24"/>
          <w:szCs w:val="24"/>
        </w:rPr>
        <w:t>transport a zăpezii de pe căile publice</w:t>
      </w:r>
      <w:r w:rsidR="00ED61DC" w:rsidRPr="00123905">
        <w:rPr>
          <w:rFonts w:ascii="Arial" w:hAnsi="Arial" w:cs="Arial"/>
          <w:sz w:val="24"/>
          <w:szCs w:val="24"/>
        </w:rPr>
        <w:t xml:space="preserve"> și </w:t>
      </w:r>
      <w:r w:rsidRPr="00123905">
        <w:rPr>
          <w:rFonts w:ascii="Arial" w:hAnsi="Arial" w:cs="Arial"/>
          <w:sz w:val="24"/>
          <w:szCs w:val="24"/>
        </w:rPr>
        <w:t>menținerea in funcțiune a acestora pe timp de polei sau de îngheț se vor executa astfel încât activitățile să se poată organiza după un program bine stabilit cu eficiență și eficacitate. Acest program va fi elaborat pentru toate arterele de circulație care sunt cuprinse în anexă.</w:t>
      </w:r>
    </w:p>
    <w:p w14:paraId="31EBD6D3"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Programul va cuprinde algoritmul lucrărilor care va trebui respectat cu </w:t>
      </w:r>
      <w:r w:rsidR="00301E59" w:rsidRPr="00123905">
        <w:rPr>
          <w:rFonts w:ascii="Arial" w:hAnsi="Arial" w:cs="Arial"/>
          <w:sz w:val="24"/>
          <w:szCs w:val="24"/>
        </w:rPr>
        <w:t>strictețe</w:t>
      </w:r>
      <w:r w:rsidRPr="00123905">
        <w:rPr>
          <w:rFonts w:ascii="Arial" w:hAnsi="Arial" w:cs="Arial"/>
          <w:sz w:val="24"/>
          <w:szCs w:val="24"/>
        </w:rPr>
        <w:t>. In prima urge</w:t>
      </w:r>
      <w:r w:rsidR="005463C7" w:rsidRPr="00123905">
        <w:rPr>
          <w:rFonts w:ascii="Arial" w:hAnsi="Arial" w:cs="Arial"/>
          <w:sz w:val="24"/>
          <w:szCs w:val="24"/>
        </w:rPr>
        <w:t xml:space="preserve">nță vor fi executate lucrări </w:t>
      </w:r>
      <w:r w:rsidRPr="00123905">
        <w:rPr>
          <w:rFonts w:ascii="Arial" w:hAnsi="Arial" w:cs="Arial"/>
          <w:sz w:val="24"/>
          <w:szCs w:val="24"/>
        </w:rPr>
        <w:t xml:space="preserve">pe arterele care asigura transportul in comun, accesul la </w:t>
      </w:r>
      <w:r w:rsidR="00301E59" w:rsidRPr="00123905">
        <w:rPr>
          <w:rFonts w:ascii="Arial" w:hAnsi="Arial" w:cs="Arial"/>
          <w:sz w:val="24"/>
          <w:szCs w:val="24"/>
        </w:rPr>
        <w:t>instituții</w:t>
      </w:r>
      <w:r w:rsidRPr="00123905">
        <w:rPr>
          <w:rFonts w:ascii="Arial" w:hAnsi="Arial" w:cs="Arial"/>
          <w:sz w:val="24"/>
          <w:szCs w:val="24"/>
        </w:rPr>
        <w:t xml:space="preserve"> publice, asigurând facilitarea </w:t>
      </w:r>
      <w:r w:rsidR="00301E59" w:rsidRPr="00123905">
        <w:rPr>
          <w:rFonts w:ascii="Arial" w:hAnsi="Arial" w:cs="Arial"/>
          <w:sz w:val="24"/>
          <w:szCs w:val="24"/>
        </w:rPr>
        <w:t>activității</w:t>
      </w:r>
      <w:r w:rsidRPr="00123905">
        <w:rPr>
          <w:rFonts w:ascii="Arial" w:hAnsi="Arial" w:cs="Arial"/>
          <w:sz w:val="24"/>
          <w:szCs w:val="24"/>
        </w:rPr>
        <w:t xml:space="preserve"> operatorilor de servicii publice, </w:t>
      </w:r>
      <w:r w:rsidR="00301E59" w:rsidRPr="00123905">
        <w:rPr>
          <w:rFonts w:ascii="Arial" w:hAnsi="Arial" w:cs="Arial"/>
          <w:sz w:val="24"/>
          <w:szCs w:val="24"/>
        </w:rPr>
        <w:t>instituții</w:t>
      </w:r>
      <w:r w:rsidRPr="00123905">
        <w:rPr>
          <w:rFonts w:ascii="Arial" w:hAnsi="Arial" w:cs="Arial"/>
          <w:sz w:val="24"/>
          <w:szCs w:val="24"/>
        </w:rPr>
        <w:t xml:space="preserve"> de învățământ,</w:t>
      </w:r>
      <w:r w:rsidR="00301E59" w:rsidRPr="00123905">
        <w:rPr>
          <w:rFonts w:ascii="Arial" w:hAnsi="Arial" w:cs="Arial"/>
          <w:sz w:val="24"/>
          <w:szCs w:val="24"/>
        </w:rPr>
        <w:t xml:space="preserve"> </w:t>
      </w:r>
      <w:r w:rsidRPr="00123905">
        <w:rPr>
          <w:rFonts w:ascii="Arial" w:hAnsi="Arial" w:cs="Arial"/>
          <w:sz w:val="24"/>
          <w:szCs w:val="24"/>
        </w:rPr>
        <w:t>etc.</w:t>
      </w:r>
    </w:p>
    <w:p w14:paraId="3F9D2449"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Operatorul serviciilor va lua toate măsurile pentru a interveni în termen de max</w:t>
      </w:r>
      <w:r w:rsidR="00301E59" w:rsidRPr="00123905">
        <w:rPr>
          <w:rFonts w:ascii="Arial" w:hAnsi="Arial" w:cs="Arial"/>
          <w:sz w:val="24"/>
          <w:szCs w:val="24"/>
        </w:rPr>
        <w:t>.</w:t>
      </w:r>
      <w:r w:rsidRPr="00123905">
        <w:rPr>
          <w:rFonts w:ascii="Arial" w:hAnsi="Arial" w:cs="Arial"/>
          <w:sz w:val="24"/>
          <w:szCs w:val="24"/>
        </w:rPr>
        <w:t xml:space="preserve"> 15 minute de la începerea ninsorii, conform urgențelor stabilite în planul de deszăpezire.</w:t>
      </w:r>
    </w:p>
    <w:p w14:paraId="0A85D0E0"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La nevoie va fi asigurata </w:t>
      </w:r>
      <w:r w:rsidR="00301E59" w:rsidRPr="00123905">
        <w:rPr>
          <w:rFonts w:ascii="Arial" w:hAnsi="Arial" w:cs="Arial"/>
          <w:sz w:val="24"/>
          <w:szCs w:val="24"/>
        </w:rPr>
        <w:t>funcționarea</w:t>
      </w:r>
      <w:r w:rsidRPr="00123905">
        <w:rPr>
          <w:rFonts w:ascii="Arial" w:hAnsi="Arial" w:cs="Arial"/>
          <w:sz w:val="24"/>
          <w:szCs w:val="24"/>
        </w:rPr>
        <w:t xml:space="preserve"> fără întrerupere a utilajelor de deszăpezire prin organizarea </w:t>
      </w:r>
      <w:r w:rsidR="00301E59" w:rsidRPr="00123905">
        <w:rPr>
          <w:rFonts w:ascii="Arial" w:hAnsi="Arial" w:cs="Arial"/>
          <w:sz w:val="24"/>
          <w:szCs w:val="24"/>
        </w:rPr>
        <w:t>activității</w:t>
      </w:r>
      <w:r w:rsidRPr="00123905">
        <w:rPr>
          <w:rFonts w:ascii="Arial" w:hAnsi="Arial" w:cs="Arial"/>
          <w:sz w:val="24"/>
          <w:szCs w:val="24"/>
        </w:rPr>
        <w:t xml:space="preserve"> pe schimburi.</w:t>
      </w:r>
    </w:p>
    <w:p w14:paraId="4AAAD85F" w14:textId="77777777" w:rsidR="0004117E" w:rsidRPr="00123905" w:rsidRDefault="0004117E"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Confirmarea </w:t>
      </w:r>
      <w:r w:rsidR="00301E59" w:rsidRPr="00123905">
        <w:rPr>
          <w:rFonts w:ascii="Arial" w:hAnsi="Arial" w:cs="Arial"/>
          <w:sz w:val="24"/>
          <w:szCs w:val="24"/>
        </w:rPr>
        <w:t>prestației</w:t>
      </w:r>
      <w:r w:rsidRPr="00123905">
        <w:rPr>
          <w:rFonts w:ascii="Arial" w:hAnsi="Arial" w:cs="Arial"/>
          <w:sz w:val="24"/>
          <w:szCs w:val="24"/>
        </w:rPr>
        <w:t xml:space="preserve"> </w:t>
      </w:r>
      <w:r w:rsidR="005463C7" w:rsidRPr="00123905">
        <w:rPr>
          <w:rFonts w:ascii="Arial" w:hAnsi="Arial" w:cs="Arial"/>
          <w:sz w:val="24"/>
          <w:szCs w:val="24"/>
        </w:rPr>
        <w:t>aferentă activităților de curățare și transport al zăpezii de pe căile publice</w:t>
      </w:r>
      <w:r w:rsidR="00ED61DC" w:rsidRPr="00123905">
        <w:rPr>
          <w:rFonts w:ascii="Arial" w:hAnsi="Arial" w:cs="Arial"/>
          <w:sz w:val="24"/>
          <w:szCs w:val="24"/>
        </w:rPr>
        <w:t xml:space="preserve"> și </w:t>
      </w:r>
      <w:r w:rsidR="005463C7" w:rsidRPr="00123905">
        <w:rPr>
          <w:rFonts w:ascii="Arial" w:hAnsi="Arial" w:cs="Arial"/>
          <w:sz w:val="24"/>
          <w:szCs w:val="24"/>
        </w:rPr>
        <w:t>menținerea în funcțiune a acestora pe timp de polei sau de îngheț</w:t>
      </w:r>
      <w:r w:rsidRPr="00123905">
        <w:rPr>
          <w:rFonts w:ascii="Arial" w:hAnsi="Arial" w:cs="Arial"/>
          <w:sz w:val="24"/>
          <w:szCs w:val="24"/>
        </w:rPr>
        <w:t xml:space="preserve"> se va face in baza planului de lucrări aprobat</w:t>
      </w:r>
      <w:r w:rsidR="00ED61DC" w:rsidRPr="00123905">
        <w:rPr>
          <w:rFonts w:ascii="Arial" w:hAnsi="Arial" w:cs="Arial"/>
          <w:sz w:val="24"/>
          <w:szCs w:val="24"/>
        </w:rPr>
        <w:t xml:space="preserve"> și </w:t>
      </w:r>
      <w:r w:rsidRPr="00123905">
        <w:rPr>
          <w:rFonts w:ascii="Arial" w:hAnsi="Arial" w:cs="Arial"/>
          <w:sz w:val="24"/>
          <w:szCs w:val="24"/>
        </w:rPr>
        <w:t>a fiselor zilnice de lucru c</w:t>
      </w:r>
      <w:r w:rsidR="00583038" w:rsidRPr="00123905">
        <w:rPr>
          <w:rFonts w:ascii="Arial" w:hAnsi="Arial" w:cs="Arial"/>
          <w:sz w:val="24"/>
          <w:szCs w:val="24"/>
        </w:rPr>
        <w:t>e vor fi întocmite de operator ș</w:t>
      </w:r>
      <w:r w:rsidRPr="00123905">
        <w:rPr>
          <w:rFonts w:ascii="Arial" w:hAnsi="Arial" w:cs="Arial"/>
          <w:sz w:val="24"/>
          <w:szCs w:val="24"/>
        </w:rPr>
        <w:t>i confirmate de autoritatea contractant</w:t>
      </w:r>
      <w:r w:rsidR="00583038" w:rsidRPr="00123905">
        <w:rPr>
          <w:rFonts w:ascii="Arial" w:hAnsi="Arial" w:cs="Arial"/>
          <w:sz w:val="24"/>
          <w:szCs w:val="24"/>
        </w:rPr>
        <w:t>ă</w:t>
      </w:r>
      <w:r w:rsidRPr="00123905">
        <w:rPr>
          <w:rFonts w:ascii="Arial" w:hAnsi="Arial" w:cs="Arial"/>
          <w:sz w:val="24"/>
          <w:szCs w:val="24"/>
        </w:rPr>
        <w:t>.</w:t>
      </w:r>
    </w:p>
    <w:p w14:paraId="173B9ACB" w14:textId="77777777" w:rsidR="00B8256A" w:rsidRPr="00123905" w:rsidRDefault="00B8256A"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Deszăpezirea constă în efectuarea unor lucrări specifice d</w:t>
      </w:r>
      <w:r w:rsidR="00BA2AAC" w:rsidRPr="00123905">
        <w:rPr>
          <w:rFonts w:ascii="Arial" w:hAnsi="Arial" w:cs="Arial"/>
          <w:sz w:val="24"/>
          <w:szCs w:val="24"/>
        </w:rPr>
        <w:t>e îndepărtare a zăpezii sau gheț</w:t>
      </w:r>
      <w:r w:rsidRPr="00123905">
        <w:rPr>
          <w:rFonts w:ascii="Arial" w:hAnsi="Arial" w:cs="Arial"/>
          <w:sz w:val="24"/>
          <w:szCs w:val="24"/>
        </w:rPr>
        <w:t xml:space="preserve">ii și de combatere a poleiului în scopul asigurării </w:t>
      </w:r>
      <w:r w:rsidR="00301E59" w:rsidRPr="00123905">
        <w:rPr>
          <w:rFonts w:ascii="Arial" w:hAnsi="Arial" w:cs="Arial"/>
          <w:sz w:val="24"/>
          <w:szCs w:val="24"/>
        </w:rPr>
        <w:t>circulației</w:t>
      </w:r>
      <w:r w:rsidRPr="00123905">
        <w:rPr>
          <w:rFonts w:ascii="Arial" w:hAnsi="Arial" w:cs="Arial"/>
          <w:sz w:val="24"/>
          <w:szCs w:val="24"/>
        </w:rPr>
        <w:t xml:space="preserve"> autovehiculelor</w:t>
      </w:r>
      <w:r w:rsidR="00ED61DC" w:rsidRPr="00123905">
        <w:rPr>
          <w:rFonts w:ascii="Arial" w:hAnsi="Arial" w:cs="Arial"/>
          <w:sz w:val="24"/>
          <w:szCs w:val="24"/>
        </w:rPr>
        <w:t xml:space="preserve"> și </w:t>
      </w:r>
      <w:r w:rsidRPr="00123905">
        <w:rPr>
          <w:rFonts w:ascii="Arial" w:hAnsi="Arial" w:cs="Arial"/>
          <w:sz w:val="24"/>
          <w:szCs w:val="24"/>
        </w:rPr>
        <w:t xml:space="preserve">pietonilor in </w:t>
      </w:r>
      <w:r w:rsidR="00301E59" w:rsidRPr="00123905">
        <w:rPr>
          <w:rFonts w:ascii="Arial" w:hAnsi="Arial" w:cs="Arial"/>
          <w:sz w:val="24"/>
          <w:szCs w:val="24"/>
        </w:rPr>
        <w:t>condiții</w:t>
      </w:r>
      <w:r w:rsidRPr="00123905">
        <w:rPr>
          <w:rFonts w:ascii="Arial" w:hAnsi="Arial" w:cs="Arial"/>
          <w:sz w:val="24"/>
          <w:szCs w:val="24"/>
        </w:rPr>
        <w:t xml:space="preserve"> de </w:t>
      </w:r>
      <w:r w:rsidR="00301E59" w:rsidRPr="00123905">
        <w:rPr>
          <w:rFonts w:ascii="Arial" w:hAnsi="Arial" w:cs="Arial"/>
          <w:sz w:val="24"/>
          <w:szCs w:val="24"/>
        </w:rPr>
        <w:t>siguranță</w:t>
      </w:r>
      <w:r w:rsidRPr="00123905">
        <w:rPr>
          <w:rFonts w:ascii="Arial" w:hAnsi="Arial" w:cs="Arial"/>
          <w:sz w:val="24"/>
          <w:szCs w:val="24"/>
        </w:rPr>
        <w:t xml:space="preserve"> și de menținere în stare de funcțiune a căilor publice pe timp de îngheț.</w:t>
      </w:r>
    </w:p>
    <w:p w14:paraId="64AE0EE6" w14:textId="77777777" w:rsidR="00B8256A" w:rsidRPr="00123905" w:rsidRDefault="00B8256A"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Pentru realizarea acestui complex de lucrări se folosesc mijloace mecanice specializate sau generale</w:t>
      </w:r>
      <w:r w:rsidR="00ED61DC" w:rsidRPr="00123905">
        <w:rPr>
          <w:rFonts w:ascii="Arial" w:hAnsi="Arial" w:cs="Arial"/>
          <w:sz w:val="24"/>
          <w:szCs w:val="24"/>
        </w:rPr>
        <w:t xml:space="preserve"> și </w:t>
      </w:r>
      <w:r w:rsidRPr="00123905">
        <w:rPr>
          <w:rFonts w:ascii="Arial" w:hAnsi="Arial" w:cs="Arial"/>
          <w:sz w:val="24"/>
          <w:szCs w:val="24"/>
        </w:rPr>
        <w:t>forță de muncă umană.</w:t>
      </w:r>
    </w:p>
    <w:p w14:paraId="047E6D64" w14:textId="77777777" w:rsidR="00B8256A" w:rsidRPr="00123905" w:rsidRDefault="00B8256A"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Operatorul va avea minim două puncte de încărcare</w:t>
      </w:r>
      <w:r w:rsidR="00ED61DC" w:rsidRPr="00123905">
        <w:rPr>
          <w:rFonts w:ascii="Arial" w:hAnsi="Arial" w:cs="Arial"/>
          <w:sz w:val="24"/>
          <w:szCs w:val="24"/>
        </w:rPr>
        <w:t xml:space="preserve"> și </w:t>
      </w:r>
      <w:r w:rsidRPr="00123905">
        <w:rPr>
          <w:rFonts w:ascii="Arial" w:hAnsi="Arial" w:cs="Arial"/>
          <w:sz w:val="24"/>
          <w:szCs w:val="24"/>
        </w:rPr>
        <w:t>depozitare a materialului antiderapant</w:t>
      </w:r>
      <w:r w:rsidR="00645E52" w:rsidRPr="00123905">
        <w:rPr>
          <w:rFonts w:ascii="Arial" w:hAnsi="Arial" w:cs="Arial"/>
          <w:sz w:val="24"/>
          <w:szCs w:val="24"/>
        </w:rPr>
        <w:t>, situate în bazele operaționale situate în partea de Nord, respectiv partea de Sud a municipiului Tg Mureș</w:t>
      </w:r>
      <w:r w:rsidRPr="00123905">
        <w:rPr>
          <w:rFonts w:ascii="Arial" w:hAnsi="Arial" w:cs="Arial"/>
          <w:sz w:val="24"/>
          <w:szCs w:val="24"/>
        </w:rPr>
        <w:t xml:space="preserve">. </w:t>
      </w:r>
    </w:p>
    <w:p w14:paraId="01375505"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Ofertantul va prezenta în cadrul propunerii tehnice un program inițial pentru serviciul de </w:t>
      </w:r>
      <w:r w:rsidR="00595FE1" w:rsidRPr="00123905">
        <w:rPr>
          <w:rFonts w:ascii="Arial" w:hAnsi="Arial" w:cs="Arial"/>
          <w:sz w:val="24"/>
          <w:szCs w:val="24"/>
        </w:rPr>
        <w:t>salubrizare componenta curățarea și transportul zăpezii de pe căile publice</w:t>
      </w:r>
      <w:r w:rsidR="00ED61DC" w:rsidRPr="00123905">
        <w:rPr>
          <w:rFonts w:ascii="Arial" w:hAnsi="Arial" w:cs="Arial"/>
          <w:sz w:val="24"/>
          <w:szCs w:val="24"/>
        </w:rPr>
        <w:t xml:space="preserve"> și </w:t>
      </w:r>
      <w:r w:rsidR="00595FE1" w:rsidRPr="00123905">
        <w:rPr>
          <w:rFonts w:ascii="Arial" w:hAnsi="Arial" w:cs="Arial"/>
          <w:sz w:val="24"/>
          <w:szCs w:val="24"/>
        </w:rPr>
        <w:t>menținerea în funcțiune a acestora pe timp de polei sau de îngheț</w:t>
      </w:r>
      <w:r w:rsidRPr="00123905">
        <w:rPr>
          <w:rFonts w:ascii="Arial" w:hAnsi="Arial" w:cs="Arial"/>
          <w:sz w:val="24"/>
          <w:szCs w:val="24"/>
        </w:rPr>
        <w:t>, întocmit în conformitate cu frecvențel</w:t>
      </w:r>
      <w:r w:rsidR="0081504C" w:rsidRPr="00123905">
        <w:rPr>
          <w:rFonts w:ascii="Arial" w:hAnsi="Arial" w:cs="Arial"/>
          <w:sz w:val="24"/>
          <w:szCs w:val="24"/>
        </w:rPr>
        <w:t>e</w:t>
      </w:r>
      <w:r w:rsidRPr="00123905">
        <w:rPr>
          <w:rFonts w:ascii="Arial" w:hAnsi="Arial" w:cs="Arial"/>
          <w:sz w:val="24"/>
          <w:szCs w:val="24"/>
        </w:rPr>
        <w:t xml:space="preserve"> solicitate potrivit prevederilor prezentului caiet de sarcini, urmărindu-se în special măsurile concrete care vor conduce la îndeplinirea următoarelor obiective strategice referitoare la activitatea de deszăpezire:</w:t>
      </w:r>
    </w:p>
    <w:p w14:paraId="42C5636E"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pregătire;</w:t>
      </w:r>
    </w:p>
    <w:p w14:paraId="298438CC"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prevenire a înzăpezirii și măsuri efective de deszăpezire;</w:t>
      </w:r>
    </w:p>
    <w:p w14:paraId="5083B423"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prevenire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combatere a poleiului.</w:t>
      </w:r>
    </w:p>
    <w:p w14:paraId="67A28E3C"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Pe parcursul execuției contractului, programul se întocmește</w:t>
      </w:r>
      <w:r w:rsidR="00ED61DC" w:rsidRPr="00123905">
        <w:rPr>
          <w:rFonts w:ascii="Arial" w:hAnsi="Arial" w:cs="Arial"/>
          <w:sz w:val="24"/>
          <w:szCs w:val="24"/>
        </w:rPr>
        <w:t xml:space="preserve"> și </w:t>
      </w:r>
      <w:r w:rsidRPr="00123905">
        <w:rPr>
          <w:rFonts w:ascii="Arial" w:hAnsi="Arial" w:cs="Arial"/>
          <w:sz w:val="24"/>
          <w:szCs w:val="24"/>
        </w:rPr>
        <w:t xml:space="preserve">se supune aprobării </w:t>
      </w:r>
      <w:r w:rsidR="00ED7107" w:rsidRPr="00123905">
        <w:rPr>
          <w:rFonts w:ascii="Arial" w:hAnsi="Arial" w:cs="Arial"/>
          <w:sz w:val="24"/>
          <w:szCs w:val="24"/>
        </w:rPr>
        <w:t>autorității</w:t>
      </w:r>
      <w:r w:rsidRPr="00123905">
        <w:rPr>
          <w:rFonts w:ascii="Arial" w:hAnsi="Arial" w:cs="Arial"/>
          <w:sz w:val="24"/>
          <w:szCs w:val="24"/>
        </w:rPr>
        <w:t xml:space="preserve"> contractante, de regulă, la începutul fiecărui an sau ori de câte ori este necesar, iar pentru primul an de derulare contractului, ulterior atribuirii acestuia. La solicitarea autorității contractante, operatorul are obligația de a modifica/actualiza acest program.</w:t>
      </w:r>
    </w:p>
    <w:p w14:paraId="623786BC"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Programul va cuprinde cel puțin următoarele elemente:</w:t>
      </w:r>
    </w:p>
    <w:p w14:paraId="0738CC91"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centralizatorul materialelor antiderapante, al carburanților și lubrifianților;</w:t>
      </w:r>
    </w:p>
    <w:p w14:paraId="290C8A3A"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centralizatorul utilajelor</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mijloacelor de deszăpezire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transport necesare;</w:t>
      </w:r>
    </w:p>
    <w:p w14:paraId="611FABB5"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lista străzilor și a tronsoanelor de străzi pe care se va acționa, inclusiv lungimea</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suprafața;</w:t>
      </w:r>
    </w:p>
    <w:p w14:paraId="170B3A63"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lista străzilor și a tronsoanelor de străzi pe care se va acționa cu prioritate;</w:t>
      </w:r>
    </w:p>
    <w:p w14:paraId="24CBB691"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lista mijloacelor de comunicare;</w:t>
      </w:r>
    </w:p>
    <w:p w14:paraId="3627A0E8"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resursele umane implicate în </w:t>
      </w:r>
      <w:r w:rsidR="00ED7107" w:rsidRPr="00123905">
        <w:rPr>
          <w:rFonts w:ascii="Arial" w:eastAsia="Lucida Sans Unicode" w:hAnsi="Arial" w:cs="Arial"/>
          <w:sz w:val="24"/>
          <w:szCs w:val="24"/>
        </w:rPr>
        <w:t>desfășurarea</w:t>
      </w:r>
      <w:r w:rsidRPr="00123905">
        <w:rPr>
          <w:rFonts w:ascii="Arial" w:eastAsia="Lucida Sans Unicode" w:hAnsi="Arial" w:cs="Arial"/>
          <w:sz w:val="24"/>
          <w:szCs w:val="24"/>
        </w:rPr>
        <w:t xml:space="preserve"> operațiunilor de deszăpezire;</w:t>
      </w:r>
    </w:p>
    <w:p w14:paraId="2954C205"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lista persoanelor responsabile, cu adresa și numerele de telefon de la serviciu</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de acasă.</w:t>
      </w:r>
    </w:p>
    <w:p w14:paraId="33A3F636"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Arterele de </w:t>
      </w:r>
      <w:r w:rsidR="00ED7107" w:rsidRPr="00123905">
        <w:rPr>
          <w:rFonts w:ascii="Arial" w:hAnsi="Arial" w:cs="Arial"/>
          <w:sz w:val="24"/>
          <w:szCs w:val="24"/>
        </w:rPr>
        <w:t>circulație</w:t>
      </w:r>
      <w:r w:rsidRPr="00123905">
        <w:rPr>
          <w:rFonts w:ascii="Arial" w:hAnsi="Arial" w:cs="Arial"/>
          <w:sz w:val="24"/>
          <w:szCs w:val="24"/>
        </w:rPr>
        <w:t xml:space="preserve"> și alte suprafețe estimative (alei între blocuri, accesul în parcări) pe care se vor executa operațiunile de deszăpezire</w:t>
      </w:r>
      <w:r w:rsidR="00ED61DC" w:rsidRPr="00123905">
        <w:rPr>
          <w:rFonts w:ascii="Arial" w:hAnsi="Arial" w:cs="Arial"/>
          <w:sz w:val="24"/>
          <w:szCs w:val="24"/>
        </w:rPr>
        <w:t xml:space="preserve"> și </w:t>
      </w:r>
      <w:r w:rsidRPr="00123905">
        <w:rPr>
          <w:rFonts w:ascii="Arial" w:hAnsi="Arial" w:cs="Arial"/>
          <w:sz w:val="24"/>
          <w:szCs w:val="24"/>
        </w:rPr>
        <w:t>combaterea poleiului sunt cele din cadrul Anexei la prezentul caiet de sarcini, care conține suprafețele de lucru aferente, ce trebuie cuprinse în programul de deszăpezire.</w:t>
      </w:r>
    </w:p>
    <w:p w14:paraId="34293887"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Până la data operaționalizării sistemului informatic</w:t>
      </w:r>
      <w:r w:rsidR="00D96A82" w:rsidRPr="00123905">
        <w:rPr>
          <w:rFonts w:ascii="Arial" w:hAnsi="Arial" w:cs="Arial"/>
          <w:sz w:val="24"/>
          <w:szCs w:val="24"/>
        </w:rPr>
        <w:t xml:space="preserve"> (dacă este cazul)</w:t>
      </w:r>
      <w:r w:rsidRPr="00123905">
        <w:rPr>
          <w:rFonts w:ascii="Arial" w:hAnsi="Arial" w:cs="Arial"/>
          <w:sz w:val="24"/>
          <w:szCs w:val="24"/>
        </w:rPr>
        <w:t xml:space="preserve"> </w:t>
      </w:r>
      <w:r w:rsidR="0081504C" w:rsidRPr="00123905">
        <w:rPr>
          <w:rFonts w:ascii="Arial" w:hAnsi="Arial" w:cs="Arial"/>
          <w:sz w:val="24"/>
          <w:szCs w:val="24"/>
        </w:rPr>
        <w:t>prevăzut î</w:t>
      </w:r>
      <w:r w:rsidRPr="00123905">
        <w:rPr>
          <w:rFonts w:ascii="Arial" w:hAnsi="Arial" w:cs="Arial"/>
          <w:sz w:val="24"/>
          <w:szCs w:val="24"/>
        </w:rPr>
        <w:t xml:space="preserve">n cadrul prezentului caiet de sarcini, </w:t>
      </w:r>
      <w:r w:rsidR="00ED7107" w:rsidRPr="00123905">
        <w:rPr>
          <w:rFonts w:ascii="Arial" w:hAnsi="Arial" w:cs="Arial"/>
          <w:sz w:val="24"/>
          <w:szCs w:val="24"/>
        </w:rPr>
        <w:t>evidență</w:t>
      </w:r>
      <w:r w:rsidRPr="00123905">
        <w:rPr>
          <w:rFonts w:ascii="Arial" w:hAnsi="Arial" w:cs="Arial"/>
          <w:sz w:val="24"/>
          <w:szCs w:val="24"/>
        </w:rPr>
        <w:t xml:space="preserve"> </w:t>
      </w:r>
      <w:r w:rsidR="00ED7107" w:rsidRPr="00123905">
        <w:rPr>
          <w:rFonts w:ascii="Arial" w:hAnsi="Arial" w:cs="Arial"/>
          <w:sz w:val="24"/>
          <w:szCs w:val="24"/>
        </w:rPr>
        <w:t>activității</w:t>
      </w:r>
      <w:r w:rsidRPr="00123905">
        <w:rPr>
          <w:rFonts w:ascii="Arial" w:hAnsi="Arial" w:cs="Arial"/>
          <w:sz w:val="24"/>
          <w:szCs w:val="24"/>
        </w:rPr>
        <w:t xml:space="preserve"> privind combaterea poleiului </w:t>
      </w:r>
      <w:r w:rsidR="00D96A82" w:rsidRPr="00123905">
        <w:rPr>
          <w:rFonts w:ascii="Arial" w:hAnsi="Arial" w:cs="Arial"/>
          <w:sz w:val="24"/>
          <w:szCs w:val="24"/>
        </w:rPr>
        <w:t>și</w:t>
      </w:r>
      <w:r w:rsidRPr="00123905">
        <w:rPr>
          <w:rFonts w:ascii="Arial" w:hAnsi="Arial" w:cs="Arial"/>
          <w:sz w:val="24"/>
          <w:szCs w:val="24"/>
        </w:rPr>
        <w:t xml:space="preserve"> deszăpezirii străzilor se va </w:t>
      </w:r>
      <w:r w:rsidR="00D96A82" w:rsidRPr="00123905">
        <w:rPr>
          <w:rFonts w:ascii="Arial" w:hAnsi="Arial" w:cs="Arial"/>
          <w:sz w:val="24"/>
          <w:szCs w:val="24"/>
        </w:rPr>
        <w:t>ține</w:t>
      </w:r>
      <w:r w:rsidRPr="00123905">
        <w:rPr>
          <w:rFonts w:ascii="Arial" w:hAnsi="Arial" w:cs="Arial"/>
          <w:sz w:val="24"/>
          <w:szCs w:val="24"/>
        </w:rPr>
        <w:t xml:space="preserve"> de către operator într-un registru special întocmit pentru această activitate </w:t>
      </w:r>
      <w:r w:rsidR="00D96A82" w:rsidRPr="00123905">
        <w:rPr>
          <w:rFonts w:ascii="Arial" w:hAnsi="Arial" w:cs="Arial"/>
          <w:sz w:val="24"/>
          <w:szCs w:val="24"/>
        </w:rPr>
        <w:t>și</w:t>
      </w:r>
      <w:r w:rsidRPr="00123905">
        <w:rPr>
          <w:rFonts w:ascii="Arial" w:hAnsi="Arial" w:cs="Arial"/>
          <w:sz w:val="24"/>
          <w:szCs w:val="24"/>
        </w:rPr>
        <w:t xml:space="preserve"> denumit "jurnal de activitate pe timp de iarnă".</w:t>
      </w:r>
      <w:r w:rsidR="00D96A82" w:rsidRPr="00123905">
        <w:rPr>
          <w:rFonts w:ascii="Arial" w:hAnsi="Arial" w:cs="Arial"/>
          <w:sz w:val="24"/>
          <w:szCs w:val="24"/>
        </w:rPr>
        <w:t xml:space="preserve"> </w:t>
      </w:r>
      <w:r w:rsidRPr="00123905">
        <w:rPr>
          <w:rFonts w:ascii="Arial" w:hAnsi="Arial" w:cs="Arial"/>
          <w:sz w:val="24"/>
          <w:szCs w:val="24"/>
        </w:rPr>
        <w:t xml:space="preserve">Jurnalul de activitate pe timp de iarnă se semnează de reprezentantul împuternicit al </w:t>
      </w:r>
      <w:r w:rsidR="00D96A82" w:rsidRPr="00123905">
        <w:rPr>
          <w:rFonts w:ascii="Arial" w:hAnsi="Arial" w:cs="Arial"/>
          <w:sz w:val="24"/>
          <w:szCs w:val="24"/>
        </w:rPr>
        <w:t>autorității</w:t>
      </w:r>
      <w:r w:rsidRPr="00123905">
        <w:rPr>
          <w:rFonts w:ascii="Arial" w:hAnsi="Arial" w:cs="Arial"/>
          <w:sz w:val="24"/>
          <w:szCs w:val="24"/>
        </w:rPr>
        <w:t xml:space="preserve"> contractante și constituie documentul primar de bază pentru verificarea </w:t>
      </w:r>
      <w:r w:rsidR="00D96A82" w:rsidRPr="00123905">
        <w:rPr>
          <w:rFonts w:ascii="Arial" w:hAnsi="Arial" w:cs="Arial"/>
          <w:sz w:val="24"/>
          <w:szCs w:val="24"/>
        </w:rPr>
        <w:t>activității</w:t>
      </w:r>
      <w:r w:rsidRPr="00123905">
        <w:rPr>
          <w:rFonts w:ascii="Arial" w:hAnsi="Arial" w:cs="Arial"/>
          <w:sz w:val="24"/>
          <w:szCs w:val="24"/>
        </w:rPr>
        <w:t xml:space="preserve"> </w:t>
      </w:r>
      <w:r w:rsidR="00D96A82" w:rsidRPr="00123905">
        <w:rPr>
          <w:rFonts w:ascii="Arial" w:hAnsi="Arial" w:cs="Arial"/>
          <w:sz w:val="24"/>
          <w:szCs w:val="24"/>
        </w:rPr>
        <w:t>și</w:t>
      </w:r>
      <w:r w:rsidRPr="00123905">
        <w:rPr>
          <w:rFonts w:ascii="Arial" w:hAnsi="Arial" w:cs="Arial"/>
          <w:sz w:val="24"/>
          <w:szCs w:val="24"/>
        </w:rPr>
        <w:t xml:space="preserve"> decontarea activităților desfășurate.  </w:t>
      </w:r>
    </w:p>
    <w:p w14:paraId="2C6A74C0"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În cadrul jurnalului se vor trece cel </w:t>
      </w:r>
      <w:r w:rsidR="00D96A82" w:rsidRPr="00123905">
        <w:rPr>
          <w:rFonts w:ascii="Arial" w:hAnsi="Arial" w:cs="Arial"/>
          <w:sz w:val="24"/>
          <w:szCs w:val="24"/>
        </w:rPr>
        <w:t>puțin</w:t>
      </w:r>
      <w:r w:rsidRPr="00123905">
        <w:rPr>
          <w:rFonts w:ascii="Arial" w:hAnsi="Arial" w:cs="Arial"/>
          <w:sz w:val="24"/>
          <w:szCs w:val="24"/>
        </w:rPr>
        <w:t xml:space="preserve"> următoarele informații:  </w:t>
      </w:r>
    </w:p>
    <w:p w14:paraId="0B0DBE33"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numele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prenumele dispecerului;  </w:t>
      </w:r>
    </w:p>
    <w:p w14:paraId="294652D7"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data </w:t>
      </w:r>
      <w:r w:rsidR="00D96A82" w:rsidRPr="00123905">
        <w:rPr>
          <w:rFonts w:ascii="Arial" w:eastAsia="Lucida Sans Unicode" w:hAnsi="Arial" w:cs="Arial"/>
          <w:sz w:val="24"/>
          <w:szCs w:val="24"/>
        </w:rPr>
        <w:t>și</w:t>
      </w:r>
      <w:r w:rsidRPr="00123905">
        <w:rPr>
          <w:rFonts w:ascii="Arial" w:eastAsia="Lucida Sans Unicode" w:hAnsi="Arial" w:cs="Arial"/>
          <w:sz w:val="24"/>
          <w:szCs w:val="24"/>
        </w:rPr>
        <w:t xml:space="preserve"> ora de începere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terminare a </w:t>
      </w:r>
      <w:r w:rsidR="00D96A82" w:rsidRPr="00123905">
        <w:rPr>
          <w:rFonts w:ascii="Arial" w:eastAsia="Lucida Sans Unicode" w:hAnsi="Arial" w:cs="Arial"/>
          <w:sz w:val="24"/>
          <w:szCs w:val="24"/>
        </w:rPr>
        <w:t>acțiunii</w:t>
      </w:r>
      <w:r w:rsidRPr="00123905">
        <w:rPr>
          <w:rFonts w:ascii="Arial" w:eastAsia="Lucida Sans Unicode" w:hAnsi="Arial" w:cs="Arial"/>
          <w:sz w:val="24"/>
          <w:szCs w:val="24"/>
        </w:rPr>
        <w:t xml:space="preserve"> pe fiecare utilaj/echipă în parte;  </w:t>
      </w:r>
    </w:p>
    <w:p w14:paraId="09E4D14F"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străzile pe care s-a </w:t>
      </w:r>
      <w:r w:rsidR="00D96A82" w:rsidRPr="00123905">
        <w:rPr>
          <w:rFonts w:ascii="Arial" w:eastAsia="Lucida Sans Unicode" w:hAnsi="Arial" w:cs="Arial"/>
          <w:sz w:val="24"/>
          <w:szCs w:val="24"/>
        </w:rPr>
        <w:t>acționat</w:t>
      </w:r>
      <w:r w:rsidRPr="00123905">
        <w:rPr>
          <w:rFonts w:ascii="Arial" w:eastAsia="Lucida Sans Unicode" w:hAnsi="Arial" w:cs="Arial"/>
          <w:sz w:val="24"/>
          <w:szCs w:val="24"/>
        </w:rPr>
        <w:t xml:space="preserve">;  </w:t>
      </w:r>
    </w:p>
    <w:p w14:paraId="2A3E76F4"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activitatea prestată;  </w:t>
      </w:r>
    </w:p>
    <w:p w14:paraId="39662B68" w14:textId="77777777" w:rsidR="00064DD6" w:rsidRPr="00123905" w:rsidRDefault="00D96A82"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forța</w:t>
      </w:r>
      <w:r w:rsidR="00064DD6" w:rsidRPr="00123905">
        <w:rPr>
          <w:rFonts w:ascii="Arial" w:eastAsia="Lucida Sans Unicode" w:hAnsi="Arial" w:cs="Arial"/>
          <w:sz w:val="24"/>
          <w:szCs w:val="24"/>
        </w:rPr>
        <w:t xml:space="preserve"> de muncă utilizată (echipele care au acționat);  </w:t>
      </w:r>
    </w:p>
    <w:p w14:paraId="1F9C1A89"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materialele utilizate şi cantitatea acestora;  </w:t>
      </w:r>
    </w:p>
    <w:p w14:paraId="42B2C6DF"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temperatura exterioară;  </w:t>
      </w:r>
    </w:p>
    <w:p w14:paraId="5F842F54" w14:textId="77777777" w:rsidR="00064DD6" w:rsidRPr="00123905" w:rsidRDefault="00D96A82"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condițiile</w:t>
      </w:r>
      <w:r w:rsidR="00064DD6" w:rsidRPr="00123905">
        <w:rPr>
          <w:rFonts w:ascii="Arial" w:eastAsia="Lucida Sans Unicode" w:hAnsi="Arial" w:cs="Arial"/>
          <w:sz w:val="24"/>
          <w:szCs w:val="24"/>
        </w:rPr>
        <w:t xml:space="preserve"> hidrometeorologice;  </w:t>
      </w:r>
    </w:p>
    <w:p w14:paraId="6D188CF1"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grosimea stratului de zăpadă conform datelor comunicate de la Administraţia Naţională de Meteorologie și Hidrologie;  </w:t>
      </w:r>
    </w:p>
    <w:p w14:paraId="61E3FB2D"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semnătura dispecerului;  </w:t>
      </w:r>
    </w:p>
    <w:p w14:paraId="0227D07B" w14:textId="77777777" w:rsidR="00064DD6" w:rsidRPr="00123905" w:rsidRDefault="00064DD6" w:rsidP="00B30462">
      <w:pPr>
        <w:widowControl w:val="0"/>
        <w:numPr>
          <w:ilvl w:val="0"/>
          <w:numId w:val="9"/>
        </w:numPr>
        <w:suppressAutoHyphens/>
        <w:spacing w:after="0"/>
        <w:ind w:left="1134" w:hanging="425"/>
        <w:jc w:val="both"/>
        <w:rPr>
          <w:rFonts w:ascii="Arial" w:eastAsia="Lucida Sans Unicode" w:hAnsi="Arial" w:cs="Arial"/>
          <w:sz w:val="24"/>
          <w:szCs w:val="24"/>
        </w:rPr>
      </w:pPr>
      <w:r w:rsidRPr="00123905">
        <w:rPr>
          <w:rFonts w:ascii="Arial" w:eastAsia="Lucida Sans Unicode" w:hAnsi="Arial" w:cs="Arial"/>
          <w:sz w:val="24"/>
          <w:szCs w:val="24"/>
        </w:rPr>
        <w:t xml:space="preserve">semnătura reprezentantului împuternicit al autorității </w:t>
      </w:r>
      <w:r w:rsidR="00D96A82" w:rsidRPr="00123905">
        <w:rPr>
          <w:rFonts w:ascii="Arial" w:eastAsia="Lucida Sans Unicode" w:hAnsi="Arial" w:cs="Arial"/>
          <w:sz w:val="24"/>
          <w:szCs w:val="24"/>
        </w:rPr>
        <w:t>contractante</w:t>
      </w:r>
      <w:r w:rsidRPr="00123905">
        <w:rPr>
          <w:rFonts w:ascii="Arial" w:eastAsia="Lucida Sans Unicode" w:hAnsi="Arial" w:cs="Arial"/>
          <w:sz w:val="24"/>
          <w:szCs w:val="24"/>
        </w:rPr>
        <w:t xml:space="preserve">.  </w:t>
      </w:r>
    </w:p>
    <w:p w14:paraId="4C75BE13"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Pentru asigurarea </w:t>
      </w:r>
      <w:r w:rsidR="00D96A82" w:rsidRPr="00123905">
        <w:rPr>
          <w:rFonts w:ascii="Arial" w:hAnsi="Arial" w:cs="Arial"/>
          <w:sz w:val="24"/>
          <w:szCs w:val="24"/>
        </w:rPr>
        <w:t>funcționării</w:t>
      </w:r>
      <w:r w:rsidRPr="00123905">
        <w:rPr>
          <w:rFonts w:ascii="Arial" w:hAnsi="Arial" w:cs="Arial"/>
          <w:sz w:val="24"/>
          <w:szCs w:val="24"/>
        </w:rPr>
        <w:t xml:space="preserve"> fără întrerupere a utilajelor de deszăpezire, activitatea acestora se va organiza pe schimburi, evidența activităților urmând să fie ținută pe schimburile respective, separat pentru </w:t>
      </w:r>
      <w:r w:rsidR="00D96A82" w:rsidRPr="00123905">
        <w:rPr>
          <w:rFonts w:ascii="Arial" w:hAnsi="Arial" w:cs="Arial"/>
          <w:sz w:val="24"/>
          <w:szCs w:val="24"/>
        </w:rPr>
        <w:t>acțiunea</w:t>
      </w:r>
      <w:r w:rsidRPr="00123905">
        <w:rPr>
          <w:rFonts w:ascii="Arial" w:hAnsi="Arial" w:cs="Arial"/>
          <w:sz w:val="24"/>
          <w:szCs w:val="24"/>
        </w:rPr>
        <w:t xml:space="preserve"> mecanizată</w:t>
      </w:r>
      <w:r w:rsidR="00ED61DC" w:rsidRPr="00123905">
        <w:rPr>
          <w:rFonts w:ascii="Arial" w:hAnsi="Arial" w:cs="Arial"/>
          <w:sz w:val="24"/>
          <w:szCs w:val="24"/>
        </w:rPr>
        <w:t xml:space="preserve"> și </w:t>
      </w:r>
      <w:r w:rsidRPr="00123905">
        <w:rPr>
          <w:rFonts w:ascii="Arial" w:hAnsi="Arial" w:cs="Arial"/>
          <w:sz w:val="24"/>
          <w:szCs w:val="24"/>
        </w:rPr>
        <w:t xml:space="preserve">pentru </w:t>
      </w:r>
      <w:r w:rsidR="00D96A82" w:rsidRPr="00123905">
        <w:rPr>
          <w:rFonts w:ascii="Arial" w:hAnsi="Arial" w:cs="Arial"/>
          <w:sz w:val="24"/>
          <w:szCs w:val="24"/>
        </w:rPr>
        <w:t>acțiunea</w:t>
      </w:r>
      <w:r w:rsidRPr="00123905">
        <w:rPr>
          <w:rFonts w:ascii="Arial" w:hAnsi="Arial" w:cs="Arial"/>
          <w:sz w:val="24"/>
          <w:szCs w:val="24"/>
        </w:rPr>
        <w:t xml:space="preserve"> cu forță umană.  </w:t>
      </w:r>
    </w:p>
    <w:p w14:paraId="5C09AC01"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Efectuare activității de deszăpezire a fost estimată pentru o perioadă cuprinsă între 10 – 30 zile calendaristice în timpul sezonului rece, în cadrul căreia se va acționa efectiv cu forță umană și/sau mecanizat, în funcție de necesități și de condițiile meteorologice. Operațiunile specifice se pot realiza atât ziua cât</w:t>
      </w:r>
      <w:r w:rsidR="00ED61DC" w:rsidRPr="00123905">
        <w:rPr>
          <w:rFonts w:ascii="Arial" w:hAnsi="Arial" w:cs="Arial"/>
          <w:sz w:val="24"/>
          <w:szCs w:val="24"/>
        </w:rPr>
        <w:t xml:space="preserve"> și </w:t>
      </w:r>
      <w:r w:rsidRPr="00123905">
        <w:rPr>
          <w:rFonts w:ascii="Arial" w:hAnsi="Arial" w:cs="Arial"/>
          <w:sz w:val="24"/>
          <w:szCs w:val="24"/>
        </w:rPr>
        <w:t>noaptea, iar  perioada în care se vor efectua operațiunile specifice activității de deszăpezire și/sau durata efectivă pentru acțiunea cu forța umană/mecanizată pot varia în funcție de intensitatea precipitațiilor, precum</w:t>
      </w:r>
      <w:r w:rsidR="00ED61DC" w:rsidRPr="00123905">
        <w:rPr>
          <w:rFonts w:ascii="Arial" w:hAnsi="Arial" w:cs="Arial"/>
          <w:sz w:val="24"/>
          <w:szCs w:val="24"/>
        </w:rPr>
        <w:t xml:space="preserve"> și </w:t>
      </w:r>
      <w:r w:rsidRPr="00123905">
        <w:rPr>
          <w:rFonts w:ascii="Arial" w:hAnsi="Arial" w:cs="Arial"/>
          <w:sz w:val="24"/>
          <w:szCs w:val="24"/>
        </w:rPr>
        <w:t xml:space="preserve">luând în considerare necesitatea de </w:t>
      </w:r>
      <w:r w:rsidR="00B0574B" w:rsidRPr="00123905">
        <w:rPr>
          <w:rFonts w:ascii="Arial" w:hAnsi="Arial" w:cs="Arial"/>
          <w:sz w:val="24"/>
          <w:szCs w:val="24"/>
        </w:rPr>
        <w:t>menținere</w:t>
      </w:r>
      <w:r w:rsidRPr="00123905">
        <w:rPr>
          <w:rFonts w:ascii="Arial" w:hAnsi="Arial" w:cs="Arial"/>
          <w:sz w:val="24"/>
          <w:szCs w:val="24"/>
        </w:rPr>
        <w:t xml:space="preserve"> în stare practicabilă a tuturor arterelor de </w:t>
      </w:r>
      <w:r w:rsidR="00B0574B" w:rsidRPr="00123905">
        <w:rPr>
          <w:rFonts w:ascii="Arial" w:hAnsi="Arial" w:cs="Arial"/>
          <w:sz w:val="24"/>
          <w:szCs w:val="24"/>
        </w:rPr>
        <w:t>circulație</w:t>
      </w:r>
      <w:r w:rsidRPr="00123905">
        <w:rPr>
          <w:rFonts w:ascii="Arial" w:hAnsi="Arial" w:cs="Arial"/>
          <w:sz w:val="24"/>
          <w:szCs w:val="24"/>
        </w:rPr>
        <w:t xml:space="preserve"> și, după caz, a tuturor căilor de acces adiacente.</w:t>
      </w:r>
    </w:p>
    <w:p w14:paraId="7A188FAE" w14:textId="77777777" w:rsidR="00064DD6" w:rsidRPr="00123905" w:rsidRDefault="00B0574B"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Operațiunile</w:t>
      </w:r>
      <w:r w:rsidR="00064DD6" w:rsidRPr="00123905">
        <w:rPr>
          <w:rFonts w:ascii="Arial" w:hAnsi="Arial" w:cs="Arial"/>
          <w:sz w:val="24"/>
          <w:szCs w:val="24"/>
        </w:rPr>
        <w:t xml:space="preserve"> de </w:t>
      </w:r>
      <w:r w:rsidRPr="00123905">
        <w:rPr>
          <w:rFonts w:ascii="Arial" w:hAnsi="Arial" w:cs="Arial"/>
          <w:sz w:val="24"/>
          <w:szCs w:val="24"/>
        </w:rPr>
        <w:t>curățare</w:t>
      </w:r>
      <w:r w:rsidR="00ED61DC" w:rsidRPr="00123905">
        <w:rPr>
          <w:rFonts w:ascii="Arial" w:hAnsi="Arial" w:cs="Arial"/>
          <w:sz w:val="24"/>
          <w:szCs w:val="24"/>
        </w:rPr>
        <w:t xml:space="preserve"> și </w:t>
      </w:r>
      <w:r w:rsidR="00064DD6" w:rsidRPr="00123905">
        <w:rPr>
          <w:rFonts w:ascii="Arial" w:hAnsi="Arial" w:cs="Arial"/>
          <w:sz w:val="24"/>
          <w:szCs w:val="24"/>
        </w:rPr>
        <w:t xml:space="preserve">transport al zăpezii </w:t>
      </w:r>
      <w:r w:rsidRPr="00123905">
        <w:rPr>
          <w:rFonts w:ascii="Arial" w:hAnsi="Arial" w:cs="Arial"/>
          <w:sz w:val="24"/>
          <w:szCs w:val="24"/>
        </w:rPr>
        <w:t>și</w:t>
      </w:r>
      <w:r w:rsidR="00064DD6" w:rsidRPr="00123905">
        <w:rPr>
          <w:rFonts w:ascii="Arial" w:hAnsi="Arial" w:cs="Arial"/>
          <w:sz w:val="24"/>
          <w:szCs w:val="24"/>
        </w:rPr>
        <w:t xml:space="preserve"> de </w:t>
      </w:r>
      <w:r w:rsidRPr="00123905">
        <w:rPr>
          <w:rFonts w:ascii="Arial" w:hAnsi="Arial" w:cs="Arial"/>
          <w:sz w:val="24"/>
          <w:szCs w:val="24"/>
        </w:rPr>
        <w:t>acționare</w:t>
      </w:r>
      <w:r w:rsidR="00064DD6" w:rsidRPr="00123905">
        <w:rPr>
          <w:rFonts w:ascii="Arial" w:hAnsi="Arial" w:cs="Arial"/>
          <w:sz w:val="24"/>
          <w:szCs w:val="24"/>
        </w:rPr>
        <w:t xml:space="preserve"> cu materiale antiderapante se realizează obligatoriu pe străzile sau tronsoanele de străzi în pantă, poduri, pe străzile sau tronsoanele de străzi situate de-a lungul lacurilor </w:t>
      </w:r>
      <w:r w:rsidRPr="00123905">
        <w:rPr>
          <w:rFonts w:ascii="Arial" w:hAnsi="Arial" w:cs="Arial"/>
          <w:sz w:val="24"/>
          <w:szCs w:val="24"/>
        </w:rPr>
        <w:t>și</w:t>
      </w:r>
      <w:r w:rsidR="00064DD6" w:rsidRPr="00123905">
        <w:rPr>
          <w:rFonts w:ascii="Arial" w:hAnsi="Arial" w:cs="Arial"/>
          <w:sz w:val="24"/>
          <w:szCs w:val="24"/>
        </w:rPr>
        <w:t xml:space="preserve"> al cursurilor de apă, refugiilor pietonale și stațiilor de transport în comun.  </w:t>
      </w:r>
    </w:p>
    <w:p w14:paraId="1B4D06F1"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Prevenirea</w:t>
      </w:r>
      <w:r w:rsidR="00ED61DC" w:rsidRPr="00123905">
        <w:rPr>
          <w:rFonts w:ascii="Arial" w:hAnsi="Arial" w:cs="Arial"/>
          <w:sz w:val="24"/>
          <w:szCs w:val="24"/>
        </w:rPr>
        <w:t xml:space="preserve"> și </w:t>
      </w:r>
      <w:r w:rsidRPr="00123905">
        <w:rPr>
          <w:rFonts w:ascii="Arial" w:hAnsi="Arial" w:cs="Arial"/>
          <w:sz w:val="24"/>
          <w:szCs w:val="24"/>
        </w:rPr>
        <w:t>combaterea poleiului se poate realiza utilizând materiale antiderapante și, după caz, fondanți chimici în amestecuri omogene, cu respectarea prevederilor Ordinului A.N.R.S.C. nr. 82/2015. Împrăștierea acestora trebuie să se realizeze cât mai uniform pe suprafața părții carosabile. Operatorul serviciului are obligația de a asigura în permanență stocul de material antiderapant, precum</w:t>
      </w:r>
      <w:r w:rsidR="00ED61DC" w:rsidRPr="00123905">
        <w:rPr>
          <w:rFonts w:ascii="Arial" w:hAnsi="Arial" w:cs="Arial"/>
          <w:sz w:val="24"/>
          <w:szCs w:val="24"/>
        </w:rPr>
        <w:t xml:space="preserve"> și </w:t>
      </w:r>
      <w:r w:rsidRPr="00123905">
        <w:rPr>
          <w:rFonts w:ascii="Arial" w:hAnsi="Arial" w:cs="Arial"/>
          <w:sz w:val="24"/>
          <w:szCs w:val="24"/>
        </w:rPr>
        <w:t>carburantul necesar care să îi permită intervenția pe o durată de minim 10 zile în regim de lucru 24h/7 zile.</w:t>
      </w:r>
    </w:p>
    <w:p w14:paraId="7510016C"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Autoritatea contractantă va stabili</w:t>
      </w:r>
      <w:r w:rsidR="00ED61DC" w:rsidRPr="00123905">
        <w:rPr>
          <w:rFonts w:ascii="Arial" w:hAnsi="Arial" w:cs="Arial"/>
          <w:sz w:val="24"/>
          <w:szCs w:val="24"/>
        </w:rPr>
        <w:t xml:space="preserve"> și </w:t>
      </w:r>
      <w:r w:rsidRPr="00123905">
        <w:rPr>
          <w:rFonts w:ascii="Arial" w:hAnsi="Arial" w:cs="Arial"/>
          <w:sz w:val="24"/>
          <w:szCs w:val="24"/>
        </w:rPr>
        <w:t xml:space="preserve">va comunica operatorului locațiile de depozitare și/sau de descărcare a zăpezii/gheții rezultate în urma îndepărtării acesteia de pe străzile pe care s-a </w:t>
      </w:r>
      <w:r w:rsidR="008A7B9C" w:rsidRPr="00123905">
        <w:rPr>
          <w:rFonts w:ascii="Arial" w:hAnsi="Arial" w:cs="Arial"/>
          <w:sz w:val="24"/>
          <w:szCs w:val="24"/>
        </w:rPr>
        <w:t>acționat</w:t>
      </w:r>
      <w:r w:rsidRPr="00123905">
        <w:rPr>
          <w:rFonts w:ascii="Arial" w:hAnsi="Arial" w:cs="Arial"/>
          <w:sz w:val="24"/>
          <w:szCs w:val="24"/>
        </w:rPr>
        <w:t xml:space="preserve"> manual sau mecanizat. De asemenea, </w:t>
      </w:r>
      <w:r w:rsidRPr="00123905">
        <w:rPr>
          <w:rFonts w:ascii="Arial" w:hAnsi="Arial" w:cs="Arial"/>
          <w:sz w:val="24"/>
          <w:szCs w:val="24"/>
        </w:rPr>
        <w:lastRenderedPageBreak/>
        <w:t>zăpada/gheața rezultată din activitatea de deszăpezire poate fi descărcată în căminele de canalizare avizate în prealabil de către operatorul serviciului de alimentare cu apă</w:t>
      </w:r>
      <w:r w:rsidR="00ED61DC" w:rsidRPr="00123905">
        <w:rPr>
          <w:rFonts w:ascii="Arial" w:hAnsi="Arial" w:cs="Arial"/>
          <w:sz w:val="24"/>
          <w:szCs w:val="24"/>
        </w:rPr>
        <w:t xml:space="preserve"> și </w:t>
      </w:r>
      <w:r w:rsidRPr="00123905">
        <w:rPr>
          <w:rFonts w:ascii="Arial" w:hAnsi="Arial" w:cs="Arial"/>
          <w:sz w:val="24"/>
          <w:szCs w:val="24"/>
        </w:rPr>
        <w:t xml:space="preserve">de canalizare. Se interzice depozitarea zăpezii/gheții pe trotuare, în </w:t>
      </w:r>
      <w:r w:rsidR="008A7B9C" w:rsidRPr="00123905">
        <w:rPr>
          <w:rFonts w:ascii="Arial" w:hAnsi="Arial" w:cs="Arial"/>
          <w:sz w:val="24"/>
          <w:szCs w:val="24"/>
        </w:rPr>
        <w:t>intersecții</w:t>
      </w:r>
      <w:r w:rsidRPr="00123905">
        <w:rPr>
          <w:rFonts w:ascii="Arial" w:hAnsi="Arial" w:cs="Arial"/>
          <w:sz w:val="24"/>
          <w:szCs w:val="24"/>
        </w:rPr>
        <w:t xml:space="preserve">, peluze, pe </w:t>
      </w:r>
      <w:r w:rsidR="008A7B9C" w:rsidRPr="00123905">
        <w:rPr>
          <w:rFonts w:ascii="Arial" w:hAnsi="Arial" w:cs="Arial"/>
          <w:sz w:val="24"/>
          <w:szCs w:val="24"/>
        </w:rPr>
        <w:t>spații</w:t>
      </w:r>
      <w:r w:rsidRPr="00123905">
        <w:rPr>
          <w:rFonts w:ascii="Arial" w:hAnsi="Arial" w:cs="Arial"/>
          <w:sz w:val="24"/>
          <w:szCs w:val="24"/>
        </w:rPr>
        <w:t xml:space="preserve"> verzi sau virane.  </w:t>
      </w:r>
    </w:p>
    <w:p w14:paraId="02137D15"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Încărcarea, transportul, descărcarea</w:t>
      </w:r>
      <w:r w:rsidR="00ED61DC" w:rsidRPr="00123905">
        <w:rPr>
          <w:rFonts w:ascii="Arial" w:hAnsi="Arial" w:cs="Arial"/>
          <w:sz w:val="24"/>
          <w:szCs w:val="24"/>
        </w:rPr>
        <w:t xml:space="preserve"> și </w:t>
      </w:r>
      <w:r w:rsidRPr="00123905">
        <w:rPr>
          <w:rFonts w:ascii="Arial" w:hAnsi="Arial" w:cs="Arial"/>
          <w:sz w:val="24"/>
          <w:szCs w:val="24"/>
        </w:rPr>
        <w:t>depozitarea zăpezii/</w:t>
      </w:r>
      <w:r w:rsidR="008A7B9C" w:rsidRPr="00123905">
        <w:rPr>
          <w:rFonts w:ascii="Arial" w:hAnsi="Arial" w:cs="Arial"/>
          <w:sz w:val="24"/>
          <w:szCs w:val="24"/>
        </w:rPr>
        <w:t>gheții</w:t>
      </w:r>
      <w:r w:rsidRPr="00123905">
        <w:rPr>
          <w:rFonts w:ascii="Arial" w:hAnsi="Arial" w:cs="Arial"/>
          <w:sz w:val="24"/>
          <w:szCs w:val="24"/>
        </w:rPr>
        <w:t xml:space="preserve"> trebuie să se realizeze, de regulă, în maximum 12 ore de la terminarea </w:t>
      </w:r>
      <w:r w:rsidR="008A7B9C" w:rsidRPr="00123905">
        <w:rPr>
          <w:rFonts w:ascii="Arial" w:hAnsi="Arial" w:cs="Arial"/>
          <w:sz w:val="24"/>
          <w:szCs w:val="24"/>
        </w:rPr>
        <w:t>activității</w:t>
      </w:r>
      <w:r w:rsidRPr="00123905">
        <w:rPr>
          <w:rFonts w:ascii="Arial" w:hAnsi="Arial" w:cs="Arial"/>
          <w:sz w:val="24"/>
          <w:szCs w:val="24"/>
        </w:rPr>
        <w:t xml:space="preserve"> de deszăpezire. Autoritatea contractantă poate stabili </w:t>
      </w:r>
      <w:r w:rsidR="008A7B9C" w:rsidRPr="00123905">
        <w:rPr>
          <w:rFonts w:ascii="Arial" w:hAnsi="Arial" w:cs="Arial"/>
          <w:sz w:val="24"/>
          <w:szCs w:val="24"/>
        </w:rPr>
        <w:t>și</w:t>
      </w:r>
      <w:r w:rsidRPr="00123905">
        <w:rPr>
          <w:rFonts w:ascii="Arial" w:hAnsi="Arial" w:cs="Arial"/>
          <w:sz w:val="24"/>
          <w:szCs w:val="24"/>
        </w:rPr>
        <w:t xml:space="preserve"> alte intervale de timp în care operatorul trebuie să asigure deszăpezirea, în </w:t>
      </w:r>
      <w:r w:rsidR="008A7B9C" w:rsidRPr="00123905">
        <w:rPr>
          <w:rFonts w:ascii="Arial" w:hAnsi="Arial" w:cs="Arial"/>
          <w:sz w:val="24"/>
          <w:szCs w:val="24"/>
        </w:rPr>
        <w:t>funcție</w:t>
      </w:r>
      <w:r w:rsidRPr="00123905">
        <w:rPr>
          <w:rFonts w:ascii="Arial" w:hAnsi="Arial" w:cs="Arial"/>
          <w:sz w:val="24"/>
          <w:szCs w:val="24"/>
        </w:rPr>
        <w:t xml:space="preserve"> de </w:t>
      </w:r>
      <w:r w:rsidR="008A7B9C" w:rsidRPr="00123905">
        <w:rPr>
          <w:rFonts w:ascii="Arial" w:hAnsi="Arial" w:cs="Arial"/>
          <w:sz w:val="24"/>
          <w:szCs w:val="24"/>
        </w:rPr>
        <w:t>importanța</w:t>
      </w:r>
      <w:r w:rsidRPr="00123905">
        <w:rPr>
          <w:rFonts w:ascii="Arial" w:hAnsi="Arial" w:cs="Arial"/>
          <w:sz w:val="24"/>
          <w:szCs w:val="24"/>
        </w:rPr>
        <w:t xml:space="preserve"> străzilor, </w:t>
      </w:r>
      <w:r w:rsidR="008A7B9C" w:rsidRPr="00123905">
        <w:rPr>
          <w:rFonts w:ascii="Arial" w:hAnsi="Arial" w:cs="Arial"/>
          <w:sz w:val="24"/>
          <w:szCs w:val="24"/>
        </w:rPr>
        <w:t>abundența</w:t>
      </w:r>
      <w:r w:rsidRPr="00123905">
        <w:rPr>
          <w:rFonts w:ascii="Arial" w:hAnsi="Arial" w:cs="Arial"/>
          <w:sz w:val="24"/>
          <w:szCs w:val="24"/>
        </w:rPr>
        <w:t xml:space="preserve"> </w:t>
      </w:r>
      <w:r w:rsidR="008A7B9C" w:rsidRPr="00123905">
        <w:rPr>
          <w:rFonts w:ascii="Arial" w:hAnsi="Arial" w:cs="Arial"/>
          <w:sz w:val="24"/>
          <w:szCs w:val="24"/>
        </w:rPr>
        <w:t>cantității</w:t>
      </w:r>
      <w:r w:rsidRPr="00123905">
        <w:rPr>
          <w:rFonts w:ascii="Arial" w:hAnsi="Arial" w:cs="Arial"/>
          <w:sz w:val="24"/>
          <w:szCs w:val="24"/>
        </w:rPr>
        <w:t xml:space="preserve"> de zăpadă, dotarea cu mijloace tehnice</w:t>
      </w:r>
      <w:r w:rsidR="00ED61DC" w:rsidRPr="00123905">
        <w:rPr>
          <w:rFonts w:ascii="Arial" w:hAnsi="Arial" w:cs="Arial"/>
          <w:sz w:val="24"/>
          <w:szCs w:val="24"/>
        </w:rPr>
        <w:t xml:space="preserve"> și </w:t>
      </w:r>
      <w:r w:rsidRPr="00123905">
        <w:rPr>
          <w:rFonts w:ascii="Arial" w:hAnsi="Arial" w:cs="Arial"/>
          <w:sz w:val="24"/>
          <w:szCs w:val="24"/>
        </w:rPr>
        <w:t>umane etc., de regulă nu mai mult de 24 de ore. Transportul, depozitarea</w:t>
      </w:r>
      <w:r w:rsidR="00ED61DC" w:rsidRPr="00123905">
        <w:rPr>
          <w:rFonts w:ascii="Arial" w:hAnsi="Arial" w:cs="Arial"/>
          <w:sz w:val="24"/>
          <w:szCs w:val="24"/>
        </w:rPr>
        <w:t xml:space="preserve"> și </w:t>
      </w:r>
      <w:r w:rsidRPr="00123905">
        <w:rPr>
          <w:rFonts w:ascii="Arial" w:hAnsi="Arial" w:cs="Arial"/>
          <w:sz w:val="24"/>
          <w:szCs w:val="24"/>
        </w:rPr>
        <w:t xml:space="preserve">descărcarea zăpezii/gheții formate pe carosabil se realizează concomitent cu </w:t>
      </w:r>
      <w:r w:rsidR="008A7B9C" w:rsidRPr="00123905">
        <w:rPr>
          <w:rFonts w:ascii="Arial" w:hAnsi="Arial" w:cs="Arial"/>
          <w:sz w:val="24"/>
          <w:szCs w:val="24"/>
        </w:rPr>
        <w:t>operația</w:t>
      </w:r>
      <w:r w:rsidRPr="00123905">
        <w:rPr>
          <w:rFonts w:ascii="Arial" w:hAnsi="Arial" w:cs="Arial"/>
          <w:sz w:val="24"/>
          <w:szCs w:val="24"/>
        </w:rPr>
        <w:t xml:space="preserve"> de deszăpezire, în situația în care condițiile meteorologice permit acest lucru.  </w:t>
      </w:r>
    </w:p>
    <w:p w14:paraId="40B23105" w14:textId="77777777" w:rsidR="0048299C" w:rsidRPr="00123905" w:rsidRDefault="0048299C"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Locurile de depozitare a zăpezii care a rezultat în urma îndepărtării acesteia de pe străzile pe care s-a </w:t>
      </w:r>
      <w:r w:rsidR="008A7B9C" w:rsidRPr="00123905">
        <w:rPr>
          <w:rFonts w:ascii="Arial" w:hAnsi="Arial" w:cs="Arial"/>
          <w:sz w:val="24"/>
          <w:szCs w:val="24"/>
        </w:rPr>
        <w:t>acționat</w:t>
      </w:r>
      <w:r w:rsidRPr="00123905">
        <w:rPr>
          <w:rFonts w:ascii="Arial" w:hAnsi="Arial" w:cs="Arial"/>
          <w:sz w:val="24"/>
          <w:szCs w:val="24"/>
        </w:rPr>
        <w:t xml:space="preserve"> manual sau mecanizat vor fi amenajate, astfel încât:</w:t>
      </w:r>
    </w:p>
    <w:p w14:paraId="0F0F74F9" w14:textId="77777777" w:rsidR="0048299C" w:rsidRPr="00123905" w:rsidRDefault="0048299C"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să nu permită infiltrarea apei rezultate din topire în sol;</w:t>
      </w:r>
    </w:p>
    <w:p w14:paraId="5F072B01" w14:textId="77777777" w:rsidR="0048299C" w:rsidRPr="00123905" w:rsidRDefault="008A7B9C"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suprafața</w:t>
      </w:r>
      <w:r w:rsidR="0048299C" w:rsidRPr="00123905">
        <w:rPr>
          <w:rFonts w:ascii="Arial" w:eastAsia="Lucida Sans Unicode" w:hAnsi="Arial" w:cs="Arial"/>
          <w:sz w:val="24"/>
          <w:szCs w:val="24"/>
        </w:rPr>
        <w:t xml:space="preserve"> depozitului să fie suficient de mare pentru a permite depozitarea întregii </w:t>
      </w:r>
      <w:r w:rsidRPr="00123905">
        <w:rPr>
          <w:rFonts w:ascii="Arial" w:eastAsia="Lucida Sans Unicode" w:hAnsi="Arial" w:cs="Arial"/>
          <w:sz w:val="24"/>
          <w:szCs w:val="24"/>
        </w:rPr>
        <w:t>cantități</w:t>
      </w:r>
      <w:r w:rsidR="0048299C" w:rsidRPr="00123905">
        <w:rPr>
          <w:rFonts w:ascii="Arial" w:eastAsia="Lucida Sans Unicode" w:hAnsi="Arial" w:cs="Arial"/>
          <w:sz w:val="24"/>
          <w:szCs w:val="24"/>
        </w:rPr>
        <w:t xml:space="preserve"> de zăpadă provenite din aria de deservire aferentă;</w:t>
      </w:r>
    </w:p>
    <w:p w14:paraId="3109A832" w14:textId="77777777" w:rsidR="0048299C" w:rsidRPr="00123905" w:rsidRDefault="0048299C"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să fie prevăzute cu sistem de colectare a apei provenite din topire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de deversare a acesteia numai în </w:t>
      </w:r>
      <w:r w:rsidR="008A7B9C" w:rsidRPr="00123905">
        <w:rPr>
          <w:rFonts w:ascii="Arial" w:eastAsia="Lucida Sans Unicode" w:hAnsi="Arial" w:cs="Arial"/>
          <w:sz w:val="24"/>
          <w:szCs w:val="24"/>
        </w:rPr>
        <w:t>rețeaua</w:t>
      </w:r>
      <w:r w:rsidRPr="00123905">
        <w:rPr>
          <w:rFonts w:ascii="Arial" w:eastAsia="Lucida Sans Unicode" w:hAnsi="Arial" w:cs="Arial"/>
          <w:sz w:val="24"/>
          <w:szCs w:val="24"/>
        </w:rPr>
        <w:t xml:space="preserve"> de canalizare a </w:t>
      </w:r>
      <w:r w:rsidR="008A7B9C" w:rsidRPr="00123905">
        <w:rPr>
          <w:rFonts w:ascii="Arial" w:eastAsia="Lucida Sans Unicode" w:hAnsi="Arial" w:cs="Arial"/>
          <w:sz w:val="24"/>
          <w:szCs w:val="24"/>
        </w:rPr>
        <w:t>localității</w:t>
      </w:r>
      <w:r w:rsidRPr="00123905">
        <w:rPr>
          <w:rFonts w:ascii="Arial" w:eastAsia="Lucida Sans Unicode" w:hAnsi="Arial" w:cs="Arial"/>
          <w:sz w:val="24"/>
          <w:szCs w:val="24"/>
        </w:rPr>
        <w:t xml:space="preserve"> în punctele avizate de operatorul serviciului de alimentare cu apă </w:t>
      </w:r>
      <w:r w:rsidR="008A7B9C" w:rsidRPr="00123905">
        <w:rPr>
          <w:rFonts w:ascii="Arial" w:eastAsia="Lucida Sans Unicode" w:hAnsi="Arial" w:cs="Arial"/>
          <w:sz w:val="24"/>
          <w:szCs w:val="24"/>
        </w:rPr>
        <w:t>și</w:t>
      </w:r>
      <w:r w:rsidRPr="00123905">
        <w:rPr>
          <w:rFonts w:ascii="Arial" w:eastAsia="Lucida Sans Unicode" w:hAnsi="Arial" w:cs="Arial"/>
          <w:sz w:val="24"/>
          <w:szCs w:val="24"/>
        </w:rPr>
        <w:t xml:space="preserve"> de canalizare.</w:t>
      </w:r>
    </w:p>
    <w:p w14:paraId="5A86500B" w14:textId="77777777" w:rsidR="0048299C" w:rsidRPr="00123905" w:rsidRDefault="0048299C"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Zăpada rezultată din activitatea de deszăpezire poate fi descărcată în căminele de canalizare avizate în prealabil de operatorul serviciului de alimentare cu apă şi de canalizare.</w:t>
      </w:r>
    </w:p>
    <w:p w14:paraId="6DB99394"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În vederea planificării activității de deszăpezire, operatorul are obligația de a se informa zilnic asupra prognozei pe următoarele 3 zile comunicată de către Administrația Națională de Meteorologie</w:t>
      </w:r>
      <w:r w:rsidR="00ED61DC" w:rsidRPr="00123905">
        <w:rPr>
          <w:rFonts w:ascii="Arial" w:hAnsi="Arial" w:cs="Arial"/>
          <w:sz w:val="24"/>
          <w:szCs w:val="24"/>
        </w:rPr>
        <w:t xml:space="preserve"> și </w:t>
      </w:r>
      <w:r w:rsidRPr="00123905">
        <w:rPr>
          <w:rFonts w:ascii="Arial" w:hAnsi="Arial" w:cs="Arial"/>
          <w:sz w:val="24"/>
          <w:szCs w:val="24"/>
        </w:rPr>
        <w:t>Hidrologie. În funcție de prognoza meteorologică primită, operatorul va acționa preventiv pe preîntâmpinarea depunerii stratului de zăpadă</w:t>
      </w:r>
      <w:r w:rsidR="00ED61DC" w:rsidRPr="00123905">
        <w:rPr>
          <w:rFonts w:ascii="Arial" w:hAnsi="Arial" w:cs="Arial"/>
          <w:sz w:val="24"/>
          <w:szCs w:val="24"/>
        </w:rPr>
        <w:t xml:space="preserve"> și </w:t>
      </w:r>
      <w:r w:rsidRPr="00123905">
        <w:rPr>
          <w:rFonts w:ascii="Arial" w:hAnsi="Arial" w:cs="Arial"/>
          <w:sz w:val="24"/>
          <w:szCs w:val="24"/>
        </w:rPr>
        <w:t>a formării poleiului.</w:t>
      </w:r>
    </w:p>
    <w:p w14:paraId="035F8FF4"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În situația în care baz</w:t>
      </w:r>
      <w:r w:rsidR="00595FE1" w:rsidRPr="00123905">
        <w:rPr>
          <w:rFonts w:ascii="Arial" w:hAnsi="Arial" w:cs="Arial"/>
          <w:sz w:val="24"/>
          <w:szCs w:val="24"/>
        </w:rPr>
        <w:t>ele de lucru operaționale</w:t>
      </w:r>
      <w:r w:rsidRPr="00123905">
        <w:rPr>
          <w:rFonts w:ascii="Arial" w:hAnsi="Arial" w:cs="Arial"/>
          <w:sz w:val="24"/>
          <w:szCs w:val="24"/>
        </w:rPr>
        <w:t xml:space="preserve"> a</w:t>
      </w:r>
      <w:r w:rsidR="00595FE1" w:rsidRPr="00123905">
        <w:rPr>
          <w:rFonts w:ascii="Arial" w:hAnsi="Arial" w:cs="Arial"/>
          <w:sz w:val="24"/>
          <w:szCs w:val="24"/>
        </w:rPr>
        <w:t>le</w:t>
      </w:r>
      <w:r w:rsidRPr="00123905">
        <w:rPr>
          <w:rFonts w:ascii="Arial" w:hAnsi="Arial" w:cs="Arial"/>
          <w:sz w:val="24"/>
          <w:szCs w:val="24"/>
        </w:rPr>
        <w:t xml:space="preserve"> operatorului menționat</w:t>
      </w:r>
      <w:r w:rsidR="00595FE1" w:rsidRPr="00123905">
        <w:rPr>
          <w:rFonts w:ascii="Arial" w:hAnsi="Arial" w:cs="Arial"/>
          <w:sz w:val="24"/>
          <w:szCs w:val="24"/>
        </w:rPr>
        <w:t>e</w:t>
      </w:r>
      <w:r w:rsidRPr="00123905">
        <w:rPr>
          <w:rFonts w:ascii="Arial" w:hAnsi="Arial" w:cs="Arial"/>
          <w:sz w:val="24"/>
          <w:szCs w:val="24"/>
        </w:rPr>
        <w:t xml:space="preserve"> </w:t>
      </w:r>
      <w:r w:rsidR="00081644" w:rsidRPr="00123905">
        <w:rPr>
          <w:rFonts w:ascii="Arial" w:hAnsi="Arial" w:cs="Arial"/>
          <w:sz w:val="24"/>
          <w:szCs w:val="24"/>
        </w:rPr>
        <w:t xml:space="preserve">anterior </w:t>
      </w:r>
      <w:r w:rsidRPr="00123905">
        <w:rPr>
          <w:rFonts w:ascii="Arial" w:hAnsi="Arial" w:cs="Arial"/>
          <w:sz w:val="24"/>
          <w:szCs w:val="24"/>
        </w:rPr>
        <w:t>nu dețin capacitatea corespunzătoare de a asigura operațiunile specifice activității de deszăpezire (garare utilaje/</w:t>
      </w:r>
      <w:r w:rsidR="00081644" w:rsidRPr="00123905">
        <w:rPr>
          <w:rFonts w:ascii="Arial" w:hAnsi="Arial" w:cs="Arial"/>
          <w:sz w:val="24"/>
          <w:szCs w:val="24"/>
        </w:rPr>
        <w:t xml:space="preserve"> </w:t>
      </w:r>
      <w:r w:rsidRPr="00123905">
        <w:rPr>
          <w:rFonts w:ascii="Arial" w:hAnsi="Arial" w:cs="Arial"/>
          <w:sz w:val="24"/>
          <w:szCs w:val="24"/>
        </w:rPr>
        <w:t>instalații/</w:t>
      </w:r>
      <w:r w:rsidR="00081644" w:rsidRPr="00123905">
        <w:rPr>
          <w:rFonts w:ascii="Arial" w:hAnsi="Arial" w:cs="Arial"/>
          <w:sz w:val="24"/>
          <w:szCs w:val="24"/>
        </w:rPr>
        <w:t xml:space="preserve"> </w:t>
      </w:r>
      <w:r w:rsidRPr="00123905">
        <w:rPr>
          <w:rFonts w:ascii="Arial" w:hAnsi="Arial" w:cs="Arial"/>
          <w:sz w:val="24"/>
          <w:szCs w:val="24"/>
        </w:rPr>
        <w:t>echipamente/</w:t>
      </w:r>
      <w:r w:rsidR="00081644" w:rsidRPr="00123905">
        <w:rPr>
          <w:rFonts w:ascii="Arial" w:hAnsi="Arial" w:cs="Arial"/>
          <w:sz w:val="24"/>
          <w:szCs w:val="24"/>
        </w:rPr>
        <w:t xml:space="preserve"> </w:t>
      </w:r>
      <w:r w:rsidRPr="00123905">
        <w:rPr>
          <w:rFonts w:ascii="Arial" w:hAnsi="Arial" w:cs="Arial"/>
          <w:sz w:val="24"/>
          <w:szCs w:val="24"/>
        </w:rPr>
        <w:t>vehicule, depozitare materiale antiderapante, etc.), se acceptă prezentarea în cadrul propunerii tehnice a 1-2 locații suplimentare care vor fi utilizate drept baze de deszăpezire. Baza/bazele respective, inclusiv resursele umane, utilajele/instalațiile/echipamentele/vehiculele specifice și materialele aferente vor trebui să fie pregătite pentru desfășurarea operațiunilor specifice activității de deszăpezire începând cu data de 01 noiembrie a fiecărui an.</w:t>
      </w:r>
    </w:p>
    <w:p w14:paraId="0422286F" w14:textId="4E3B4057" w:rsidR="00CD0496" w:rsidRPr="00123905" w:rsidRDefault="00CD049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Operatorul serviciului își va asigura din timp stocurile de materiale antiderapante necesare. Stocul minim va asigura necesarul estimat pentru 10 intervenții pe toate străzile </w:t>
      </w:r>
      <w:r w:rsidR="006F3A28" w:rsidRPr="00123905">
        <w:rPr>
          <w:rFonts w:ascii="Arial" w:hAnsi="Arial" w:cs="Arial"/>
          <w:sz w:val="24"/>
          <w:szCs w:val="24"/>
        </w:rPr>
        <w:t xml:space="preserve">din urgența I și II </w:t>
      </w:r>
      <w:r w:rsidRPr="00123905">
        <w:rPr>
          <w:rFonts w:ascii="Arial" w:hAnsi="Arial" w:cs="Arial"/>
          <w:sz w:val="24"/>
          <w:szCs w:val="24"/>
        </w:rPr>
        <w:t xml:space="preserve">și va conține minim </w:t>
      </w:r>
      <w:r w:rsidR="002007C2" w:rsidRPr="00123905">
        <w:rPr>
          <w:rFonts w:ascii="Arial" w:hAnsi="Arial" w:cs="Arial"/>
          <w:sz w:val="24"/>
          <w:szCs w:val="24"/>
        </w:rPr>
        <w:t>1</w:t>
      </w:r>
      <w:r w:rsidRPr="00123905">
        <w:rPr>
          <w:rFonts w:ascii="Arial" w:hAnsi="Arial" w:cs="Arial"/>
          <w:sz w:val="24"/>
          <w:szCs w:val="24"/>
        </w:rPr>
        <w:t xml:space="preserve">00 tone </w:t>
      </w:r>
      <w:r w:rsidR="006F3A28" w:rsidRPr="00123905">
        <w:rPr>
          <w:rFonts w:ascii="Arial" w:hAnsi="Arial" w:cs="Arial"/>
          <w:sz w:val="24"/>
          <w:szCs w:val="24"/>
        </w:rPr>
        <w:t>nisip</w:t>
      </w:r>
      <w:r w:rsidR="00ED61DC" w:rsidRPr="00123905">
        <w:rPr>
          <w:rFonts w:ascii="Arial" w:hAnsi="Arial" w:cs="Arial"/>
          <w:sz w:val="24"/>
          <w:szCs w:val="24"/>
        </w:rPr>
        <w:t xml:space="preserve"> și </w:t>
      </w:r>
      <w:r w:rsidRPr="00123905">
        <w:rPr>
          <w:rFonts w:ascii="Arial" w:hAnsi="Arial" w:cs="Arial"/>
          <w:sz w:val="24"/>
          <w:szCs w:val="24"/>
        </w:rPr>
        <w:t xml:space="preserve">minim </w:t>
      </w:r>
      <w:r w:rsidR="002007C2" w:rsidRPr="00123905">
        <w:rPr>
          <w:rFonts w:ascii="Arial" w:hAnsi="Arial" w:cs="Arial"/>
          <w:sz w:val="24"/>
          <w:szCs w:val="24"/>
        </w:rPr>
        <w:t>1</w:t>
      </w:r>
      <w:r w:rsidRPr="00123905">
        <w:rPr>
          <w:rFonts w:ascii="Arial" w:hAnsi="Arial" w:cs="Arial"/>
          <w:sz w:val="24"/>
          <w:szCs w:val="24"/>
        </w:rPr>
        <w:t>00 tone sare</w:t>
      </w:r>
      <w:r w:rsidR="006F3A28" w:rsidRPr="00123905">
        <w:rPr>
          <w:rFonts w:ascii="Arial" w:hAnsi="Arial" w:cs="Arial"/>
          <w:sz w:val="24"/>
          <w:szCs w:val="24"/>
        </w:rPr>
        <w:t>, cu caracteristici corespunzătoare legislației în vigoare;</w:t>
      </w:r>
    </w:p>
    <w:p w14:paraId="2D75E4EB" w14:textId="77777777" w:rsidR="00064DD6" w:rsidRPr="00123905" w:rsidRDefault="00064DD6"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În acest scop, ofertantul va prezenta în cadrul propunerii tehnice lista categorii</w:t>
      </w:r>
      <w:r w:rsidR="00CD0496" w:rsidRPr="00123905">
        <w:rPr>
          <w:rFonts w:ascii="Arial" w:hAnsi="Arial" w:cs="Arial"/>
          <w:sz w:val="24"/>
          <w:szCs w:val="24"/>
        </w:rPr>
        <w:t>lor</w:t>
      </w:r>
      <w:r w:rsidRPr="00123905">
        <w:rPr>
          <w:rFonts w:ascii="Arial" w:hAnsi="Arial" w:cs="Arial"/>
          <w:sz w:val="24"/>
          <w:szCs w:val="24"/>
        </w:rPr>
        <w:t xml:space="preserve"> de utilaje/instalații/echipamente/vehicule pe care le va pune la dispoziția autorității contractante în vederea desfășurării activităților specifice</w:t>
      </w:r>
      <w:r w:rsidR="00ED61DC" w:rsidRPr="00123905">
        <w:rPr>
          <w:rFonts w:ascii="Arial" w:hAnsi="Arial" w:cs="Arial"/>
          <w:sz w:val="24"/>
          <w:szCs w:val="24"/>
        </w:rPr>
        <w:t xml:space="preserve"> și </w:t>
      </w:r>
      <w:r w:rsidRPr="00123905">
        <w:rPr>
          <w:rFonts w:ascii="Arial" w:hAnsi="Arial" w:cs="Arial"/>
          <w:sz w:val="24"/>
          <w:szCs w:val="24"/>
        </w:rPr>
        <w:t xml:space="preserve">va indica numărul considerat necesar al acestora, stabilit în conformitate cu breviarul de calcul nr. 8 din Anexa la Ordinul A.N.R.S.C. nr. 111/2007 (mai puțin în cazul numărului fix de </w:t>
      </w:r>
      <w:r w:rsidRPr="00123905">
        <w:rPr>
          <w:rFonts w:ascii="Arial" w:hAnsi="Arial" w:cs="Arial"/>
          <w:sz w:val="24"/>
          <w:szCs w:val="24"/>
        </w:rPr>
        <w:lastRenderedPageBreak/>
        <w:t>utilaje, pentru care nu au fost stabilite suprafețele deservite)</w:t>
      </w:r>
      <w:r w:rsidR="00CD0496" w:rsidRPr="00123905">
        <w:rPr>
          <w:rFonts w:ascii="Arial" w:hAnsi="Arial" w:cs="Arial"/>
          <w:sz w:val="24"/>
          <w:szCs w:val="24"/>
        </w:rPr>
        <w:t xml:space="preserve">, </w:t>
      </w:r>
      <w:r w:rsidR="0004117E" w:rsidRPr="00123905">
        <w:rPr>
          <w:rFonts w:ascii="Arial" w:hAnsi="Arial" w:cs="Arial"/>
          <w:sz w:val="24"/>
          <w:szCs w:val="24"/>
        </w:rPr>
        <w:t>ținând cont de solicitările minimale ale Municipiului Tg Mureș</w:t>
      </w:r>
      <w:r w:rsidR="0048299C" w:rsidRPr="00123905">
        <w:rPr>
          <w:rFonts w:ascii="Arial" w:hAnsi="Arial" w:cs="Arial"/>
          <w:sz w:val="24"/>
          <w:szCs w:val="24"/>
        </w:rPr>
        <w:t>.</w:t>
      </w:r>
    </w:p>
    <w:p w14:paraId="1EDBE6DC" w14:textId="77777777" w:rsidR="00C41355" w:rsidRPr="00123905" w:rsidRDefault="000722D8" w:rsidP="00B30462">
      <w:pPr>
        <w:pStyle w:val="ListParagraph"/>
        <w:numPr>
          <w:ilvl w:val="1"/>
          <w:numId w:val="24"/>
        </w:numPr>
        <w:suppressAutoHyphens/>
        <w:spacing w:after="0"/>
        <w:ind w:left="709" w:hanging="709"/>
        <w:contextualSpacing w:val="0"/>
        <w:jc w:val="both"/>
        <w:rPr>
          <w:rFonts w:ascii="Arial" w:hAnsi="Arial" w:cs="Arial"/>
          <w:b/>
          <w:sz w:val="24"/>
          <w:szCs w:val="24"/>
        </w:rPr>
      </w:pPr>
      <w:r w:rsidRPr="00123905">
        <w:rPr>
          <w:rFonts w:ascii="Arial" w:hAnsi="Arial" w:cs="Arial"/>
          <w:b/>
          <w:sz w:val="24"/>
          <w:szCs w:val="24"/>
        </w:rPr>
        <w:t xml:space="preserve">Frecvențele de realizare a serviciilor de salubrizare </w:t>
      </w:r>
      <w:r w:rsidR="00ED61DC" w:rsidRPr="00123905">
        <w:rPr>
          <w:rFonts w:ascii="Arial" w:hAnsi="Arial" w:cs="Arial"/>
          <w:b/>
          <w:sz w:val="24"/>
          <w:szCs w:val="24"/>
        </w:rPr>
        <w:t xml:space="preserve"> </w:t>
      </w:r>
      <w:r w:rsidR="00A53C70" w:rsidRPr="00123905">
        <w:rPr>
          <w:rFonts w:ascii="Arial" w:hAnsi="Arial" w:cs="Arial"/>
          <w:b/>
          <w:sz w:val="24"/>
          <w:szCs w:val="24"/>
        </w:rPr>
        <w:t>C</w:t>
      </w:r>
      <w:r w:rsidR="00241844" w:rsidRPr="00123905">
        <w:rPr>
          <w:rFonts w:ascii="Arial" w:hAnsi="Arial" w:cs="Arial"/>
          <w:b/>
          <w:sz w:val="24"/>
          <w:szCs w:val="24"/>
        </w:rPr>
        <w:t>antitățile</w:t>
      </w:r>
      <w:r w:rsidR="00C41355" w:rsidRPr="00123905">
        <w:rPr>
          <w:rFonts w:ascii="Arial" w:hAnsi="Arial" w:cs="Arial"/>
          <w:b/>
          <w:sz w:val="24"/>
          <w:szCs w:val="24"/>
        </w:rPr>
        <w:t xml:space="preserve"> de realizare a serviciilor de </w:t>
      </w:r>
      <w:r w:rsidR="0061742A" w:rsidRPr="00123905">
        <w:rPr>
          <w:rFonts w:ascii="Arial" w:hAnsi="Arial" w:cs="Arial"/>
          <w:b/>
          <w:sz w:val="24"/>
          <w:szCs w:val="24"/>
        </w:rPr>
        <w:t>curățare și transport al zăpezii de pe căile publice</w:t>
      </w:r>
      <w:r w:rsidR="00ED61DC" w:rsidRPr="00123905">
        <w:rPr>
          <w:rFonts w:ascii="Arial" w:hAnsi="Arial" w:cs="Arial"/>
          <w:b/>
          <w:sz w:val="24"/>
          <w:szCs w:val="24"/>
        </w:rPr>
        <w:t xml:space="preserve"> și </w:t>
      </w:r>
      <w:r w:rsidR="0061742A" w:rsidRPr="00123905">
        <w:rPr>
          <w:rFonts w:ascii="Arial" w:hAnsi="Arial" w:cs="Arial"/>
          <w:b/>
          <w:sz w:val="24"/>
          <w:szCs w:val="24"/>
        </w:rPr>
        <w:t>menținerea în funcțiune a acestora pe timp de polei sau de îngheț</w:t>
      </w:r>
    </w:p>
    <w:p w14:paraId="75345771" w14:textId="77777777" w:rsidR="00ED61DC" w:rsidRPr="00123905" w:rsidRDefault="00ED61DC" w:rsidP="00ED61DC">
      <w:pPr>
        <w:pStyle w:val="ListParagraph"/>
        <w:suppressAutoHyphens/>
        <w:spacing w:after="0"/>
        <w:ind w:left="709"/>
        <w:contextualSpacing w:val="0"/>
        <w:jc w:val="both"/>
        <w:rPr>
          <w:rFonts w:ascii="Arial" w:hAnsi="Arial" w:cs="Arial"/>
          <w:b/>
          <w:sz w:val="24"/>
          <w:szCs w:val="24"/>
        </w:rPr>
      </w:pPr>
    </w:p>
    <w:p w14:paraId="740B7BDD" w14:textId="77777777" w:rsidR="00CE281D" w:rsidRPr="00123905" w:rsidRDefault="00CE281D" w:rsidP="00782753">
      <w:pPr>
        <w:widowControl w:val="0"/>
        <w:spacing w:after="0"/>
        <w:ind w:left="709" w:hanging="11"/>
        <w:jc w:val="both"/>
        <w:rPr>
          <w:rFonts w:ascii="Arial" w:hAnsi="Arial" w:cs="Arial"/>
          <w:b/>
          <w:sz w:val="24"/>
          <w:szCs w:val="24"/>
        </w:rPr>
      </w:pPr>
      <w:r w:rsidRPr="00123905">
        <w:rPr>
          <w:rFonts w:ascii="Arial" w:hAnsi="Arial" w:cs="Arial"/>
          <w:b/>
          <w:sz w:val="24"/>
          <w:szCs w:val="24"/>
        </w:rPr>
        <w:t>Curăţatul manual al zăpezii, gheţii și poleiului</w:t>
      </w:r>
    </w:p>
    <w:p w14:paraId="779BCA30" w14:textId="77777777" w:rsidR="00CE281D" w:rsidRPr="00123905" w:rsidRDefault="00CE281D"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Întrucât frecvențele și cantitățile aferente acestui tip de serviciu sunt dependente de condițiile meteorologice, cantitatea medie anuală pentru efectuarea acestei operațiuni a fost estimată prin raportare la o perioadă medie de acțiune estimată de min. </w:t>
      </w:r>
      <w:r w:rsidR="00297C55" w:rsidRPr="00123905">
        <w:rPr>
          <w:rFonts w:ascii="Arial" w:hAnsi="Arial" w:cs="Arial"/>
          <w:sz w:val="24"/>
          <w:szCs w:val="24"/>
        </w:rPr>
        <w:t>20 zile/an</w:t>
      </w:r>
      <w:r w:rsidR="00ED61DC" w:rsidRPr="00123905">
        <w:rPr>
          <w:rFonts w:ascii="Arial" w:hAnsi="Arial" w:cs="Arial"/>
          <w:sz w:val="24"/>
          <w:szCs w:val="24"/>
        </w:rPr>
        <w:t xml:space="preserve"> și </w:t>
      </w:r>
      <w:r w:rsidR="00297C55" w:rsidRPr="00123905">
        <w:rPr>
          <w:rFonts w:ascii="Arial" w:hAnsi="Arial" w:cs="Arial"/>
          <w:sz w:val="24"/>
          <w:szCs w:val="24"/>
        </w:rPr>
        <w:t>max 4</w:t>
      </w:r>
      <w:r w:rsidRPr="00123905">
        <w:rPr>
          <w:rFonts w:ascii="Arial" w:hAnsi="Arial" w:cs="Arial"/>
          <w:sz w:val="24"/>
          <w:szCs w:val="24"/>
        </w:rPr>
        <w:t xml:space="preserve">0 zile/an, în </w:t>
      </w:r>
      <w:r w:rsidR="00297C55" w:rsidRPr="00123905">
        <w:rPr>
          <w:rFonts w:ascii="Arial" w:hAnsi="Arial" w:cs="Arial"/>
          <w:sz w:val="24"/>
          <w:szCs w:val="24"/>
        </w:rPr>
        <w:t xml:space="preserve">cadrul căreia vor acționa </w:t>
      </w:r>
      <w:r w:rsidR="00A96652" w:rsidRPr="00123905">
        <w:rPr>
          <w:rFonts w:ascii="Arial" w:hAnsi="Arial" w:cs="Arial"/>
          <w:sz w:val="24"/>
          <w:szCs w:val="24"/>
        </w:rPr>
        <w:t>cu personal adecvat pentru a nu perturba nivelul de serviciu prestat</w:t>
      </w:r>
      <w:r w:rsidRPr="00123905">
        <w:rPr>
          <w:rFonts w:ascii="Arial" w:hAnsi="Arial" w:cs="Arial"/>
          <w:sz w:val="24"/>
          <w:szCs w:val="24"/>
        </w:rPr>
        <w:t xml:space="preserve"> (distribuite pe trei schimburi), cu o durată efectivă de acțiune de 8 ore-om/zi.</w:t>
      </w:r>
    </w:p>
    <w:p w14:paraId="2EA88BD9" w14:textId="77777777" w:rsidR="00CE281D" w:rsidRPr="00123905" w:rsidRDefault="00CE281D"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Modalitatea de realizare a </w:t>
      </w:r>
      <w:r w:rsidR="00ED61DC" w:rsidRPr="00123905">
        <w:rPr>
          <w:rFonts w:ascii="Arial" w:hAnsi="Arial" w:cs="Arial"/>
          <w:sz w:val="24"/>
          <w:szCs w:val="24"/>
        </w:rPr>
        <w:t>operațiunii</w:t>
      </w:r>
      <w:r w:rsidRPr="00123905">
        <w:rPr>
          <w:rFonts w:ascii="Arial" w:hAnsi="Arial" w:cs="Arial"/>
          <w:sz w:val="24"/>
          <w:szCs w:val="24"/>
        </w:rPr>
        <w:t xml:space="preserve"> de curățat manual al zăpezii: </w:t>
      </w:r>
      <w:r w:rsidR="00ED61DC" w:rsidRPr="00123905">
        <w:rPr>
          <w:rFonts w:ascii="Arial" w:hAnsi="Arial" w:cs="Arial"/>
          <w:sz w:val="24"/>
          <w:szCs w:val="24"/>
        </w:rPr>
        <w:t>Curățarea</w:t>
      </w:r>
      <w:r w:rsidRPr="00123905">
        <w:rPr>
          <w:rFonts w:ascii="Arial" w:hAnsi="Arial" w:cs="Arial"/>
          <w:sz w:val="24"/>
          <w:szCs w:val="24"/>
        </w:rPr>
        <w:t xml:space="preserve"> manuală a zăpezii/</w:t>
      </w:r>
      <w:r w:rsidR="00ED61DC" w:rsidRPr="00123905">
        <w:rPr>
          <w:rFonts w:ascii="Arial" w:hAnsi="Arial" w:cs="Arial"/>
          <w:sz w:val="24"/>
          <w:szCs w:val="24"/>
        </w:rPr>
        <w:t>gheții</w:t>
      </w:r>
      <w:r w:rsidRPr="00123905">
        <w:rPr>
          <w:rFonts w:ascii="Arial" w:hAnsi="Arial" w:cs="Arial"/>
          <w:sz w:val="24"/>
          <w:szCs w:val="24"/>
        </w:rPr>
        <w:t xml:space="preserve"> se efectuează prin folosirea unor unelte individuale (cum ar fi lopeți, razuri, alte unelte specifice), prin îndepărtare/strângere în grămezi la </w:t>
      </w:r>
      <w:r w:rsidR="00ED61DC" w:rsidRPr="00123905">
        <w:rPr>
          <w:rFonts w:ascii="Arial" w:hAnsi="Arial" w:cs="Arial"/>
          <w:sz w:val="24"/>
          <w:szCs w:val="24"/>
        </w:rPr>
        <w:t>distanțe</w:t>
      </w:r>
      <w:r w:rsidRPr="00123905">
        <w:rPr>
          <w:rFonts w:ascii="Arial" w:hAnsi="Arial" w:cs="Arial"/>
          <w:sz w:val="24"/>
          <w:szCs w:val="24"/>
        </w:rPr>
        <w:t xml:space="preserve"> de cca. 10-15 m, spargere sau tăiere, fără să fie afectată starea carosabilului și a trotuarelor. În cazul deteriorării acestora, costurile pentru refacere vor fi suportate de către operator.</w:t>
      </w:r>
    </w:p>
    <w:p w14:paraId="1309D9C7" w14:textId="77777777" w:rsidR="00CE281D" w:rsidRPr="00123905" w:rsidRDefault="00CE281D"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În cadrul acestei operații se va asigura degajarea gurilor de scurgere, astfel încât apa rezultată în urma topirii zăpezii să poată să se scurgă în sistemul de canalizare. </w:t>
      </w:r>
    </w:p>
    <w:p w14:paraId="7BF467E1" w14:textId="77777777" w:rsidR="008539F4" w:rsidRPr="00123905" w:rsidRDefault="008539F4" w:rsidP="00B30462">
      <w:pPr>
        <w:pStyle w:val="ListParagraph"/>
        <w:numPr>
          <w:ilvl w:val="2"/>
          <w:numId w:val="24"/>
        </w:numPr>
        <w:suppressAutoHyphens/>
        <w:spacing w:after="0"/>
        <w:contextualSpacing w:val="0"/>
        <w:jc w:val="both"/>
        <w:rPr>
          <w:rFonts w:ascii="Arial" w:hAnsi="Arial" w:cs="Arial"/>
          <w:sz w:val="24"/>
          <w:szCs w:val="24"/>
        </w:rPr>
      </w:pPr>
      <w:r w:rsidRPr="00123905">
        <w:rPr>
          <w:rFonts w:ascii="Arial" w:hAnsi="Arial" w:cs="Arial"/>
          <w:sz w:val="24"/>
          <w:szCs w:val="24"/>
        </w:rPr>
        <w:t xml:space="preserve">Arterele principale de </w:t>
      </w:r>
      <w:r w:rsidR="00ED61DC" w:rsidRPr="00123905">
        <w:rPr>
          <w:rFonts w:ascii="Arial" w:hAnsi="Arial" w:cs="Arial"/>
          <w:sz w:val="24"/>
          <w:szCs w:val="24"/>
        </w:rPr>
        <w:t>circulație</w:t>
      </w:r>
      <w:r w:rsidRPr="00123905">
        <w:rPr>
          <w:rFonts w:ascii="Arial" w:hAnsi="Arial" w:cs="Arial"/>
          <w:sz w:val="24"/>
          <w:szCs w:val="24"/>
        </w:rPr>
        <w:t xml:space="preserve"> cuprinse în Urgența I,  vor fi curățate și practicabile în  maxim 1-2 ore de la încetarea  ninsorii,  arterele secundare de circulație cuprinse în  Urgența II  în  maxim 4-5 ore de la încetarea ninsorii.</w:t>
      </w:r>
    </w:p>
    <w:p w14:paraId="6A42129B" w14:textId="77777777" w:rsidR="00ED61DC" w:rsidRPr="00123905" w:rsidRDefault="00ED61DC" w:rsidP="00ED61DC">
      <w:pPr>
        <w:pStyle w:val="ListParagraph"/>
        <w:suppressAutoHyphens/>
        <w:spacing w:after="0"/>
        <w:contextualSpacing w:val="0"/>
        <w:jc w:val="both"/>
        <w:rPr>
          <w:rFonts w:ascii="Arial" w:hAnsi="Arial" w:cs="Arial"/>
          <w:sz w:val="24"/>
          <w:szCs w:val="24"/>
        </w:rPr>
      </w:pPr>
    </w:p>
    <w:p w14:paraId="03D0A57F" w14:textId="77777777" w:rsidR="00EA5C00" w:rsidRPr="00123905" w:rsidRDefault="00297C55" w:rsidP="00782753">
      <w:pPr>
        <w:widowControl w:val="0"/>
        <w:spacing w:after="0"/>
        <w:ind w:left="709" w:hanging="11"/>
        <w:jc w:val="both"/>
        <w:rPr>
          <w:rFonts w:ascii="Arial" w:hAnsi="Arial" w:cs="Arial"/>
          <w:b/>
          <w:sz w:val="24"/>
          <w:szCs w:val="24"/>
        </w:rPr>
      </w:pPr>
      <w:r w:rsidRPr="00123905">
        <w:rPr>
          <w:rFonts w:ascii="Arial" w:hAnsi="Arial" w:cs="Arial"/>
          <w:b/>
          <w:sz w:val="24"/>
          <w:szCs w:val="24"/>
        </w:rPr>
        <w:t>Pluguitul</w:t>
      </w:r>
    </w:p>
    <w:p w14:paraId="76699CCD" w14:textId="77777777" w:rsidR="00297C55" w:rsidRPr="00123905" w:rsidRDefault="00297C55"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Întrucât frecvențele și cantitățile aferente acestui tip de serviciu sunt dependente de condițiile meteorologice, cantitatea medie anuală pentru efectuarea acestor operațiuni a fost estimată prin raportare la o perioadă medie de acțiune estimată de min. 20 zile/an</w:t>
      </w:r>
      <w:r w:rsidR="00ED61DC" w:rsidRPr="00123905">
        <w:rPr>
          <w:rFonts w:ascii="Arial" w:hAnsi="Arial" w:cs="Arial"/>
          <w:sz w:val="24"/>
          <w:szCs w:val="24"/>
        </w:rPr>
        <w:t xml:space="preserve"> și </w:t>
      </w:r>
      <w:r w:rsidRPr="00123905">
        <w:rPr>
          <w:rFonts w:ascii="Arial" w:hAnsi="Arial" w:cs="Arial"/>
          <w:sz w:val="24"/>
          <w:szCs w:val="24"/>
        </w:rPr>
        <w:t>max 40 zile/an, în cadrul căreia vor acționa aproximativ 10-20 utilaje/instalații/echipamente/vehicule (în funcție de configurația respectivelor utilaje/de capabilitatea acestora de a executa simultan doar una sau mai multe tipuri de operațiuni specifice).</w:t>
      </w:r>
    </w:p>
    <w:p w14:paraId="4CB14FFF" w14:textId="77777777" w:rsidR="00297C55" w:rsidRPr="00123905" w:rsidRDefault="00297C55"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Pluguitul se aplică pe străzi unde grosimea stratului de zăpadă depăşeşte în general 7-8 cm, sau după caz ca urmare a constatărilor dispecerilor de serviciu, dar nu este recomandată pe străzi cu denivelări mari.</w:t>
      </w:r>
    </w:p>
    <w:p w14:paraId="4956B64A" w14:textId="77777777" w:rsidR="00297C55" w:rsidRPr="00123905" w:rsidRDefault="00297C55"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Activitatea constă in îndepărtarea zăpezii de pe carosabil cu ajutorul plugurilor montate pe autovehicule.</w:t>
      </w:r>
    </w:p>
    <w:p w14:paraId="1E9C07C2" w14:textId="77777777" w:rsidR="00297C55" w:rsidRPr="00123905" w:rsidRDefault="00297C55"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Arterele principale de circulaţie cuprinse în urgența I vor fi practicabile în termen de 1-2 ore de la începerea intervenţiei, cele din urgența a II-a în termen de 4-5 ore de la începerea ninsorii</w:t>
      </w:r>
    </w:p>
    <w:p w14:paraId="62E24CE8" w14:textId="77777777" w:rsidR="00ED61DC" w:rsidRPr="00123905" w:rsidRDefault="00ED61DC" w:rsidP="00ED61DC">
      <w:pPr>
        <w:pStyle w:val="ListParagraph"/>
        <w:suppressAutoHyphens/>
        <w:spacing w:after="0"/>
        <w:contextualSpacing w:val="0"/>
        <w:jc w:val="both"/>
        <w:rPr>
          <w:rFonts w:ascii="Arial" w:hAnsi="Arial" w:cs="Arial"/>
          <w:sz w:val="24"/>
          <w:szCs w:val="24"/>
        </w:rPr>
      </w:pPr>
    </w:p>
    <w:p w14:paraId="1EAD394C" w14:textId="77777777" w:rsidR="00CE281D" w:rsidRPr="00123905" w:rsidRDefault="00D53115" w:rsidP="00782753">
      <w:pPr>
        <w:widowControl w:val="0"/>
        <w:spacing w:after="0"/>
        <w:ind w:left="709" w:hanging="11"/>
        <w:jc w:val="both"/>
        <w:rPr>
          <w:rFonts w:ascii="Arial" w:hAnsi="Arial" w:cs="Arial"/>
          <w:b/>
          <w:sz w:val="24"/>
          <w:szCs w:val="24"/>
        </w:rPr>
      </w:pPr>
      <w:r w:rsidRPr="00123905">
        <w:rPr>
          <w:rFonts w:ascii="Arial" w:hAnsi="Arial" w:cs="Arial"/>
          <w:b/>
          <w:sz w:val="24"/>
          <w:szCs w:val="24"/>
        </w:rPr>
        <w:t>Combaterea gheții și poleiului</w:t>
      </w:r>
    </w:p>
    <w:p w14:paraId="767BEA5A"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 xml:space="preserve">Activitatea de combatere a gheții și poleiului se face cu scopul măririi coeficientului de aderență al autovehiculelor față de drum, îndepărtarea sau prevenirea formării gheții, poleiului sau zăpezii de pe suprafețele de </w:t>
      </w:r>
      <w:r w:rsidR="00ED61DC" w:rsidRPr="00123905">
        <w:rPr>
          <w:rFonts w:ascii="Arial" w:hAnsi="Arial" w:cs="Arial"/>
          <w:sz w:val="24"/>
          <w:szCs w:val="24"/>
        </w:rPr>
        <w:t xml:space="preserve">circulație și </w:t>
      </w:r>
      <w:r w:rsidRPr="00123905">
        <w:rPr>
          <w:rFonts w:ascii="Arial" w:hAnsi="Arial" w:cs="Arial"/>
          <w:sz w:val="24"/>
          <w:szCs w:val="24"/>
        </w:rPr>
        <w:t xml:space="preserve">se </w:t>
      </w:r>
      <w:r w:rsidR="00ED61DC" w:rsidRPr="00123905">
        <w:rPr>
          <w:rFonts w:ascii="Arial" w:hAnsi="Arial" w:cs="Arial"/>
          <w:sz w:val="24"/>
          <w:szCs w:val="24"/>
        </w:rPr>
        <w:t>desfășoară</w:t>
      </w:r>
      <w:r w:rsidRPr="00123905">
        <w:rPr>
          <w:rFonts w:ascii="Arial" w:hAnsi="Arial" w:cs="Arial"/>
          <w:sz w:val="24"/>
          <w:szCs w:val="24"/>
        </w:rPr>
        <w:t xml:space="preserve"> în zona de autorizare, pe străzile prevăzute în </w:t>
      </w:r>
      <w:r w:rsidR="005F26B9" w:rsidRPr="00123905">
        <w:rPr>
          <w:rFonts w:ascii="Arial" w:hAnsi="Arial" w:cs="Arial"/>
          <w:sz w:val="24"/>
          <w:szCs w:val="24"/>
        </w:rPr>
        <w:t>anexă.</w:t>
      </w:r>
    </w:p>
    <w:p w14:paraId="0ADA856C"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lastRenderedPageBreak/>
        <w:t>Combaterea gheții și poleiului se face astfel:</w:t>
      </w:r>
    </w:p>
    <w:p w14:paraId="7C3D241F" w14:textId="77777777" w:rsidR="008C49AA" w:rsidRPr="00123905" w:rsidRDefault="008C49A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cu </w:t>
      </w:r>
      <w:r w:rsidR="00ED61DC" w:rsidRPr="00123905">
        <w:rPr>
          <w:rFonts w:ascii="Arial" w:eastAsia="Lucida Sans Unicode" w:hAnsi="Arial" w:cs="Arial"/>
          <w:sz w:val="24"/>
          <w:szCs w:val="24"/>
        </w:rPr>
        <w:t>soluție</w:t>
      </w:r>
      <w:r w:rsidRPr="00123905">
        <w:rPr>
          <w:rFonts w:ascii="Arial" w:eastAsia="Lucida Sans Unicode" w:hAnsi="Arial" w:cs="Arial"/>
          <w:sz w:val="24"/>
          <w:szCs w:val="24"/>
        </w:rPr>
        <w:t xml:space="preserve"> de clorură de calciu in stare solida/lichidă.</w:t>
      </w:r>
    </w:p>
    <w:p w14:paraId="509FB9B0" w14:textId="77777777" w:rsidR="008C49AA" w:rsidRPr="00123905" w:rsidRDefault="008C49A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cu amestec de sare și </w:t>
      </w:r>
      <w:r w:rsidR="00ED61DC" w:rsidRPr="00123905">
        <w:rPr>
          <w:rFonts w:ascii="Arial" w:eastAsia="Lucida Sans Unicode" w:hAnsi="Arial" w:cs="Arial"/>
          <w:sz w:val="24"/>
          <w:szCs w:val="24"/>
        </w:rPr>
        <w:t>nisip</w:t>
      </w:r>
      <w:r w:rsidRPr="00123905">
        <w:rPr>
          <w:rFonts w:ascii="Arial" w:eastAsia="Lucida Sans Unicode" w:hAnsi="Arial" w:cs="Arial"/>
          <w:sz w:val="24"/>
          <w:szCs w:val="24"/>
        </w:rPr>
        <w:t xml:space="preserve">; </w:t>
      </w:r>
      <w:r w:rsidR="00ED61DC" w:rsidRPr="00123905">
        <w:rPr>
          <w:rFonts w:ascii="Arial" w:eastAsia="Lucida Sans Unicode" w:hAnsi="Arial" w:cs="Arial"/>
          <w:sz w:val="24"/>
          <w:szCs w:val="24"/>
        </w:rPr>
        <w:t>proporție</w:t>
      </w:r>
      <w:r w:rsidRPr="00123905">
        <w:rPr>
          <w:rFonts w:ascii="Arial" w:eastAsia="Lucida Sans Unicode" w:hAnsi="Arial" w:cs="Arial"/>
          <w:sz w:val="24"/>
          <w:szCs w:val="24"/>
        </w:rPr>
        <w:t xml:space="preserve"> amestec 15-50% sare, se aplică pe </w:t>
      </w:r>
      <w:r w:rsidR="00ED61DC" w:rsidRPr="00123905">
        <w:rPr>
          <w:rFonts w:ascii="Arial" w:eastAsia="Lucida Sans Unicode" w:hAnsi="Arial" w:cs="Arial"/>
          <w:sz w:val="24"/>
          <w:szCs w:val="24"/>
        </w:rPr>
        <w:t>suprafețe</w:t>
      </w:r>
      <w:r w:rsidRPr="00123905">
        <w:rPr>
          <w:rFonts w:ascii="Arial" w:eastAsia="Lucida Sans Unicode" w:hAnsi="Arial" w:cs="Arial"/>
          <w:sz w:val="24"/>
          <w:szCs w:val="24"/>
        </w:rPr>
        <w:t xml:space="preserve"> unde din anumite motive tehnice sau economice nu se poate îndepărta in totalitate stratul de zăpadă sau gheață.</w:t>
      </w:r>
    </w:p>
    <w:p w14:paraId="1AA37BAB" w14:textId="77777777" w:rsidR="008C49AA" w:rsidRPr="00123905" w:rsidRDefault="008C49A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cu emulsie de clorură de sodiu; (</w:t>
      </w:r>
      <w:r w:rsidR="00ED61DC" w:rsidRPr="00123905">
        <w:rPr>
          <w:rFonts w:ascii="Arial" w:eastAsia="Lucida Sans Unicode" w:hAnsi="Arial" w:cs="Arial"/>
          <w:sz w:val="24"/>
          <w:szCs w:val="24"/>
        </w:rPr>
        <w:t>concentrație</w:t>
      </w:r>
      <w:r w:rsidRPr="00123905">
        <w:rPr>
          <w:rFonts w:ascii="Arial" w:eastAsia="Lucida Sans Unicode" w:hAnsi="Arial" w:cs="Arial"/>
          <w:sz w:val="24"/>
          <w:szCs w:val="24"/>
        </w:rPr>
        <w:t xml:space="preserve"> 22-25%), eficientă până la temperaturi mai </w:t>
      </w:r>
      <w:r w:rsidR="00ED61DC" w:rsidRPr="00123905">
        <w:rPr>
          <w:rFonts w:ascii="Arial" w:eastAsia="Lucida Sans Unicode" w:hAnsi="Arial" w:cs="Arial"/>
          <w:sz w:val="24"/>
          <w:szCs w:val="24"/>
        </w:rPr>
        <w:t>mici</w:t>
      </w:r>
      <w:r w:rsidRPr="00123905">
        <w:rPr>
          <w:rFonts w:ascii="Arial" w:eastAsia="Lucida Sans Unicode" w:hAnsi="Arial" w:cs="Arial"/>
          <w:sz w:val="24"/>
          <w:szCs w:val="24"/>
        </w:rPr>
        <w:t xml:space="preserve"> de -7ºC (se poate aplica doar pe îmbrăcăminte </w:t>
      </w:r>
      <w:r w:rsidR="00ED61DC" w:rsidRPr="00123905">
        <w:rPr>
          <w:rFonts w:ascii="Arial" w:eastAsia="Lucida Sans Unicode" w:hAnsi="Arial" w:cs="Arial"/>
          <w:sz w:val="24"/>
          <w:szCs w:val="24"/>
        </w:rPr>
        <w:t>etanșă</w:t>
      </w:r>
      <w:r w:rsidRPr="00123905">
        <w:rPr>
          <w:rFonts w:ascii="Arial" w:eastAsia="Lucida Sans Unicode" w:hAnsi="Arial" w:cs="Arial"/>
          <w:sz w:val="24"/>
          <w:szCs w:val="24"/>
        </w:rPr>
        <w:t>, cu acordul administratorului drumului).</w:t>
      </w:r>
    </w:p>
    <w:p w14:paraId="0CCC03B9" w14:textId="77777777" w:rsidR="008C49AA" w:rsidRPr="00123905" w:rsidRDefault="008C49AA" w:rsidP="00B30462">
      <w:pPr>
        <w:widowControl w:val="0"/>
        <w:numPr>
          <w:ilvl w:val="0"/>
          <w:numId w:val="9"/>
        </w:numPr>
        <w:suppressAutoHyphens/>
        <w:spacing w:after="0"/>
        <w:ind w:left="993" w:hanging="284"/>
        <w:jc w:val="both"/>
        <w:rPr>
          <w:rFonts w:ascii="Arial" w:hAnsi="Arial" w:cs="Arial"/>
          <w:sz w:val="24"/>
          <w:szCs w:val="24"/>
        </w:rPr>
      </w:pPr>
      <w:r w:rsidRPr="00123905">
        <w:rPr>
          <w:rFonts w:ascii="Arial" w:eastAsia="Lucida Sans Unicode" w:hAnsi="Arial" w:cs="Arial"/>
          <w:sz w:val="24"/>
          <w:szCs w:val="24"/>
        </w:rPr>
        <w:t>cu sare (NaCl) amestecată cu inhibitori de coroziune sau împreună cu nisip</w:t>
      </w:r>
      <w:r w:rsidRPr="00123905">
        <w:rPr>
          <w:rFonts w:ascii="Arial" w:hAnsi="Arial" w:cs="Arial"/>
          <w:sz w:val="24"/>
          <w:szCs w:val="24"/>
        </w:rPr>
        <w:t xml:space="preserve"> sau orice alte materiale care prin acțiunea de împrăștiere să nu producă deteriorări sau înfundări ale canalizării stradale; sarea pură se va utiliza numai pe îmbrăcăm</w:t>
      </w:r>
      <w:r w:rsidR="00ED61DC" w:rsidRPr="00123905">
        <w:rPr>
          <w:rFonts w:ascii="Arial" w:hAnsi="Arial" w:cs="Arial"/>
          <w:sz w:val="24"/>
          <w:szCs w:val="24"/>
        </w:rPr>
        <w:t>ințile</w:t>
      </w:r>
      <w:r w:rsidRPr="00123905">
        <w:rPr>
          <w:rFonts w:ascii="Arial" w:hAnsi="Arial" w:cs="Arial"/>
          <w:sz w:val="24"/>
          <w:szCs w:val="24"/>
        </w:rPr>
        <w:t xml:space="preserve"> bine etanșeizate, doar cu avizul administratorului drumului public. Utilizarea sării este eficientă numai pentru temperaturi la </w:t>
      </w:r>
      <w:r w:rsidR="000578F0" w:rsidRPr="00123905">
        <w:rPr>
          <w:rFonts w:ascii="Arial" w:hAnsi="Arial" w:cs="Arial"/>
          <w:sz w:val="24"/>
          <w:szCs w:val="24"/>
        </w:rPr>
        <w:t>suprafața</w:t>
      </w:r>
      <w:r w:rsidRPr="00123905">
        <w:rPr>
          <w:rFonts w:ascii="Arial" w:hAnsi="Arial" w:cs="Arial"/>
          <w:sz w:val="24"/>
          <w:szCs w:val="24"/>
        </w:rPr>
        <w:t xml:space="preserve"> carosabilului mai </w:t>
      </w:r>
      <w:r w:rsidR="000578F0" w:rsidRPr="00123905">
        <w:rPr>
          <w:rFonts w:ascii="Arial" w:hAnsi="Arial" w:cs="Arial"/>
          <w:sz w:val="24"/>
          <w:szCs w:val="24"/>
        </w:rPr>
        <w:t>mici</w:t>
      </w:r>
      <w:r w:rsidRPr="00123905">
        <w:rPr>
          <w:rFonts w:ascii="Arial" w:hAnsi="Arial" w:cs="Arial"/>
          <w:sz w:val="24"/>
          <w:szCs w:val="24"/>
        </w:rPr>
        <w:t xml:space="preserve"> de -7</w:t>
      </w:r>
      <w:r w:rsidRPr="00123905">
        <w:rPr>
          <w:rFonts w:ascii="Arial" w:hAnsi="Arial" w:cs="Arial"/>
          <w:sz w:val="24"/>
          <w:szCs w:val="24"/>
          <w:vertAlign w:val="superscript"/>
        </w:rPr>
        <w:t>0</w:t>
      </w:r>
      <w:r w:rsidRPr="00123905">
        <w:rPr>
          <w:rFonts w:ascii="Arial" w:hAnsi="Arial" w:cs="Arial"/>
          <w:sz w:val="24"/>
          <w:szCs w:val="24"/>
        </w:rPr>
        <w:t>C.</w:t>
      </w:r>
    </w:p>
    <w:p w14:paraId="09B79751" w14:textId="77777777" w:rsidR="008C49AA" w:rsidRPr="00123905" w:rsidRDefault="000578F0"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prestația</w:t>
      </w:r>
      <w:r w:rsidR="008C49AA" w:rsidRPr="00123905">
        <w:rPr>
          <w:rFonts w:ascii="Arial" w:hAnsi="Arial" w:cs="Arial"/>
          <w:sz w:val="24"/>
          <w:szCs w:val="24"/>
        </w:rPr>
        <w:t xml:space="preserve"> se face cu utilaje speciale și se efectuează în special pe pante, poduri, în </w:t>
      </w:r>
      <w:r w:rsidRPr="00123905">
        <w:rPr>
          <w:rFonts w:ascii="Arial" w:hAnsi="Arial" w:cs="Arial"/>
          <w:sz w:val="24"/>
          <w:szCs w:val="24"/>
        </w:rPr>
        <w:t>intersecții</w:t>
      </w:r>
      <w:r w:rsidR="008C49AA" w:rsidRPr="00123905">
        <w:rPr>
          <w:rFonts w:ascii="Arial" w:hAnsi="Arial" w:cs="Arial"/>
          <w:sz w:val="24"/>
          <w:szCs w:val="24"/>
        </w:rPr>
        <w:t xml:space="preserve">, </w:t>
      </w:r>
      <w:r w:rsidRPr="00123905">
        <w:rPr>
          <w:rFonts w:ascii="Arial" w:hAnsi="Arial" w:cs="Arial"/>
          <w:sz w:val="24"/>
          <w:szCs w:val="24"/>
        </w:rPr>
        <w:t>stațiile</w:t>
      </w:r>
      <w:r w:rsidR="008C49AA" w:rsidRPr="00123905">
        <w:rPr>
          <w:rFonts w:ascii="Arial" w:hAnsi="Arial" w:cs="Arial"/>
          <w:sz w:val="24"/>
          <w:szCs w:val="24"/>
        </w:rPr>
        <w:t xml:space="preserve"> mijloacelor de transport în comun, </w:t>
      </w:r>
      <w:r w:rsidRPr="00123905">
        <w:rPr>
          <w:rFonts w:ascii="Arial" w:hAnsi="Arial" w:cs="Arial"/>
          <w:sz w:val="24"/>
          <w:szCs w:val="24"/>
        </w:rPr>
        <w:t>piețe</w:t>
      </w:r>
      <w:r w:rsidR="008C49AA" w:rsidRPr="00123905">
        <w:rPr>
          <w:rFonts w:ascii="Arial" w:hAnsi="Arial" w:cs="Arial"/>
          <w:sz w:val="24"/>
          <w:szCs w:val="24"/>
        </w:rPr>
        <w:t xml:space="preserve">, pe artere de </w:t>
      </w:r>
      <w:r w:rsidRPr="00123905">
        <w:rPr>
          <w:rFonts w:ascii="Arial" w:hAnsi="Arial" w:cs="Arial"/>
          <w:sz w:val="24"/>
          <w:szCs w:val="24"/>
        </w:rPr>
        <w:t>circulație</w:t>
      </w:r>
      <w:r w:rsidR="008C49AA" w:rsidRPr="00123905">
        <w:rPr>
          <w:rFonts w:ascii="Arial" w:hAnsi="Arial" w:cs="Arial"/>
          <w:sz w:val="24"/>
          <w:szCs w:val="24"/>
        </w:rPr>
        <w:t xml:space="preserve"> situate în apropierea cursurilor de apă ori a lacurilor, pe artere de </w:t>
      </w:r>
      <w:r w:rsidRPr="00123905">
        <w:rPr>
          <w:rFonts w:ascii="Arial" w:hAnsi="Arial" w:cs="Arial"/>
          <w:sz w:val="24"/>
          <w:szCs w:val="24"/>
        </w:rPr>
        <w:t>circulație</w:t>
      </w:r>
      <w:r w:rsidR="008C49AA" w:rsidRPr="00123905">
        <w:rPr>
          <w:rFonts w:ascii="Arial" w:hAnsi="Arial" w:cs="Arial"/>
          <w:sz w:val="24"/>
          <w:szCs w:val="24"/>
        </w:rPr>
        <w:t xml:space="preserve"> aglomerate.</w:t>
      </w:r>
    </w:p>
    <w:p w14:paraId="6334C05C"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Materialele antiderapante folosite vor fi conform normativelor in vigoare.</w:t>
      </w:r>
    </w:p>
    <w:p w14:paraId="79C483A0"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La alegerea soluției de deszăpezire se va tine cont de starea carosabilului, natura îmbrăcămintei carosabilului, condițiile meteo din timpul iernii, pentru asigurarea unui grad de aderență optim</w:t>
      </w:r>
      <w:r w:rsidR="00ED61DC" w:rsidRPr="00123905">
        <w:rPr>
          <w:rFonts w:ascii="Arial" w:hAnsi="Arial" w:cs="Arial"/>
          <w:sz w:val="24"/>
          <w:szCs w:val="24"/>
        </w:rPr>
        <w:t xml:space="preserve"> și </w:t>
      </w:r>
      <w:r w:rsidRPr="00123905">
        <w:rPr>
          <w:rFonts w:ascii="Arial" w:hAnsi="Arial" w:cs="Arial"/>
          <w:sz w:val="24"/>
          <w:szCs w:val="24"/>
        </w:rPr>
        <w:t>o protecție adecvată a carosabilului în conformitate cu specificațiile normativelor în vigoare.</w:t>
      </w:r>
    </w:p>
    <w:p w14:paraId="02FA9B26"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Materialele antiderapante vor fi împrăștiate cât mai uniform posibil pe suprafața carosabilului.</w:t>
      </w:r>
    </w:p>
    <w:p w14:paraId="631EA465" w14:textId="77777777" w:rsidR="008C49AA" w:rsidRPr="00123905" w:rsidRDefault="008C49AA"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Operatorul serviciului își va asigura din timp, până cel târziu la data de 15 octombrie a fiecărui an, stocurile de materiale antiderapante necesare. Stocul minim va asigura necesarul estimat pentru 10 intervenții pe toate străzile</w:t>
      </w:r>
      <w:r w:rsidR="00ED61DC" w:rsidRPr="00123905">
        <w:rPr>
          <w:rFonts w:ascii="Arial" w:hAnsi="Arial" w:cs="Arial"/>
          <w:sz w:val="24"/>
          <w:szCs w:val="24"/>
        </w:rPr>
        <w:t xml:space="preserve"> și </w:t>
      </w:r>
      <w:r w:rsidRPr="00123905">
        <w:rPr>
          <w:rFonts w:ascii="Arial" w:hAnsi="Arial" w:cs="Arial"/>
          <w:sz w:val="24"/>
          <w:szCs w:val="24"/>
        </w:rPr>
        <w:t xml:space="preserve">va conține minim 500 tone </w:t>
      </w:r>
      <w:r w:rsidR="000578F0" w:rsidRPr="00123905">
        <w:rPr>
          <w:rFonts w:ascii="Arial" w:hAnsi="Arial" w:cs="Arial"/>
          <w:sz w:val="24"/>
          <w:szCs w:val="24"/>
        </w:rPr>
        <w:t>nisip</w:t>
      </w:r>
      <w:r w:rsidRPr="00123905">
        <w:rPr>
          <w:rFonts w:ascii="Arial" w:hAnsi="Arial" w:cs="Arial"/>
          <w:sz w:val="24"/>
          <w:szCs w:val="24"/>
        </w:rPr>
        <w:t xml:space="preserve"> cu și minim 500 tone sare</w:t>
      </w:r>
      <w:r w:rsidR="000578F0" w:rsidRPr="00123905">
        <w:rPr>
          <w:rFonts w:ascii="Arial" w:hAnsi="Arial" w:cs="Arial"/>
          <w:sz w:val="24"/>
          <w:szCs w:val="24"/>
        </w:rPr>
        <w:t>, conform specificațiilor legale;</w:t>
      </w:r>
    </w:p>
    <w:p w14:paraId="29959B40" w14:textId="77777777" w:rsidR="00F65B98" w:rsidRPr="00123905" w:rsidRDefault="00F65B98"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 xml:space="preserve">În funcție de temperatura mediului ambiental, materialele antiderapante/ substanțele specifice care se vor utiliza sunt NaCl umectat cu un fondant de deszăpezire și/sau clorură de calciu lichidă/solidă. Utilizarea clorurii de sodiu în amestec cu inhibitori de coroziune se utilizează în cazul în care temperatura nu scade sub -10°C. În cazul unor temperaturi mai scăzute se utilizează clorura de calciu. Costurile de </w:t>
      </w:r>
      <w:r w:rsidR="000578F0" w:rsidRPr="00123905">
        <w:rPr>
          <w:rFonts w:ascii="Arial" w:hAnsi="Arial" w:cs="Arial"/>
          <w:sz w:val="24"/>
          <w:szCs w:val="24"/>
        </w:rPr>
        <w:t>achiziționare</w:t>
      </w:r>
      <w:r w:rsidRPr="00123905">
        <w:rPr>
          <w:rFonts w:ascii="Arial" w:hAnsi="Arial" w:cs="Arial"/>
          <w:sz w:val="24"/>
          <w:szCs w:val="24"/>
        </w:rPr>
        <w:t xml:space="preserve"> a respectivelor materiale/substanțe se includ în tariful ofertat pentru prestarea </w:t>
      </w:r>
      <w:r w:rsidR="000578F0" w:rsidRPr="00123905">
        <w:rPr>
          <w:rFonts w:ascii="Arial" w:hAnsi="Arial" w:cs="Arial"/>
          <w:sz w:val="24"/>
          <w:szCs w:val="24"/>
        </w:rPr>
        <w:t>activității</w:t>
      </w:r>
      <w:r w:rsidRPr="00123905">
        <w:rPr>
          <w:rFonts w:ascii="Arial" w:hAnsi="Arial" w:cs="Arial"/>
          <w:sz w:val="24"/>
          <w:szCs w:val="24"/>
        </w:rPr>
        <w:t xml:space="preserve">. </w:t>
      </w:r>
    </w:p>
    <w:p w14:paraId="6B71A796" w14:textId="77777777" w:rsidR="00F65B98" w:rsidRPr="00123905" w:rsidRDefault="00F65B98"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 xml:space="preserve">Materialele antiderapante/substanțele specifice utilizate nu trebuie să afecteze îmbrăcămintea asfaltică (nu vor produce degradări) </w:t>
      </w:r>
      <w:r w:rsidR="000578F0" w:rsidRPr="00123905">
        <w:rPr>
          <w:rFonts w:ascii="Arial" w:hAnsi="Arial" w:cs="Arial"/>
          <w:sz w:val="24"/>
          <w:szCs w:val="24"/>
        </w:rPr>
        <w:t>și</w:t>
      </w:r>
      <w:r w:rsidRPr="00123905">
        <w:rPr>
          <w:rFonts w:ascii="Arial" w:hAnsi="Arial" w:cs="Arial"/>
          <w:sz w:val="24"/>
          <w:szCs w:val="24"/>
        </w:rPr>
        <w:t xml:space="preserve"> nu vor afecta mediul înconjurător, scop în care ofertantul va prezenta în cadrul propunerii tehnice certificările care atestă utilizarea respectivelor materiale antiderapante/substanțe specifice în vederea prevenirii/combaterii poleiului. În cazul care, pe parcursul execuției contractului se constată că materialele/substanțele utilizate nu asigură îndeplinirea acestei cerințe, costurile pentru readucerea sistemului rutier la starea inițială vor fi suportate de către operator.</w:t>
      </w:r>
    </w:p>
    <w:p w14:paraId="02370E52" w14:textId="77777777" w:rsidR="00F65B98" w:rsidRPr="00123905" w:rsidRDefault="00F65B98" w:rsidP="00B30462">
      <w:pPr>
        <w:pStyle w:val="ListParagraph"/>
        <w:numPr>
          <w:ilvl w:val="2"/>
          <w:numId w:val="25"/>
        </w:numPr>
        <w:suppressAutoHyphens/>
        <w:spacing w:after="0"/>
        <w:contextualSpacing w:val="0"/>
        <w:jc w:val="both"/>
        <w:rPr>
          <w:rFonts w:ascii="Arial" w:hAnsi="Arial" w:cs="Arial"/>
          <w:sz w:val="24"/>
          <w:szCs w:val="24"/>
        </w:rPr>
      </w:pPr>
      <w:r w:rsidRPr="00123905">
        <w:rPr>
          <w:rFonts w:ascii="Arial" w:hAnsi="Arial" w:cs="Arial"/>
          <w:sz w:val="24"/>
          <w:szCs w:val="24"/>
        </w:rPr>
        <w:t>Operatorul are obligația de a solicita acceptul autorității contractante în vederea utilizării respectivelor materiale antiderapante/substanțe</w:t>
      </w:r>
      <w:r w:rsidR="000578F0" w:rsidRPr="00123905">
        <w:rPr>
          <w:rFonts w:ascii="Arial" w:hAnsi="Arial" w:cs="Arial"/>
          <w:sz w:val="24"/>
          <w:szCs w:val="24"/>
        </w:rPr>
        <w:t>.</w:t>
      </w:r>
    </w:p>
    <w:p w14:paraId="152D17C3" w14:textId="77777777" w:rsidR="000578F0" w:rsidRPr="00123905" w:rsidRDefault="000578F0" w:rsidP="000578F0">
      <w:pPr>
        <w:pStyle w:val="ListParagraph"/>
        <w:suppressAutoHyphens/>
        <w:spacing w:after="0"/>
        <w:contextualSpacing w:val="0"/>
        <w:jc w:val="both"/>
        <w:rPr>
          <w:rFonts w:ascii="Arial" w:hAnsi="Arial" w:cs="Arial"/>
          <w:sz w:val="24"/>
          <w:szCs w:val="24"/>
        </w:rPr>
      </w:pPr>
    </w:p>
    <w:p w14:paraId="7DF5619D" w14:textId="77777777" w:rsidR="00F810CD" w:rsidRPr="00123905" w:rsidRDefault="000578F0" w:rsidP="00782753">
      <w:pPr>
        <w:widowControl w:val="0"/>
        <w:spacing w:after="0"/>
        <w:ind w:left="709" w:hanging="11"/>
        <w:jc w:val="both"/>
        <w:rPr>
          <w:rFonts w:ascii="Arial" w:hAnsi="Arial" w:cs="Arial"/>
          <w:b/>
          <w:sz w:val="24"/>
          <w:szCs w:val="24"/>
        </w:rPr>
      </w:pPr>
      <w:r w:rsidRPr="00123905">
        <w:rPr>
          <w:rFonts w:ascii="Arial" w:hAnsi="Arial" w:cs="Arial"/>
          <w:b/>
          <w:sz w:val="24"/>
          <w:szCs w:val="24"/>
        </w:rPr>
        <w:lastRenderedPageBreak/>
        <w:t>Curățarea</w:t>
      </w:r>
      <w:r w:rsidR="00F810CD" w:rsidRPr="00123905">
        <w:rPr>
          <w:rFonts w:ascii="Arial" w:hAnsi="Arial" w:cs="Arial"/>
          <w:b/>
          <w:sz w:val="24"/>
          <w:szCs w:val="24"/>
        </w:rPr>
        <w:t xml:space="preserve"> de zăpadă</w:t>
      </w:r>
      <w:r w:rsidR="00ED61DC" w:rsidRPr="00123905">
        <w:rPr>
          <w:rFonts w:ascii="Arial" w:hAnsi="Arial" w:cs="Arial"/>
          <w:b/>
          <w:sz w:val="24"/>
          <w:szCs w:val="24"/>
        </w:rPr>
        <w:t xml:space="preserve"> și </w:t>
      </w:r>
      <w:r w:rsidR="00F810CD" w:rsidRPr="00123905">
        <w:rPr>
          <w:rFonts w:ascii="Arial" w:hAnsi="Arial" w:cs="Arial"/>
          <w:b/>
          <w:sz w:val="24"/>
          <w:szCs w:val="24"/>
        </w:rPr>
        <w:t>gheață a canalelor de scurgere de pe căile publice</w:t>
      </w:r>
    </w:p>
    <w:p w14:paraId="49AEC9B5" w14:textId="77777777" w:rsidR="00800352" w:rsidRPr="00123905" w:rsidRDefault="00800352" w:rsidP="00B30462">
      <w:pPr>
        <w:pStyle w:val="ListParagraph"/>
        <w:numPr>
          <w:ilvl w:val="2"/>
          <w:numId w:val="26"/>
        </w:numPr>
        <w:suppressAutoHyphens/>
        <w:spacing w:after="0"/>
        <w:contextualSpacing w:val="0"/>
        <w:jc w:val="both"/>
        <w:rPr>
          <w:rFonts w:ascii="Arial" w:hAnsi="Arial" w:cs="Arial"/>
          <w:sz w:val="24"/>
          <w:szCs w:val="24"/>
        </w:rPr>
      </w:pPr>
      <w:r w:rsidRPr="00123905">
        <w:rPr>
          <w:rFonts w:ascii="Arial" w:hAnsi="Arial" w:cs="Arial"/>
          <w:sz w:val="24"/>
          <w:szCs w:val="24"/>
        </w:rPr>
        <w:t xml:space="preserve">Pentru colectarea apelor meteorice se </w:t>
      </w:r>
      <w:r w:rsidR="000578F0" w:rsidRPr="00123905">
        <w:rPr>
          <w:rFonts w:ascii="Arial" w:hAnsi="Arial" w:cs="Arial"/>
          <w:sz w:val="24"/>
          <w:szCs w:val="24"/>
        </w:rPr>
        <w:t>folosește</w:t>
      </w:r>
      <w:r w:rsidRPr="00123905">
        <w:rPr>
          <w:rFonts w:ascii="Arial" w:hAnsi="Arial" w:cs="Arial"/>
          <w:sz w:val="24"/>
          <w:szCs w:val="24"/>
        </w:rPr>
        <w:t xml:space="preserve"> </w:t>
      </w:r>
      <w:r w:rsidR="000578F0" w:rsidRPr="00123905">
        <w:rPr>
          <w:rFonts w:ascii="Arial" w:hAnsi="Arial" w:cs="Arial"/>
          <w:sz w:val="24"/>
          <w:szCs w:val="24"/>
        </w:rPr>
        <w:t>rețeaua</w:t>
      </w:r>
      <w:r w:rsidRPr="00123905">
        <w:rPr>
          <w:rFonts w:ascii="Arial" w:hAnsi="Arial" w:cs="Arial"/>
          <w:sz w:val="24"/>
          <w:szCs w:val="24"/>
        </w:rPr>
        <w:t xml:space="preserve"> de canalizare care este în exploatarea</w:t>
      </w:r>
      <w:r w:rsidR="00ED61DC" w:rsidRPr="00123905">
        <w:rPr>
          <w:rFonts w:ascii="Arial" w:hAnsi="Arial" w:cs="Arial"/>
          <w:sz w:val="24"/>
          <w:szCs w:val="24"/>
        </w:rPr>
        <w:t xml:space="preserve"> și </w:t>
      </w:r>
      <w:r w:rsidR="004C7383" w:rsidRPr="00123905">
        <w:rPr>
          <w:rFonts w:ascii="Arial" w:hAnsi="Arial" w:cs="Arial"/>
          <w:sz w:val="24"/>
          <w:szCs w:val="24"/>
        </w:rPr>
        <w:t>întreținerea</w:t>
      </w:r>
      <w:r w:rsidRPr="00123905">
        <w:rPr>
          <w:rFonts w:ascii="Arial" w:hAnsi="Arial" w:cs="Arial"/>
          <w:sz w:val="24"/>
          <w:szCs w:val="24"/>
        </w:rPr>
        <w:t xml:space="preserve"> Companiei AQUASERV S.A. Târgu-Mureș.</w:t>
      </w:r>
    </w:p>
    <w:p w14:paraId="517D0064" w14:textId="77777777" w:rsidR="00800352" w:rsidRPr="00123905" w:rsidRDefault="00800352" w:rsidP="00B30462">
      <w:pPr>
        <w:pStyle w:val="ListParagraph"/>
        <w:numPr>
          <w:ilvl w:val="2"/>
          <w:numId w:val="26"/>
        </w:numPr>
        <w:suppressAutoHyphens/>
        <w:spacing w:after="0"/>
        <w:contextualSpacing w:val="0"/>
        <w:jc w:val="both"/>
        <w:rPr>
          <w:rFonts w:ascii="Arial" w:hAnsi="Arial" w:cs="Arial"/>
          <w:sz w:val="24"/>
          <w:szCs w:val="24"/>
        </w:rPr>
      </w:pPr>
      <w:r w:rsidRPr="00123905">
        <w:rPr>
          <w:rFonts w:ascii="Arial" w:hAnsi="Arial" w:cs="Arial"/>
          <w:sz w:val="24"/>
          <w:szCs w:val="24"/>
        </w:rPr>
        <w:t>Operatorul va curăța de zăpadă-</w:t>
      </w:r>
      <w:r w:rsidR="004C7383" w:rsidRPr="00123905">
        <w:rPr>
          <w:rFonts w:ascii="Arial" w:hAnsi="Arial" w:cs="Arial"/>
          <w:sz w:val="24"/>
          <w:szCs w:val="24"/>
        </w:rPr>
        <w:t>gheață</w:t>
      </w:r>
      <w:r w:rsidRPr="00123905">
        <w:rPr>
          <w:rFonts w:ascii="Arial" w:hAnsi="Arial" w:cs="Arial"/>
          <w:sz w:val="24"/>
          <w:szCs w:val="24"/>
        </w:rPr>
        <w:t xml:space="preserve"> canalele de scurgere de pe căile publice, pentru a se asigura scurgerea apei rezultate în urma topirii zăpezii.</w:t>
      </w:r>
    </w:p>
    <w:p w14:paraId="4384DBC9" w14:textId="77777777" w:rsidR="00800352" w:rsidRPr="00123905" w:rsidRDefault="00800352" w:rsidP="00B30462">
      <w:pPr>
        <w:pStyle w:val="ListParagraph"/>
        <w:numPr>
          <w:ilvl w:val="2"/>
          <w:numId w:val="26"/>
        </w:numPr>
        <w:suppressAutoHyphens/>
        <w:spacing w:after="0"/>
        <w:contextualSpacing w:val="0"/>
        <w:jc w:val="both"/>
        <w:rPr>
          <w:rFonts w:ascii="Arial" w:hAnsi="Arial" w:cs="Arial"/>
          <w:sz w:val="24"/>
          <w:szCs w:val="24"/>
        </w:rPr>
      </w:pPr>
      <w:r w:rsidRPr="00123905">
        <w:rPr>
          <w:rFonts w:ascii="Arial" w:hAnsi="Arial" w:cs="Arial"/>
          <w:sz w:val="24"/>
          <w:szCs w:val="24"/>
        </w:rPr>
        <w:t>Operatorul are obligația să încarce și să transporte cantitatea de zăpadă colectată de pe raza municipiului Târgu Mureș</w:t>
      </w:r>
      <w:r w:rsidR="00ED61DC" w:rsidRPr="00123905">
        <w:rPr>
          <w:rFonts w:ascii="Arial" w:hAnsi="Arial" w:cs="Arial"/>
          <w:sz w:val="24"/>
          <w:szCs w:val="24"/>
        </w:rPr>
        <w:t xml:space="preserve"> și </w:t>
      </w:r>
      <w:r w:rsidRPr="00123905">
        <w:rPr>
          <w:rFonts w:ascii="Arial" w:hAnsi="Arial" w:cs="Arial"/>
          <w:sz w:val="24"/>
          <w:szCs w:val="24"/>
        </w:rPr>
        <w:t>să o descarce pe rampa special amenajată.</w:t>
      </w:r>
    </w:p>
    <w:p w14:paraId="5AF09798" w14:textId="77777777" w:rsidR="001E351D" w:rsidRPr="00123905" w:rsidRDefault="001E351D" w:rsidP="00B30462">
      <w:pPr>
        <w:pStyle w:val="ListParagraph"/>
        <w:numPr>
          <w:ilvl w:val="2"/>
          <w:numId w:val="26"/>
        </w:numPr>
        <w:suppressAutoHyphens/>
        <w:spacing w:after="0"/>
        <w:contextualSpacing w:val="0"/>
        <w:jc w:val="both"/>
        <w:rPr>
          <w:rFonts w:ascii="Arial" w:hAnsi="Arial" w:cs="Arial"/>
          <w:sz w:val="24"/>
          <w:szCs w:val="24"/>
        </w:rPr>
      </w:pPr>
      <w:r w:rsidRPr="00123905">
        <w:rPr>
          <w:rFonts w:ascii="Arial" w:hAnsi="Arial" w:cs="Arial"/>
          <w:sz w:val="24"/>
          <w:szCs w:val="24"/>
        </w:rPr>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w:t>
      </w:r>
      <w:r w:rsidR="00C17A0F" w:rsidRPr="00123905">
        <w:rPr>
          <w:rFonts w:ascii="Arial" w:hAnsi="Arial" w:cs="Arial"/>
          <w:sz w:val="24"/>
          <w:szCs w:val="24"/>
        </w:rPr>
        <w:t xml:space="preserve">ate de zăpadă evacuată de min. </w:t>
      </w:r>
      <w:r w:rsidR="00176E4B" w:rsidRPr="00123905">
        <w:rPr>
          <w:rFonts w:ascii="Arial" w:hAnsi="Arial" w:cs="Arial"/>
          <w:sz w:val="24"/>
          <w:szCs w:val="24"/>
        </w:rPr>
        <w:t>1</w:t>
      </w:r>
      <w:r w:rsidRPr="00123905">
        <w:rPr>
          <w:rFonts w:ascii="Arial" w:hAnsi="Arial" w:cs="Arial"/>
          <w:sz w:val="24"/>
          <w:szCs w:val="24"/>
        </w:rPr>
        <w:t>.000 mc/sezon rec</w:t>
      </w:r>
      <w:r w:rsidR="00C17A0F" w:rsidRPr="00123905">
        <w:rPr>
          <w:rFonts w:ascii="Arial" w:hAnsi="Arial" w:cs="Arial"/>
          <w:sz w:val="24"/>
          <w:szCs w:val="24"/>
        </w:rPr>
        <w:t xml:space="preserve">e și max. </w:t>
      </w:r>
      <w:r w:rsidR="00176E4B" w:rsidRPr="00123905">
        <w:rPr>
          <w:rFonts w:ascii="Arial" w:hAnsi="Arial" w:cs="Arial"/>
          <w:sz w:val="24"/>
          <w:szCs w:val="24"/>
        </w:rPr>
        <w:t>5</w:t>
      </w:r>
      <w:r w:rsidRPr="00123905">
        <w:rPr>
          <w:rFonts w:ascii="Arial" w:hAnsi="Arial" w:cs="Arial"/>
          <w:sz w:val="24"/>
          <w:szCs w:val="24"/>
        </w:rPr>
        <w:t>.000 mc/sezon rece</w:t>
      </w:r>
      <w:r w:rsidR="00C17A0F" w:rsidRPr="00123905">
        <w:rPr>
          <w:rFonts w:ascii="Arial" w:hAnsi="Arial" w:cs="Arial"/>
          <w:sz w:val="24"/>
          <w:szCs w:val="24"/>
        </w:rPr>
        <w:t>.</w:t>
      </w:r>
    </w:p>
    <w:p w14:paraId="5AF4796F" w14:textId="77777777" w:rsidR="004C7383" w:rsidRPr="00123905" w:rsidRDefault="004C7383" w:rsidP="004C7383">
      <w:pPr>
        <w:pStyle w:val="ListParagraph"/>
        <w:suppressAutoHyphens/>
        <w:spacing w:after="0"/>
        <w:contextualSpacing w:val="0"/>
        <w:jc w:val="both"/>
        <w:rPr>
          <w:rFonts w:ascii="Arial" w:hAnsi="Arial" w:cs="Arial"/>
          <w:sz w:val="24"/>
          <w:szCs w:val="24"/>
        </w:rPr>
      </w:pPr>
    </w:p>
    <w:p w14:paraId="6FE381A5" w14:textId="77777777" w:rsidR="00C17A0F" w:rsidRPr="00123905" w:rsidRDefault="00C17A0F" w:rsidP="00782753">
      <w:pPr>
        <w:widowControl w:val="0"/>
        <w:spacing w:after="0"/>
        <w:ind w:left="709" w:hanging="11"/>
        <w:jc w:val="both"/>
        <w:rPr>
          <w:rFonts w:ascii="Arial" w:hAnsi="Arial" w:cs="Arial"/>
          <w:b/>
          <w:sz w:val="24"/>
          <w:szCs w:val="24"/>
        </w:rPr>
      </w:pPr>
      <w:r w:rsidRPr="00123905">
        <w:rPr>
          <w:rFonts w:ascii="Arial" w:hAnsi="Arial" w:cs="Arial"/>
          <w:b/>
          <w:sz w:val="24"/>
          <w:szCs w:val="24"/>
        </w:rPr>
        <w:t>Încărcat și transportat zăpada</w:t>
      </w:r>
      <w:r w:rsidR="00ED61DC" w:rsidRPr="00123905">
        <w:rPr>
          <w:rFonts w:ascii="Arial" w:hAnsi="Arial" w:cs="Arial"/>
          <w:b/>
          <w:sz w:val="24"/>
          <w:szCs w:val="24"/>
        </w:rPr>
        <w:t xml:space="preserve"> și </w:t>
      </w:r>
      <w:r w:rsidRPr="00123905">
        <w:rPr>
          <w:rFonts w:ascii="Arial" w:hAnsi="Arial" w:cs="Arial"/>
          <w:b/>
          <w:sz w:val="24"/>
          <w:szCs w:val="24"/>
        </w:rPr>
        <w:t>gheața</w:t>
      </w:r>
    </w:p>
    <w:p w14:paraId="05F18D7B" w14:textId="77777777" w:rsidR="00C17A0F" w:rsidRPr="00123905" w:rsidRDefault="00C17A0F" w:rsidP="00B30462">
      <w:pPr>
        <w:pStyle w:val="ListParagraph"/>
        <w:numPr>
          <w:ilvl w:val="2"/>
          <w:numId w:val="27"/>
        </w:numPr>
        <w:suppressAutoHyphens/>
        <w:spacing w:after="0"/>
        <w:contextualSpacing w:val="0"/>
        <w:jc w:val="both"/>
        <w:rPr>
          <w:rFonts w:ascii="Arial" w:hAnsi="Arial" w:cs="Arial"/>
          <w:sz w:val="24"/>
          <w:szCs w:val="24"/>
        </w:rPr>
      </w:pPr>
      <w:r w:rsidRPr="00123905">
        <w:rPr>
          <w:rFonts w:ascii="Arial" w:hAnsi="Arial" w:cs="Arial"/>
          <w:sz w:val="24"/>
          <w:szCs w:val="24"/>
        </w:rPr>
        <w:t>Activitatea constă în umplerea manuală/mecanizată a mijloacelor de transport cu zăpada</w:t>
      </w:r>
      <w:r w:rsidR="00ED61DC" w:rsidRPr="00123905">
        <w:rPr>
          <w:rFonts w:ascii="Arial" w:hAnsi="Arial" w:cs="Arial"/>
          <w:sz w:val="24"/>
          <w:szCs w:val="24"/>
        </w:rPr>
        <w:t xml:space="preserve"> și </w:t>
      </w:r>
      <w:r w:rsidRPr="00123905">
        <w:rPr>
          <w:rFonts w:ascii="Arial" w:hAnsi="Arial" w:cs="Arial"/>
          <w:sz w:val="24"/>
          <w:szCs w:val="24"/>
        </w:rPr>
        <w:t xml:space="preserve">gheața rezultate din </w:t>
      </w:r>
      <w:r w:rsidR="004C7383" w:rsidRPr="00123905">
        <w:rPr>
          <w:rFonts w:ascii="Arial" w:hAnsi="Arial" w:cs="Arial"/>
          <w:sz w:val="24"/>
          <w:szCs w:val="24"/>
        </w:rPr>
        <w:t>curățarea</w:t>
      </w:r>
      <w:r w:rsidRPr="00123905">
        <w:rPr>
          <w:rFonts w:ascii="Arial" w:hAnsi="Arial" w:cs="Arial"/>
          <w:sz w:val="24"/>
          <w:szCs w:val="24"/>
        </w:rPr>
        <w:t xml:space="preserve"> căilor publice.</w:t>
      </w:r>
    </w:p>
    <w:p w14:paraId="1ECD68F3" w14:textId="77777777" w:rsidR="00C17A0F" w:rsidRPr="00123905" w:rsidRDefault="00C17A0F" w:rsidP="00B30462">
      <w:pPr>
        <w:pStyle w:val="ListParagraph"/>
        <w:numPr>
          <w:ilvl w:val="2"/>
          <w:numId w:val="27"/>
        </w:numPr>
        <w:suppressAutoHyphens/>
        <w:spacing w:after="0"/>
        <w:contextualSpacing w:val="0"/>
        <w:jc w:val="both"/>
        <w:rPr>
          <w:rFonts w:ascii="Arial" w:hAnsi="Arial" w:cs="Arial"/>
          <w:sz w:val="24"/>
          <w:szCs w:val="24"/>
        </w:rPr>
      </w:pPr>
      <w:r w:rsidRPr="00123905">
        <w:rPr>
          <w:rFonts w:ascii="Arial" w:hAnsi="Arial" w:cs="Arial"/>
          <w:sz w:val="24"/>
          <w:szCs w:val="24"/>
        </w:rPr>
        <w:t>Încărcatul mecanizat</w:t>
      </w:r>
      <w:r w:rsidR="00ED61DC" w:rsidRPr="00123905">
        <w:rPr>
          <w:rFonts w:ascii="Arial" w:hAnsi="Arial" w:cs="Arial"/>
          <w:sz w:val="24"/>
          <w:szCs w:val="24"/>
        </w:rPr>
        <w:t xml:space="preserve"> și </w:t>
      </w:r>
      <w:r w:rsidRPr="00123905">
        <w:rPr>
          <w:rFonts w:ascii="Arial" w:hAnsi="Arial" w:cs="Arial"/>
          <w:sz w:val="24"/>
          <w:szCs w:val="24"/>
        </w:rPr>
        <w:t>transportul zăpezii</w:t>
      </w:r>
      <w:r w:rsidR="00ED61DC" w:rsidRPr="00123905">
        <w:rPr>
          <w:rFonts w:ascii="Arial" w:hAnsi="Arial" w:cs="Arial"/>
          <w:sz w:val="24"/>
          <w:szCs w:val="24"/>
        </w:rPr>
        <w:t xml:space="preserve"> și </w:t>
      </w:r>
      <w:r w:rsidR="004C7383" w:rsidRPr="00123905">
        <w:rPr>
          <w:rFonts w:ascii="Arial" w:hAnsi="Arial" w:cs="Arial"/>
          <w:sz w:val="24"/>
          <w:szCs w:val="24"/>
        </w:rPr>
        <w:t>gheții</w:t>
      </w:r>
      <w:r w:rsidRPr="00123905">
        <w:rPr>
          <w:rFonts w:ascii="Arial" w:hAnsi="Arial" w:cs="Arial"/>
          <w:sz w:val="24"/>
          <w:szCs w:val="24"/>
        </w:rPr>
        <w:t xml:space="preserve"> se vor face cu vehicule adecvate, până la asigurarea </w:t>
      </w:r>
      <w:r w:rsidR="004C7383" w:rsidRPr="00123905">
        <w:rPr>
          <w:rFonts w:ascii="Arial" w:hAnsi="Arial" w:cs="Arial"/>
          <w:sz w:val="24"/>
          <w:szCs w:val="24"/>
        </w:rPr>
        <w:t>condițiilor</w:t>
      </w:r>
      <w:r w:rsidRPr="00123905">
        <w:rPr>
          <w:rFonts w:ascii="Arial" w:hAnsi="Arial" w:cs="Arial"/>
          <w:sz w:val="24"/>
          <w:szCs w:val="24"/>
        </w:rPr>
        <w:t xml:space="preserve"> optime de </w:t>
      </w:r>
      <w:r w:rsidR="004C7383" w:rsidRPr="00123905">
        <w:rPr>
          <w:rFonts w:ascii="Arial" w:hAnsi="Arial" w:cs="Arial"/>
          <w:sz w:val="24"/>
          <w:szCs w:val="24"/>
        </w:rPr>
        <w:t>circulație</w:t>
      </w:r>
      <w:r w:rsidRPr="00123905">
        <w:rPr>
          <w:rFonts w:ascii="Arial" w:hAnsi="Arial" w:cs="Arial"/>
          <w:sz w:val="24"/>
          <w:szCs w:val="24"/>
        </w:rPr>
        <w:t xml:space="preserve"> rutieră</w:t>
      </w:r>
      <w:r w:rsidR="00ED61DC" w:rsidRPr="00123905">
        <w:rPr>
          <w:rFonts w:ascii="Arial" w:hAnsi="Arial" w:cs="Arial"/>
          <w:sz w:val="24"/>
          <w:szCs w:val="24"/>
        </w:rPr>
        <w:t xml:space="preserve"> și </w:t>
      </w:r>
      <w:r w:rsidRPr="00123905">
        <w:rPr>
          <w:rFonts w:ascii="Arial" w:hAnsi="Arial" w:cs="Arial"/>
          <w:sz w:val="24"/>
          <w:szCs w:val="24"/>
        </w:rPr>
        <w:t>pietonală.</w:t>
      </w:r>
    </w:p>
    <w:p w14:paraId="493FEDC5" w14:textId="77777777" w:rsidR="00C17A0F" w:rsidRPr="00123905" w:rsidRDefault="00C17A0F" w:rsidP="00B30462">
      <w:pPr>
        <w:pStyle w:val="ListParagraph"/>
        <w:numPr>
          <w:ilvl w:val="2"/>
          <w:numId w:val="27"/>
        </w:numPr>
        <w:suppressAutoHyphens/>
        <w:spacing w:after="0"/>
        <w:contextualSpacing w:val="0"/>
        <w:jc w:val="both"/>
        <w:rPr>
          <w:rFonts w:ascii="Arial" w:hAnsi="Arial" w:cs="Arial"/>
          <w:sz w:val="24"/>
          <w:szCs w:val="24"/>
        </w:rPr>
      </w:pPr>
      <w:r w:rsidRPr="00123905">
        <w:rPr>
          <w:rFonts w:ascii="Arial" w:hAnsi="Arial" w:cs="Arial"/>
          <w:sz w:val="24"/>
          <w:szCs w:val="24"/>
        </w:rPr>
        <w:t>Depozitarea zăpezii</w:t>
      </w:r>
      <w:r w:rsidR="00ED61DC" w:rsidRPr="00123905">
        <w:rPr>
          <w:rFonts w:ascii="Arial" w:hAnsi="Arial" w:cs="Arial"/>
          <w:sz w:val="24"/>
          <w:szCs w:val="24"/>
        </w:rPr>
        <w:t xml:space="preserve"> și </w:t>
      </w:r>
      <w:r w:rsidRPr="00123905">
        <w:rPr>
          <w:rFonts w:ascii="Arial" w:hAnsi="Arial" w:cs="Arial"/>
          <w:sz w:val="24"/>
          <w:szCs w:val="24"/>
        </w:rPr>
        <w:t xml:space="preserve">gheții rezultate in urma </w:t>
      </w:r>
      <w:r w:rsidR="004C7383" w:rsidRPr="00123905">
        <w:rPr>
          <w:rFonts w:ascii="Arial" w:hAnsi="Arial" w:cs="Arial"/>
          <w:sz w:val="24"/>
          <w:szCs w:val="24"/>
        </w:rPr>
        <w:t>curățirii</w:t>
      </w:r>
      <w:r w:rsidRPr="00123905">
        <w:rPr>
          <w:rFonts w:ascii="Arial" w:hAnsi="Arial" w:cs="Arial"/>
          <w:sz w:val="24"/>
          <w:szCs w:val="24"/>
        </w:rPr>
        <w:t xml:space="preserve"> căilor publice se va face pe rampele special amenajate.</w:t>
      </w:r>
    </w:p>
    <w:p w14:paraId="349180F3" w14:textId="77777777" w:rsidR="00176E4B" w:rsidRPr="00123905" w:rsidRDefault="00176E4B" w:rsidP="00B30462">
      <w:pPr>
        <w:pStyle w:val="ListParagraph"/>
        <w:numPr>
          <w:ilvl w:val="2"/>
          <w:numId w:val="27"/>
        </w:numPr>
        <w:suppressAutoHyphens/>
        <w:spacing w:after="0"/>
        <w:contextualSpacing w:val="0"/>
        <w:jc w:val="both"/>
        <w:rPr>
          <w:rFonts w:ascii="Arial" w:hAnsi="Arial" w:cs="Arial"/>
          <w:sz w:val="24"/>
          <w:szCs w:val="24"/>
        </w:rPr>
      </w:pPr>
      <w:r w:rsidRPr="00123905">
        <w:rPr>
          <w:rFonts w:ascii="Arial" w:hAnsi="Arial" w:cs="Arial"/>
          <w:sz w:val="24"/>
          <w:szCs w:val="24"/>
        </w:rPr>
        <w:t>Întrucât frecvențele</w:t>
      </w:r>
      <w:r w:rsidR="00ED61DC" w:rsidRPr="00123905">
        <w:rPr>
          <w:rFonts w:ascii="Arial" w:hAnsi="Arial" w:cs="Arial"/>
          <w:sz w:val="24"/>
          <w:szCs w:val="24"/>
        </w:rPr>
        <w:t xml:space="preserve"> și </w:t>
      </w:r>
      <w:r w:rsidRPr="00123905">
        <w:rPr>
          <w:rFonts w:ascii="Arial" w:hAnsi="Arial" w:cs="Arial"/>
          <w:sz w:val="24"/>
          <w:szCs w:val="24"/>
        </w:rPr>
        <w:t>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cantitate de zăpadă evacuată de min. 8.000 mc/sezon rece și max. 20.000 mc/sezon rece.</w:t>
      </w:r>
    </w:p>
    <w:p w14:paraId="4D0CB0B6" w14:textId="77777777" w:rsidR="00D53115" w:rsidRPr="00123905" w:rsidRDefault="00D53115" w:rsidP="00782753">
      <w:pPr>
        <w:pStyle w:val="ListParagraph"/>
        <w:suppressAutoHyphens/>
        <w:spacing w:after="0"/>
        <w:contextualSpacing w:val="0"/>
        <w:jc w:val="both"/>
        <w:rPr>
          <w:rFonts w:ascii="Arial" w:hAnsi="Arial" w:cs="Arial"/>
          <w:sz w:val="24"/>
          <w:szCs w:val="24"/>
        </w:rPr>
      </w:pPr>
    </w:p>
    <w:p w14:paraId="7AE40610" w14:textId="77777777" w:rsidR="00B8256A" w:rsidRPr="00123905" w:rsidRDefault="001A2E96" w:rsidP="00B30462">
      <w:pPr>
        <w:pStyle w:val="Heading1"/>
        <w:numPr>
          <w:ilvl w:val="0"/>
          <w:numId w:val="27"/>
        </w:numPr>
        <w:tabs>
          <w:tab w:val="left" w:pos="567"/>
        </w:tabs>
        <w:spacing w:before="0"/>
        <w:ind w:left="567" w:hanging="567"/>
        <w:jc w:val="both"/>
        <w:rPr>
          <w:rFonts w:ascii="Arial" w:hAnsi="Arial" w:cs="Arial"/>
          <w:sz w:val="24"/>
          <w:szCs w:val="24"/>
        </w:rPr>
      </w:pPr>
      <w:r w:rsidRPr="00123905">
        <w:rPr>
          <w:rFonts w:ascii="Arial" w:hAnsi="Arial" w:cs="Arial"/>
          <w:sz w:val="24"/>
          <w:szCs w:val="24"/>
        </w:rPr>
        <w:t xml:space="preserve">Obligațiile operatorului </w:t>
      </w:r>
    </w:p>
    <w:p w14:paraId="18C98CC0" w14:textId="77777777" w:rsidR="002D1B7A" w:rsidRPr="00123905" w:rsidRDefault="002D1B7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 xml:space="preserve">În domeniul </w:t>
      </w:r>
      <w:r w:rsidR="001C1514" w:rsidRPr="00123905">
        <w:rPr>
          <w:rFonts w:ascii="Arial" w:hAnsi="Arial" w:cs="Arial"/>
          <w:b/>
          <w:sz w:val="24"/>
          <w:szCs w:val="24"/>
        </w:rPr>
        <w:t>salubrizării – componenta curățarea</w:t>
      </w:r>
      <w:r w:rsidR="00ED61DC" w:rsidRPr="00123905">
        <w:rPr>
          <w:rFonts w:ascii="Arial" w:hAnsi="Arial" w:cs="Arial"/>
          <w:b/>
          <w:sz w:val="24"/>
          <w:szCs w:val="24"/>
        </w:rPr>
        <w:t xml:space="preserve"> și </w:t>
      </w:r>
      <w:r w:rsidR="001C1514" w:rsidRPr="00123905">
        <w:rPr>
          <w:rFonts w:ascii="Arial" w:hAnsi="Arial" w:cs="Arial"/>
          <w:b/>
          <w:sz w:val="24"/>
          <w:szCs w:val="24"/>
        </w:rPr>
        <w:t>transportul zăpezii de pe căile publice</w:t>
      </w:r>
      <w:r w:rsidR="00ED61DC" w:rsidRPr="00123905">
        <w:rPr>
          <w:rFonts w:ascii="Arial" w:hAnsi="Arial" w:cs="Arial"/>
          <w:b/>
          <w:sz w:val="24"/>
          <w:szCs w:val="24"/>
        </w:rPr>
        <w:t xml:space="preserve"> și </w:t>
      </w:r>
      <w:r w:rsidR="001C1514" w:rsidRPr="00123905">
        <w:rPr>
          <w:rFonts w:ascii="Arial" w:hAnsi="Arial" w:cs="Arial"/>
          <w:b/>
          <w:sz w:val="24"/>
          <w:szCs w:val="24"/>
        </w:rPr>
        <w:t>menținerea în funcțiune a acestora pe timp de polei sau de îngheț</w:t>
      </w:r>
    </w:p>
    <w:p w14:paraId="07295BD3" w14:textId="5DD92B06" w:rsidR="00B8256A" w:rsidRPr="00123905" w:rsidRDefault="00B8256A" w:rsidP="00816810">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serviciilor trebuie să fie integral pregătit de </w:t>
      </w:r>
      <w:r w:rsidR="00CB5C50" w:rsidRPr="00123905">
        <w:rPr>
          <w:rFonts w:ascii="Arial" w:hAnsi="Arial" w:cs="Arial"/>
          <w:sz w:val="24"/>
          <w:szCs w:val="24"/>
        </w:rPr>
        <w:t>intervenție</w:t>
      </w:r>
      <w:r w:rsidRPr="00123905">
        <w:rPr>
          <w:rFonts w:ascii="Arial" w:hAnsi="Arial" w:cs="Arial"/>
          <w:sz w:val="24"/>
          <w:szCs w:val="24"/>
        </w:rPr>
        <w:t xml:space="preserve"> directă (utilaje, materiale, forţă de muncă, grafic de lucru) până </w:t>
      </w:r>
      <w:r w:rsidR="00816810">
        <w:rPr>
          <w:rFonts w:ascii="Arial" w:hAnsi="Arial" w:cs="Arial"/>
          <w:sz w:val="24"/>
          <w:szCs w:val="24"/>
        </w:rPr>
        <w:t>la sfârșitul perioadei de mobilizare, timp</w:t>
      </w:r>
      <w:r w:rsidRPr="00123905">
        <w:rPr>
          <w:rFonts w:ascii="Arial" w:hAnsi="Arial" w:cs="Arial"/>
          <w:sz w:val="24"/>
          <w:szCs w:val="24"/>
        </w:rPr>
        <w:t xml:space="preserve"> în care se va ţine seama de prognoza meteo oficială pentru iarna respectivă.</w:t>
      </w:r>
    </w:p>
    <w:p w14:paraId="58B4585C"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va asigura continuitatea activității pe toată durata sezonului rece, indiferent de condițiile meteo, în întreaga arie administrativ-teritorială încredințată, cu respectarea prevederilor contractuale.</w:t>
      </w:r>
    </w:p>
    <w:p w14:paraId="19AEAFCB"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are obligația să echipeze toate utilajele folosite la activitățile de salubrizare, cu sisteme de supraveghere prin satelit (GPS-uri) din resurse proprii, la data semnării contractului</w:t>
      </w:r>
      <w:r w:rsidR="00ED61DC" w:rsidRPr="00123905">
        <w:rPr>
          <w:rFonts w:ascii="Arial" w:hAnsi="Arial" w:cs="Arial"/>
          <w:sz w:val="24"/>
          <w:szCs w:val="24"/>
        </w:rPr>
        <w:t xml:space="preserve"> și </w:t>
      </w:r>
      <w:r w:rsidRPr="00123905">
        <w:rPr>
          <w:rFonts w:ascii="Arial" w:hAnsi="Arial" w:cs="Arial"/>
          <w:sz w:val="24"/>
          <w:szCs w:val="24"/>
        </w:rPr>
        <w:t xml:space="preserve">va putea fi monitorizat de la autoritatea publică locală prin acces controlat. De asemenea, sistemul va genera rapoarte care vor fi transmise beneficiarului ori de cate ori vor fi solicitate de acesta. </w:t>
      </w:r>
      <w:r w:rsidR="00521C12" w:rsidRPr="00123905">
        <w:rPr>
          <w:rFonts w:ascii="Arial" w:hAnsi="Arial" w:cs="Arial"/>
          <w:sz w:val="24"/>
          <w:szCs w:val="24"/>
        </w:rPr>
        <w:t>Conținutul</w:t>
      </w:r>
      <w:r w:rsidRPr="00123905">
        <w:rPr>
          <w:rFonts w:ascii="Arial" w:hAnsi="Arial" w:cs="Arial"/>
          <w:sz w:val="24"/>
          <w:szCs w:val="24"/>
        </w:rPr>
        <w:t xml:space="preserve"> unui raport va fi stabilit de către beneficiar ulterior atribuirii contractului.</w:t>
      </w:r>
    </w:p>
    <w:p w14:paraId="5D9AC793"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va înființa pe cheltuiala proprie, un Dispecerat cu program de funcționare 24/24</w:t>
      </w:r>
      <w:r w:rsidR="00ED61DC" w:rsidRPr="00123905">
        <w:rPr>
          <w:rFonts w:ascii="Arial" w:hAnsi="Arial" w:cs="Arial"/>
          <w:sz w:val="24"/>
          <w:szCs w:val="24"/>
        </w:rPr>
        <w:t xml:space="preserve"> și </w:t>
      </w:r>
      <w:r w:rsidRPr="00123905">
        <w:rPr>
          <w:rFonts w:ascii="Arial" w:hAnsi="Arial" w:cs="Arial"/>
          <w:sz w:val="24"/>
          <w:szCs w:val="24"/>
        </w:rPr>
        <w:t>o unitatea operativă mobilă de supraveghere și monitorizare, necesară desfășurării activității de deszăpezire</w:t>
      </w:r>
      <w:r w:rsidR="00ED61DC" w:rsidRPr="00123905">
        <w:rPr>
          <w:rFonts w:ascii="Arial" w:hAnsi="Arial" w:cs="Arial"/>
          <w:sz w:val="24"/>
          <w:szCs w:val="24"/>
        </w:rPr>
        <w:t xml:space="preserve"> și </w:t>
      </w:r>
      <w:r w:rsidRPr="00123905">
        <w:rPr>
          <w:rFonts w:ascii="Arial" w:hAnsi="Arial" w:cs="Arial"/>
          <w:sz w:val="24"/>
          <w:szCs w:val="24"/>
        </w:rPr>
        <w:t>combatere a poleiului, resp</w:t>
      </w:r>
      <w:r w:rsidR="008539F4" w:rsidRPr="00123905">
        <w:rPr>
          <w:rFonts w:ascii="Arial" w:hAnsi="Arial" w:cs="Arial"/>
          <w:sz w:val="24"/>
          <w:szCs w:val="24"/>
        </w:rPr>
        <w:t>ectându-se următoarele condiții</w:t>
      </w:r>
      <w:r w:rsidRPr="00123905">
        <w:rPr>
          <w:rFonts w:ascii="Arial" w:hAnsi="Arial" w:cs="Arial"/>
          <w:sz w:val="24"/>
          <w:szCs w:val="24"/>
        </w:rPr>
        <w:t>:</w:t>
      </w:r>
    </w:p>
    <w:p w14:paraId="15E74186"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lastRenderedPageBreak/>
        <w:t xml:space="preserve">Dispeceratul va </w:t>
      </w:r>
      <w:r w:rsidR="00521C12" w:rsidRPr="00123905">
        <w:rPr>
          <w:rFonts w:ascii="Arial" w:hAnsi="Arial" w:cs="Arial"/>
          <w:sz w:val="24"/>
          <w:szCs w:val="24"/>
        </w:rPr>
        <w:t>ține</w:t>
      </w:r>
      <w:r w:rsidRPr="00123905">
        <w:rPr>
          <w:rFonts w:ascii="Arial" w:hAnsi="Arial" w:cs="Arial"/>
          <w:sz w:val="24"/>
          <w:szCs w:val="24"/>
        </w:rPr>
        <w:t xml:space="preserve"> evidenta scrisă a problemelor referitoare la activitățile de deszăpezire</w:t>
      </w:r>
      <w:r w:rsidR="00ED61DC" w:rsidRPr="00123905">
        <w:rPr>
          <w:rFonts w:ascii="Arial" w:hAnsi="Arial" w:cs="Arial"/>
          <w:sz w:val="24"/>
          <w:szCs w:val="24"/>
        </w:rPr>
        <w:t xml:space="preserve"> și </w:t>
      </w:r>
      <w:r w:rsidRPr="00123905">
        <w:rPr>
          <w:rFonts w:ascii="Arial" w:hAnsi="Arial" w:cs="Arial"/>
          <w:sz w:val="24"/>
          <w:szCs w:val="24"/>
        </w:rPr>
        <w:t xml:space="preserve">combaterea poleiului, comunicând echipajelor mobile locurile în care este necesară </w:t>
      </w:r>
      <w:r w:rsidR="00521C12" w:rsidRPr="00123905">
        <w:rPr>
          <w:rFonts w:ascii="Arial" w:hAnsi="Arial" w:cs="Arial"/>
          <w:sz w:val="24"/>
          <w:szCs w:val="24"/>
        </w:rPr>
        <w:t>intervenția</w:t>
      </w:r>
      <w:r w:rsidRPr="00123905">
        <w:rPr>
          <w:rFonts w:ascii="Arial" w:hAnsi="Arial" w:cs="Arial"/>
          <w:sz w:val="24"/>
          <w:szCs w:val="24"/>
        </w:rPr>
        <w:t xml:space="preserve"> lor</w:t>
      </w:r>
      <w:r w:rsidR="00ED61DC" w:rsidRPr="00123905">
        <w:rPr>
          <w:rFonts w:ascii="Arial" w:hAnsi="Arial" w:cs="Arial"/>
          <w:sz w:val="24"/>
          <w:szCs w:val="24"/>
        </w:rPr>
        <w:t xml:space="preserve"> și </w:t>
      </w:r>
      <w:r w:rsidRPr="00123905">
        <w:rPr>
          <w:rFonts w:ascii="Arial" w:hAnsi="Arial" w:cs="Arial"/>
          <w:sz w:val="24"/>
          <w:szCs w:val="24"/>
        </w:rPr>
        <w:t xml:space="preserve">înregistrând problemele specifice </w:t>
      </w:r>
      <w:r w:rsidR="00521C12" w:rsidRPr="00123905">
        <w:rPr>
          <w:rFonts w:ascii="Arial" w:hAnsi="Arial" w:cs="Arial"/>
          <w:sz w:val="24"/>
          <w:szCs w:val="24"/>
        </w:rPr>
        <w:t>activității</w:t>
      </w:r>
      <w:r w:rsidRPr="00123905">
        <w:rPr>
          <w:rFonts w:ascii="Arial" w:hAnsi="Arial" w:cs="Arial"/>
          <w:sz w:val="24"/>
          <w:szCs w:val="24"/>
        </w:rPr>
        <w:t>, comunicate de echipaje.</w:t>
      </w:r>
    </w:p>
    <w:p w14:paraId="63C97377"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Echipajele mobile vor ține legătura cu dispeceratul și cu beneficiarul din partea administrației publice, preluând sesizările ce țin de activitatea de deszăpezire</w:t>
      </w:r>
      <w:r w:rsidR="00ED61DC" w:rsidRPr="00123905">
        <w:rPr>
          <w:rFonts w:ascii="Arial" w:hAnsi="Arial" w:cs="Arial"/>
          <w:sz w:val="24"/>
          <w:szCs w:val="24"/>
        </w:rPr>
        <w:t xml:space="preserve"> și </w:t>
      </w:r>
      <w:r w:rsidRPr="00123905">
        <w:rPr>
          <w:rFonts w:ascii="Arial" w:hAnsi="Arial" w:cs="Arial"/>
          <w:sz w:val="24"/>
          <w:szCs w:val="24"/>
        </w:rPr>
        <w:t>combaterea poleiului, deplasându-se în punctele respective în vederea verificării și intervenției.</w:t>
      </w:r>
    </w:p>
    <w:p w14:paraId="425F8881"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 xml:space="preserve">Operatorul va pune la dispoziția echipajelor mobile mijloace de transport și va dota personalul acestora cu mijloace de comunicare: telefonie mobilă sau stații de emisie-recepție. </w:t>
      </w:r>
    </w:p>
    <w:p w14:paraId="66048265"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Operatorul va pune la dispoziția beneficiarului un mijloc de transport  persoane, pe toată perioada de deszăpezire, pentru monitorizarea activității.</w:t>
      </w:r>
    </w:p>
    <w:p w14:paraId="560B4C1C"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va deține o bază de deszăpezire care cuprinde: atelier de reparații, garare pentru echipamente, utilaje, mijloace de transport și cel puțin două depozite de materiale antiderapante pentru eficientizarea activității.</w:t>
      </w:r>
    </w:p>
    <w:p w14:paraId="0A73ABD6"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se va îngriji de amenajarea spațiilor necesare pentru prestarea activităților in conformitate cu normele in vigoare pentru îndeplinirea indicatorilor de calitate a prestării </w:t>
      </w:r>
      <w:r w:rsidR="00521C12" w:rsidRPr="00123905">
        <w:rPr>
          <w:rFonts w:ascii="Arial" w:hAnsi="Arial" w:cs="Arial"/>
          <w:sz w:val="24"/>
          <w:szCs w:val="24"/>
        </w:rPr>
        <w:t>activității</w:t>
      </w:r>
      <w:r w:rsidRPr="00123905">
        <w:rPr>
          <w:rFonts w:ascii="Arial" w:hAnsi="Arial" w:cs="Arial"/>
          <w:sz w:val="24"/>
          <w:szCs w:val="24"/>
        </w:rPr>
        <w:t xml:space="preserve"> de deszăpezire.</w:t>
      </w:r>
    </w:p>
    <w:p w14:paraId="1293E62B"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va asigura utilajele</w:t>
      </w:r>
      <w:r w:rsidR="00ED61DC" w:rsidRPr="00123905">
        <w:rPr>
          <w:rFonts w:ascii="Arial" w:hAnsi="Arial" w:cs="Arial"/>
          <w:sz w:val="24"/>
          <w:szCs w:val="24"/>
        </w:rPr>
        <w:t xml:space="preserve"> și </w:t>
      </w:r>
      <w:r w:rsidRPr="00123905">
        <w:rPr>
          <w:rFonts w:ascii="Arial" w:hAnsi="Arial" w:cs="Arial"/>
          <w:sz w:val="24"/>
          <w:szCs w:val="24"/>
        </w:rPr>
        <w:t>întreaga cantitate de material antiderapant necesare combaterii poleiului de pe căile publice. Dotarea cu utilaje trebuie să acopere întreaga gamă de lucrări ce urmează a fi executate conform programului aprobat.</w:t>
      </w:r>
    </w:p>
    <w:p w14:paraId="4EF1C6A7"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serviciului de deszăpezire va lua toate măsurile pentru a fi gata să intervină imediat ce ninsoarea începe să se depună la căderea primei zăpezi sau la apariția poleiului.</w:t>
      </w:r>
    </w:p>
    <w:p w14:paraId="2C5ED600"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serviciului de deszăpezire va lua toate măsurile pentru a fi gata de acțiune la întreaga capacitate programată la 30 minute de la primirea dispoziției de lucru.</w:t>
      </w:r>
    </w:p>
    <w:p w14:paraId="4D4495F7"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Primele acțiuni vor viza combaterea formării poleiului pe arterele în pantă, poduri, în </w:t>
      </w:r>
      <w:r w:rsidR="00521C12" w:rsidRPr="00123905">
        <w:rPr>
          <w:rFonts w:ascii="Arial" w:hAnsi="Arial" w:cs="Arial"/>
          <w:sz w:val="24"/>
          <w:szCs w:val="24"/>
        </w:rPr>
        <w:t>intersecții</w:t>
      </w:r>
      <w:r w:rsidRPr="00123905">
        <w:rPr>
          <w:rFonts w:ascii="Arial" w:hAnsi="Arial" w:cs="Arial"/>
          <w:sz w:val="24"/>
          <w:szCs w:val="24"/>
        </w:rPr>
        <w:t xml:space="preserve"> mari de </w:t>
      </w:r>
      <w:r w:rsidR="00521C12" w:rsidRPr="00123905">
        <w:rPr>
          <w:rFonts w:ascii="Arial" w:hAnsi="Arial" w:cs="Arial"/>
          <w:sz w:val="24"/>
          <w:szCs w:val="24"/>
        </w:rPr>
        <w:t>circulație</w:t>
      </w:r>
      <w:r w:rsidRPr="00123905">
        <w:rPr>
          <w:rFonts w:ascii="Arial" w:hAnsi="Arial" w:cs="Arial"/>
          <w:sz w:val="24"/>
          <w:szCs w:val="24"/>
        </w:rPr>
        <w:t xml:space="preserve">, </w:t>
      </w:r>
      <w:r w:rsidR="00521C12" w:rsidRPr="00123905">
        <w:rPr>
          <w:rFonts w:ascii="Arial" w:hAnsi="Arial" w:cs="Arial"/>
          <w:sz w:val="24"/>
          <w:szCs w:val="24"/>
        </w:rPr>
        <w:t>piețe</w:t>
      </w:r>
      <w:r w:rsidRPr="00123905">
        <w:rPr>
          <w:rFonts w:ascii="Arial" w:hAnsi="Arial" w:cs="Arial"/>
          <w:sz w:val="24"/>
          <w:szCs w:val="24"/>
        </w:rPr>
        <w:t xml:space="preserve">, </w:t>
      </w:r>
      <w:r w:rsidR="00521C12" w:rsidRPr="00123905">
        <w:rPr>
          <w:rFonts w:ascii="Arial" w:hAnsi="Arial" w:cs="Arial"/>
          <w:sz w:val="24"/>
          <w:szCs w:val="24"/>
        </w:rPr>
        <w:t>stații</w:t>
      </w:r>
      <w:r w:rsidRPr="00123905">
        <w:rPr>
          <w:rFonts w:ascii="Arial" w:hAnsi="Arial" w:cs="Arial"/>
          <w:sz w:val="24"/>
          <w:szCs w:val="24"/>
        </w:rPr>
        <w:t xml:space="preserve"> pentru pietoni.</w:t>
      </w:r>
    </w:p>
    <w:p w14:paraId="5B3A0802"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Arterele principale de </w:t>
      </w:r>
      <w:r w:rsidR="00521C12" w:rsidRPr="00123905">
        <w:rPr>
          <w:rFonts w:ascii="Arial" w:hAnsi="Arial" w:cs="Arial"/>
          <w:sz w:val="24"/>
          <w:szCs w:val="24"/>
        </w:rPr>
        <w:t>circulație</w:t>
      </w:r>
      <w:r w:rsidRPr="00123905">
        <w:rPr>
          <w:rFonts w:ascii="Arial" w:hAnsi="Arial" w:cs="Arial"/>
          <w:sz w:val="24"/>
          <w:szCs w:val="24"/>
        </w:rPr>
        <w:t xml:space="preserve"> cuprinse în Urgența I,  vor fi curățate și practicabile în  maxim 1-2 ore de la încetarea  ninsorii,  arterele secundare de circulație cuprinse în  Urgența II  în  maxim 4-5 ore de la încetarea ninsorii.</w:t>
      </w:r>
    </w:p>
    <w:p w14:paraId="5C52286A"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La nevoie va fi asigurată </w:t>
      </w:r>
      <w:r w:rsidR="00521C12" w:rsidRPr="00123905">
        <w:rPr>
          <w:rFonts w:ascii="Arial" w:hAnsi="Arial" w:cs="Arial"/>
          <w:sz w:val="24"/>
          <w:szCs w:val="24"/>
        </w:rPr>
        <w:t>funcționarea</w:t>
      </w:r>
      <w:r w:rsidRPr="00123905">
        <w:rPr>
          <w:rFonts w:ascii="Arial" w:hAnsi="Arial" w:cs="Arial"/>
          <w:sz w:val="24"/>
          <w:szCs w:val="24"/>
        </w:rPr>
        <w:t xml:space="preserve"> fără întrerupere a utilajelor de deszăpezire prin organizarea </w:t>
      </w:r>
      <w:r w:rsidR="00521C12" w:rsidRPr="00123905">
        <w:rPr>
          <w:rFonts w:ascii="Arial" w:hAnsi="Arial" w:cs="Arial"/>
          <w:sz w:val="24"/>
          <w:szCs w:val="24"/>
        </w:rPr>
        <w:t>activității</w:t>
      </w:r>
      <w:r w:rsidRPr="00123905">
        <w:rPr>
          <w:rFonts w:ascii="Arial" w:hAnsi="Arial" w:cs="Arial"/>
          <w:sz w:val="24"/>
          <w:szCs w:val="24"/>
        </w:rPr>
        <w:t xml:space="preserve"> pe schimburi.</w:t>
      </w:r>
    </w:p>
    <w:p w14:paraId="56E555BB"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Confirmarea </w:t>
      </w:r>
      <w:r w:rsidR="00521C12" w:rsidRPr="00123905">
        <w:rPr>
          <w:rFonts w:ascii="Arial" w:hAnsi="Arial" w:cs="Arial"/>
          <w:sz w:val="24"/>
          <w:szCs w:val="24"/>
        </w:rPr>
        <w:t>prestației</w:t>
      </w:r>
      <w:r w:rsidRPr="00123905">
        <w:rPr>
          <w:rFonts w:ascii="Arial" w:hAnsi="Arial" w:cs="Arial"/>
          <w:sz w:val="24"/>
          <w:szCs w:val="24"/>
        </w:rPr>
        <w:t xml:space="preserve"> de activităților deszăpezire se va face în baza planului de lucrări aprobat</w:t>
      </w:r>
      <w:r w:rsidR="00ED61DC" w:rsidRPr="00123905">
        <w:rPr>
          <w:rFonts w:ascii="Arial" w:hAnsi="Arial" w:cs="Arial"/>
          <w:sz w:val="24"/>
          <w:szCs w:val="24"/>
        </w:rPr>
        <w:t xml:space="preserve"> și </w:t>
      </w:r>
      <w:r w:rsidRPr="00123905">
        <w:rPr>
          <w:rFonts w:ascii="Arial" w:hAnsi="Arial" w:cs="Arial"/>
          <w:sz w:val="24"/>
          <w:szCs w:val="24"/>
        </w:rPr>
        <w:t xml:space="preserve">a </w:t>
      </w:r>
      <w:r w:rsidR="00521C12" w:rsidRPr="00123905">
        <w:rPr>
          <w:rFonts w:ascii="Arial" w:hAnsi="Arial" w:cs="Arial"/>
          <w:sz w:val="24"/>
          <w:szCs w:val="24"/>
        </w:rPr>
        <w:t>fișelor</w:t>
      </w:r>
      <w:r w:rsidRPr="00123905">
        <w:rPr>
          <w:rFonts w:ascii="Arial" w:hAnsi="Arial" w:cs="Arial"/>
          <w:sz w:val="24"/>
          <w:szCs w:val="24"/>
        </w:rPr>
        <w:t xml:space="preserve"> zilnice de lucru ce vor fi întocmite de operator și confirmate de beneficiar.</w:t>
      </w:r>
    </w:p>
    <w:p w14:paraId="3716BE00"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își va  adapta regimul de prestare a </w:t>
      </w:r>
      <w:r w:rsidR="00521C12" w:rsidRPr="00123905">
        <w:rPr>
          <w:rFonts w:ascii="Arial" w:hAnsi="Arial" w:cs="Arial"/>
          <w:sz w:val="24"/>
          <w:szCs w:val="24"/>
        </w:rPr>
        <w:t>activității</w:t>
      </w:r>
      <w:r w:rsidRPr="00123905">
        <w:rPr>
          <w:rFonts w:ascii="Arial" w:hAnsi="Arial" w:cs="Arial"/>
          <w:sz w:val="24"/>
          <w:szCs w:val="24"/>
        </w:rPr>
        <w:t xml:space="preserve"> la </w:t>
      </w:r>
      <w:r w:rsidR="00521C12" w:rsidRPr="00123905">
        <w:rPr>
          <w:rFonts w:ascii="Arial" w:hAnsi="Arial" w:cs="Arial"/>
          <w:sz w:val="24"/>
          <w:szCs w:val="24"/>
        </w:rPr>
        <w:t>cerințele</w:t>
      </w:r>
      <w:r w:rsidRPr="00123905">
        <w:rPr>
          <w:rFonts w:ascii="Arial" w:hAnsi="Arial" w:cs="Arial"/>
          <w:sz w:val="24"/>
          <w:szCs w:val="24"/>
        </w:rPr>
        <w:t xml:space="preserve"> beneficiarului.</w:t>
      </w:r>
    </w:p>
    <w:p w14:paraId="7E83E262"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Îndeplinirea indicatorilor de calitate a prestării activității, specificați in regulamentul serviciului de deszăpezire.</w:t>
      </w:r>
    </w:p>
    <w:p w14:paraId="2490C862"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de servicii va încasa lunar în baza contractului de prestare</w:t>
      </w:r>
      <w:r w:rsidR="00ED61DC" w:rsidRPr="00123905">
        <w:rPr>
          <w:rFonts w:ascii="Arial" w:hAnsi="Arial" w:cs="Arial"/>
          <w:sz w:val="24"/>
          <w:szCs w:val="24"/>
        </w:rPr>
        <w:t xml:space="preserve"> și </w:t>
      </w:r>
      <w:r w:rsidRPr="00123905">
        <w:rPr>
          <w:rFonts w:ascii="Arial" w:hAnsi="Arial" w:cs="Arial"/>
          <w:sz w:val="24"/>
          <w:szCs w:val="24"/>
        </w:rPr>
        <w:t>a programului de lucru întocmit lunar, contravaloarea prestației efectuate care este confirmată pe baza proceselor verbale zilnice de recepție.</w:t>
      </w:r>
    </w:p>
    <w:p w14:paraId="616417F7"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w:t>
      </w:r>
      <w:r w:rsidR="00034509" w:rsidRPr="00123905">
        <w:rPr>
          <w:rFonts w:ascii="Arial" w:hAnsi="Arial" w:cs="Arial"/>
          <w:sz w:val="24"/>
          <w:szCs w:val="24"/>
        </w:rPr>
        <w:t>își</w:t>
      </w:r>
      <w:r w:rsidRPr="00123905">
        <w:rPr>
          <w:rFonts w:ascii="Arial" w:hAnsi="Arial" w:cs="Arial"/>
          <w:sz w:val="24"/>
          <w:szCs w:val="24"/>
        </w:rPr>
        <w:t xml:space="preserve"> va dimensiona structura de personal, parcul de utilaje și echipamente pentru activitatea de deszăpezire, în </w:t>
      </w:r>
      <w:r w:rsidR="00034509" w:rsidRPr="00123905">
        <w:rPr>
          <w:rFonts w:ascii="Arial" w:hAnsi="Arial" w:cs="Arial"/>
          <w:sz w:val="24"/>
          <w:szCs w:val="24"/>
        </w:rPr>
        <w:t>funcție</w:t>
      </w:r>
      <w:r w:rsidRPr="00123905">
        <w:rPr>
          <w:rFonts w:ascii="Arial" w:hAnsi="Arial" w:cs="Arial"/>
          <w:sz w:val="24"/>
          <w:szCs w:val="24"/>
        </w:rPr>
        <w:t xml:space="preserve"> de volumul de lucrări estimate având în </w:t>
      </w:r>
      <w:r w:rsidRPr="00123905">
        <w:rPr>
          <w:rFonts w:ascii="Arial" w:hAnsi="Arial" w:cs="Arial"/>
          <w:sz w:val="24"/>
          <w:szCs w:val="24"/>
        </w:rPr>
        <w:lastRenderedPageBreak/>
        <w:t xml:space="preserve">vedere că suprafețele domeniului public cuprinse în programul de </w:t>
      </w:r>
      <w:r w:rsidR="00034509" w:rsidRPr="00123905">
        <w:rPr>
          <w:rFonts w:ascii="Arial" w:hAnsi="Arial" w:cs="Arial"/>
          <w:sz w:val="24"/>
          <w:szCs w:val="24"/>
        </w:rPr>
        <w:t>prestații</w:t>
      </w:r>
      <w:r w:rsidRPr="00123905">
        <w:rPr>
          <w:rFonts w:ascii="Arial" w:hAnsi="Arial" w:cs="Arial"/>
          <w:sz w:val="24"/>
          <w:szCs w:val="24"/>
        </w:rPr>
        <w:t xml:space="preserve"> să fie zilnic degajate de zăpadă și gheață, prin exercitarea tuturor lucrărilor necesare în scopul </w:t>
      </w:r>
      <w:r w:rsidR="00034509" w:rsidRPr="00123905">
        <w:rPr>
          <w:rFonts w:ascii="Arial" w:hAnsi="Arial" w:cs="Arial"/>
          <w:sz w:val="24"/>
          <w:szCs w:val="24"/>
        </w:rPr>
        <w:t>obținerii</w:t>
      </w:r>
      <w:r w:rsidRPr="00123905">
        <w:rPr>
          <w:rFonts w:ascii="Arial" w:hAnsi="Arial" w:cs="Arial"/>
          <w:sz w:val="24"/>
          <w:szCs w:val="24"/>
        </w:rPr>
        <w:t xml:space="preserve"> și </w:t>
      </w:r>
      <w:r w:rsidR="00034509" w:rsidRPr="00123905">
        <w:rPr>
          <w:rFonts w:ascii="Arial" w:hAnsi="Arial" w:cs="Arial"/>
          <w:sz w:val="24"/>
          <w:szCs w:val="24"/>
        </w:rPr>
        <w:t>menținerii</w:t>
      </w:r>
      <w:r w:rsidRPr="00123905">
        <w:rPr>
          <w:rFonts w:ascii="Arial" w:hAnsi="Arial" w:cs="Arial"/>
          <w:sz w:val="24"/>
          <w:szCs w:val="24"/>
        </w:rPr>
        <w:t xml:space="preserve"> </w:t>
      </w:r>
      <w:r w:rsidR="00034509" w:rsidRPr="00123905">
        <w:rPr>
          <w:rFonts w:ascii="Arial" w:hAnsi="Arial" w:cs="Arial"/>
          <w:sz w:val="24"/>
          <w:szCs w:val="24"/>
        </w:rPr>
        <w:t>calității</w:t>
      </w:r>
      <w:r w:rsidRPr="00123905">
        <w:rPr>
          <w:rFonts w:ascii="Arial" w:hAnsi="Arial" w:cs="Arial"/>
          <w:sz w:val="24"/>
          <w:szCs w:val="24"/>
        </w:rPr>
        <w:t xml:space="preserve"> cerute conform cu normele</w:t>
      </w:r>
      <w:r w:rsidR="00ED61DC" w:rsidRPr="00123905">
        <w:rPr>
          <w:rFonts w:ascii="Arial" w:hAnsi="Arial" w:cs="Arial"/>
          <w:sz w:val="24"/>
          <w:szCs w:val="24"/>
        </w:rPr>
        <w:t xml:space="preserve"> și </w:t>
      </w:r>
      <w:r w:rsidRPr="00123905">
        <w:rPr>
          <w:rFonts w:ascii="Arial" w:hAnsi="Arial" w:cs="Arial"/>
          <w:sz w:val="24"/>
          <w:szCs w:val="24"/>
        </w:rPr>
        <w:t>normativele în vigoare.</w:t>
      </w:r>
    </w:p>
    <w:p w14:paraId="57F839B1"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În scopul unei bune organizări, </w:t>
      </w:r>
      <w:r w:rsidR="00034509" w:rsidRPr="00123905">
        <w:rPr>
          <w:rFonts w:ascii="Arial" w:hAnsi="Arial" w:cs="Arial"/>
          <w:sz w:val="24"/>
          <w:szCs w:val="24"/>
        </w:rPr>
        <w:t>funcționări</w:t>
      </w:r>
      <w:r w:rsidRPr="00123905">
        <w:rPr>
          <w:rFonts w:ascii="Arial" w:hAnsi="Arial" w:cs="Arial"/>
          <w:sz w:val="24"/>
          <w:szCs w:val="24"/>
        </w:rPr>
        <w:t xml:space="preserve"> și pentru evidență se vor întocmi următoarele documente pentru activitatea de deszăpezire:</w:t>
      </w:r>
    </w:p>
    <w:p w14:paraId="68CA28C5"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Evidența distinctă pentru serviciul de salubrizare - componenta deszăpezire care face obiectul prezentului contract.</w:t>
      </w:r>
    </w:p>
    <w:p w14:paraId="2E8AF5DE"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Operatorul va întocmi lunar programul de lucru (</w:t>
      </w:r>
      <w:r w:rsidR="00034509" w:rsidRPr="00123905">
        <w:rPr>
          <w:rFonts w:ascii="Arial" w:hAnsi="Arial" w:cs="Arial"/>
          <w:sz w:val="24"/>
          <w:szCs w:val="24"/>
        </w:rPr>
        <w:t>grafic</w:t>
      </w:r>
      <w:r w:rsidRPr="00123905">
        <w:rPr>
          <w:rFonts w:ascii="Arial" w:hAnsi="Arial" w:cs="Arial"/>
          <w:sz w:val="24"/>
          <w:szCs w:val="24"/>
        </w:rPr>
        <w:t xml:space="preserve">) pe care îl va supune aprobării beneficiarului. Programul va cuprinde algoritmul lucrărilor de deszăpezire care va trebui respectat cu </w:t>
      </w:r>
      <w:r w:rsidR="00034509" w:rsidRPr="00123905">
        <w:rPr>
          <w:rFonts w:ascii="Arial" w:hAnsi="Arial" w:cs="Arial"/>
          <w:sz w:val="24"/>
          <w:szCs w:val="24"/>
        </w:rPr>
        <w:t>strictețe</w:t>
      </w:r>
      <w:r w:rsidRPr="00123905">
        <w:rPr>
          <w:rFonts w:ascii="Arial" w:hAnsi="Arial" w:cs="Arial"/>
          <w:sz w:val="24"/>
          <w:szCs w:val="24"/>
        </w:rPr>
        <w:t xml:space="preserve">. În primă </w:t>
      </w:r>
      <w:r w:rsidR="00034509" w:rsidRPr="00123905">
        <w:rPr>
          <w:rFonts w:ascii="Arial" w:hAnsi="Arial" w:cs="Arial"/>
          <w:sz w:val="24"/>
          <w:szCs w:val="24"/>
        </w:rPr>
        <w:t>urgenta</w:t>
      </w:r>
      <w:r w:rsidRPr="00123905">
        <w:rPr>
          <w:rFonts w:ascii="Arial" w:hAnsi="Arial" w:cs="Arial"/>
          <w:sz w:val="24"/>
          <w:szCs w:val="24"/>
        </w:rPr>
        <w:t xml:space="preserve"> vor fi executate lucrări de deszăpezire pe arterele care asigură accesul la </w:t>
      </w:r>
      <w:r w:rsidR="00034509" w:rsidRPr="00123905">
        <w:rPr>
          <w:rFonts w:ascii="Arial" w:hAnsi="Arial" w:cs="Arial"/>
          <w:sz w:val="24"/>
          <w:szCs w:val="24"/>
        </w:rPr>
        <w:t>instituții</w:t>
      </w:r>
      <w:r w:rsidRPr="00123905">
        <w:rPr>
          <w:rFonts w:ascii="Arial" w:hAnsi="Arial" w:cs="Arial"/>
          <w:sz w:val="24"/>
          <w:szCs w:val="24"/>
        </w:rPr>
        <w:t xml:space="preserve"> publice, </w:t>
      </w:r>
      <w:r w:rsidR="00034509" w:rsidRPr="00123905">
        <w:rPr>
          <w:rFonts w:ascii="Arial" w:hAnsi="Arial" w:cs="Arial"/>
          <w:sz w:val="24"/>
          <w:szCs w:val="24"/>
        </w:rPr>
        <w:t>instituții</w:t>
      </w:r>
      <w:r w:rsidRPr="00123905">
        <w:rPr>
          <w:rFonts w:ascii="Arial" w:hAnsi="Arial" w:cs="Arial"/>
          <w:sz w:val="24"/>
          <w:szCs w:val="24"/>
        </w:rPr>
        <w:t xml:space="preserve"> de </w:t>
      </w:r>
      <w:r w:rsidR="00034509" w:rsidRPr="00123905">
        <w:rPr>
          <w:rFonts w:ascii="Arial" w:hAnsi="Arial" w:cs="Arial"/>
          <w:sz w:val="24"/>
          <w:szCs w:val="24"/>
        </w:rPr>
        <w:t>învățământ</w:t>
      </w:r>
      <w:r w:rsidRPr="00123905">
        <w:rPr>
          <w:rFonts w:ascii="Arial" w:hAnsi="Arial" w:cs="Arial"/>
          <w:sz w:val="24"/>
          <w:szCs w:val="24"/>
        </w:rPr>
        <w:t>.</w:t>
      </w:r>
    </w:p>
    <w:p w14:paraId="2407197F"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 xml:space="preserve">Programul </w:t>
      </w:r>
      <w:r w:rsidR="00034509" w:rsidRPr="00123905">
        <w:rPr>
          <w:rFonts w:ascii="Arial" w:hAnsi="Arial" w:cs="Arial"/>
          <w:sz w:val="24"/>
          <w:szCs w:val="24"/>
        </w:rPr>
        <w:t>prestației</w:t>
      </w:r>
      <w:r w:rsidRPr="00123905">
        <w:rPr>
          <w:rFonts w:ascii="Arial" w:hAnsi="Arial" w:cs="Arial"/>
          <w:sz w:val="24"/>
          <w:szCs w:val="24"/>
        </w:rPr>
        <w:t xml:space="preserve"> se va stabili de operator, care va avea în vedere ca suprafețele domeniului public cuprinse în program să fie în </w:t>
      </w:r>
      <w:r w:rsidR="00034509" w:rsidRPr="00123905">
        <w:rPr>
          <w:rFonts w:ascii="Arial" w:hAnsi="Arial" w:cs="Arial"/>
          <w:sz w:val="24"/>
          <w:szCs w:val="24"/>
        </w:rPr>
        <w:t>permanență</w:t>
      </w:r>
      <w:r w:rsidRPr="00123905">
        <w:rPr>
          <w:rFonts w:ascii="Arial" w:hAnsi="Arial" w:cs="Arial"/>
          <w:sz w:val="24"/>
          <w:szCs w:val="24"/>
        </w:rPr>
        <w:t xml:space="preserve"> degajate de zăpadă, prin executarea tuturor lucrărilor necesare</w:t>
      </w:r>
      <w:r w:rsidR="00ED61DC" w:rsidRPr="00123905">
        <w:rPr>
          <w:rFonts w:ascii="Arial" w:hAnsi="Arial" w:cs="Arial"/>
          <w:sz w:val="24"/>
          <w:szCs w:val="24"/>
        </w:rPr>
        <w:t xml:space="preserve"> și </w:t>
      </w:r>
      <w:r w:rsidRPr="00123905">
        <w:rPr>
          <w:rFonts w:ascii="Arial" w:hAnsi="Arial" w:cs="Arial"/>
          <w:sz w:val="24"/>
          <w:szCs w:val="24"/>
        </w:rPr>
        <w:t xml:space="preserve">va fi adus la cunoștința beneficiarului înainte de începerea lucrărilor astfel programate. Activitatea se execută ziua sau noaptea, în </w:t>
      </w:r>
      <w:r w:rsidR="00034509" w:rsidRPr="00123905">
        <w:rPr>
          <w:rFonts w:ascii="Arial" w:hAnsi="Arial" w:cs="Arial"/>
          <w:sz w:val="24"/>
          <w:szCs w:val="24"/>
        </w:rPr>
        <w:t>funcție</w:t>
      </w:r>
      <w:r w:rsidRPr="00123905">
        <w:rPr>
          <w:rFonts w:ascii="Arial" w:hAnsi="Arial" w:cs="Arial"/>
          <w:sz w:val="24"/>
          <w:szCs w:val="24"/>
        </w:rPr>
        <w:t xml:space="preserve"> de necesitate și are ca scop </w:t>
      </w:r>
      <w:r w:rsidR="00034509" w:rsidRPr="00123905">
        <w:rPr>
          <w:rFonts w:ascii="Arial" w:hAnsi="Arial" w:cs="Arial"/>
          <w:sz w:val="24"/>
          <w:szCs w:val="24"/>
        </w:rPr>
        <w:t>menținerea</w:t>
      </w:r>
      <w:r w:rsidRPr="00123905">
        <w:rPr>
          <w:rFonts w:ascii="Arial" w:hAnsi="Arial" w:cs="Arial"/>
          <w:sz w:val="24"/>
          <w:szCs w:val="24"/>
        </w:rPr>
        <w:t xml:space="preserve"> în stare practicabilă a arterelor de </w:t>
      </w:r>
      <w:r w:rsidR="00034509" w:rsidRPr="00123905">
        <w:rPr>
          <w:rFonts w:ascii="Arial" w:hAnsi="Arial" w:cs="Arial"/>
          <w:sz w:val="24"/>
          <w:szCs w:val="24"/>
        </w:rPr>
        <w:t>circulație</w:t>
      </w:r>
      <w:r w:rsidRPr="00123905">
        <w:rPr>
          <w:rFonts w:ascii="Arial" w:hAnsi="Arial" w:cs="Arial"/>
          <w:sz w:val="24"/>
          <w:szCs w:val="24"/>
        </w:rPr>
        <w:t xml:space="preserve">. </w:t>
      </w:r>
    </w:p>
    <w:p w14:paraId="3F69DA6E"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 xml:space="preserve">Notificarea cauzelor de natură să conducă la reducerea </w:t>
      </w:r>
      <w:r w:rsidR="004F408D" w:rsidRPr="00123905">
        <w:rPr>
          <w:rFonts w:ascii="Arial" w:hAnsi="Arial" w:cs="Arial"/>
          <w:sz w:val="24"/>
          <w:szCs w:val="24"/>
        </w:rPr>
        <w:t>activității</w:t>
      </w:r>
      <w:r w:rsidRPr="00123905">
        <w:rPr>
          <w:rFonts w:ascii="Arial" w:hAnsi="Arial" w:cs="Arial"/>
          <w:sz w:val="24"/>
          <w:szCs w:val="24"/>
        </w:rPr>
        <w:t xml:space="preserve"> și măsurile ce se impun pentru asigurarea </w:t>
      </w:r>
      <w:r w:rsidR="004F408D" w:rsidRPr="00123905">
        <w:rPr>
          <w:rFonts w:ascii="Arial" w:hAnsi="Arial" w:cs="Arial"/>
          <w:sz w:val="24"/>
          <w:szCs w:val="24"/>
        </w:rPr>
        <w:t>continuității</w:t>
      </w:r>
      <w:r w:rsidRPr="00123905">
        <w:rPr>
          <w:rFonts w:ascii="Arial" w:hAnsi="Arial" w:cs="Arial"/>
          <w:sz w:val="24"/>
          <w:szCs w:val="24"/>
        </w:rPr>
        <w:t xml:space="preserve"> </w:t>
      </w:r>
      <w:r w:rsidR="004F408D" w:rsidRPr="00123905">
        <w:rPr>
          <w:rFonts w:ascii="Arial" w:hAnsi="Arial" w:cs="Arial"/>
          <w:sz w:val="24"/>
          <w:szCs w:val="24"/>
        </w:rPr>
        <w:t>activității</w:t>
      </w:r>
      <w:r w:rsidRPr="00123905">
        <w:rPr>
          <w:rFonts w:ascii="Arial" w:hAnsi="Arial" w:cs="Arial"/>
          <w:sz w:val="24"/>
          <w:szCs w:val="24"/>
        </w:rPr>
        <w:t>.</w:t>
      </w:r>
    </w:p>
    <w:p w14:paraId="5AED77C4" w14:textId="77777777" w:rsidR="00B8256A" w:rsidRPr="00123905" w:rsidRDefault="00B8256A" w:rsidP="00AD60B2">
      <w:pPr>
        <w:pStyle w:val="ListParagraph"/>
        <w:numPr>
          <w:ilvl w:val="2"/>
          <w:numId w:val="28"/>
        </w:numPr>
        <w:suppressAutoHyphens/>
        <w:spacing w:after="0"/>
        <w:ind w:left="1418"/>
        <w:contextualSpacing w:val="0"/>
        <w:jc w:val="both"/>
        <w:rPr>
          <w:rFonts w:ascii="Arial" w:hAnsi="Arial" w:cs="Arial"/>
          <w:sz w:val="24"/>
          <w:szCs w:val="24"/>
        </w:rPr>
      </w:pPr>
      <w:r w:rsidRPr="00123905">
        <w:rPr>
          <w:rFonts w:ascii="Arial" w:hAnsi="Arial" w:cs="Arial"/>
          <w:sz w:val="24"/>
          <w:szCs w:val="24"/>
        </w:rPr>
        <w:t xml:space="preserve">Operatorul va furniza </w:t>
      </w:r>
      <w:r w:rsidR="004F408D" w:rsidRPr="00123905">
        <w:rPr>
          <w:rFonts w:ascii="Arial" w:hAnsi="Arial" w:cs="Arial"/>
          <w:sz w:val="24"/>
          <w:szCs w:val="24"/>
        </w:rPr>
        <w:t>autorităților</w:t>
      </w:r>
      <w:r w:rsidRPr="00123905">
        <w:rPr>
          <w:rFonts w:ascii="Arial" w:hAnsi="Arial" w:cs="Arial"/>
          <w:sz w:val="24"/>
          <w:szCs w:val="24"/>
        </w:rPr>
        <w:t xml:space="preserve"> </w:t>
      </w:r>
      <w:r w:rsidR="004F408D" w:rsidRPr="00123905">
        <w:rPr>
          <w:rFonts w:ascii="Arial" w:hAnsi="Arial" w:cs="Arial"/>
          <w:sz w:val="24"/>
          <w:szCs w:val="24"/>
        </w:rPr>
        <w:t>administrației</w:t>
      </w:r>
      <w:r w:rsidRPr="00123905">
        <w:rPr>
          <w:rFonts w:ascii="Arial" w:hAnsi="Arial" w:cs="Arial"/>
          <w:sz w:val="24"/>
          <w:szCs w:val="24"/>
        </w:rPr>
        <w:t xml:space="preserve"> publice locale</w:t>
      </w:r>
      <w:r w:rsidR="00ED61DC" w:rsidRPr="00123905">
        <w:rPr>
          <w:rFonts w:ascii="Arial" w:hAnsi="Arial" w:cs="Arial"/>
          <w:sz w:val="24"/>
          <w:szCs w:val="24"/>
        </w:rPr>
        <w:t xml:space="preserve"> și </w:t>
      </w:r>
      <w:r w:rsidRPr="00123905">
        <w:rPr>
          <w:rFonts w:ascii="Arial" w:hAnsi="Arial" w:cs="Arial"/>
          <w:sz w:val="24"/>
          <w:szCs w:val="24"/>
        </w:rPr>
        <w:t xml:space="preserve">A.N.R.S.C. </w:t>
      </w:r>
      <w:r w:rsidR="004F408D" w:rsidRPr="00123905">
        <w:rPr>
          <w:rFonts w:ascii="Arial" w:hAnsi="Arial" w:cs="Arial"/>
          <w:sz w:val="24"/>
          <w:szCs w:val="24"/>
        </w:rPr>
        <w:t>informațiile</w:t>
      </w:r>
      <w:r w:rsidRPr="00123905">
        <w:rPr>
          <w:rFonts w:ascii="Arial" w:hAnsi="Arial" w:cs="Arial"/>
          <w:sz w:val="24"/>
          <w:szCs w:val="24"/>
        </w:rPr>
        <w:t xml:space="preserve"> solicitate și va  asigura accesul la toate </w:t>
      </w:r>
      <w:r w:rsidR="004F408D" w:rsidRPr="00123905">
        <w:rPr>
          <w:rFonts w:ascii="Arial" w:hAnsi="Arial" w:cs="Arial"/>
          <w:sz w:val="24"/>
          <w:szCs w:val="24"/>
        </w:rPr>
        <w:t>informațiile</w:t>
      </w:r>
      <w:r w:rsidRPr="00123905">
        <w:rPr>
          <w:rFonts w:ascii="Arial" w:hAnsi="Arial" w:cs="Arial"/>
          <w:sz w:val="24"/>
          <w:szCs w:val="24"/>
        </w:rPr>
        <w:t xml:space="preserve"> necesare în vederea verificării și evaluării </w:t>
      </w:r>
      <w:r w:rsidR="004F408D" w:rsidRPr="00123905">
        <w:rPr>
          <w:rFonts w:ascii="Arial" w:hAnsi="Arial" w:cs="Arial"/>
          <w:sz w:val="24"/>
          <w:szCs w:val="24"/>
        </w:rPr>
        <w:t>funcționării</w:t>
      </w:r>
      <w:r w:rsidRPr="00123905">
        <w:rPr>
          <w:rFonts w:ascii="Arial" w:hAnsi="Arial" w:cs="Arial"/>
          <w:sz w:val="24"/>
          <w:szCs w:val="24"/>
        </w:rPr>
        <w:t xml:space="preserve"> și dezvoltării serviciilor publice de salubrizare componenta deszăpezire în conformitate cu clauzele contractului și cu prevederile legale în vigoare.</w:t>
      </w:r>
    </w:p>
    <w:p w14:paraId="631870D2" w14:textId="77777777" w:rsidR="00B8256A" w:rsidRPr="00123905" w:rsidRDefault="00B8256A" w:rsidP="00782753">
      <w:pPr>
        <w:widowControl w:val="0"/>
        <w:suppressAutoHyphens/>
        <w:spacing w:after="0"/>
        <w:jc w:val="both"/>
        <w:rPr>
          <w:rFonts w:ascii="Arial" w:eastAsia="Lucida Sans Unicode" w:hAnsi="Arial" w:cs="Arial"/>
          <w:sz w:val="24"/>
          <w:szCs w:val="24"/>
        </w:rPr>
      </w:pPr>
    </w:p>
    <w:p w14:paraId="3BAD013B" w14:textId="77777777" w:rsidR="00B8256A" w:rsidRPr="00123905" w:rsidRDefault="00BE7E76" w:rsidP="00B30462">
      <w:pPr>
        <w:pStyle w:val="Heading1"/>
        <w:numPr>
          <w:ilvl w:val="0"/>
          <w:numId w:val="28"/>
        </w:numPr>
        <w:tabs>
          <w:tab w:val="left" w:pos="567"/>
        </w:tabs>
        <w:spacing w:before="0"/>
        <w:ind w:left="567" w:hanging="567"/>
        <w:jc w:val="both"/>
        <w:rPr>
          <w:rFonts w:ascii="Arial" w:hAnsi="Arial" w:cs="Arial"/>
          <w:sz w:val="24"/>
          <w:szCs w:val="24"/>
        </w:rPr>
      </w:pPr>
      <w:r w:rsidRPr="00123905">
        <w:rPr>
          <w:rFonts w:ascii="Arial" w:hAnsi="Arial" w:cs="Arial"/>
          <w:sz w:val="24"/>
          <w:szCs w:val="24"/>
        </w:rPr>
        <w:t>Obiecti</w:t>
      </w:r>
      <w:r w:rsidR="007A30B2" w:rsidRPr="00123905">
        <w:rPr>
          <w:rFonts w:ascii="Arial" w:hAnsi="Arial" w:cs="Arial"/>
          <w:sz w:val="24"/>
          <w:szCs w:val="24"/>
        </w:rPr>
        <w:t xml:space="preserve">vele serviciului de salubrizare </w:t>
      </w:r>
    </w:p>
    <w:p w14:paraId="7714FF36" w14:textId="77777777" w:rsidR="00B8256A" w:rsidRPr="00123905" w:rsidRDefault="00B8256A" w:rsidP="00782753">
      <w:pPr>
        <w:widowControl w:val="0"/>
        <w:suppressAutoHyphens/>
        <w:spacing w:after="0"/>
        <w:jc w:val="both"/>
        <w:rPr>
          <w:rFonts w:ascii="Arial" w:eastAsia="Lucida Sans Unicode" w:hAnsi="Arial" w:cs="Arial"/>
          <w:b/>
          <w:bCs/>
          <w:sz w:val="24"/>
          <w:szCs w:val="24"/>
        </w:rPr>
      </w:pPr>
    </w:p>
    <w:p w14:paraId="7B8F9F18" w14:textId="77777777" w:rsidR="00B8256A" w:rsidRPr="00123905" w:rsidRDefault="00B8256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Condiții tehnice</w:t>
      </w:r>
      <w:r w:rsidR="00E636FF" w:rsidRPr="00123905">
        <w:rPr>
          <w:rFonts w:ascii="Arial" w:hAnsi="Arial" w:cs="Arial"/>
          <w:b/>
          <w:sz w:val="24"/>
          <w:szCs w:val="24"/>
        </w:rPr>
        <w:t xml:space="preserve"> ale serviciului de </w:t>
      </w:r>
      <w:r w:rsidR="00372DB8" w:rsidRPr="00123905">
        <w:rPr>
          <w:rFonts w:ascii="Arial" w:hAnsi="Arial" w:cs="Arial"/>
          <w:b/>
          <w:sz w:val="24"/>
          <w:szCs w:val="24"/>
        </w:rPr>
        <w:t>salubrizare – componenta curățarea</w:t>
      </w:r>
      <w:r w:rsidR="00ED61DC" w:rsidRPr="00123905">
        <w:rPr>
          <w:rFonts w:ascii="Arial" w:hAnsi="Arial" w:cs="Arial"/>
          <w:b/>
          <w:sz w:val="24"/>
          <w:szCs w:val="24"/>
        </w:rPr>
        <w:t xml:space="preserve"> și </w:t>
      </w:r>
      <w:r w:rsidR="00372DB8" w:rsidRPr="00123905">
        <w:rPr>
          <w:rFonts w:ascii="Arial" w:hAnsi="Arial" w:cs="Arial"/>
          <w:b/>
          <w:sz w:val="24"/>
          <w:szCs w:val="24"/>
        </w:rPr>
        <w:t>transportul zăpezii de pe căile publice</w:t>
      </w:r>
      <w:r w:rsidR="00ED61DC" w:rsidRPr="00123905">
        <w:rPr>
          <w:rFonts w:ascii="Arial" w:hAnsi="Arial" w:cs="Arial"/>
          <w:b/>
          <w:sz w:val="24"/>
          <w:szCs w:val="24"/>
        </w:rPr>
        <w:t xml:space="preserve"> și </w:t>
      </w:r>
      <w:r w:rsidR="00372DB8" w:rsidRPr="00123905">
        <w:rPr>
          <w:rFonts w:ascii="Arial" w:hAnsi="Arial" w:cs="Arial"/>
          <w:b/>
          <w:sz w:val="24"/>
          <w:szCs w:val="24"/>
        </w:rPr>
        <w:t>menținerea în funcțiune a acestora pe timp de polei sau de îngheț</w:t>
      </w:r>
    </w:p>
    <w:p w14:paraId="4FD74BE3"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Serviciile </w:t>
      </w:r>
      <w:r w:rsidR="00372DB8" w:rsidRPr="00123905">
        <w:rPr>
          <w:rFonts w:ascii="Arial" w:hAnsi="Arial" w:cs="Arial"/>
          <w:sz w:val="24"/>
          <w:szCs w:val="24"/>
        </w:rPr>
        <w:t xml:space="preserve">publice </w:t>
      </w:r>
      <w:r w:rsidRPr="00123905">
        <w:rPr>
          <w:rFonts w:ascii="Arial" w:hAnsi="Arial" w:cs="Arial"/>
          <w:sz w:val="24"/>
          <w:szCs w:val="24"/>
        </w:rPr>
        <w:t xml:space="preserve">de </w:t>
      </w:r>
      <w:r w:rsidR="00372DB8" w:rsidRPr="00123905">
        <w:rPr>
          <w:rFonts w:ascii="Arial" w:hAnsi="Arial" w:cs="Arial"/>
          <w:sz w:val="24"/>
          <w:szCs w:val="24"/>
        </w:rPr>
        <w:t>salubrizare – componenta curățarea</w:t>
      </w:r>
      <w:r w:rsidR="00ED61DC" w:rsidRPr="00123905">
        <w:rPr>
          <w:rFonts w:ascii="Arial" w:hAnsi="Arial" w:cs="Arial"/>
          <w:sz w:val="24"/>
          <w:szCs w:val="24"/>
        </w:rPr>
        <w:t xml:space="preserve"> și </w:t>
      </w:r>
      <w:r w:rsidR="00372DB8" w:rsidRPr="00123905">
        <w:rPr>
          <w:rFonts w:ascii="Arial" w:hAnsi="Arial" w:cs="Arial"/>
          <w:sz w:val="24"/>
          <w:szCs w:val="24"/>
        </w:rPr>
        <w:t>transportul zăpezii de pe căile publice</w:t>
      </w:r>
      <w:r w:rsidR="00ED61DC" w:rsidRPr="00123905">
        <w:rPr>
          <w:rFonts w:ascii="Arial" w:hAnsi="Arial" w:cs="Arial"/>
          <w:sz w:val="24"/>
          <w:szCs w:val="24"/>
        </w:rPr>
        <w:t xml:space="preserve"> și </w:t>
      </w:r>
      <w:r w:rsidR="00372DB8" w:rsidRPr="00123905">
        <w:rPr>
          <w:rFonts w:ascii="Arial" w:hAnsi="Arial" w:cs="Arial"/>
          <w:sz w:val="24"/>
          <w:szCs w:val="24"/>
        </w:rPr>
        <w:t>menținerea în funcțiune a acestora pe timp de polei sau de îngheț în</w:t>
      </w:r>
      <w:r w:rsidRPr="00123905">
        <w:rPr>
          <w:rFonts w:ascii="Arial" w:hAnsi="Arial" w:cs="Arial"/>
          <w:sz w:val="24"/>
          <w:szCs w:val="24"/>
        </w:rPr>
        <w:t xml:space="preserve"> municipiului </w:t>
      </w:r>
      <w:r w:rsidR="00C52C96" w:rsidRPr="00123905">
        <w:rPr>
          <w:rFonts w:ascii="Arial" w:hAnsi="Arial" w:cs="Arial"/>
          <w:sz w:val="24"/>
          <w:szCs w:val="24"/>
        </w:rPr>
        <w:t>T</w:t>
      </w:r>
      <w:r w:rsidR="004F408D" w:rsidRPr="00123905">
        <w:rPr>
          <w:rFonts w:ascii="Arial" w:hAnsi="Arial" w:cs="Arial"/>
          <w:sz w:val="24"/>
          <w:szCs w:val="24"/>
        </w:rPr>
        <w:t>âr</w:t>
      </w:r>
      <w:r w:rsidR="00C52C96" w:rsidRPr="00123905">
        <w:rPr>
          <w:rFonts w:ascii="Arial" w:hAnsi="Arial" w:cs="Arial"/>
          <w:sz w:val="24"/>
          <w:szCs w:val="24"/>
        </w:rPr>
        <w:t>g</w:t>
      </w:r>
      <w:r w:rsidR="004F408D" w:rsidRPr="00123905">
        <w:rPr>
          <w:rFonts w:ascii="Arial" w:hAnsi="Arial" w:cs="Arial"/>
          <w:sz w:val="24"/>
          <w:szCs w:val="24"/>
        </w:rPr>
        <w:t>u</w:t>
      </w:r>
      <w:r w:rsidRPr="00123905">
        <w:rPr>
          <w:rFonts w:ascii="Arial" w:hAnsi="Arial" w:cs="Arial"/>
          <w:sz w:val="24"/>
          <w:szCs w:val="24"/>
        </w:rPr>
        <w:t xml:space="preserve"> Mureș trebuie s</w:t>
      </w:r>
      <w:r w:rsidR="002D1569" w:rsidRPr="00123905">
        <w:rPr>
          <w:rFonts w:ascii="Arial" w:hAnsi="Arial" w:cs="Arial"/>
          <w:sz w:val="24"/>
          <w:szCs w:val="24"/>
        </w:rPr>
        <w:t>ă</w:t>
      </w:r>
      <w:r w:rsidRPr="00123905">
        <w:rPr>
          <w:rFonts w:ascii="Arial" w:hAnsi="Arial" w:cs="Arial"/>
          <w:sz w:val="24"/>
          <w:szCs w:val="24"/>
        </w:rPr>
        <w:t xml:space="preserve"> asigure prestarea serviciului in regim de continuitate pe perioada sezonului rece, cu respectarea condițiilor tehnice specifice acestei activități.</w:t>
      </w:r>
    </w:p>
    <w:p w14:paraId="11871A29"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Toate </w:t>
      </w:r>
      <w:r w:rsidR="004F408D" w:rsidRPr="00123905">
        <w:rPr>
          <w:rFonts w:ascii="Arial" w:hAnsi="Arial" w:cs="Arial"/>
          <w:sz w:val="24"/>
          <w:szCs w:val="24"/>
        </w:rPr>
        <w:t>mașinile</w:t>
      </w:r>
      <w:r w:rsidR="00ED61DC" w:rsidRPr="00123905">
        <w:rPr>
          <w:rFonts w:ascii="Arial" w:hAnsi="Arial" w:cs="Arial"/>
          <w:sz w:val="24"/>
          <w:szCs w:val="24"/>
        </w:rPr>
        <w:t xml:space="preserve"> și </w:t>
      </w:r>
      <w:r w:rsidRPr="00123905">
        <w:rPr>
          <w:rFonts w:ascii="Arial" w:hAnsi="Arial" w:cs="Arial"/>
          <w:sz w:val="24"/>
          <w:szCs w:val="24"/>
        </w:rPr>
        <w:t xml:space="preserve">utilajele prezentate în ofertă ca făcând parte din pregătirea tehnică a ofertantului trebuie sa fie folosite in exclusivitate pentru </w:t>
      </w:r>
      <w:r w:rsidR="004F408D" w:rsidRPr="00123905">
        <w:rPr>
          <w:rFonts w:ascii="Arial" w:hAnsi="Arial" w:cs="Arial"/>
          <w:sz w:val="24"/>
          <w:szCs w:val="24"/>
        </w:rPr>
        <w:t>activitățile</w:t>
      </w:r>
      <w:r w:rsidRPr="00123905">
        <w:rPr>
          <w:rFonts w:ascii="Arial" w:hAnsi="Arial" w:cs="Arial"/>
          <w:sz w:val="24"/>
          <w:szCs w:val="24"/>
        </w:rPr>
        <w:t xml:space="preserve"> de deszăpezire a municipiului </w:t>
      </w:r>
      <w:r w:rsidR="004F408D" w:rsidRPr="00123905">
        <w:rPr>
          <w:rFonts w:ascii="Arial" w:hAnsi="Arial" w:cs="Arial"/>
          <w:sz w:val="24"/>
          <w:szCs w:val="24"/>
        </w:rPr>
        <w:t xml:space="preserve">Târgu </w:t>
      </w:r>
      <w:r w:rsidRPr="00123905">
        <w:rPr>
          <w:rFonts w:ascii="Arial" w:hAnsi="Arial" w:cs="Arial"/>
          <w:sz w:val="24"/>
          <w:szCs w:val="24"/>
        </w:rPr>
        <w:t>Mureș.</w:t>
      </w:r>
    </w:p>
    <w:p w14:paraId="07035071"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Utilajele prezentate în ofertă trebuie menținute în starea tehnică optimă pentru a asigura </w:t>
      </w:r>
      <w:r w:rsidR="007171D6" w:rsidRPr="00123905">
        <w:rPr>
          <w:rFonts w:ascii="Arial" w:hAnsi="Arial" w:cs="Arial"/>
          <w:sz w:val="24"/>
          <w:szCs w:val="24"/>
        </w:rPr>
        <w:t>desfășurarea</w:t>
      </w:r>
      <w:r w:rsidRPr="00123905">
        <w:rPr>
          <w:rFonts w:ascii="Arial" w:hAnsi="Arial" w:cs="Arial"/>
          <w:sz w:val="24"/>
          <w:szCs w:val="24"/>
        </w:rPr>
        <w:t xml:space="preserve"> continua a </w:t>
      </w:r>
      <w:r w:rsidR="007171D6" w:rsidRPr="00123905">
        <w:rPr>
          <w:rFonts w:ascii="Arial" w:hAnsi="Arial" w:cs="Arial"/>
          <w:sz w:val="24"/>
          <w:szCs w:val="24"/>
        </w:rPr>
        <w:t>activității</w:t>
      </w:r>
      <w:r w:rsidRPr="00123905">
        <w:rPr>
          <w:rFonts w:ascii="Arial" w:hAnsi="Arial" w:cs="Arial"/>
          <w:sz w:val="24"/>
          <w:szCs w:val="24"/>
        </w:rPr>
        <w:t>.</w:t>
      </w:r>
    </w:p>
    <w:p w14:paraId="2531C5B6" w14:textId="77777777" w:rsidR="005D6C88" w:rsidRPr="00123905" w:rsidRDefault="005D6C88" w:rsidP="005D6C88">
      <w:pPr>
        <w:pStyle w:val="ListParagraph"/>
        <w:suppressAutoHyphens/>
        <w:spacing w:after="0"/>
        <w:ind w:left="709"/>
        <w:contextualSpacing w:val="0"/>
        <w:jc w:val="both"/>
        <w:rPr>
          <w:rFonts w:ascii="Arial" w:hAnsi="Arial" w:cs="Arial"/>
          <w:sz w:val="24"/>
          <w:szCs w:val="24"/>
        </w:rPr>
      </w:pPr>
    </w:p>
    <w:p w14:paraId="017A959D" w14:textId="77777777" w:rsidR="00B8256A" w:rsidRPr="00123905" w:rsidRDefault="00B8256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Obiective de exploatare</w:t>
      </w:r>
      <w:r w:rsidR="00E636FF" w:rsidRPr="00123905">
        <w:rPr>
          <w:rFonts w:ascii="Arial" w:hAnsi="Arial" w:cs="Arial"/>
          <w:b/>
          <w:sz w:val="24"/>
          <w:szCs w:val="24"/>
        </w:rPr>
        <w:t xml:space="preserve"> ale serviciului de </w:t>
      </w:r>
      <w:r w:rsidR="004A55C4" w:rsidRPr="00123905">
        <w:rPr>
          <w:rFonts w:ascii="Arial" w:hAnsi="Arial" w:cs="Arial"/>
          <w:b/>
          <w:sz w:val="24"/>
          <w:szCs w:val="24"/>
        </w:rPr>
        <w:t>salubrizare – componenta curățarea și transportul zăpezii de pe căile publice</w:t>
      </w:r>
      <w:r w:rsidR="00ED61DC" w:rsidRPr="00123905">
        <w:rPr>
          <w:rFonts w:ascii="Arial" w:hAnsi="Arial" w:cs="Arial"/>
          <w:b/>
          <w:sz w:val="24"/>
          <w:szCs w:val="24"/>
        </w:rPr>
        <w:t xml:space="preserve"> și </w:t>
      </w:r>
      <w:r w:rsidR="004A55C4" w:rsidRPr="00123905">
        <w:rPr>
          <w:rFonts w:ascii="Arial" w:hAnsi="Arial" w:cs="Arial"/>
          <w:b/>
          <w:sz w:val="24"/>
          <w:szCs w:val="24"/>
        </w:rPr>
        <w:t>menținerea în funcțiune a acestora pe timp de polei sau de îngheț</w:t>
      </w:r>
    </w:p>
    <w:p w14:paraId="56CA47E1" w14:textId="77777777" w:rsidR="00E636FF"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lastRenderedPageBreak/>
        <w:t>Obiectivele pe care trebuie s</w:t>
      </w:r>
      <w:r w:rsidR="00E636FF" w:rsidRPr="00123905">
        <w:rPr>
          <w:rFonts w:ascii="Arial" w:hAnsi="Arial" w:cs="Arial"/>
          <w:sz w:val="24"/>
          <w:szCs w:val="24"/>
        </w:rPr>
        <w:t>ă</w:t>
      </w:r>
      <w:r w:rsidRPr="00123905">
        <w:rPr>
          <w:rFonts w:ascii="Arial" w:hAnsi="Arial" w:cs="Arial"/>
          <w:sz w:val="24"/>
          <w:szCs w:val="24"/>
        </w:rPr>
        <w:t xml:space="preserve"> le atingă serviciul public de deszăpezire </w:t>
      </w:r>
      <w:r w:rsidR="00E636FF" w:rsidRPr="00123905">
        <w:rPr>
          <w:rFonts w:ascii="Arial" w:hAnsi="Arial" w:cs="Arial"/>
          <w:sz w:val="24"/>
          <w:szCs w:val="24"/>
        </w:rPr>
        <w:t>sunt următoarele:</w:t>
      </w:r>
    </w:p>
    <w:p w14:paraId="29346426" w14:textId="77777777" w:rsidR="00B8256A" w:rsidRPr="00123905" w:rsidRDefault="005D6C88"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îmbunătățirea</w:t>
      </w:r>
      <w:r w:rsidR="00E636FF" w:rsidRPr="00123905">
        <w:rPr>
          <w:rFonts w:ascii="Arial" w:eastAsia="Lucida Sans Unicode" w:hAnsi="Arial" w:cs="Arial"/>
          <w:sz w:val="24"/>
          <w:szCs w:val="24"/>
        </w:rPr>
        <w:t xml:space="preserve"> condițiilor de viață ale </w:t>
      </w:r>
      <w:r w:rsidRPr="00123905">
        <w:rPr>
          <w:rFonts w:ascii="Arial" w:eastAsia="Lucida Sans Unicode" w:hAnsi="Arial" w:cs="Arial"/>
          <w:sz w:val="24"/>
          <w:szCs w:val="24"/>
        </w:rPr>
        <w:t>cetățenilor;</w:t>
      </w:r>
    </w:p>
    <w:p w14:paraId="59F2C9D7" w14:textId="77777777" w:rsidR="00E740AE"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promovarea </w:t>
      </w:r>
      <w:r w:rsidR="005D6C88" w:rsidRPr="00123905">
        <w:rPr>
          <w:rFonts w:ascii="Arial" w:eastAsia="Lucida Sans Unicode" w:hAnsi="Arial" w:cs="Arial"/>
          <w:sz w:val="24"/>
          <w:szCs w:val="24"/>
        </w:rPr>
        <w:t>calității</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eficienta </w:t>
      </w:r>
      <w:r w:rsidR="005D6C88" w:rsidRPr="00123905">
        <w:rPr>
          <w:rFonts w:ascii="Arial" w:eastAsia="Lucida Sans Unicode" w:hAnsi="Arial" w:cs="Arial"/>
          <w:sz w:val="24"/>
          <w:szCs w:val="24"/>
        </w:rPr>
        <w:t>activităților</w:t>
      </w:r>
      <w:r w:rsidRPr="00123905">
        <w:rPr>
          <w:rFonts w:ascii="Arial" w:eastAsia="Lucida Sans Unicode" w:hAnsi="Arial" w:cs="Arial"/>
          <w:sz w:val="24"/>
          <w:szCs w:val="24"/>
        </w:rPr>
        <w:t xml:space="preserve"> d</w:t>
      </w:r>
      <w:r w:rsidR="00E636FF" w:rsidRPr="00123905">
        <w:rPr>
          <w:rFonts w:ascii="Arial" w:eastAsia="Lucida Sans Unicode" w:hAnsi="Arial" w:cs="Arial"/>
          <w:sz w:val="24"/>
          <w:szCs w:val="24"/>
        </w:rPr>
        <w:t>e deszăpezire</w:t>
      </w:r>
      <w:r w:rsidR="005D6C88" w:rsidRPr="00123905">
        <w:rPr>
          <w:rFonts w:ascii="Arial" w:eastAsia="Lucida Sans Unicode" w:hAnsi="Arial" w:cs="Arial"/>
          <w:sz w:val="24"/>
          <w:szCs w:val="24"/>
        </w:rPr>
        <w:t>;</w:t>
      </w:r>
    </w:p>
    <w:p w14:paraId="5236143F" w14:textId="77777777" w:rsidR="00B8256A"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dez</w:t>
      </w:r>
      <w:r w:rsidR="00E636FF" w:rsidRPr="00123905">
        <w:rPr>
          <w:rFonts w:ascii="Arial" w:eastAsia="Lucida Sans Unicode" w:hAnsi="Arial" w:cs="Arial"/>
          <w:sz w:val="24"/>
          <w:szCs w:val="24"/>
        </w:rPr>
        <w:t>voltarea durabila a serviciulu</w:t>
      </w:r>
      <w:r w:rsidR="005D6C88" w:rsidRPr="00123905">
        <w:rPr>
          <w:rFonts w:ascii="Arial" w:eastAsia="Lucida Sans Unicode" w:hAnsi="Arial" w:cs="Arial"/>
          <w:sz w:val="24"/>
          <w:szCs w:val="24"/>
        </w:rPr>
        <w:t>i;</w:t>
      </w:r>
    </w:p>
    <w:p w14:paraId="7FB3983D" w14:textId="77777777" w:rsidR="00B8256A" w:rsidRPr="00123905" w:rsidRDefault="005D6C88"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protecția</w:t>
      </w:r>
      <w:r w:rsidR="00B8256A" w:rsidRPr="00123905">
        <w:rPr>
          <w:rFonts w:ascii="Arial" w:eastAsia="Lucida Sans Unicode" w:hAnsi="Arial" w:cs="Arial"/>
          <w:sz w:val="24"/>
          <w:szCs w:val="24"/>
        </w:rPr>
        <w:t xml:space="preserve"> mediului înconjurător, cu </w:t>
      </w:r>
      <w:r w:rsidRPr="00123905">
        <w:rPr>
          <w:rFonts w:ascii="Arial" w:eastAsia="Lucida Sans Unicode" w:hAnsi="Arial" w:cs="Arial"/>
          <w:sz w:val="24"/>
          <w:szCs w:val="24"/>
        </w:rPr>
        <w:t>evidențierea</w:t>
      </w:r>
      <w:r w:rsidR="00B8256A" w:rsidRPr="00123905">
        <w:rPr>
          <w:rFonts w:ascii="Arial" w:eastAsia="Lucida Sans Unicode" w:hAnsi="Arial" w:cs="Arial"/>
          <w:sz w:val="24"/>
          <w:szCs w:val="24"/>
        </w:rPr>
        <w:t xml:space="preserve"> măsurilor de </w:t>
      </w:r>
      <w:r w:rsidRPr="00123905">
        <w:rPr>
          <w:rFonts w:ascii="Arial" w:eastAsia="Lucida Sans Unicode" w:hAnsi="Arial" w:cs="Arial"/>
          <w:sz w:val="24"/>
          <w:szCs w:val="24"/>
        </w:rPr>
        <w:t>protecție</w:t>
      </w:r>
      <w:r w:rsidR="00B8256A" w:rsidRPr="00123905">
        <w:rPr>
          <w:rFonts w:ascii="Arial" w:eastAsia="Lucida Sans Unicode" w:hAnsi="Arial" w:cs="Arial"/>
          <w:sz w:val="24"/>
          <w:szCs w:val="24"/>
        </w:rPr>
        <w:t xml:space="preserve"> a mediului pe etape de dezvoltare, in concordanta cu programul de adapt</w:t>
      </w:r>
      <w:r w:rsidR="00E636FF" w:rsidRPr="00123905">
        <w:rPr>
          <w:rFonts w:ascii="Arial" w:eastAsia="Lucida Sans Unicode" w:hAnsi="Arial" w:cs="Arial"/>
          <w:sz w:val="24"/>
          <w:szCs w:val="24"/>
        </w:rPr>
        <w:t>are la normele Uniunii Europene</w:t>
      </w:r>
    </w:p>
    <w:p w14:paraId="27E456D2" w14:textId="77777777" w:rsidR="00B8256A"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gestionarea serviciului pe criterii </w:t>
      </w:r>
      <w:r w:rsidR="005D6C88" w:rsidRPr="00123905">
        <w:rPr>
          <w:rFonts w:ascii="Arial" w:eastAsia="Lucida Sans Unicode" w:hAnsi="Arial" w:cs="Arial"/>
          <w:sz w:val="24"/>
          <w:szCs w:val="24"/>
        </w:rPr>
        <w:t>de transparență</w:t>
      </w:r>
      <w:r w:rsidRPr="00123905">
        <w:rPr>
          <w:rFonts w:ascii="Arial" w:eastAsia="Lucida Sans Unicode" w:hAnsi="Arial" w:cs="Arial"/>
          <w:sz w:val="24"/>
          <w:szCs w:val="24"/>
        </w:rPr>
        <w:t>, competitivitate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eficiență.</w:t>
      </w:r>
    </w:p>
    <w:p w14:paraId="7DE37719" w14:textId="77777777" w:rsidR="005D6C88" w:rsidRPr="00123905" w:rsidRDefault="005D6C88" w:rsidP="005D6C88">
      <w:pPr>
        <w:widowControl w:val="0"/>
        <w:suppressAutoHyphens/>
        <w:spacing w:after="0"/>
        <w:ind w:left="993"/>
        <w:jc w:val="both"/>
        <w:rPr>
          <w:rFonts w:ascii="Arial" w:eastAsia="Lucida Sans Unicode" w:hAnsi="Arial" w:cs="Arial"/>
          <w:sz w:val="24"/>
          <w:szCs w:val="24"/>
        </w:rPr>
      </w:pPr>
    </w:p>
    <w:p w14:paraId="1A5CFEDC" w14:textId="77777777" w:rsidR="00B8256A" w:rsidRPr="00123905" w:rsidRDefault="00B8256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Tehnologii</w:t>
      </w:r>
      <w:r w:rsidR="00E636FF" w:rsidRPr="00123905">
        <w:rPr>
          <w:rFonts w:ascii="Arial" w:hAnsi="Arial" w:cs="Arial"/>
          <w:b/>
          <w:sz w:val="24"/>
          <w:szCs w:val="24"/>
        </w:rPr>
        <w:t xml:space="preserve"> în prestarea serviciului de </w:t>
      </w:r>
      <w:r w:rsidR="004A55C4" w:rsidRPr="00123905">
        <w:rPr>
          <w:rFonts w:ascii="Arial" w:hAnsi="Arial" w:cs="Arial"/>
          <w:b/>
          <w:sz w:val="24"/>
          <w:szCs w:val="24"/>
        </w:rPr>
        <w:t>salubrizare – componenta curățarea și transportul zăpezii de pe căile publice</w:t>
      </w:r>
      <w:r w:rsidR="00ED61DC" w:rsidRPr="00123905">
        <w:rPr>
          <w:rFonts w:ascii="Arial" w:hAnsi="Arial" w:cs="Arial"/>
          <w:b/>
          <w:sz w:val="24"/>
          <w:szCs w:val="24"/>
        </w:rPr>
        <w:t xml:space="preserve"> și </w:t>
      </w:r>
      <w:r w:rsidR="004A55C4" w:rsidRPr="00123905">
        <w:rPr>
          <w:rFonts w:ascii="Arial" w:hAnsi="Arial" w:cs="Arial"/>
          <w:b/>
          <w:sz w:val="24"/>
          <w:szCs w:val="24"/>
        </w:rPr>
        <w:t>menținerea în funcțiune a acestora pe timp de polei sau de îngheț</w:t>
      </w:r>
    </w:p>
    <w:p w14:paraId="7CA9EC4D"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va prezenta în </w:t>
      </w:r>
      <w:r w:rsidR="005D6C88" w:rsidRPr="00123905">
        <w:rPr>
          <w:rFonts w:ascii="Arial" w:hAnsi="Arial" w:cs="Arial"/>
          <w:sz w:val="24"/>
          <w:szCs w:val="24"/>
        </w:rPr>
        <w:t>documentația</w:t>
      </w:r>
      <w:r w:rsidRPr="00123905">
        <w:rPr>
          <w:rFonts w:ascii="Arial" w:hAnsi="Arial" w:cs="Arial"/>
          <w:sz w:val="24"/>
          <w:szCs w:val="24"/>
        </w:rPr>
        <w:t xml:space="preserve"> de ofertă </w:t>
      </w:r>
      <w:r w:rsidR="005D6C88" w:rsidRPr="00123905">
        <w:rPr>
          <w:rFonts w:ascii="Arial" w:hAnsi="Arial" w:cs="Arial"/>
          <w:sz w:val="24"/>
          <w:szCs w:val="24"/>
        </w:rPr>
        <w:t>concepția</w:t>
      </w:r>
      <w:r w:rsidRPr="00123905">
        <w:rPr>
          <w:rFonts w:ascii="Arial" w:hAnsi="Arial" w:cs="Arial"/>
          <w:sz w:val="24"/>
          <w:szCs w:val="24"/>
        </w:rPr>
        <w:t xml:space="preserve"> proprie privind modalitatea de organizare</w:t>
      </w:r>
      <w:r w:rsidR="00ED61DC" w:rsidRPr="00123905">
        <w:rPr>
          <w:rFonts w:ascii="Arial" w:hAnsi="Arial" w:cs="Arial"/>
          <w:sz w:val="24"/>
          <w:szCs w:val="24"/>
        </w:rPr>
        <w:t xml:space="preserve"> și </w:t>
      </w:r>
      <w:r w:rsidR="005D6C88" w:rsidRPr="00123905">
        <w:rPr>
          <w:rFonts w:ascii="Arial" w:hAnsi="Arial" w:cs="Arial"/>
          <w:sz w:val="24"/>
          <w:szCs w:val="24"/>
        </w:rPr>
        <w:t>funcționare</w:t>
      </w:r>
      <w:r w:rsidRPr="00123905">
        <w:rPr>
          <w:rFonts w:ascii="Arial" w:hAnsi="Arial" w:cs="Arial"/>
          <w:sz w:val="24"/>
          <w:szCs w:val="24"/>
        </w:rPr>
        <w:t xml:space="preserve"> a </w:t>
      </w:r>
      <w:r w:rsidR="005D6C88" w:rsidRPr="00123905">
        <w:rPr>
          <w:rFonts w:ascii="Arial" w:hAnsi="Arial" w:cs="Arial"/>
          <w:sz w:val="24"/>
          <w:szCs w:val="24"/>
        </w:rPr>
        <w:t>prestației</w:t>
      </w:r>
      <w:r w:rsidRPr="00123905">
        <w:rPr>
          <w:rFonts w:ascii="Arial" w:hAnsi="Arial" w:cs="Arial"/>
          <w:sz w:val="24"/>
          <w:szCs w:val="24"/>
        </w:rPr>
        <w:t xml:space="preserve"> de deszăpezire a domeniului public, cu referire la utilajele din dotare folosite.</w:t>
      </w:r>
    </w:p>
    <w:p w14:paraId="1DDB3086"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va prezenta planul de control, monitorizare și dispecerizare a </w:t>
      </w:r>
      <w:r w:rsidR="005D6C88" w:rsidRPr="00123905">
        <w:rPr>
          <w:rFonts w:ascii="Arial" w:hAnsi="Arial" w:cs="Arial"/>
          <w:sz w:val="24"/>
          <w:szCs w:val="24"/>
        </w:rPr>
        <w:t>activităților</w:t>
      </w:r>
      <w:r w:rsidRPr="00123905">
        <w:rPr>
          <w:rFonts w:ascii="Arial" w:hAnsi="Arial" w:cs="Arial"/>
          <w:sz w:val="24"/>
          <w:szCs w:val="24"/>
        </w:rPr>
        <w:t>.</w:t>
      </w:r>
    </w:p>
    <w:p w14:paraId="7CE1438B" w14:textId="77777777" w:rsidR="00B8256A" w:rsidRPr="00123905" w:rsidRDefault="00B8256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 xml:space="preserve">Obiective de ordin economic </w:t>
      </w:r>
      <w:r w:rsidR="00E636FF" w:rsidRPr="00123905">
        <w:rPr>
          <w:rFonts w:ascii="Arial" w:hAnsi="Arial" w:cs="Arial"/>
          <w:b/>
          <w:sz w:val="24"/>
          <w:szCs w:val="24"/>
        </w:rPr>
        <w:t xml:space="preserve">ale serviciului de </w:t>
      </w:r>
      <w:r w:rsidR="004A55C4" w:rsidRPr="00123905">
        <w:rPr>
          <w:rFonts w:ascii="Arial" w:hAnsi="Arial" w:cs="Arial"/>
          <w:b/>
          <w:sz w:val="24"/>
          <w:szCs w:val="24"/>
        </w:rPr>
        <w:t>salubrizare – componenta curățarea și transportul zăpezii de pe căile publice</w:t>
      </w:r>
      <w:r w:rsidR="00ED61DC" w:rsidRPr="00123905">
        <w:rPr>
          <w:rFonts w:ascii="Arial" w:hAnsi="Arial" w:cs="Arial"/>
          <w:b/>
          <w:sz w:val="24"/>
          <w:szCs w:val="24"/>
        </w:rPr>
        <w:t xml:space="preserve"> și </w:t>
      </w:r>
      <w:r w:rsidR="004A55C4" w:rsidRPr="00123905">
        <w:rPr>
          <w:rFonts w:ascii="Arial" w:hAnsi="Arial" w:cs="Arial"/>
          <w:b/>
          <w:sz w:val="24"/>
          <w:szCs w:val="24"/>
        </w:rPr>
        <w:t>menținerea în funcțiune a acestora pe timp de polei sau de îngheț</w:t>
      </w:r>
    </w:p>
    <w:p w14:paraId="68E9148B"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Serviciul public de deszăpezire va urmări să se realizeze un raport calitate/cost cât mai bun pentru perioada de derulare a contractului</w:t>
      </w:r>
      <w:r w:rsidR="00ED61DC" w:rsidRPr="00123905">
        <w:rPr>
          <w:rFonts w:ascii="Arial" w:hAnsi="Arial" w:cs="Arial"/>
          <w:sz w:val="24"/>
          <w:szCs w:val="24"/>
        </w:rPr>
        <w:t xml:space="preserve"> și </w:t>
      </w:r>
      <w:r w:rsidRPr="00123905">
        <w:rPr>
          <w:rFonts w:ascii="Arial" w:hAnsi="Arial" w:cs="Arial"/>
          <w:sz w:val="24"/>
          <w:szCs w:val="24"/>
        </w:rPr>
        <w:t>un echilibru între riscurile</w:t>
      </w:r>
      <w:r w:rsidR="00ED61DC" w:rsidRPr="00123905">
        <w:rPr>
          <w:rFonts w:ascii="Arial" w:hAnsi="Arial" w:cs="Arial"/>
          <w:sz w:val="24"/>
          <w:szCs w:val="24"/>
        </w:rPr>
        <w:t xml:space="preserve"> și </w:t>
      </w:r>
      <w:r w:rsidRPr="00123905">
        <w:rPr>
          <w:rFonts w:ascii="Arial" w:hAnsi="Arial" w:cs="Arial"/>
          <w:sz w:val="24"/>
          <w:szCs w:val="24"/>
        </w:rPr>
        <w:t>beneficiile asumate prin contract.</w:t>
      </w:r>
    </w:p>
    <w:p w14:paraId="50C60BCF"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Structura</w:t>
      </w:r>
      <w:r w:rsidR="00ED61DC" w:rsidRPr="00123905">
        <w:rPr>
          <w:rFonts w:ascii="Arial" w:hAnsi="Arial" w:cs="Arial"/>
          <w:sz w:val="24"/>
          <w:szCs w:val="24"/>
        </w:rPr>
        <w:t xml:space="preserve"> și </w:t>
      </w:r>
      <w:r w:rsidRPr="00123905">
        <w:rPr>
          <w:rFonts w:ascii="Arial" w:hAnsi="Arial" w:cs="Arial"/>
          <w:sz w:val="24"/>
          <w:szCs w:val="24"/>
        </w:rPr>
        <w:t xml:space="preserve">nivelul tarifelor practicate vor reflecta costul efectiv al </w:t>
      </w:r>
      <w:r w:rsidR="005D6C88" w:rsidRPr="00123905">
        <w:rPr>
          <w:rFonts w:ascii="Arial" w:hAnsi="Arial" w:cs="Arial"/>
          <w:sz w:val="24"/>
          <w:szCs w:val="24"/>
        </w:rPr>
        <w:t>prestației</w:t>
      </w:r>
      <w:r w:rsidR="00ED61DC" w:rsidRPr="00123905">
        <w:rPr>
          <w:rFonts w:ascii="Arial" w:hAnsi="Arial" w:cs="Arial"/>
          <w:sz w:val="24"/>
          <w:szCs w:val="24"/>
        </w:rPr>
        <w:t xml:space="preserve"> și </w:t>
      </w:r>
      <w:r w:rsidRPr="00123905">
        <w:rPr>
          <w:rFonts w:ascii="Arial" w:hAnsi="Arial" w:cs="Arial"/>
          <w:sz w:val="24"/>
          <w:szCs w:val="24"/>
        </w:rPr>
        <w:t>vor fi în conformitate cu prevederile legale.</w:t>
      </w:r>
    </w:p>
    <w:p w14:paraId="58BFF2F1" w14:textId="77777777" w:rsidR="00B8256A" w:rsidRPr="00123905" w:rsidRDefault="00B8256A"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Obiective de mediu</w:t>
      </w:r>
    </w:p>
    <w:p w14:paraId="56D7F339"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Pe perioada derulării contractului, se vor respecta </w:t>
      </w:r>
      <w:r w:rsidR="005D6C88" w:rsidRPr="00123905">
        <w:rPr>
          <w:rFonts w:ascii="Arial" w:hAnsi="Arial" w:cs="Arial"/>
          <w:sz w:val="24"/>
          <w:szCs w:val="24"/>
        </w:rPr>
        <w:t>condițiile</w:t>
      </w:r>
      <w:r w:rsidRPr="00123905">
        <w:rPr>
          <w:rFonts w:ascii="Arial" w:hAnsi="Arial" w:cs="Arial"/>
          <w:sz w:val="24"/>
          <w:szCs w:val="24"/>
        </w:rPr>
        <w:t xml:space="preserve"> impuse de </w:t>
      </w:r>
      <w:r w:rsidR="005D6C88" w:rsidRPr="00123905">
        <w:rPr>
          <w:rFonts w:ascii="Arial" w:hAnsi="Arial" w:cs="Arial"/>
          <w:sz w:val="24"/>
          <w:szCs w:val="24"/>
        </w:rPr>
        <w:t>legislația</w:t>
      </w:r>
      <w:r w:rsidRPr="00123905">
        <w:rPr>
          <w:rFonts w:ascii="Arial" w:hAnsi="Arial" w:cs="Arial"/>
          <w:sz w:val="24"/>
          <w:szCs w:val="24"/>
        </w:rPr>
        <w:t xml:space="preserve"> în vigoare privind mediul</w:t>
      </w:r>
      <w:r w:rsidR="00ED61DC" w:rsidRPr="00123905">
        <w:rPr>
          <w:rFonts w:ascii="Arial" w:hAnsi="Arial" w:cs="Arial"/>
          <w:sz w:val="24"/>
          <w:szCs w:val="24"/>
        </w:rPr>
        <w:t xml:space="preserve"> și </w:t>
      </w:r>
      <w:r w:rsidR="005D6C88" w:rsidRPr="00123905">
        <w:rPr>
          <w:rFonts w:ascii="Arial" w:hAnsi="Arial" w:cs="Arial"/>
          <w:sz w:val="24"/>
          <w:szCs w:val="24"/>
        </w:rPr>
        <w:t>legislația</w:t>
      </w:r>
      <w:r w:rsidRPr="00123905">
        <w:rPr>
          <w:rFonts w:ascii="Arial" w:hAnsi="Arial" w:cs="Arial"/>
          <w:sz w:val="24"/>
          <w:szCs w:val="24"/>
        </w:rPr>
        <w:t xml:space="preserve"> specifică serviciilor publice de deszăpezire.</w:t>
      </w:r>
    </w:p>
    <w:p w14:paraId="359AAC39"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Pe toată durata derulării contractului, operatorul va implementa </w:t>
      </w:r>
      <w:r w:rsidR="005D6C88" w:rsidRPr="00123905">
        <w:rPr>
          <w:rFonts w:ascii="Arial" w:hAnsi="Arial" w:cs="Arial"/>
          <w:sz w:val="24"/>
          <w:szCs w:val="24"/>
        </w:rPr>
        <w:t>condiționările</w:t>
      </w:r>
      <w:r w:rsidRPr="00123905">
        <w:rPr>
          <w:rFonts w:ascii="Arial" w:hAnsi="Arial" w:cs="Arial"/>
          <w:sz w:val="24"/>
          <w:szCs w:val="24"/>
        </w:rPr>
        <w:t xml:space="preserve"> ce se stabilesc prin acte normative emise de </w:t>
      </w:r>
      <w:r w:rsidR="005D6C88" w:rsidRPr="00123905">
        <w:rPr>
          <w:rFonts w:ascii="Arial" w:hAnsi="Arial" w:cs="Arial"/>
          <w:sz w:val="24"/>
          <w:szCs w:val="24"/>
        </w:rPr>
        <w:t>autoritățile</w:t>
      </w:r>
      <w:r w:rsidRPr="00123905">
        <w:rPr>
          <w:rFonts w:ascii="Arial" w:hAnsi="Arial" w:cs="Arial"/>
          <w:sz w:val="24"/>
          <w:szCs w:val="24"/>
        </w:rPr>
        <w:t xml:space="preserve"> de mediu competente, conform unor programe de conformare la </w:t>
      </w:r>
      <w:r w:rsidR="005D6C88" w:rsidRPr="00123905">
        <w:rPr>
          <w:rFonts w:ascii="Arial" w:hAnsi="Arial" w:cs="Arial"/>
          <w:sz w:val="24"/>
          <w:szCs w:val="24"/>
        </w:rPr>
        <w:t>cerințele</w:t>
      </w:r>
      <w:r w:rsidRPr="00123905">
        <w:rPr>
          <w:rFonts w:ascii="Arial" w:hAnsi="Arial" w:cs="Arial"/>
          <w:sz w:val="24"/>
          <w:szCs w:val="24"/>
        </w:rPr>
        <w:t xml:space="preserve"> de</w:t>
      </w:r>
      <w:r w:rsidR="00E57A9F" w:rsidRPr="00123905">
        <w:rPr>
          <w:rFonts w:ascii="Arial" w:hAnsi="Arial" w:cs="Arial"/>
          <w:sz w:val="24"/>
          <w:szCs w:val="24"/>
        </w:rPr>
        <w:t xml:space="preserve"> protecția </w:t>
      </w:r>
      <w:r w:rsidRPr="00123905">
        <w:rPr>
          <w:rFonts w:ascii="Arial" w:hAnsi="Arial" w:cs="Arial"/>
          <w:sz w:val="24"/>
          <w:szCs w:val="24"/>
        </w:rPr>
        <w:t>mediu</w:t>
      </w:r>
      <w:r w:rsidR="00E57A9F" w:rsidRPr="00123905">
        <w:rPr>
          <w:rFonts w:ascii="Arial" w:hAnsi="Arial" w:cs="Arial"/>
          <w:sz w:val="24"/>
          <w:szCs w:val="24"/>
        </w:rPr>
        <w:t>lui</w:t>
      </w:r>
      <w:r w:rsidRPr="00123905">
        <w:rPr>
          <w:rFonts w:ascii="Arial" w:hAnsi="Arial" w:cs="Arial"/>
          <w:sz w:val="24"/>
          <w:szCs w:val="24"/>
        </w:rPr>
        <w:t>.</w:t>
      </w:r>
    </w:p>
    <w:p w14:paraId="09CDCA5F" w14:textId="77777777" w:rsidR="00B8256A" w:rsidRPr="00123905" w:rsidRDefault="00B8256A" w:rsidP="00782753">
      <w:pPr>
        <w:widowControl w:val="0"/>
        <w:suppressAutoHyphens/>
        <w:spacing w:after="0"/>
        <w:jc w:val="both"/>
        <w:rPr>
          <w:rFonts w:ascii="Arial" w:eastAsia="Lucida Sans Unicode" w:hAnsi="Arial" w:cs="Arial"/>
          <w:sz w:val="24"/>
          <w:szCs w:val="24"/>
        </w:rPr>
      </w:pPr>
    </w:p>
    <w:p w14:paraId="36D952D0" w14:textId="77777777" w:rsidR="00B8256A" w:rsidRPr="00123905" w:rsidRDefault="00AC41B9" w:rsidP="00B30462">
      <w:pPr>
        <w:pStyle w:val="Heading1"/>
        <w:numPr>
          <w:ilvl w:val="0"/>
          <w:numId w:val="28"/>
        </w:numPr>
        <w:tabs>
          <w:tab w:val="left" w:pos="709"/>
        </w:tabs>
        <w:spacing w:before="0"/>
        <w:ind w:left="709" w:hanging="709"/>
        <w:jc w:val="both"/>
        <w:rPr>
          <w:rFonts w:ascii="Arial" w:hAnsi="Arial" w:cs="Arial"/>
          <w:sz w:val="24"/>
          <w:szCs w:val="24"/>
        </w:rPr>
      </w:pPr>
      <w:r w:rsidRPr="00123905">
        <w:rPr>
          <w:rFonts w:ascii="Arial" w:hAnsi="Arial" w:cs="Arial"/>
          <w:sz w:val="24"/>
          <w:szCs w:val="24"/>
        </w:rPr>
        <w:t xml:space="preserve">Penalități </w:t>
      </w:r>
      <w:r w:rsidR="007E5C6A" w:rsidRPr="00123905">
        <w:rPr>
          <w:rFonts w:ascii="Arial" w:hAnsi="Arial" w:cs="Arial"/>
          <w:sz w:val="24"/>
          <w:szCs w:val="24"/>
        </w:rPr>
        <w:t xml:space="preserve">aferente </w:t>
      </w:r>
      <w:r w:rsidRPr="00123905">
        <w:rPr>
          <w:rFonts w:ascii="Arial" w:hAnsi="Arial" w:cs="Arial"/>
          <w:sz w:val="24"/>
          <w:szCs w:val="24"/>
        </w:rPr>
        <w:t>servic</w:t>
      </w:r>
      <w:r w:rsidR="00CC4535" w:rsidRPr="00123905">
        <w:rPr>
          <w:rFonts w:ascii="Arial" w:hAnsi="Arial" w:cs="Arial"/>
          <w:sz w:val="24"/>
          <w:szCs w:val="24"/>
        </w:rPr>
        <w:t>iilor</w:t>
      </w:r>
      <w:r w:rsidR="007E5C6A" w:rsidRPr="00123905">
        <w:rPr>
          <w:rFonts w:ascii="Arial" w:hAnsi="Arial" w:cs="Arial"/>
          <w:sz w:val="24"/>
          <w:szCs w:val="24"/>
        </w:rPr>
        <w:t xml:space="preserve"> de salubrizare </w:t>
      </w:r>
    </w:p>
    <w:p w14:paraId="4A4AC729" w14:textId="77777777" w:rsidR="00B8256A" w:rsidRPr="00123905" w:rsidRDefault="00B8256A" w:rsidP="00782753">
      <w:pPr>
        <w:widowControl w:val="0"/>
        <w:suppressAutoHyphens/>
        <w:spacing w:after="0"/>
        <w:jc w:val="both"/>
        <w:rPr>
          <w:rFonts w:ascii="Arial" w:eastAsia="Lucida Sans Unicode" w:hAnsi="Arial" w:cs="Arial"/>
          <w:sz w:val="24"/>
          <w:szCs w:val="24"/>
        </w:rPr>
      </w:pPr>
    </w:p>
    <w:p w14:paraId="31C74251"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declară</w:t>
      </w:r>
      <w:r w:rsidR="00ED61DC" w:rsidRPr="00123905">
        <w:rPr>
          <w:rFonts w:ascii="Arial" w:hAnsi="Arial" w:cs="Arial"/>
          <w:sz w:val="24"/>
          <w:szCs w:val="24"/>
        </w:rPr>
        <w:t xml:space="preserve"> și </w:t>
      </w:r>
      <w:r w:rsidRPr="00123905">
        <w:rPr>
          <w:rFonts w:ascii="Arial" w:hAnsi="Arial" w:cs="Arial"/>
          <w:sz w:val="24"/>
          <w:szCs w:val="24"/>
        </w:rPr>
        <w:t>garantează că acceptă</w:t>
      </w:r>
      <w:r w:rsidR="00ED61DC" w:rsidRPr="00123905">
        <w:rPr>
          <w:rFonts w:ascii="Arial" w:hAnsi="Arial" w:cs="Arial"/>
          <w:sz w:val="24"/>
          <w:szCs w:val="24"/>
        </w:rPr>
        <w:t xml:space="preserve"> și </w:t>
      </w:r>
      <w:r w:rsidRPr="00123905">
        <w:rPr>
          <w:rFonts w:ascii="Arial" w:hAnsi="Arial" w:cs="Arial"/>
          <w:sz w:val="24"/>
          <w:szCs w:val="24"/>
        </w:rPr>
        <w:t>încheie Contractul pe propriul său risc tehnic, economic și financiar</w:t>
      </w:r>
      <w:r w:rsidR="00ED61DC" w:rsidRPr="00123905">
        <w:rPr>
          <w:rFonts w:ascii="Arial" w:hAnsi="Arial" w:cs="Arial"/>
          <w:sz w:val="24"/>
          <w:szCs w:val="24"/>
        </w:rPr>
        <w:t xml:space="preserve"> și </w:t>
      </w:r>
      <w:r w:rsidRPr="00123905">
        <w:rPr>
          <w:rFonts w:ascii="Arial" w:hAnsi="Arial" w:cs="Arial"/>
          <w:sz w:val="24"/>
          <w:szCs w:val="24"/>
        </w:rPr>
        <w:t>că este răspunzător atât în fa</w:t>
      </w:r>
      <w:r w:rsidR="008D37BA" w:rsidRPr="00123905">
        <w:rPr>
          <w:rFonts w:ascii="Arial" w:hAnsi="Arial" w:cs="Arial"/>
          <w:sz w:val="24"/>
          <w:szCs w:val="24"/>
        </w:rPr>
        <w:t>ța</w:t>
      </w:r>
      <w:r w:rsidRPr="00123905">
        <w:rPr>
          <w:rFonts w:ascii="Arial" w:hAnsi="Arial" w:cs="Arial"/>
          <w:sz w:val="24"/>
          <w:szCs w:val="24"/>
        </w:rPr>
        <w:t xml:space="preserve"> Beneficiarului cât și, în unele situații, față de Autoritățile Competente pentru obligațiile asumate, prestarea Serviciului conform prevederilor Contractului. Nici Beneficiarul, nici Autoritățile Competente nu vor fi răspunzători în niciun fel față de terți pentru îndeplinirea de către Operator a obligațiilor asumate în baza Contractului și pentru prestarea de către acesta a Serviciului. Operatorul confirmă în special că a luat în considerație, în conformitate cu</w:t>
      </w:r>
      <w:r w:rsidR="00ED61DC" w:rsidRPr="00123905">
        <w:rPr>
          <w:rFonts w:ascii="Arial" w:hAnsi="Arial" w:cs="Arial"/>
          <w:sz w:val="24"/>
          <w:szCs w:val="24"/>
        </w:rPr>
        <w:t xml:space="preserve"> și </w:t>
      </w:r>
      <w:r w:rsidRPr="00123905">
        <w:rPr>
          <w:rFonts w:ascii="Arial" w:hAnsi="Arial" w:cs="Arial"/>
          <w:sz w:val="24"/>
          <w:szCs w:val="24"/>
        </w:rPr>
        <w:t>bazându-se pe termenii și condițiile Contractului, înaintea încheierii Contractului, obligațiile, riscurile și/sau pericolele de orice fel care pot exista sau pot apărea în legătură cu prestarea Serviciului, în legătură cu obligațiile asumate prin Contract.</w:t>
      </w:r>
    </w:p>
    <w:p w14:paraId="4447EFC6" w14:textId="77777777" w:rsidR="00B8256A" w:rsidRPr="00123905" w:rsidRDefault="00AC41B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lastRenderedPageBreak/>
        <w:t>N</w:t>
      </w:r>
      <w:r w:rsidR="00B8256A" w:rsidRPr="00123905">
        <w:rPr>
          <w:rFonts w:ascii="Arial" w:hAnsi="Arial" w:cs="Arial"/>
          <w:sz w:val="24"/>
          <w:szCs w:val="24"/>
        </w:rPr>
        <w:t>erespectarea de către Operator a Indicatorilor de Performanță, va atrage obligația Operatorului de a plăti penalități contractuale.</w:t>
      </w:r>
    </w:p>
    <w:p w14:paraId="16C64A4F"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Operatorul este obligat la plata penalităților contractuale în caz de neîndeplinire a obligațiilor sale, inclusiv pentru următoarele obligații:</w:t>
      </w:r>
    </w:p>
    <w:p w14:paraId="501D8833" w14:textId="77777777" w:rsidR="00B8256A"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abat</w:t>
      </w:r>
      <w:r w:rsidR="00764747" w:rsidRPr="00123905">
        <w:rPr>
          <w:rFonts w:ascii="Arial" w:eastAsia="Lucida Sans Unicode" w:hAnsi="Arial" w:cs="Arial"/>
          <w:sz w:val="24"/>
          <w:szCs w:val="24"/>
        </w:rPr>
        <w:t>erea cu nerespectarea frecvențelor</w:t>
      </w:r>
      <w:r w:rsidRPr="00123905">
        <w:rPr>
          <w:rFonts w:ascii="Arial" w:eastAsia="Lucida Sans Unicode" w:hAnsi="Arial" w:cs="Arial"/>
          <w:sz w:val="24"/>
          <w:szCs w:val="24"/>
        </w:rPr>
        <w:t xml:space="preserve"> sau a programelor stabilite în Contract</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în Regulamentul Serviciului</w:t>
      </w:r>
      <w:r w:rsidR="00BE03F2" w:rsidRPr="00123905">
        <w:rPr>
          <w:rFonts w:ascii="Arial" w:eastAsia="Lucida Sans Unicode" w:hAnsi="Arial" w:cs="Arial"/>
          <w:sz w:val="24"/>
          <w:szCs w:val="24"/>
        </w:rPr>
        <w:t xml:space="preserve"> (5.000 lei/abatere)</w:t>
      </w:r>
      <w:r w:rsidRPr="00123905">
        <w:rPr>
          <w:rFonts w:ascii="Arial" w:eastAsia="Lucida Sans Unicode" w:hAnsi="Arial" w:cs="Arial"/>
          <w:sz w:val="24"/>
          <w:szCs w:val="24"/>
        </w:rPr>
        <w:t>;</w:t>
      </w:r>
    </w:p>
    <w:p w14:paraId="17FEDBA8" w14:textId="77777777" w:rsidR="00B8256A" w:rsidRPr="00123905" w:rsidRDefault="00764747"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utilizarea unui vehicul </w:t>
      </w:r>
      <w:r w:rsidR="00B8256A" w:rsidRPr="00123905">
        <w:rPr>
          <w:rFonts w:ascii="Arial" w:eastAsia="Lucida Sans Unicode" w:hAnsi="Arial" w:cs="Arial"/>
          <w:sz w:val="24"/>
          <w:szCs w:val="24"/>
        </w:rPr>
        <w:t>care nu corespunde cerințelor tehnice stabilite prin Contract sau de Indicatorii de Performanță</w:t>
      </w:r>
      <w:r w:rsidR="00BE03F2" w:rsidRPr="00123905">
        <w:rPr>
          <w:rFonts w:ascii="Arial" w:eastAsia="Lucida Sans Unicode" w:hAnsi="Arial" w:cs="Arial"/>
          <w:sz w:val="24"/>
          <w:szCs w:val="24"/>
        </w:rPr>
        <w:t xml:space="preserve"> (2.500 lei/vehicul)</w:t>
      </w:r>
      <w:r w:rsidR="00B8256A" w:rsidRPr="00123905">
        <w:rPr>
          <w:rFonts w:ascii="Arial" w:eastAsia="Lucida Sans Unicode" w:hAnsi="Arial" w:cs="Arial"/>
          <w:sz w:val="24"/>
          <w:szCs w:val="24"/>
        </w:rPr>
        <w:t>;</w:t>
      </w:r>
    </w:p>
    <w:p w14:paraId="273D6851" w14:textId="77777777" w:rsidR="00B8256A"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netransmiterea informațiilor solicitate către Beneficiar sau alte Autorități Competente sau dacă informația solicitată nu este transmisă în termenul stabilit, în conformitate cu Contractul</w:t>
      </w:r>
      <w:r w:rsidR="00BE03F2" w:rsidRPr="00123905">
        <w:rPr>
          <w:rFonts w:ascii="Arial" w:eastAsia="Lucida Sans Unicode" w:hAnsi="Arial" w:cs="Arial"/>
          <w:sz w:val="24"/>
          <w:szCs w:val="24"/>
        </w:rPr>
        <w:t xml:space="preserve"> (500 lei/zi întârziere)</w:t>
      </w:r>
      <w:r w:rsidRPr="00123905">
        <w:rPr>
          <w:rFonts w:ascii="Arial" w:eastAsia="Lucida Sans Unicode" w:hAnsi="Arial" w:cs="Arial"/>
          <w:sz w:val="24"/>
          <w:szCs w:val="24"/>
        </w:rPr>
        <w:t>;</w:t>
      </w:r>
    </w:p>
    <w:p w14:paraId="79D7AC4F"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Anexa “Indicatorii de Performanță” la Contract stipulează cuantumul penalităților pentru fiecare Indicator de Performanță care a fost încălcat sau nu a fost atins conform termenilor</w:t>
      </w:r>
      <w:r w:rsidR="00ED61DC" w:rsidRPr="00123905">
        <w:rPr>
          <w:rFonts w:ascii="Arial" w:hAnsi="Arial" w:cs="Arial"/>
          <w:sz w:val="24"/>
          <w:szCs w:val="24"/>
        </w:rPr>
        <w:t xml:space="preserve"> și </w:t>
      </w:r>
      <w:r w:rsidRPr="00123905">
        <w:rPr>
          <w:rFonts w:ascii="Arial" w:hAnsi="Arial" w:cs="Arial"/>
          <w:sz w:val="24"/>
          <w:szCs w:val="24"/>
        </w:rPr>
        <w:t>condițiilor stabilite de anexa menționată.</w:t>
      </w:r>
    </w:p>
    <w:p w14:paraId="61FA5E70"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Nerespectarea gravă</w:t>
      </w:r>
      <w:r w:rsidR="00ED61DC" w:rsidRPr="00123905">
        <w:rPr>
          <w:rFonts w:ascii="Arial" w:hAnsi="Arial" w:cs="Arial"/>
          <w:sz w:val="24"/>
          <w:szCs w:val="24"/>
        </w:rPr>
        <w:t xml:space="preserve"> și </w:t>
      </w:r>
      <w:r w:rsidRPr="00123905">
        <w:rPr>
          <w:rFonts w:ascii="Arial" w:hAnsi="Arial" w:cs="Arial"/>
          <w:sz w:val="24"/>
          <w:szCs w:val="24"/>
        </w:rPr>
        <w:t>repetată</w:t>
      </w:r>
      <w:r w:rsidR="005203AB" w:rsidRPr="00123905">
        <w:rPr>
          <w:rFonts w:ascii="Arial" w:hAnsi="Arial" w:cs="Arial"/>
          <w:sz w:val="24"/>
          <w:szCs w:val="24"/>
        </w:rPr>
        <w:t xml:space="preserve"> (de maxim 3 ori)</w:t>
      </w:r>
      <w:r w:rsidRPr="00123905">
        <w:rPr>
          <w:rFonts w:ascii="Arial" w:hAnsi="Arial" w:cs="Arial"/>
          <w:sz w:val="24"/>
          <w:szCs w:val="24"/>
        </w:rPr>
        <w:t xml:space="preserve"> a Indicatorilor de Performanță poate determina rezilierea Contractului de către Beneficiar. Vor fi luate în considerare nerespectările care au fost constatate prin Procese-Verbale, cu ocazia inspecțiilor și monitorizării executării Contractului efectuate de Beneficiar;</w:t>
      </w:r>
    </w:p>
    <w:p w14:paraId="5D05E5BF" w14:textId="77777777" w:rsidR="00B8256A" w:rsidRPr="00123905" w:rsidRDefault="00B8256A"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Nerespectarea de către Operator a obligațiilor sale de realizare a Investițiilor la care s-a angajat prin Contract, (astfel cum sunt detaliate în anexă la Contract „Programul de investiții”), inclusiv întârzierile înregistrate față de termenele de realizare a investițiilor, prevăzute în Programul de Investiții, va atrage, pe lângă dreptul Beneficiarului de a rezilia Contractul, și obligația Operatorului de a plăti Beneficiarului penalități după cum urmează:</w:t>
      </w:r>
    </w:p>
    <w:p w14:paraId="464BC247" w14:textId="77777777" w:rsidR="00B8256A" w:rsidRPr="00123905" w:rsidRDefault="00B42547"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a) </w:t>
      </w:r>
      <w:r w:rsidR="00B8256A" w:rsidRPr="00123905">
        <w:rPr>
          <w:rFonts w:ascii="Arial" w:eastAsia="Lucida Sans Unicode" w:hAnsi="Arial" w:cs="Arial"/>
          <w:sz w:val="24"/>
          <w:szCs w:val="24"/>
        </w:rPr>
        <w:t>penalități de 10% din valoarea investiției nerealizate pentru întârzieri la finalizarea acesteia mai mici de 1 an față de termenul prevăzut în Programul de Investiții;</w:t>
      </w:r>
    </w:p>
    <w:p w14:paraId="6368FB3A" w14:textId="77777777" w:rsidR="00B8256A" w:rsidRPr="00123905" w:rsidRDefault="00B8256A"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b) penalități de 25 % din valoarea investiției nerealizate pentru fiecare an calendaristic de întârziere, calculați de la data la care investiția era prevăzută a fi finalizată în Programul de Investiții.</w:t>
      </w:r>
    </w:p>
    <w:p w14:paraId="00ACB97F" w14:textId="6D914343" w:rsidR="00AD60B2" w:rsidRPr="00123905" w:rsidRDefault="00B8256A" w:rsidP="00AD60B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În plus fa</w:t>
      </w:r>
      <w:r w:rsidR="005203AB" w:rsidRPr="00123905">
        <w:rPr>
          <w:rFonts w:ascii="Arial" w:hAnsi="Arial" w:cs="Arial"/>
          <w:sz w:val="24"/>
          <w:szCs w:val="24"/>
        </w:rPr>
        <w:t>ță</w:t>
      </w:r>
      <w:r w:rsidRPr="00123905">
        <w:rPr>
          <w:rFonts w:ascii="Arial" w:hAnsi="Arial" w:cs="Arial"/>
          <w:sz w:val="24"/>
          <w:szCs w:val="24"/>
        </w:rPr>
        <w:t xml:space="preserve"> de orice alte despăgubiri, penalități sau sancțiuni prevăzute în Contract, Operatorul va despăgubi Beneficiarul și pe mandatarii sau prepușii acestuia în legătura cu orice pretenții sau prejudicii invocate de orice altă persoană decât Beneficiarul, care pot fi generate de, sau în cursul, sau în legătură cu neîndeplinirea de către Operator a oricăror obligații în baza Contractului.</w:t>
      </w:r>
    </w:p>
    <w:p w14:paraId="7D54DE7A" w14:textId="77777777" w:rsidR="00AD60B2" w:rsidRPr="00123905" w:rsidRDefault="00AD60B2" w:rsidP="00AD60B2">
      <w:pPr>
        <w:suppressAutoHyphens/>
        <w:spacing w:after="0"/>
        <w:jc w:val="both"/>
        <w:rPr>
          <w:rFonts w:ascii="Arial" w:hAnsi="Arial" w:cs="Arial"/>
          <w:sz w:val="24"/>
          <w:szCs w:val="24"/>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1741"/>
        <w:gridCol w:w="1586"/>
      </w:tblGrid>
      <w:tr w:rsidR="00C3285F" w:rsidRPr="00123905" w14:paraId="17B9EBE1" w14:textId="77777777" w:rsidTr="00322ABF">
        <w:trPr>
          <w:trHeight w:val="1266"/>
          <w:jc w:val="center"/>
        </w:trPr>
        <w:tc>
          <w:tcPr>
            <w:tcW w:w="628" w:type="dxa"/>
            <w:vAlign w:val="center"/>
          </w:tcPr>
          <w:p w14:paraId="3BE7E801" w14:textId="77777777" w:rsidR="001011E8" w:rsidRPr="00123905" w:rsidRDefault="001011E8" w:rsidP="00322ABF">
            <w:pPr>
              <w:jc w:val="center"/>
              <w:rPr>
                <w:rFonts w:ascii="Arial" w:hAnsi="Arial" w:cs="Arial"/>
                <w:b/>
                <w:bCs/>
                <w:sz w:val="24"/>
                <w:szCs w:val="24"/>
              </w:rPr>
            </w:pPr>
            <w:r w:rsidRPr="00123905">
              <w:rPr>
                <w:rFonts w:ascii="Arial" w:hAnsi="Arial" w:cs="Arial"/>
                <w:b/>
                <w:bCs/>
                <w:sz w:val="24"/>
                <w:szCs w:val="24"/>
              </w:rPr>
              <w:t>Nr. crt.</w:t>
            </w:r>
          </w:p>
        </w:tc>
        <w:tc>
          <w:tcPr>
            <w:tcW w:w="5818" w:type="dxa"/>
          </w:tcPr>
          <w:p w14:paraId="4ABC5324" w14:textId="77777777" w:rsidR="001011E8" w:rsidRPr="00123905" w:rsidRDefault="001011E8" w:rsidP="00322ABF">
            <w:pPr>
              <w:jc w:val="center"/>
              <w:rPr>
                <w:rFonts w:ascii="Arial" w:hAnsi="Arial" w:cs="Arial"/>
                <w:b/>
                <w:bCs/>
                <w:sz w:val="24"/>
                <w:szCs w:val="24"/>
              </w:rPr>
            </w:pPr>
          </w:p>
          <w:p w14:paraId="35CE71AF" w14:textId="77777777" w:rsidR="001011E8" w:rsidRPr="00123905" w:rsidRDefault="001011E8" w:rsidP="00322ABF">
            <w:pPr>
              <w:jc w:val="center"/>
              <w:rPr>
                <w:rFonts w:ascii="Arial" w:hAnsi="Arial" w:cs="Arial"/>
                <w:b/>
                <w:bCs/>
                <w:sz w:val="24"/>
                <w:szCs w:val="24"/>
              </w:rPr>
            </w:pPr>
            <w:r w:rsidRPr="00123905">
              <w:rPr>
                <w:rFonts w:ascii="Arial" w:hAnsi="Arial" w:cs="Arial"/>
                <w:b/>
                <w:bCs/>
                <w:sz w:val="24"/>
                <w:szCs w:val="24"/>
              </w:rPr>
              <w:t>Descrierea faptei care intră sub incidenţa sancţiunii</w:t>
            </w:r>
          </w:p>
        </w:tc>
        <w:tc>
          <w:tcPr>
            <w:tcW w:w="1741" w:type="dxa"/>
          </w:tcPr>
          <w:p w14:paraId="4BEC05BD" w14:textId="77777777" w:rsidR="001011E8" w:rsidRPr="00123905" w:rsidRDefault="001011E8" w:rsidP="00322ABF">
            <w:pPr>
              <w:jc w:val="center"/>
              <w:rPr>
                <w:rFonts w:ascii="Arial" w:hAnsi="Arial" w:cs="Arial"/>
                <w:b/>
                <w:bCs/>
                <w:sz w:val="24"/>
                <w:szCs w:val="24"/>
              </w:rPr>
            </w:pPr>
          </w:p>
          <w:p w14:paraId="38A50238" w14:textId="77777777" w:rsidR="001011E8" w:rsidRPr="00123905" w:rsidRDefault="001011E8" w:rsidP="00322ABF">
            <w:pPr>
              <w:jc w:val="center"/>
              <w:rPr>
                <w:rFonts w:ascii="Arial" w:hAnsi="Arial" w:cs="Arial"/>
                <w:b/>
                <w:bCs/>
                <w:sz w:val="24"/>
                <w:szCs w:val="24"/>
              </w:rPr>
            </w:pPr>
            <w:r w:rsidRPr="00123905">
              <w:rPr>
                <w:rFonts w:ascii="Arial" w:hAnsi="Arial" w:cs="Arial"/>
                <w:b/>
                <w:bCs/>
                <w:sz w:val="24"/>
                <w:szCs w:val="24"/>
              </w:rPr>
              <w:t>Contravenţii</w:t>
            </w:r>
          </w:p>
        </w:tc>
        <w:tc>
          <w:tcPr>
            <w:tcW w:w="1586" w:type="dxa"/>
          </w:tcPr>
          <w:p w14:paraId="2D530107" w14:textId="77777777" w:rsidR="001011E8" w:rsidRPr="00123905" w:rsidRDefault="001011E8" w:rsidP="00322ABF">
            <w:pPr>
              <w:jc w:val="center"/>
              <w:rPr>
                <w:rFonts w:ascii="Arial" w:hAnsi="Arial" w:cs="Arial"/>
                <w:b/>
                <w:bCs/>
                <w:sz w:val="24"/>
                <w:szCs w:val="24"/>
              </w:rPr>
            </w:pPr>
            <w:r w:rsidRPr="00123905">
              <w:rPr>
                <w:rFonts w:ascii="Arial" w:hAnsi="Arial" w:cs="Arial"/>
                <w:b/>
                <w:bCs/>
                <w:sz w:val="24"/>
                <w:szCs w:val="24"/>
              </w:rPr>
              <w:t>Cuantumul amenzii</w:t>
            </w:r>
          </w:p>
          <w:p w14:paraId="645B257C" w14:textId="77777777" w:rsidR="001011E8" w:rsidRPr="00123905" w:rsidRDefault="001011E8" w:rsidP="00322ABF">
            <w:pPr>
              <w:jc w:val="center"/>
              <w:rPr>
                <w:rFonts w:ascii="Arial" w:hAnsi="Arial" w:cs="Arial"/>
                <w:b/>
                <w:bCs/>
                <w:sz w:val="24"/>
                <w:szCs w:val="24"/>
              </w:rPr>
            </w:pPr>
            <w:r w:rsidRPr="00123905">
              <w:rPr>
                <w:rFonts w:ascii="Arial" w:hAnsi="Arial" w:cs="Arial"/>
                <w:b/>
                <w:bCs/>
                <w:sz w:val="24"/>
                <w:szCs w:val="24"/>
              </w:rPr>
              <w:t>(lei)</w:t>
            </w:r>
          </w:p>
        </w:tc>
      </w:tr>
      <w:tr w:rsidR="00C3285F" w:rsidRPr="00123905" w14:paraId="4348AAEC" w14:textId="77777777" w:rsidTr="00322ABF">
        <w:trPr>
          <w:trHeight w:val="1225"/>
          <w:jc w:val="center"/>
        </w:trPr>
        <w:tc>
          <w:tcPr>
            <w:tcW w:w="628" w:type="dxa"/>
          </w:tcPr>
          <w:p w14:paraId="529AC472" w14:textId="77777777" w:rsidR="001011E8" w:rsidRPr="00123905" w:rsidRDefault="001011E8" w:rsidP="00322ABF">
            <w:pPr>
              <w:jc w:val="center"/>
              <w:rPr>
                <w:rFonts w:ascii="Arial" w:hAnsi="Arial" w:cs="Arial"/>
                <w:sz w:val="24"/>
                <w:szCs w:val="24"/>
              </w:rPr>
            </w:pPr>
          </w:p>
          <w:p w14:paraId="166F1B9D"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1</w:t>
            </w:r>
          </w:p>
        </w:tc>
        <w:tc>
          <w:tcPr>
            <w:tcW w:w="5818" w:type="dxa"/>
          </w:tcPr>
          <w:p w14:paraId="3F83137A" w14:textId="77777777" w:rsidR="001011E8" w:rsidRPr="00123905" w:rsidRDefault="001011E8" w:rsidP="00322ABF">
            <w:pPr>
              <w:rPr>
                <w:rFonts w:ascii="Arial" w:hAnsi="Arial" w:cs="Arial"/>
                <w:sz w:val="24"/>
                <w:szCs w:val="24"/>
              </w:rPr>
            </w:pPr>
            <w:r w:rsidRPr="00123905">
              <w:rPr>
                <w:rFonts w:ascii="Arial" w:hAnsi="Arial" w:cs="Arial"/>
                <w:sz w:val="24"/>
                <w:szCs w:val="24"/>
              </w:rPr>
              <w:t>Refuzul Operatorilor de a pune la dispoziţie autorităţii de reglementare competente datele şi informaţiile solicitate sau furnizarea incorectă şi incompletă de date şi informaţii necesare desfăşurării activităţii acesteia;</w:t>
            </w:r>
          </w:p>
        </w:tc>
        <w:tc>
          <w:tcPr>
            <w:tcW w:w="1741" w:type="dxa"/>
          </w:tcPr>
          <w:p w14:paraId="228F0710" w14:textId="77777777" w:rsidR="001011E8" w:rsidRPr="00123905" w:rsidRDefault="001011E8" w:rsidP="00322ABF">
            <w:pPr>
              <w:jc w:val="center"/>
              <w:rPr>
                <w:rFonts w:ascii="Arial" w:hAnsi="Arial" w:cs="Arial"/>
                <w:w w:val="105"/>
                <w:sz w:val="24"/>
                <w:szCs w:val="24"/>
              </w:rPr>
            </w:pPr>
          </w:p>
          <w:p w14:paraId="640EBF30"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w:t>
            </w:r>
            <w:r w:rsidRPr="00123905">
              <w:rPr>
                <w:rFonts w:ascii="Arial" w:hAnsi="Arial" w:cs="Arial"/>
                <w:spacing w:val="-5"/>
                <w:w w:val="105"/>
                <w:sz w:val="24"/>
                <w:szCs w:val="24"/>
              </w:rPr>
              <w:t xml:space="preserve"> </w:t>
            </w:r>
            <w:r w:rsidRPr="00123905">
              <w:rPr>
                <w:rFonts w:ascii="Arial" w:hAnsi="Arial" w:cs="Arial"/>
                <w:w w:val="105"/>
                <w:sz w:val="24"/>
                <w:szCs w:val="24"/>
              </w:rPr>
              <w:t>51/2006</w:t>
            </w:r>
          </w:p>
          <w:p w14:paraId="24C96E21"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Art. 47</w:t>
            </w:r>
            <w:r w:rsidRPr="00123905">
              <w:rPr>
                <w:rFonts w:ascii="Arial" w:hAnsi="Arial" w:cs="Arial"/>
                <w:spacing w:val="8"/>
                <w:sz w:val="24"/>
                <w:szCs w:val="24"/>
              </w:rPr>
              <w:t xml:space="preserve"> </w:t>
            </w:r>
            <w:r w:rsidRPr="00123905">
              <w:rPr>
                <w:rFonts w:ascii="Arial" w:hAnsi="Arial" w:cs="Arial"/>
                <w:sz w:val="24"/>
                <w:szCs w:val="24"/>
              </w:rPr>
              <w:t>al.</w:t>
            </w:r>
          </w:p>
          <w:p w14:paraId="5E92ABB9" w14:textId="77777777" w:rsidR="001011E8" w:rsidRPr="00123905" w:rsidRDefault="001011E8" w:rsidP="00322ABF">
            <w:pPr>
              <w:jc w:val="center"/>
              <w:rPr>
                <w:rFonts w:ascii="Arial" w:hAnsi="Arial" w:cs="Arial"/>
                <w:sz w:val="24"/>
                <w:szCs w:val="24"/>
              </w:rPr>
            </w:pPr>
            <w:r w:rsidRPr="00123905">
              <w:rPr>
                <w:rFonts w:ascii="Arial" w:hAnsi="Arial" w:cs="Arial"/>
                <w:w w:val="105"/>
                <w:sz w:val="24"/>
                <w:szCs w:val="24"/>
              </w:rPr>
              <w:t>(3) lit. b</w:t>
            </w:r>
          </w:p>
        </w:tc>
        <w:tc>
          <w:tcPr>
            <w:tcW w:w="1586" w:type="dxa"/>
          </w:tcPr>
          <w:p w14:paraId="3BD2B9D7"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w:t>
            </w:r>
          </w:p>
          <w:p w14:paraId="1E303A95"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10.000 -</w:t>
            </w:r>
          </w:p>
          <w:p w14:paraId="3B4438ED"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09415E88" w14:textId="77777777" w:rsidTr="00322ABF">
        <w:trPr>
          <w:trHeight w:val="1018"/>
          <w:jc w:val="center"/>
        </w:trPr>
        <w:tc>
          <w:tcPr>
            <w:tcW w:w="628" w:type="dxa"/>
          </w:tcPr>
          <w:p w14:paraId="55D1FCDF" w14:textId="77777777" w:rsidR="001011E8" w:rsidRPr="00123905" w:rsidRDefault="001011E8" w:rsidP="00322ABF">
            <w:pPr>
              <w:jc w:val="center"/>
              <w:rPr>
                <w:rFonts w:ascii="Arial" w:hAnsi="Arial" w:cs="Arial"/>
                <w:sz w:val="24"/>
                <w:szCs w:val="24"/>
              </w:rPr>
            </w:pPr>
          </w:p>
          <w:p w14:paraId="73DEC86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2</w:t>
            </w:r>
          </w:p>
        </w:tc>
        <w:tc>
          <w:tcPr>
            <w:tcW w:w="5818" w:type="dxa"/>
          </w:tcPr>
          <w:p w14:paraId="44BA3B7B" w14:textId="49BF8477" w:rsidR="001011E8" w:rsidRPr="00123905" w:rsidRDefault="001011E8" w:rsidP="00322ABF">
            <w:pPr>
              <w:rPr>
                <w:rFonts w:ascii="Arial" w:hAnsi="Arial" w:cs="Arial"/>
                <w:sz w:val="24"/>
                <w:szCs w:val="24"/>
              </w:rPr>
            </w:pPr>
            <w:r w:rsidRPr="00123905">
              <w:rPr>
                <w:rFonts w:ascii="Arial" w:hAnsi="Arial" w:cs="Arial"/>
                <w:sz w:val="24"/>
                <w:szCs w:val="24"/>
              </w:rPr>
              <w:t xml:space="preserve">Furnizarea/prestarea serviciului de salubrizare în afara parametrilor tehnici cantitativi şi calitativi adoptaţi prin contractul de </w:t>
            </w:r>
            <w:r w:rsidR="00B8547B" w:rsidRPr="00123905">
              <w:rPr>
                <w:rFonts w:ascii="Arial" w:hAnsi="Arial" w:cs="Arial"/>
                <w:sz w:val="24"/>
                <w:szCs w:val="24"/>
              </w:rPr>
              <w:t>servicii</w:t>
            </w:r>
            <w:r w:rsidRPr="00123905">
              <w:rPr>
                <w:rFonts w:ascii="Arial" w:hAnsi="Arial" w:cs="Arial"/>
                <w:sz w:val="24"/>
                <w:szCs w:val="24"/>
              </w:rPr>
              <w:t xml:space="preserve"> a gestiunii şi a prezentului Regulament;</w:t>
            </w:r>
          </w:p>
        </w:tc>
        <w:tc>
          <w:tcPr>
            <w:tcW w:w="1741" w:type="dxa"/>
          </w:tcPr>
          <w:p w14:paraId="3788BC78"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w:t>
            </w:r>
            <w:r w:rsidRPr="00123905">
              <w:rPr>
                <w:rFonts w:ascii="Arial" w:hAnsi="Arial" w:cs="Arial"/>
                <w:spacing w:val="-5"/>
                <w:w w:val="105"/>
                <w:sz w:val="24"/>
                <w:szCs w:val="24"/>
              </w:rPr>
              <w:t xml:space="preserve"> </w:t>
            </w:r>
            <w:r w:rsidRPr="00123905">
              <w:rPr>
                <w:rFonts w:ascii="Arial" w:hAnsi="Arial" w:cs="Arial"/>
                <w:w w:val="105"/>
                <w:sz w:val="24"/>
                <w:szCs w:val="24"/>
              </w:rPr>
              <w:t>51/2006</w:t>
            </w:r>
          </w:p>
          <w:p w14:paraId="13B318D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Art. 47</w:t>
            </w:r>
            <w:r w:rsidRPr="00123905">
              <w:rPr>
                <w:rFonts w:ascii="Arial" w:hAnsi="Arial" w:cs="Arial"/>
                <w:spacing w:val="8"/>
                <w:sz w:val="24"/>
                <w:szCs w:val="24"/>
              </w:rPr>
              <w:t xml:space="preserve"> </w:t>
            </w:r>
            <w:r w:rsidRPr="00123905">
              <w:rPr>
                <w:rFonts w:ascii="Arial" w:hAnsi="Arial" w:cs="Arial"/>
                <w:sz w:val="24"/>
                <w:szCs w:val="24"/>
              </w:rPr>
              <w:t>al.</w:t>
            </w:r>
          </w:p>
          <w:p w14:paraId="58CBDFDE" w14:textId="77777777" w:rsidR="001011E8" w:rsidRPr="00123905" w:rsidRDefault="001011E8" w:rsidP="00322ABF">
            <w:pPr>
              <w:jc w:val="center"/>
              <w:rPr>
                <w:rFonts w:ascii="Arial" w:hAnsi="Arial" w:cs="Arial"/>
                <w:sz w:val="24"/>
                <w:szCs w:val="24"/>
              </w:rPr>
            </w:pPr>
            <w:r w:rsidRPr="00123905">
              <w:rPr>
                <w:rFonts w:ascii="Arial" w:hAnsi="Arial" w:cs="Arial"/>
                <w:w w:val="105"/>
                <w:sz w:val="24"/>
                <w:szCs w:val="24"/>
              </w:rPr>
              <w:t>(3) lit. c</w:t>
            </w:r>
          </w:p>
        </w:tc>
        <w:tc>
          <w:tcPr>
            <w:tcW w:w="1586" w:type="dxa"/>
          </w:tcPr>
          <w:p w14:paraId="20582E9A"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w:t>
            </w:r>
          </w:p>
          <w:p w14:paraId="7200937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10.000 -</w:t>
            </w:r>
          </w:p>
          <w:p w14:paraId="1B2583E3"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23B588E7" w14:textId="77777777" w:rsidTr="00322ABF">
        <w:trPr>
          <w:trHeight w:val="1002"/>
          <w:jc w:val="center"/>
        </w:trPr>
        <w:tc>
          <w:tcPr>
            <w:tcW w:w="628" w:type="dxa"/>
          </w:tcPr>
          <w:p w14:paraId="2BD42A53" w14:textId="77777777" w:rsidR="001011E8" w:rsidRPr="00123905" w:rsidRDefault="001011E8" w:rsidP="00322ABF">
            <w:pPr>
              <w:jc w:val="center"/>
              <w:rPr>
                <w:rFonts w:ascii="Arial" w:hAnsi="Arial" w:cs="Arial"/>
                <w:sz w:val="24"/>
                <w:szCs w:val="24"/>
              </w:rPr>
            </w:pPr>
          </w:p>
          <w:p w14:paraId="05687E5C"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3</w:t>
            </w:r>
          </w:p>
        </w:tc>
        <w:tc>
          <w:tcPr>
            <w:tcW w:w="5818" w:type="dxa"/>
          </w:tcPr>
          <w:p w14:paraId="14C4387C" w14:textId="77777777" w:rsidR="001011E8" w:rsidRPr="00123905" w:rsidRDefault="001011E8" w:rsidP="00322ABF">
            <w:pPr>
              <w:rPr>
                <w:rFonts w:ascii="Arial" w:hAnsi="Arial" w:cs="Arial"/>
                <w:sz w:val="24"/>
                <w:szCs w:val="24"/>
              </w:rPr>
            </w:pPr>
          </w:p>
          <w:p w14:paraId="46B7B534" w14:textId="77777777" w:rsidR="001011E8" w:rsidRPr="00123905" w:rsidRDefault="001011E8" w:rsidP="00322ABF">
            <w:pPr>
              <w:rPr>
                <w:rFonts w:ascii="Arial" w:hAnsi="Arial" w:cs="Arial"/>
                <w:sz w:val="24"/>
                <w:szCs w:val="24"/>
              </w:rPr>
            </w:pPr>
            <w:r w:rsidRPr="00123905">
              <w:rPr>
                <w:rFonts w:ascii="Arial" w:hAnsi="Arial" w:cs="Arial"/>
                <w:sz w:val="24"/>
                <w:szCs w:val="24"/>
              </w:rPr>
              <w:t>Neaplicarea măsurilor stabilite cu ocazia activităţilor de control;</w:t>
            </w:r>
          </w:p>
          <w:p w14:paraId="10AF62A9" w14:textId="77777777" w:rsidR="001011E8" w:rsidRPr="00123905" w:rsidRDefault="001011E8" w:rsidP="00322ABF">
            <w:pPr>
              <w:rPr>
                <w:rFonts w:ascii="Arial" w:hAnsi="Arial" w:cs="Arial"/>
                <w:sz w:val="24"/>
                <w:szCs w:val="24"/>
              </w:rPr>
            </w:pPr>
          </w:p>
        </w:tc>
        <w:tc>
          <w:tcPr>
            <w:tcW w:w="1741" w:type="dxa"/>
          </w:tcPr>
          <w:p w14:paraId="3368ADE9"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L. 51 /2006</w:t>
            </w:r>
          </w:p>
          <w:p w14:paraId="51E4862E"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Art. 47 al.</w:t>
            </w:r>
          </w:p>
          <w:p w14:paraId="46FC77F0" w14:textId="77777777" w:rsidR="001011E8" w:rsidRPr="00123905" w:rsidRDefault="001011E8" w:rsidP="00322ABF">
            <w:pPr>
              <w:jc w:val="center"/>
              <w:rPr>
                <w:rFonts w:ascii="Arial" w:hAnsi="Arial" w:cs="Arial"/>
                <w:sz w:val="24"/>
                <w:szCs w:val="24"/>
              </w:rPr>
            </w:pPr>
            <w:r w:rsidRPr="00123905">
              <w:rPr>
                <w:rFonts w:ascii="Arial" w:hAnsi="Arial" w:cs="Arial"/>
                <w:w w:val="105"/>
                <w:sz w:val="24"/>
                <w:szCs w:val="24"/>
              </w:rPr>
              <w:t>(4) lit. b</w:t>
            </w:r>
          </w:p>
        </w:tc>
        <w:tc>
          <w:tcPr>
            <w:tcW w:w="1586" w:type="dxa"/>
          </w:tcPr>
          <w:p w14:paraId="5E921B3C" w14:textId="77777777" w:rsidR="001011E8" w:rsidRPr="00123905" w:rsidRDefault="001011E8" w:rsidP="00322ABF">
            <w:pPr>
              <w:jc w:val="center"/>
              <w:rPr>
                <w:rFonts w:ascii="Arial" w:hAnsi="Arial" w:cs="Arial"/>
                <w:sz w:val="24"/>
                <w:szCs w:val="24"/>
              </w:rPr>
            </w:pPr>
          </w:p>
          <w:p w14:paraId="262BBFF7"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30.000 -</w:t>
            </w:r>
          </w:p>
          <w:p w14:paraId="7770212C" w14:textId="77777777" w:rsidR="001011E8" w:rsidRPr="00123905" w:rsidRDefault="001011E8" w:rsidP="00322ABF">
            <w:pPr>
              <w:rPr>
                <w:rFonts w:ascii="Arial" w:hAnsi="Arial" w:cs="Arial"/>
                <w:sz w:val="24"/>
                <w:szCs w:val="24"/>
              </w:rPr>
            </w:pPr>
            <w:r w:rsidRPr="00123905">
              <w:rPr>
                <w:rFonts w:ascii="Arial" w:hAnsi="Arial" w:cs="Arial"/>
                <w:sz w:val="24"/>
                <w:szCs w:val="24"/>
              </w:rPr>
              <w:t xml:space="preserve">   50.000</w:t>
            </w:r>
          </w:p>
        </w:tc>
      </w:tr>
      <w:tr w:rsidR="00C3285F" w:rsidRPr="00123905" w14:paraId="08A4AF60" w14:textId="77777777" w:rsidTr="00322ABF">
        <w:trPr>
          <w:trHeight w:val="981"/>
          <w:jc w:val="center"/>
        </w:trPr>
        <w:tc>
          <w:tcPr>
            <w:tcW w:w="628" w:type="dxa"/>
          </w:tcPr>
          <w:p w14:paraId="0651B966" w14:textId="77777777" w:rsidR="001011E8" w:rsidRPr="00123905" w:rsidRDefault="001011E8" w:rsidP="00322ABF">
            <w:pPr>
              <w:jc w:val="center"/>
              <w:rPr>
                <w:rFonts w:ascii="Arial" w:hAnsi="Arial" w:cs="Arial"/>
                <w:sz w:val="24"/>
                <w:szCs w:val="24"/>
              </w:rPr>
            </w:pPr>
          </w:p>
          <w:p w14:paraId="0842295E"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4</w:t>
            </w:r>
          </w:p>
        </w:tc>
        <w:tc>
          <w:tcPr>
            <w:tcW w:w="5818" w:type="dxa"/>
          </w:tcPr>
          <w:p w14:paraId="6D39AE2C" w14:textId="77777777" w:rsidR="001011E8" w:rsidRPr="00123905" w:rsidRDefault="001011E8" w:rsidP="00322ABF">
            <w:pPr>
              <w:rPr>
                <w:rFonts w:ascii="Arial" w:hAnsi="Arial" w:cs="Arial"/>
                <w:sz w:val="24"/>
                <w:szCs w:val="24"/>
              </w:rPr>
            </w:pPr>
            <w:r w:rsidRPr="00123905">
              <w:rPr>
                <w:rFonts w:ascii="Arial" w:hAnsi="Arial" w:cs="Arial"/>
                <w:sz w:val="24"/>
                <w:szCs w:val="24"/>
              </w:rPr>
              <w:t>Practicarea unor preţuri şi tarife mai mari decât cele aprobate de autorităţile administraţiei publice locale, în baza metodologiilor stabilite de autorităţile de reglementare competente;</w:t>
            </w:r>
          </w:p>
        </w:tc>
        <w:tc>
          <w:tcPr>
            <w:tcW w:w="1741" w:type="dxa"/>
          </w:tcPr>
          <w:p w14:paraId="58DBC292"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51/2006</w:t>
            </w:r>
          </w:p>
          <w:p w14:paraId="01C44D29"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47 al.</w:t>
            </w:r>
          </w:p>
          <w:p w14:paraId="62D0C382"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(4) lit. e</w:t>
            </w:r>
          </w:p>
        </w:tc>
        <w:tc>
          <w:tcPr>
            <w:tcW w:w="1586" w:type="dxa"/>
          </w:tcPr>
          <w:p w14:paraId="7DE9331C" w14:textId="77777777" w:rsidR="001011E8" w:rsidRPr="00123905" w:rsidRDefault="001011E8" w:rsidP="00322ABF">
            <w:pPr>
              <w:jc w:val="center"/>
              <w:rPr>
                <w:rFonts w:ascii="Arial" w:hAnsi="Arial" w:cs="Arial"/>
                <w:sz w:val="24"/>
                <w:szCs w:val="24"/>
              </w:rPr>
            </w:pPr>
          </w:p>
          <w:p w14:paraId="765AA4B1"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30.000 -</w:t>
            </w:r>
          </w:p>
          <w:p w14:paraId="0E6D0D5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19474F75" w14:textId="77777777" w:rsidTr="00322ABF">
        <w:trPr>
          <w:trHeight w:val="1241"/>
          <w:jc w:val="center"/>
        </w:trPr>
        <w:tc>
          <w:tcPr>
            <w:tcW w:w="628" w:type="dxa"/>
          </w:tcPr>
          <w:p w14:paraId="30E8AC46" w14:textId="77777777" w:rsidR="001011E8" w:rsidRPr="00123905" w:rsidRDefault="001011E8" w:rsidP="00322ABF">
            <w:pPr>
              <w:jc w:val="center"/>
              <w:rPr>
                <w:rFonts w:ascii="Arial" w:hAnsi="Arial" w:cs="Arial"/>
                <w:sz w:val="24"/>
                <w:szCs w:val="24"/>
              </w:rPr>
            </w:pPr>
          </w:p>
          <w:p w14:paraId="6925CE5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w:t>
            </w:r>
          </w:p>
        </w:tc>
        <w:tc>
          <w:tcPr>
            <w:tcW w:w="5818" w:type="dxa"/>
          </w:tcPr>
          <w:p w14:paraId="6A691846" w14:textId="4E32167B" w:rsidR="001011E8" w:rsidRPr="00123905" w:rsidRDefault="001011E8" w:rsidP="00322ABF">
            <w:pPr>
              <w:rPr>
                <w:rFonts w:ascii="Arial" w:hAnsi="Arial" w:cs="Arial"/>
                <w:sz w:val="24"/>
                <w:szCs w:val="24"/>
              </w:rPr>
            </w:pPr>
            <w:r w:rsidRPr="00123905">
              <w:rPr>
                <w:rFonts w:ascii="Arial" w:hAnsi="Arial" w:cs="Arial"/>
                <w:sz w:val="24"/>
                <w:szCs w:val="24"/>
              </w:rPr>
              <w:t xml:space="preserve">Prestarea de către Operator a uneia dintre activităţile reglementate de Legea nr. 101 /2006 fără aprobarea autorităţilor administraţiei publice locale prin hotărârea de dare în administrare, respectiv hotărârea de atribuire a contractului de </w:t>
            </w:r>
            <w:r w:rsidR="00B8547B" w:rsidRPr="00123905">
              <w:rPr>
                <w:rFonts w:ascii="Arial" w:hAnsi="Arial" w:cs="Arial"/>
                <w:sz w:val="24"/>
                <w:szCs w:val="24"/>
              </w:rPr>
              <w:t>servicii</w:t>
            </w:r>
            <w:r w:rsidRPr="00123905">
              <w:rPr>
                <w:rFonts w:ascii="Arial" w:hAnsi="Arial" w:cs="Arial"/>
                <w:sz w:val="24"/>
                <w:szCs w:val="24"/>
              </w:rPr>
              <w:t>;</w:t>
            </w:r>
          </w:p>
        </w:tc>
        <w:tc>
          <w:tcPr>
            <w:tcW w:w="1741" w:type="dxa"/>
          </w:tcPr>
          <w:p w14:paraId="5CD51244" w14:textId="77777777" w:rsidR="001011E8" w:rsidRPr="00123905" w:rsidRDefault="001011E8" w:rsidP="00322ABF">
            <w:pPr>
              <w:jc w:val="center"/>
              <w:rPr>
                <w:rFonts w:ascii="Arial" w:hAnsi="Arial" w:cs="Arial"/>
                <w:w w:val="105"/>
                <w:sz w:val="24"/>
                <w:szCs w:val="24"/>
              </w:rPr>
            </w:pPr>
          </w:p>
          <w:p w14:paraId="752A9690"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101 /2006</w:t>
            </w:r>
          </w:p>
          <w:p w14:paraId="7DDF06AC"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30 (1)</w:t>
            </w:r>
          </w:p>
          <w:p w14:paraId="700FF821"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lit. a</w:t>
            </w:r>
          </w:p>
        </w:tc>
        <w:tc>
          <w:tcPr>
            <w:tcW w:w="1586" w:type="dxa"/>
          </w:tcPr>
          <w:p w14:paraId="2FAF0FBD"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w:t>
            </w:r>
          </w:p>
          <w:p w14:paraId="69FB81FA"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30.000 -</w:t>
            </w:r>
          </w:p>
          <w:p w14:paraId="70B63620"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66C96419" w14:textId="77777777" w:rsidTr="00322ABF">
        <w:trPr>
          <w:trHeight w:val="1465"/>
          <w:jc w:val="center"/>
        </w:trPr>
        <w:tc>
          <w:tcPr>
            <w:tcW w:w="628" w:type="dxa"/>
          </w:tcPr>
          <w:p w14:paraId="5FBFE949" w14:textId="77777777" w:rsidR="001011E8" w:rsidRPr="00123905" w:rsidRDefault="001011E8" w:rsidP="00322ABF">
            <w:pPr>
              <w:jc w:val="center"/>
              <w:rPr>
                <w:rFonts w:ascii="Arial" w:hAnsi="Arial" w:cs="Arial"/>
                <w:sz w:val="24"/>
                <w:szCs w:val="24"/>
              </w:rPr>
            </w:pPr>
          </w:p>
          <w:p w14:paraId="60656EAF" w14:textId="77777777" w:rsidR="001011E8" w:rsidRPr="00123905" w:rsidRDefault="001011E8" w:rsidP="00322ABF">
            <w:pPr>
              <w:jc w:val="center"/>
              <w:rPr>
                <w:rFonts w:ascii="Arial" w:hAnsi="Arial" w:cs="Arial"/>
                <w:sz w:val="24"/>
                <w:szCs w:val="24"/>
              </w:rPr>
            </w:pPr>
          </w:p>
          <w:p w14:paraId="2E540F4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6</w:t>
            </w:r>
          </w:p>
        </w:tc>
        <w:tc>
          <w:tcPr>
            <w:tcW w:w="5818" w:type="dxa"/>
          </w:tcPr>
          <w:p w14:paraId="69DA2F17" w14:textId="77777777" w:rsidR="001011E8" w:rsidRPr="00123905" w:rsidRDefault="001011E8" w:rsidP="00322ABF">
            <w:pPr>
              <w:rPr>
                <w:rFonts w:ascii="Arial" w:hAnsi="Arial" w:cs="Arial"/>
                <w:sz w:val="24"/>
                <w:szCs w:val="24"/>
              </w:rPr>
            </w:pPr>
            <w:r w:rsidRPr="00123905">
              <w:rPr>
                <w:rFonts w:ascii="Arial" w:hAnsi="Arial" w:cs="Arial"/>
                <w:sz w:val="24"/>
                <w:szCs w:val="24"/>
              </w:rPr>
              <w:t>Refuzul Operatorilor de a se supune controlului şi de a permite verificările şi inspecţiile prevăzute prin reglementări sau dispuse de autoritatea de reglementare competentă, precum şiobstrucţionarea acesteia în îndeplinirea atribuţiilor sale;</w:t>
            </w:r>
          </w:p>
        </w:tc>
        <w:tc>
          <w:tcPr>
            <w:tcW w:w="1741" w:type="dxa"/>
          </w:tcPr>
          <w:p w14:paraId="724D7692" w14:textId="77777777" w:rsidR="001011E8" w:rsidRPr="00123905" w:rsidRDefault="001011E8" w:rsidP="00322ABF">
            <w:pPr>
              <w:jc w:val="center"/>
              <w:rPr>
                <w:rFonts w:ascii="Arial" w:hAnsi="Arial" w:cs="Arial"/>
                <w:w w:val="105"/>
                <w:sz w:val="24"/>
                <w:szCs w:val="24"/>
              </w:rPr>
            </w:pPr>
          </w:p>
          <w:p w14:paraId="20CAAA7D"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51/2006</w:t>
            </w:r>
          </w:p>
          <w:p w14:paraId="19FB432C"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47 al.</w:t>
            </w:r>
          </w:p>
          <w:p w14:paraId="574CA694"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(4) lit. a</w:t>
            </w:r>
          </w:p>
          <w:p w14:paraId="329F736D" w14:textId="77777777" w:rsidR="001011E8" w:rsidRPr="00123905" w:rsidRDefault="001011E8" w:rsidP="00322ABF">
            <w:pPr>
              <w:jc w:val="center"/>
              <w:rPr>
                <w:rFonts w:ascii="Arial" w:hAnsi="Arial" w:cs="Arial"/>
                <w:w w:val="105"/>
                <w:sz w:val="24"/>
                <w:szCs w:val="24"/>
              </w:rPr>
            </w:pPr>
          </w:p>
        </w:tc>
        <w:tc>
          <w:tcPr>
            <w:tcW w:w="1586" w:type="dxa"/>
          </w:tcPr>
          <w:p w14:paraId="2A1BF983" w14:textId="77777777" w:rsidR="001011E8" w:rsidRPr="00123905" w:rsidRDefault="001011E8" w:rsidP="00322ABF">
            <w:pPr>
              <w:jc w:val="center"/>
              <w:rPr>
                <w:rFonts w:ascii="Arial" w:hAnsi="Arial" w:cs="Arial"/>
                <w:sz w:val="24"/>
                <w:szCs w:val="24"/>
              </w:rPr>
            </w:pPr>
          </w:p>
          <w:p w14:paraId="0E3FD30F"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30.000 -</w:t>
            </w:r>
          </w:p>
          <w:p w14:paraId="4190B054"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2263101F" w14:textId="77777777" w:rsidTr="00322ABF">
        <w:trPr>
          <w:trHeight w:val="818"/>
          <w:jc w:val="center"/>
        </w:trPr>
        <w:tc>
          <w:tcPr>
            <w:tcW w:w="628" w:type="dxa"/>
          </w:tcPr>
          <w:p w14:paraId="57120E43" w14:textId="77777777" w:rsidR="001011E8" w:rsidRPr="00123905" w:rsidRDefault="001011E8" w:rsidP="00322ABF">
            <w:pPr>
              <w:jc w:val="center"/>
              <w:rPr>
                <w:rFonts w:ascii="Arial" w:hAnsi="Arial" w:cs="Arial"/>
                <w:sz w:val="24"/>
                <w:szCs w:val="24"/>
              </w:rPr>
            </w:pPr>
          </w:p>
          <w:p w14:paraId="6ABA11DB"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7</w:t>
            </w:r>
          </w:p>
        </w:tc>
        <w:tc>
          <w:tcPr>
            <w:tcW w:w="5818" w:type="dxa"/>
          </w:tcPr>
          <w:p w14:paraId="7F4BDF83" w14:textId="77777777" w:rsidR="001011E8" w:rsidRPr="00123905" w:rsidRDefault="001011E8" w:rsidP="00322ABF">
            <w:pPr>
              <w:rPr>
                <w:rFonts w:ascii="Arial" w:hAnsi="Arial" w:cs="Arial"/>
                <w:sz w:val="24"/>
                <w:szCs w:val="24"/>
              </w:rPr>
            </w:pPr>
            <w:r w:rsidRPr="00123905">
              <w:rPr>
                <w:rFonts w:ascii="Arial" w:hAnsi="Arial" w:cs="Arial"/>
                <w:sz w:val="24"/>
                <w:szCs w:val="24"/>
              </w:rPr>
              <w:t>Nerespectarea de către Operatori a normelor privind protecţia igienei publice şi a sănătăţii populaţiei, a mediului de viaţă al populaţiei şi a mediului.</w:t>
            </w:r>
          </w:p>
        </w:tc>
        <w:tc>
          <w:tcPr>
            <w:tcW w:w="1741" w:type="dxa"/>
          </w:tcPr>
          <w:p w14:paraId="1CCAA671"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51/2006</w:t>
            </w:r>
          </w:p>
          <w:p w14:paraId="25600EA6"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47 al.</w:t>
            </w:r>
          </w:p>
          <w:p w14:paraId="711EC8B9"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(4) lit. h</w:t>
            </w:r>
          </w:p>
        </w:tc>
        <w:tc>
          <w:tcPr>
            <w:tcW w:w="1586" w:type="dxa"/>
          </w:tcPr>
          <w:p w14:paraId="450759EB"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30.000 -</w:t>
            </w:r>
          </w:p>
          <w:p w14:paraId="461157D3"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50.000</w:t>
            </w:r>
          </w:p>
        </w:tc>
      </w:tr>
      <w:tr w:rsidR="00C3285F" w:rsidRPr="00123905" w14:paraId="015B97C1" w14:textId="77777777" w:rsidTr="00322ABF">
        <w:trPr>
          <w:trHeight w:val="906"/>
          <w:jc w:val="center"/>
        </w:trPr>
        <w:tc>
          <w:tcPr>
            <w:tcW w:w="628" w:type="dxa"/>
          </w:tcPr>
          <w:p w14:paraId="4D6E4044" w14:textId="77777777" w:rsidR="001011E8" w:rsidRPr="00123905" w:rsidRDefault="001011E8" w:rsidP="00322ABF">
            <w:pPr>
              <w:jc w:val="center"/>
              <w:rPr>
                <w:rFonts w:ascii="Arial" w:hAnsi="Arial" w:cs="Arial"/>
                <w:sz w:val="24"/>
                <w:szCs w:val="24"/>
              </w:rPr>
            </w:pPr>
          </w:p>
          <w:p w14:paraId="19A443BA"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8</w:t>
            </w:r>
          </w:p>
        </w:tc>
        <w:tc>
          <w:tcPr>
            <w:tcW w:w="5818" w:type="dxa"/>
          </w:tcPr>
          <w:p w14:paraId="4DC6F3F0" w14:textId="77777777" w:rsidR="001011E8" w:rsidRPr="00123905" w:rsidRDefault="001011E8" w:rsidP="00322ABF">
            <w:pPr>
              <w:rPr>
                <w:rFonts w:ascii="Arial" w:hAnsi="Arial" w:cs="Arial"/>
                <w:sz w:val="24"/>
                <w:szCs w:val="24"/>
              </w:rPr>
            </w:pPr>
            <w:r w:rsidRPr="00123905">
              <w:rPr>
                <w:rFonts w:ascii="Arial" w:hAnsi="Arial" w:cs="Arial"/>
                <w:sz w:val="24"/>
                <w:szCs w:val="24"/>
              </w:rPr>
              <w:t>Sistarea nejustificată a serviciului sau refuzul de a relua activitatea după achitarea la zi a debitelor restante.</w:t>
            </w:r>
          </w:p>
        </w:tc>
        <w:tc>
          <w:tcPr>
            <w:tcW w:w="1741" w:type="dxa"/>
          </w:tcPr>
          <w:p w14:paraId="64890EF5"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51/2006</w:t>
            </w:r>
          </w:p>
          <w:p w14:paraId="790FC5DC"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47 al.</w:t>
            </w:r>
          </w:p>
          <w:p w14:paraId="6D268899" w14:textId="77777777" w:rsidR="001011E8" w:rsidRPr="00123905" w:rsidRDefault="001011E8" w:rsidP="00322ABF">
            <w:pPr>
              <w:jc w:val="center"/>
              <w:rPr>
                <w:rFonts w:ascii="Arial" w:hAnsi="Arial" w:cs="Arial"/>
                <w:sz w:val="24"/>
                <w:szCs w:val="24"/>
              </w:rPr>
            </w:pPr>
            <w:r w:rsidRPr="00123905">
              <w:rPr>
                <w:rFonts w:ascii="Arial" w:hAnsi="Arial" w:cs="Arial"/>
                <w:w w:val="105"/>
                <w:sz w:val="24"/>
                <w:szCs w:val="24"/>
              </w:rPr>
              <w:t>(2) lit. c</w:t>
            </w:r>
          </w:p>
        </w:tc>
        <w:tc>
          <w:tcPr>
            <w:tcW w:w="1586" w:type="dxa"/>
          </w:tcPr>
          <w:p w14:paraId="7A534333"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5.000 -</w:t>
            </w:r>
          </w:p>
          <w:p w14:paraId="6745F1D6"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10.000</w:t>
            </w:r>
          </w:p>
        </w:tc>
      </w:tr>
      <w:tr w:rsidR="001011E8" w:rsidRPr="00123905" w14:paraId="7E164E0C" w14:textId="77777777" w:rsidTr="00322ABF">
        <w:trPr>
          <w:trHeight w:val="811"/>
          <w:jc w:val="center"/>
        </w:trPr>
        <w:tc>
          <w:tcPr>
            <w:tcW w:w="628" w:type="dxa"/>
          </w:tcPr>
          <w:p w14:paraId="31D98801" w14:textId="77777777" w:rsidR="001011E8" w:rsidRPr="00123905" w:rsidRDefault="001011E8" w:rsidP="00322ABF">
            <w:pPr>
              <w:jc w:val="center"/>
              <w:rPr>
                <w:rFonts w:ascii="Arial" w:hAnsi="Arial" w:cs="Arial"/>
                <w:sz w:val="24"/>
                <w:szCs w:val="24"/>
              </w:rPr>
            </w:pPr>
          </w:p>
          <w:p w14:paraId="01434D62"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9</w:t>
            </w:r>
          </w:p>
        </w:tc>
        <w:tc>
          <w:tcPr>
            <w:tcW w:w="5818" w:type="dxa"/>
          </w:tcPr>
          <w:p w14:paraId="0DFC5E5E" w14:textId="77777777" w:rsidR="001011E8" w:rsidRPr="00123905" w:rsidRDefault="001011E8" w:rsidP="00322ABF">
            <w:pPr>
              <w:rPr>
                <w:rFonts w:ascii="Arial" w:hAnsi="Arial" w:cs="Arial"/>
                <w:sz w:val="24"/>
                <w:szCs w:val="24"/>
              </w:rPr>
            </w:pPr>
            <w:r w:rsidRPr="00123905">
              <w:rPr>
                <w:rFonts w:ascii="Arial" w:hAnsi="Arial" w:cs="Arial"/>
                <w:sz w:val="24"/>
                <w:szCs w:val="24"/>
              </w:rPr>
              <w:t>Încălcarea de către Operator a obligaţiei privind asigurarea colectării separate a deşeurilor, potrivit contractului de salubrizare.</w:t>
            </w:r>
          </w:p>
        </w:tc>
        <w:tc>
          <w:tcPr>
            <w:tcW w:w="1741" w:type="dxa"/>
          </w:tcPr>
          <w:p w14:paraId="25BCE8FF"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L. 211/2011</w:t>
            </w:r>
          </w:p>
          <w:p w14:paraId="5B4345BE" w14:textId="77777777" w:rsidR="001011E8" w:rsidRPr="00123905" w:rsidRDefault="001011E8" w:rsidP="00322ABF">
            <w:pPr>
              <w:jc w:val="center"/>
              <w:rPr>
                <w:rFonts w:ascii="Arial" w:hAnsi="Arial" w:cs="Arial"/>
                <w:w w:val="105"/>
                <w:sz w:val="24"/>
                <w:szCs w:val="24"/>
              </w:rPr>
            </w:pPr>
            <w:r w:rsidRPr="00123905">
              <w:rPr>
                <w:rFonts w:ascii="Arial" w:hAnsi="Arial" w:cs="Arial"/>
                <w:w w:val="105"/>
                <w:sz w:val="24"/>
                <w:szCs w:val="24"/>
              </w:rPr>
              <w:t>Art. 14 al.</w:t>
            </w:r>
          </w:p>
          <w:p w14:paraId="3ED77253" w14:textId="77777777" w:rsidR="001011E8" w:rsidRPr="00123905" w:rsidRDefault="001011E8" w:rsidP="00322ABF">
            <w:pPr>
              <w:jc w:val="center"/>
              <w:rPr>
                <w:rFonts w:ascii="Arial" w:hAnsi="Arial" w:cs="Arial"/>
                <w:sz w:val="24"/>
                <w:szCs w:val="24"/>
              </w:rPr>
            </w:pPr>
            <w:r w:rsidRPr="00123905">
              <w:rPr>
                <w:rFonts w:ascii="Arial" w:hAnsi="Arial" w:cs="Arial"/>
                <w:w w:val="105"/>
                <w:sz w:val="24"/>
                <w:szCs w:val="24"/>
              </w:rPr>
              <w:t>(2)</w:t>
            </w:r>
          </w:p>
        </w:tc>
        <w:tc>
          <w:tcPr>
            <w:tcW w:w="1586" w:type="dxa"/>
          </w:tcPr>
          <w:p w14:paraId="6A49ADFF" w14:textId="77777777" w:rsidR="001011E8" w:rsidRPr="00123905" w:rsidRDefault="001011E8" w:rsidP="00322ABF">
            <w:pPr>
              <w:jc w:val="center"/>
              <w:rPr>
                <w:rFonts w:ascii="Arial" w:hAnsi="Arial" w:cs="Arial"/>
                <w:sz w:val="24"/>
                <w:szCs w:val="24"/>
              </w:rPr>
            </w:pPr>
            <w:r w:rsidRPr="00123905">
              <w:rPr>
                <w:rFonts w:ascii="Arial" w:hAnsi="Arial" w:cs="Arial"/>
                <w:sz w:val="24"/>
                <w:szCs w:val="24"/>
              </w:rPr>
              <w:t xml:space="preserve"> 20.000 -</w:t>
            </w:r>
          </w:p>
          <w:p w14:paraId="27A4F34B" w14:textId="77777777" w:rsidR="001011E8" w:rsidRPr="00123905" w:rsidRDefault="001011E8" w:rsidP="00322ABF">
            <w:pPr>
              <w:rPr>
                <w:rFonts w:ascii="Arial" w:hAnsi="Arial" w:cs="Arial"/>
                <w:sz w:val="24"/>
                <w:szCs w:val="24"/>
              </w:rPr>
            </w:pPr>
            <w:r w:rsidRPr="00123905">
              <w:rPr>
                <w:rFonts w:ascii="Arial" w:hAnsi="Arial" w:cs="Arial"/>
                <w:sz w:val="24"/>
                <w:szCs w:val="24"/>
              </w:rPr>
              <w:t xml:space="preserve">   40.000</w:t>
            </w:r>
          </w:p>
        </w:tc>
      </w:tr>
    </w:tbl>
    <w:p w14:paraId="38BD1F57" w14:textId="77777777" w:rsidR="001011E8" w:rsidRPr="00123905" w:rsidRDefault="001011E8" w:rsidP="001011E8">
      <w:pPr>
        <w:pStyle w:val="ListParagraph"/>
        <w:suppressAutoHyphens/>
        <w:spacing w:after="0"/>
        <w:ind w:left="0"/>
        <w:contextualSpacing w:val="0"/>
        <w:jc w:val="both"/>
        <w:rPr>
          <w:rFonts w:ascii="Arial" w:hAnsi="Arial" w:cs="Arial"/>
          <w:sz w:val="24"/>
          <w:szCs w:val="24"/>
        </w:rPr>
      </w:pPr>
    </w:p>
    <w:p w14:paraId="4A68258C" w14:textId="77777777" w:rsidR="00B8256A" w:rsidRPr="00123905" w:rsidRDefault="00B8256A" w:rsidP="00782753">
      <w:pPr>
        <w:spacing w:after="0"/>
        <w:jc w:val="both"/>
        <w:rPr>
          <w:rFonts w:ascii="Arial" w:eastAsia="Times New Roman" w:hAnsi="Arial" w:cs="Arial"/>
          <w:sz w:val="24"/>
          <w:szCs w:val="24"/>
        </w:rPr>
      </w:pPr>
    </w:p>
    <w:p w14:paraId="187536A4" w14:textId="77777777" w:rsidR="00543909" w:rsidRPr="00123905" w:rsidRDefault="00CC4535" w:rsidP="00B30462">
      <w:pPr>
        <w:pStyle w:val="Heading1"/>
        <w:numPr>
          <w:ilvl w:val="0"/>
          <w:numId w:val="28"/>
        </w:numPr>
        <w:tabs>
          <w:tab w:val="left" w:pos="709"/>
        </w:tabs>
        <w:spacing w:before="0"/>
        <w:ind w:left="709" w:hanging="709"/>
        <w:jc w:val="both"/>
        <w:rPr>
          <w:rFonts w:ascii="Arial" w:hAnsi="Arial" w:cs="Arial"/>
          <w:sz w:val="24"/>
          <w:szCs w:val="24"/>
        </w:rPr>
      </w:pPr>
      <w:r w:rsidRPr="00123905">
        <w:rPr>
          <w:rFonts w:ascii="Arial" w:hAnsi="Arial" w:cs="Arial"/>
          <w:sz w:val="24"/>
          <w:szCs w:val="24"/>
        </w:rPr>
        <w:lastRenderedPageBreak/>
        <w:t>Modul de prezentare a ofertei</w:t>
      </w:r>
    </w:p>
    <w:p w14:paraId="63BDEFB1" w14:textId="59C3C146" w:rsidR="00543909" w:rsidRPr="00123905" w:rsidRDefault="005E52EF"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Ofertanții</w:t>
      </w:r>
      <w:r w:rsidR="00543909" w:rsidRPr="00123905">
        <w:rPr>
          <w:rFonts w:ascii="Arial" w:hAnsi="Arial" w:cs="Arial"/>
          <w:sz w:val="24"/>
          <w:szCs w:val="24"/>
        </w:rPr>
        <w:t xml:space="preserve"> vor întocmi propunerea tehnică</w:t>
      </w:r>
      <w:r w:rsidR="00ED61DC" w:rsidRPr="00123905">
        <w:rPr>
          <w:rFonts w:ascii="Arial" w:hAnsi="Arial" w:cs="Arial"/>
          <w:sz w:val="24"/>
          <w:szCs w:val="24"/>
        </w:rPr>
        <w:t xml:space="preserve"> și </w:t>
      </w:r>
      <w:r w:rsidR="00543909" w:rsidRPr="00123905">
        <w:rPr>
          <w:rFonts w:ascii="Arial" w:hAnsi="Arial" w:cs="Arial"/>
          <w:sz w:val="24"/>
          <w:szCs w:val="24"/>
        </w:rPr>
        <w:t xml:space="preserve">financiară cu respectarea prevederilor stabilite în cadrul fișei de date a achizițiilor din cadrul </w:t>
      </w:r>
      <w:r w:rsidRPr="00123905">
        <w:rPr>
          <w:rFonts w:ascii="Arial" w:hAnsi="Arial" w:cs="Arial"/>
          <w:sz w:val="24"/>
          <w:szCs w:val="24"/>
        </w:rPr>
        <w:t>documentației</w:t>
      </w:r>
      <w:r w:rsidR="00543909" w:rsidRPr="00123905">
        <w:rPr>
          <w:rFonts w:ascii="Arial" w:hAnsi="Arial" w:cs="Arial"/>
          <w:sz w:val="24"/>
          <w:szCs w:val="24"/>
        </w:rPr>
        <w:t xml:space="preserve"> de atribuire. Propunerea tehnică se va prezenta la rubrica special prevăzută în aceste sens, respectiv “Documente de calificare </w:t>
      </w:r>
      <w:r w:rsidR="00042B13" w:rsidRPr="00123905">
        <w:rPr>
          <w:rFonts w:ascii="Arial" w:hAnsi="Arial" w:cs="Arial"/>
          <w:sz w:val="24"/>
          <w:szCs w:val="24"/>
        </w:rPr>
        <w:t>și</w:t>
      </w:r>
      <w:r w:rsidR="00543909" w:rsidRPr="00123905">
        <w:rPr>
          <w:rFonts w:ascii="Arial" w:hAnsi="Arial" w:cs="Arial"/>
          <w:sz w:val="24"/>
          <w:szCs w:val="24"/>
        </w:rPr>
        <w:t xml:space="preserve"> propunere tehnică”. </w:t>
      </w:r>
    </w:p>
    <w:p w14:paraId="08A14966" w14:textId="77777777" w:rsidR="00543909" w:rsidRPr="00123905" w:rsidRDefault="0054390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Operatorul economic trebuie să răspundă punctual la toate </w:t>
      </w:r>
      <w:r w:rsidR="00042B13" w:rsidRPr="00123905">
        <w:rPr>
          <w:rFonts w:ascii="Arial" w:hAnsi="Arial" w:cs="Arial"/>
          <w:sz w:val="24"/>
          <w:szCs w:val="24"/>
        </w:rPr>
        <w:t>cerințele</w:t>
      </w:r>
      <w:r w:rsidRPr="00123905">
        <w:rPr>
          <w:rFonts w:ascii="Arial" w:hAnsi="Arial" w:cs="Arial"/>
          <w:sz w:val="24"/>
          <w:szCs w:val="24"/>
        </w:rPr>
        <w:t xml:space="preserve"> cuprinse în prezentul caiet de sarcini </w:t>
      </w:r>
      <w:r w:rsidR="00042B13" w:rsidRPr="00123905">
        <w:rPr>
          <w:rFonts w:ascii="Arial" w:hAnsi="Arial" w:cs="Arial"/>
          <w:sz w:val="24"/>
          <w:szCs w:val="24"/>
        </w:rPr>
        <w:t>și</w:t>
      </w:r>
      <w:r w:rsidRPr="00123905">
        <w:rPr>
          <w:rFonts w:ascii="Arial" w:hAnsi="Arial" w:cs="Arial"/>
          <w:sz w:val="24"/>
          <w:szCs w:val="24"/>
        </w:rPr>
        <w:t xml:space="preserve"> să detalieze în cadrul propunerii tehnice modalitatea</w:t>
      </w:r>
      <w:r w:rsidR="00ED61DC" w:rsidRPr="00123905">
        <w:rPr>
          <w:rFonts w:ascii="Arial" w:hAnsi="Arial" w:cs="Arial"/>
          <w:sz w:val="24"/>
          <w:szCs w:val="24"/>
        </w:rPr>
        <w:t xml:space="preserve"> și </w:t>
      </w:r>
      <w:r w:rsidRPr="00123905">
        <w:rPr>
          <w:rFonts w:ascii="Arial" w:hAnsi="Arial" w:cs="Arial"/>
          <w:sz w:val="24"/>
          <w:szCs w:val="24"/>
        </w:rPr>
        <w:t xml:space="preserve">mijloacele concrete prin care serviciile ofertate îndeplinesc aceste </w:t>
      </w:r>
      <w:r w:rsidR="00042B13" w:rsidRPr="00123905">
        <w:rPr>
          <w:rFonts w:ascii="Arial" w:hAnsi="Arial" w:cs="Arial"/>
          <w:sz w:val="24"/>
          <w:szCs w:val="24"/>
        </w:rPr>
        <w:t>cerințe</w:t>
      </w:r>
      <w:r w:rsidRPr="00123905">
        <w:rPr>
          <w:rFonts w:ascii="Arial" w:hAnsi="Arial" w:cs="Arial"/>
          <w:sz w:val="24"/>
          <w:szCs w:val="24"/>
        </w:rPr>
        <w:t>, astfel încât comisia de evaluare să aibă posibilitatea evaluării acesteia în mod obiectiv, prin raportare la informațiile prezentate de ofertant și cu respectarea prevederilor legale aplicabile.</w:t>
      </w:r>
    </w:p>
    <w:p w14:paraId="2E897757" w14:textId="77777777" w:rsidR="00543909" w:rsidRPr="00123905" w:rsidRDefault="0054390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Propunerea tehnică se va întocmi într-o manieră organizată, astfel încât procesul de evaluare a ofertelor să permită identificarea facilă a </w:t>
      </w:r>
      <w:r w:rsidR="00042B13" w:rsidRPr="00123905">
        <w:rPr>
          <w:rFonts w:ascii="Arial" w:hAnsi="Arial" w:cs="Arial"/>
          <w:sz w:val="24"/>
          <w:szCs w:val="24"/>
        </w:rPr>
        <w:t>corespondenței</w:t>
      </w:r>
      <w:r w:rsidRPr="00123905">
        <w:rPr>
          <w:rFonts w:ascii="Arial" w:hAnsi="Arial" w:cs="Arial"/>
          <w:sz w:val="24"/>
          <w:szCs w:val="24"/>
        </w:rPr>
        <w:t xml:space="preserve"> </w:t>
      </w:r>
      <w:r w:rsidR="00042B13" w:rsidRPr="00123905">
        <w:rPr>
          <w:rFonts w:ascii="Arial" w:hAnsi="Arial" w:cs="Arial"/>
          <w:sz w:val="24"/>
          <w:szCs w:val="24"/>
        </w:rPr>
        <w:t>informațiilor</w:t>
      </w:r>
      <w:r w:rsidRPr="00123905">
        <w:rPr>
          <w:rFonts w:ascii="Arial" w:hAnsi="Arial" w:cs="Arial"/>
          <w:sz w:val="24"/>
          <w:szCs w:val="24"/>
        </w:rPr>
        <w:t xml:space="preserve"> cuprinse în ofertă cu </w:t>
      </w:r>
      <w:r w:rsidR="00042B13" w:rsidRPr="00123905">
        <w:rPr>
          <w:rFonts w:ascii="Arial" w:hAnsi="Arial" w:cs="Arial"/>
          <w:sz w:val="24"/>
          <w:szCs w:val="24"/>
        </w:rPr>
        <w:t>specificațiile</w:t>
      </w:r>
      <w:r w:rsidRPr="00123905">
        <w:rPr>
          <w:rFonts w:ascii="Arial" w:hAnsi="Arial" w:cs="Arial"/>
          <w:sz w:val="24"/>
          <w:szCs w:val="24"/>
        </w:rPr>
        <w:t xml:space="preserve"> tehnice din caietul de sarcini. Propunerea tehnică va cuprinde cel </w:t>
      </w:r>
      <w:r w:rsidR="00042B13" w:rsidRPr="00123905">
        <w:rPr>
          <w:rFonts w:ascii="Arial" w:hAnsi="Arial" w:cs="Arial"/>
          <w:sz w:val="24"/>
          <w:szCs w:val="24"/>
        </w:rPr>
        <w:t>puțin</w:t>
      </w:r>
      <w:r w:rsidRPr="00123905">
        <w:rPr>
          <w:rFonts w:ascii="Arial" w:hAnsi="Arial" w:cs="Arial"/>
          <w:sz w:val="24"/>
          <w:szCs w:val="24"/>
        </w:rPr>
        <w:t xml:space="preserve"> elementele </w:t>
      </w:r>
      <w:r w:rsidR="00042B13" w:rsidRPr="00123905">
        <w:rPr>
          <w:rFonts w:ascii="Arial" w:hAnsi="Arial" w:cs="Arial"/>
          <w:sz w:val="24"/>
          <w:szCs w:val="24"/>
        </w:rPr>
        <w:t>menționate</w:t>
      </w:r>
      <w:r w:rsidRPr="00123905">
        <w:rPr>
          <w:rFonts w:ascii="Arial" w:hAnsi="Arial" w:cs="Arial"/>
          <w:sz w:val="24"/>
          <w:szCs w:val="24"/>
        </w:rPr>
        <w:t xml:space="preserve"> in cadrul fișei de date a achiziției, precum și prezentarea în detaliu cu privire la serviciile ofertate, metodologiile</w:t>
      </w:r>
      <w:r w:rsidR="00ED61DC" w:rsidRPr="00123905">
        <w:rPr>
          <w:rFonts w:ascii="Arial" w:hAnsi="Arial" w:cs="Arial"/>
          <w:sz w:val="24"/>
          <w:szCs w:val="24"/>
        </w:rPr>
        <w:t xml:space="preserve"> și </w:t>
      </w:r>
      <w:r w:rsidRPr="00123905">
        <w:rPr>
          <w:rFonts w:ascii="Arial" w:hAnsi="Arial" w:cs="Arial"/>
          <w:sz w:val="24"/>
          <w:szCs w:val="24"/>
        </w:rPr>
        <w:t>tehnologiile de execuție tehnologiile folosite, echipamentele</w:t>
      </w:r>
      <w:r w:rsidR="00ED61DC" w:rsidRPr="00123905">
        <w:rPr>
          <w:rFonts w:ascii="Arial" w:hAnsi="Arial" w:cs="Arial"/>
          <w:sz w:val="24"/>
          <w:szCs w:val="24"/>
        </w:rPr>
        <w:t xml:space="preserve"> și </w:t>
      </w:r>
      <w:r w:rsidRPr="00123905">
        <w:rPr>
          <w:rFonts w:ascii="Arial" w:hAnsi="Arial" w:cs="Arial"/>
          <w:sz w:val="24"/>
          <w:szCs w:val="24"/>
        </w:rPr>
        <w:t>software utilizate (în cazul sistemului informatic), precum</w:t>
      </w:r>
      <w:r w:rsidR="00ED61DC" w:rsidRPr="00123905">
        <w:rPr>
          <w:rFonts w:ascii="Arial" w:hAnsi="Arial" w:cs="Arial"/>
          <w:sz w:val="24"/>
          <w:szCs w:val="24"/>
        </w:rPr>
        <w:t xml:space="preserve"> și </w:t>
      </w:r>
      <w:r w:rsidR="00042B13" w:rsidRPr="00123905">
        <w:rPr>
          <w:rFonts w:ascii="Arial" w:hAnsi="Arial" w:cs="Arial"/>
          <w:sz w:val="24"/>
          <w:szCs w:val="24"/>
        </w:rPr>
        <w:t>soluțiile</w:t>
      </w:r>
      <w:r w:rsidRPr="00123905">
        <w:rPr>
          <w:rFonts w:ascii="Arial" w:hAnsi="Arial" w:cs="Arial"/>
          <w:sz w:val="24"/>
          <w:szCs w:val="24"/>
        </w:rPr>
        <w:t xml:space="preserve"> tehnice propuse prin raportare la cerințele stabilite în prezentul caiet de sarcini.</w:t>
      </w:r>
    </w:p>
    <w:p w14:paraId="6AB421AA" w14:textId="61245DE1" w:rsidR="003528ED" w:rsidRPr="00123905" w:rsidRDefault="003528ED"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Pentru a </w:t>
      </w:r>
      <w:r w:rsidR="00AD60B2" w:rsidRPr="00123905">
        <w:rPr>
          <w:rFonts w:ascii="Arial" w:hAnsi="Arial" w:cs="Arial"/>
          <w:sz w:val="24"/>
          <w:szCs w:val="24"/>
        </w:rPr>
        <w:t>transparentiza</w:t>
      </w:r>
      <w:r w:rsidRPr="00123905">
        <w:rPr>
          <w:rFonts w:ascii="Arial" w:hAnsi="Arial" w:cs="Arial"/>
          <w:sz w:val="24"/>
          <w:szCs w:val="24"/>
        </w:rPr>
        <w:t xml:space="preserve"> proc</w:t>
      </w:r>
      <w:r w:rsidR="006A749A" w:rsidRPr="00123905">
        <w:rPr>
          <w:rFonts w:ascii="Arial" w:hAnsi="Arial" w:cs="Arial"/>
          <w:sz w:val="24"/>
          <w:szCs w:val="24"/>
        </w:rPr>
        <w:t xml:space="preserve">esul de ofertare și evaluare a </w:t>
      </w:r>
      <w:r w:rsidRPr="00123905">
        <w:rPr>
          <w:rFonts w:ascii="Arial" w:hAnsi="Arial" w:cs="Arial"/>
          <w:sz w:val="24"/>
          <w:szCs w:val="24"/>
        </w:rPr>
        <w:t>ofertelor, preze</w:t>
      </w:r>
      <w:r w:rsidR="006A749A" w:rsidRPr="00123905">
        <w:rPr>
          <w:rFonts w:ascii="Arial" w:hAnsi="Arial" w:cs="Arial"/>
          <w:sz w:val="24"/>
          <w:szCs w:val="24"/>
        </w:rPr>
        <w:t>ntăm în anex</w:t>
      </w:r>
      <w:r w:rsidR="005F26B9" w:rsidRPr="00123905">
        <w:rPr>
          <w:rFonts w:ascii="Arial" w:hAnsi="Arial" w:cs="Arial"/>
          <w:sz w:val="24"/>
          <w:szCs w:val="24"/>
        </w:rPr>
        <w:t>ă</w:t>
      </w:r>
      <w:r w:rsidR="006A749A" w:rsidRPr="00123905">
        <w:rPr>
          <w:rFonts w:ascii="Arial" w:hAnsi="Arial" w:cs="Arial"/>
          <w:sz w:val="24"/>
          <w:szCs w:val="24"/>
        </w:rPr>
        <w:t xml:space="preserve"> la prezentul CS, </w:t>
      </w:r>
      <w:r w:rsidR="000A302B" w:rsidRPr="00123905">
        <w:rPr>
          <w:rFonts w:ascii="Arial" w:hAnsi="Arial" w:cs="Arial"/>
          <w:sz w:val="24"/>
          <w:szCs w:val="24"/>
        </w:rPr>
        <w:t>Anex</w:t>
      </w:r>
      <w:r w:rsidR="00AD60B2" w:rsidRPr="00123905">
        <w:rPr>
          <w:rFonts w:ascii="Arial" w:hAnsi="Arial" w:cs="Arial"/>
          <w:sz w:val="24"/>
          <w:szCs w:val="24"/>
        </w:rPr>
        <w:t>a</w:t>
      </w:r>
      <w:r w:rsidR="000A302B" w:rsidRPr="00123905">
        <w:rPr>
          <w:rFonts w:ascii="Arial" w:hAnsi="Arial" w:cs="Arial"/>
          <w:sz w:val="24"/>
          <w:szCs w:val="24"/>
        </w:rPr>
        <w:t xml:space="preserve"> 1 CS Oferta tehn</w:t>
      </w:r>
      <w:r w:rsidR="00AD60B2" w:rsidRPr="00123905">
        <w:rPr>
          <w:rFonts w:ascii="Arial" w:hAnsi="Arial" w:cs="Arial"/>
          <w:sz w:val="24"/>
          <w:szCs w:val="24"/>
        </w:rPr>
        <w:t>ico</w:t>
      </w:r>
      <w:r w:rsidR="000A302B" w:rsidRPr="00123905">
        <w:rPr>
          <w:rFonts w:ascii="Arial" w:hAnsi="Arial" w:cs="Arial"/>
          <w:sz w:val="24"/>
          <w:szCs w:val="24"/>
        </w:rPr>
        <w:t>-financiar</w:t>
      </w:r>
      <w:r w:rsidR="00AD60B2" w:rsidRPr="00123905">
        <w:rPr>
          <w:rFonts w:ascii="Arial" w:hAnsi="Arial" w:cs="Arial"/>
          <w:sz w:val="24"/>
          <w:szCs w:val="24"/>
        </w:rPr>
        <w:t>ă.</w:t>
      </w:r>
    </w:p>
    <w:p w14:paraId="1B7C6787" w14:textId="66827489" w:rsidR="00543909" w:rsidRPr="00123905" w:rsidRDefault="0054390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Omisiunea sau neîndeplinirea corespunzătoare a oricărei dintre </w:t>
      </w:r>
      <w:r w:rsidR="00042B13" w:rsidRPr="00123905">
        <w:rPr>
          <w:rFonts w:ascii="Arial" w:hAnsi="Arial" w:cs="Arial"/>
          <w:sz w:val="24"/>
          <w:szCs w:val="24"/>
        </w:rPr>
        <w:t>cerințele</w:t>
      </w:r>
      <w:r w:rsidRPr="00123905">
        <w:rPr>
          <w:rFonts w:ascii="Arial" w:hAnsi="Arial" w:cs="Arial"/>
          <w:sz w:val="24"/>
          <w:szCs w:val="24"/>
        </w:rPr>
        <w:t xml:space="preserve"> prezentului caiet de sarcini poate conduce la respingerea ofertei ca neconformă, cu aplicarea în mod corespunzător a prevederilor legale aplicabile. Astfel, lipsa unui răspuns sau prezentarea unor descrieri nerelevante prin raportare la cerințele prezentului caiet de sarcini, ori care nu demonstrează înțelegerea contextului și obiectivelor/rezultatelor așteptate în urma execuției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de salubrizare poate conduce la respingerea ofertei. De asemenea, un simplu răspuns (afirmație) de confirmare din partea operatorului economic cu privire la respectarea </w:t>
      </w:r>
      <w:r w:rsidR="00042B13" w:rsidRPr="00123905">
        <w:rPr>
          <w:rFonts w:ascii="Arial" w:hAnsi="Arial" w:cs="Arial"/>
          <w:sz w:val="24"/>
          <w:szCs w:val="24"/>
        </w:rPr>
        <w:t>cerințelor</w:t>
      </w:r>
      <w:r w:rsidRPr="00123905">
        <w:rPr>
          <w:rFonts w:ascii="Arial" w:hAnsi="Arial" w:cs="Arial"/>
          <w:sz w:val="24"/>
          <w:szCs w:val="24"/>
        </w:rPr>
        <w:t xml:space="preserve"> din caietul de sarcini, fără precizarea exactă a </w:t>
      </w:r>
      <w:r w:rsidR="00042B13" w:rsidRPr="00123905">
        <w:rPr>
          <w:rFonts w:ascii="Arial" w:hAnsi="Arial" w:cs="Arial"/>
          <w:sz w:val="24"/>
          <w:szCs w:val="24"/>
        </w:rPr>
        <w:t>modalității</w:t>
      </w:r>
      <w:r w:rsidRPr="00123905">
        <w:rPr>
          <w:rFonts w:ascii="Arial" w:hAnsi="Arial" w:cs="Arial"/>
          <w:sz w:val="24"/>
          <w:szCs w:val="24"/>
        </w:rPr>
        <w:t xml:space="preserve"> de îndeplinire, nu va fi acceptat. În acest sens se solicită din partea </w:t>
      </w:r>
      <w:r w:rsidR="00042B13" w:rsidRPr="00123905">
        <w:rPr>
          <w:rFonts w:ascii="Arial" w:hAnsi="Arial" w:cs="Arial"/>
          <w:sz w:val="24"/>
          <w:szCs w:val="24"/>
        </w:rPr>
        <w:t>ofertanților</w:t>
      </w:r>
      <w:r w:rsidRPr="00123905">
        <w:rPr>
          <w:rFonts w:ascii="Arial" w:hAnsi="Arial" w:cs="Arial"/>
          <w:sz w:val="24"/>
          <w:szCs w:val="24"/>
        </w:rPr>
        <w:t xml:space="preserve"> și intră în </w:t>
      </w:r>
      <w:r w:rsidR="00042B13" w:rsidRPr="00123905">
        <w:rPr>
          <w:rFonts w:ascii="Arial" w:hAnsi="Arial" w:cs="Arial"/>
          <w:sz w:val="24"/>
          <w:szCs w:val="24"/>
        </w:rPr>
        <w:t>răspunderea</w:t>
      </w:r>
      <w:r w:rsidRPr="00123905">
        <w:rPr>
          <w:rFonts w:ascii="Arial" w:hAnsi="Arial" w:cs="Arial"/>
          <w:sz w:val="24"/>
          <w:szCs w:val="24"/>
        </w:rPr>
        <w:t xml:space="preserve"> acestora prezentarea mijloacelor probante în sprijinul oricăror </w:t>
      </w:r>
      <w:r w:rsidR="00042B13" w:rsidRPr="00123905">
        <w:rPr>
          <w:rFonts w:ascii="Arial" w:hAnsi="Arial" w:cs="Arial"/>
          <w:sz w:val="24"/>
          <w:szCs w:val="24"/>
        </w:rPr>
        <w:t>afirmații</w:t>
      </w:r>
      <w:r w:rsidRPr="00123905">
        <w:rPr>
          <w:rFonts w:ascii="Arial" w:hAnsi="Arial" w:cs="Arial"/>
          <w:sz w:val="24"/>
          <w:szCs w:val="24"/>
        </w:rPr>
        <w:t xml:space="preserve"> care se pot încadra în categoria exemplului anterior menționat.</w:t>
      </w:r>
    </w:p>
    <w:p w14:paraId="0E9C67AF" w14:textId="77777777" w:rsidR="00543909" w:rsidRPr="00123905" w:rsidRDefault="0054390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Nerespectarea cerințelor caietului de sarcini și/sau absența din cadrul conținutului propunerii tehnice a specificațiilor minime stabilite pentru fiecare dintre serviciile solicitate poate atrage încadrarea ofertei ca fiind neconformă.</w:t>
      </w:r>
    </w:p>
    <w:p w14:paraId="21425C8C" w14:textId="45DA837B" w:rsidR="00543909" w:rsidRPr="00123905" w:rsidRDefault="0054390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Propunerea financiară va cuprinde prețul total ofertat, la rubrica special </w:t>
      </w:r>
      <w:r w:rsidR="00042B13" w:rsidRPr="00123905">
        <w:rPr>
          <w:rFonts w:ascii="Arial" w:hAnsi="Arial" w:cs="Arial"/>
          <w:sz w:val="24"/>
          <w:szCs w:val="24"/>
        </w:rPr>
        <w:t>prevăzută</w:t>
      </w:r>
      <w:r w:rsidRPr="00123905">
        <w:rPr>
          <w:rFonts w:ascii="Arial" w:hAnsi="Arial" w:cs="Arial"/>
          <w:sz w:val="24"/>
          <w:szCs w:val="24"/>
        </w:rPr>
        <w:t xml:space="preserve"> în acest sens „Oferta”</w:t>
      </w:r>
      <w:r w:rsidR="002B5B23" w:rsidRPr="00123905">
        <w:rPr>
          <w:rFonts w:ascii="Arial" w:hAnsi="Arial" w:cs="Arial"/>
        </w:rPr>
        <w:t xml:space="preserve"> </w:t>
      </w:r>
      <w:r w:rsidR="002B5B23" w:rsidRPr="00123905">
        <w:rPr>
          <w:rFonts w:ascii="Arial" w:hAnsi="Arial" w:cs="Arial"/>
          <w:sz w:val="24"/>
          <w:szCs w:val="24"/>
        </w:rPr>
        <w:t>pentru activitatea de curăţarea şi transportul zăpezii de pe căile publice din localitate şi menţinerea în funcţiune a acestora pe timp de polei sau de îngheţ:</w:t>
      </w:r>
    </w:p>
    <w:tbl>
      <w:tblPr>
        <w:tblW w:w="9918" w:type="dxa"/>
        <w:jc w:val="center"/>
        <w:tblCellMar>
          <w:left w:w="10" w:type="dxa"/>
          <w:right w:w="10" w:type="dxa"/>
        </w:tblCellMar>
        <w:tblLook w:val="04A0" w:firstRow="1" w:lastRow="0" w:firstColumn="1" w:lastColumn="0" w:noHBand="0" w:noVBand="1"/>
      </w:tblPr>
      <w:tblGrid>
        <w:gridCol w:w="599"/>
        <w:gridCol w:w="4358"/>
        <w:gridCol w:w="1963"/>
        <w:gridCol w:w="1581"/>
        <w:gridCol w:w="1417"/>
      </w:tblGrid>
      <w:tr w:rsidR="00C3285F" w:rsidRPr="00123905" w14:paraId="46763AC8"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34A3" w14:textId="77777777" w:rsidR="002B5B23" w:rsidRPr="00123905" w:rsidRDefault="002B5B23" w:rsidP="002B5B23">
            <w:pPr>
              <w:spacing w:before="60" w:after="60"/>
              <w:ind w:right="-49"/>
              <w:jc w:val="center"/>
              <w:rPr>
                <w:rFonts w:ascii="Arial" w:eastAsia="Times New Roman" w:hAnsi="Arial" w:cs="Arial"/>
                <w:bCs/>
              </w:rPr>
            </w:pPr>
            <w:r w:rsidRPr="00123905">
              <w:rPr>
                <w:rFonts w:ascii="Arial" w:eastAsia="Times New Roman" w:hAnsi="Arial" w:cs="Arial"/>
                <w:b/>
                <w:sz w:val="24"/>
                <w:szCs w:val="24"/>
              </w:rPr>
              <w:t>Nr. crt.</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11985" w14:textId="77777777" w:rsidR="002B5B23" w:rsidRPr="00123905" w:rsidRDefault="002B5B23" w:rsidP="002B5B23">
            <w:pPr>
              <w:spacing w:before="60" w:after="60"/>
              <w:rPr>
                <w:rFonts w:ascii="Arial" w:hAnsi="Arial" w:cs="Arial"/>
              </w:rPr>
            </w:pPr>
            <w:r w:rsidRPr="00123905">
              <w:rPr>
                <w:rFonts w:ascii="Arial" w:eastAsia="Times New Roman" w:hAnsi="Arial" w:cs="Arial"/>
                <w:b/>
                <w:sz w:val="24"/>
                <w:szCs w:val="24"/>
              </w:rPr>
              <w:t>Denumire activitate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CE805" w14:textId="30584255" w:rsidR="002B5B23" w:rsidRPr="00123905" w:rsidRDefault="002B5B23" w:rsidP="002B5B23">
            <w:pPr>
              <w:spacing w:before="60" w:after="60"/>
              <w:jc w:val="center"/>
              <w:rPr>
                <w:rFonts w:ascii="Arial" w:hAnsi="Arial" w:cs="Arial"/>
              </w:rPr>
            </w:pPr>
            <w:r w:rsidRPr="00123905">
              <w:rPr>
                <w:rFonts w:ascii="Arial" w:eastAsia="Times New Roman" w:hAnsi="Arial" w:cs="Arial"/>
                <w:b/>
                <w:sz w:val="24"/>
                <w:szCs w:val="24"/>
              </w:rPr>
              <w:t xml:space="preserve">Cantitate  estimată - ptr. </w:t>
            </w:r>
            <w:r w:rsidR="001973A7">
              <w:rPr>
                <w:rFonts w:ascii="Arial" w:eastAsia="Times New Roman" w:hAnsi="Arial" w:cs="Arial"/>
                <w:b/>
                <w:sz w:val="24"/>
                <w:szCs w:val="24"/>
              </w:rPr>
              <w:t>5</w:t>
            </w:r>
            <w:r w:rsidRPr="00123905">
              <w:rPr>
                <w:rFonts w:ascii="Arial" w:eastAsia="Times New Roman" w:hAnsi="Arial" w:cs="Arial"/>
                <w:b/>
                <w:sz w:val="24"/>
                <w:szCs w:val="24"/>
              </w:rPr>
              <w:t xml:space="preserve"> luni</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DE673" w14:textId="77777777" w:rsidR="002B5B23" w:rsidRPr="00123905" w:rsidRDefault="002B5B23" w:rsidP="002B5B23">
            <w:pPr>
              <w:spacing w:before="60" w:after="60"/>
              <w:jc w:val="center"/>
              <w:rPr>
                <w:rFonts w:ascii="Arial" w:hAnsi="Arial" w:cs="Arial"/>
              </w:rPr>
            </w:pPr>
            <w:r w:rsidRPr="00123905">
              <w:rPr>
                <w:rFonts w:ascii="Arial" w:eastAsia="Times New Roman" w:hAnsi="Arial" w:cs="Arial"/>
                <w:b/>
                <w:sz w:val="24"/>
                <w:szCs w:val="24"/>
              </w:rPr>
              <w:t>Unitate de măsură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3EB36C" w14:textId="77777777" w:rsidR="002B5B23" w:rsidRPr="00123905" w:rsidRDefault="002B5B23" w:rsidP="002B5B23">
            <w:pPr>
              <w:spacing w:before="60" w:after="60"/>
              <w:jc w:val="center"/>
              <w:rPr>
                <w:rFonts w:ascii="Arial" w:hAnsi="Arial" w:cs="Arial"/>
              </w:rPr>
            </w:pPr>
            <w:r w:rsidRPr="00123905">
              <w:rPr>
                <w:rFonts w:ascii="Arial" w:eastAsia="Times New Roman" w:hAnsi="Arial" w:cs="Arial"/>
                <w:b/>
                <w:sz w:val="24"/>
                <w:szCs w:val="24"/>
              </w:rPr>
              <w:t>Tarif ofertat (lei/UM, fără TVA)</w:t>
            </w:r>
          </w:p>
        </w:tc>
      </w:tr>
      <w:tr w:rsidR="00C3285F" w:rsidRPr="00123905" w14:paraId="4CE3250C"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9F0EF" w14:textId="5951B776"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1</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CD857" w14:textId="77777777" w:rsidR="002B5B23" w:rsidRPr="00123905" w:rsidRDefault="002B5B23">
            <w:pPr>
              <w:spacing w:before="60" w:after="60"/>
              <w:rPr>
                <w:rFonts w:ascii="Arial" w:hAnsi="Arial" w:cs="Arial"/>
              </w:rPr>
            </w:pPr>
            <w:r w:rsidRPr="00123905">
              <w:rPr>
                <w:rFonts w:ascii="Arial" w:hAnsi="Arial" w:cs="Arial"/>
              </w:rPr>
              <w:t>tarif curăţat zăpadă mecanizat cu autospeciale/utilaje echipate cu lamă/plug;</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682F2" w14:textId="48365DB9" w:rsidR="001973A7" w:rsidRPr="001973A7" w:rsidRDefault="001973A7" w:rsidP="00AC03B8">
            <w:pPr>
              <w:spacing w:before="60" w:after="60"/>
              <w:jc w:val="center"/>
              <w:rPr>
                <w:rFonts w:ascii="Arial" w:hAnsi="Arial" w:cs="Arial"/>
              </w:rPr>
            </w:pPr>
          </w:p>
          <w:p w14:paraId="5CE46170" w14:textId="39B64A59" w:rsidR="002B5B23" w:rsidRPr="00123905" w:rsidRDefault="001973A7" w:rsidP="00AC03B8">
            <w:pPr>
              <w:spacing w:after="0" w:line="240" w:lineRule="auto"/>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AEBBD" w14:textId="77777777" w:rsidR="002B5B23" w:rsidRPr="00123905" w:rsidRDefault="002B5B23">
            <w:pPr>
              <w:spacing w:before="60" w:after="60"/>
              <w:jc w:val="center"/>
              <w:rPr>
                <w:rFonts w:ascii="Arial" w:hAnsi="Arial" w:cs="Arial"/>
              </w:rPr>
            </w:pPr>
            <w:r w:rsidRPr="00123905">
              <w:rPr>
                <w:rFonts w:ascii="Arial" w:hAnsi="Arial" w:cs="Arial"/>
              </w:rPr>
              <w:t xml:space="preserve"> 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B29AA2"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3A009160"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1224A" w14:textId="2EF8105F"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lastRenderedPageBreak/>
              <w:t>2</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D3E0F" w14:textId="77777777" w:rsidR="002B5B23" w:rsidRPr="00123905" w:rsidRDefault="002B5B23">
            <w:pPr>
              <w:spacing w:before="60" w:after="60"/>
              <w:rPr>
                <w:rFonts w:ascii="Arial" w:hAnsi="Arial" w:cs="Arial"/>
              </w:rPr>
            </w:pPr>
            <w:r w:rsidRPr="00123905">
              <w:rPr>
                <w:rFonts w:ascii="Arial" w:hAnsi="Arial" w:cs="Arial"/>
              </w:rPr>
              <w:t>tarif curăţat zăpadă mecanizat cu autospeciale/utilaje din categoria freză, pe căile publice specificate distinct în caietul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22A2BD" w14:textId="1084FFB0" w:rsidR="002B5B23" w:rsidRPr="00123905" w:rsidRDefault="00AC03B8" w:rsidP="00AC03B8">
            <w:pPr>
              <w:spacing w:before="60" w:after="60"/>
              <w:jc w:val="center"/>
              <w:rPr>
                <w:rFonts w:ascii="Arial" w:hAnsi="Arial" w:cs="Arial"/>
              </w:rPr>
            </w:pPr>
            <w:r>
              <w:rPr>
                <w:rFonts w:ascii="Arial" w:hAnsi="Arial" w:cs="Arial"/>
              </w:rPr>
              <w:t>1</w:t>
            </w:r>
            <w:r w:rsidR="002B5B23" w:rsidRPr="00123905">
              <w:rPr>
                <w:rFonts w:ascii="Arial" w:hAnsi="Arial" w:cs="Arial"/>
              </w:rPr>
              <w:t>.000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9E59B"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7A46F2"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0E33DC79"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5D316" w14:textId="7D98D291"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3</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FCA36" w14:textId="77777777" w:rsidR="002B5B23" w:rsidRPr="00123905" w:rsidRDefault="002B5B23">
            <w:pPr>
              <w:spacing w:before="60" w:after="60"/>
              <w:rPr>
                <w:rFonts w:ascii="Arial" w:hAnsi="Arial" w:cs="Arial"/>
              </w:rPr>
            </w:pPr>
            <w:r w:rsidRPr="00123905">
              <w:rPr>
                <w:rFonts w:ascii="Arial" w:hAnsi="Arial" w:cs="Arial"/>
              </w:rPr>
              <w:t>tarif curăţat zăpadă manual, inclusiv staţii publice de îmbarcare-debarcare călători şi refugii;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026F1" w14:textId="6F932982" w:rsidR="002B5B23" w:rsidRPr="001973A7" w:rsidRDefault="001973A7" w:rsidP="00AC03B8">
            <w:pPr>
              <w:spacing w:after="0" w:line="240" w:lineRule="auto"/>
              <w:jc w:val="center"/>
              <w:rPr>
                <w:rFonts w:ascii="Arial" w:hAnsi="Arial" w:cs="Arial"/>
                <w:color w:val="000000"/>
                <w:lang w:val="en-US"/>
              </w:rPr>
            </w:pPr>
            <w:r w:rsidRPr="001973A7">
              <w:rPr>
                <w:rFonts w:ascii="Arial" w:hAnsi="Arial" w:cs="Arial"/>
                <w:color w:val="000000"/>
              </w:rPr>
              <w:t>9,468,900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2ACAA"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C6C9AE"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3C635923"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DD3A3" w14:textId="6AD2FE82"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4</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D1192" w14:textId="77777777" w:rsidR="002B5B23" w:rsidRPr="00123905" w:rsidRDefault="002B5B23">
            <w:pPr>
              <w:spacing w:before="60" w:after="60"/>
              <w:rPr>
                <w:rFonts w:ascii="Arial" w:hAnsi="Arial" w:cs="Arial"/>
              </w:rPr>
            </w:pPr>
            <w:r w:rsidRPr="00123905">
              <w:rPr>
                <w:rFonts w:ascii="Arial" w:hAnsi="Arial" w:cs="Arial"/>
              </w:rPr>
              <w:t>tarif curăţat gheaţă manual, inclusiv staţii publice de îmbarcare-debarcare călători şi refugii;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0BBEA" w14:textId="36BCA8EB" w:rsidR="002B5B23" w:rsidRPr="00123905" w:rsidRDefault="001973A7" w:rsidP="00AC03B8">
            <w:pPr>
              <w:spacing w:before="60" w:after="60"/>
              <w:jc w:val="center"/>
              <w:rPr>
                <w:rFonts w:ascii="Arial" w:hAnsi="Arial" w:cs="Arial"/>
              </w:rPr>
            </w:pPr>
            <w:r w:rsidRPr="001973A7">
              <w:rPr>
                <w:rFonts w:ascii="Arial" w:hAnsi="Arial" w:cs="Arial"/>
                <w:color w:val="000000"/>
              </w:rPr>
              <w:t>9,468,900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5BBDF"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455F3B"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70A191FA"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F738C" w14:textId="3B7AA88E"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5</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E0A7E9" w14:textId="77777777" w:rsidR="002B5B23" w:rsidRPr="00123905" w:rsidRDefault="002B5B23">
            <w:pPr>
              <w:spacing w:before="60" w:after="60"/>
              <w:rPr>
                <w:rFonts w:ascii="Arial" w:hAnsi="Arial" w:cs="Arial"/>
              </w:rPr>
            </w:pPr>
            <w:r w:rsidRPr="00123905">
              <w:rPr>
                <w:rFonts w:ascii="Arial" w:hAnsi="Arial" w:cs="Arial"/>
              </w:rPr>
              <w:t>tarif încărcat mecanizat şi transport zăpadă;</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967E9F" w14:textId="270A8304" w:rsidR="002B5B23" w:rsidRPr="00123905" w:rsidRDefault="001973A7" w:rsidP="00AC03B8">
            <w:pPr>
              <w:spacing w:before="60" w:after="60"/>
              <w:jc w:val="center"/>
              <w:rPr>
                <w:rFonts w:ascii="Arial" w:hAnsi="Arial" w:cs="Arial"/>
              </w:rPr>
            </w:pPr>
            <w:r>
              <w:rPr>
                <w:rFonts w:ascii="Arial" w:hAnsi="Arial" w:cs="Arial"/>
              </w:rPr>
              <w:t>3</w:t>
            </w:r>
            <w:r w:rsidR="002B5B23" w:rsidRPr="00123905">
              <w:rPr>
                <w:rFonts w:ascii="Arial" w:hAnsi="Arial" w:cs="Arial"/>
              </w:rPr>
              <w:t>00.000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45F98" w14:textId="77777777" w:rsidR="002B5B23" w:rsidRPr="00123905" w:rsidRDefault="002B5B23">
            <w:pPr>
              <w:spacing w:before="60" w:after="60"/>
              <w:jc w:val="center"/>
              <w:rPr>
                <w:rFonts w:ascii="Arial" w:hAnsi="Arial" w:cs="Arial"/>
              </w:rPr>
            </w:pPr>
            <w:r w:rsidRPr="00123905">
              <w:rPr>
                <w:rFonts w:ascii="Arial" w:hAnsi="Arial" w:cs="Arial"/>
              </w:rPr>
              <w:t>mc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542F26"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123DDCE6"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6A2779" w14:textId="6BA115A4"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6</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905FA" w14:textId="77777777" w:rsidR="002B5B23" w:rsidRPr="00123905" w:rsidRDefault="002B5B23">
            <w:pPr>
              <w:spacing w:before="60" w:after="60"/>
              <w:rPr>
                <w:rFonts w:ascii="Arial" w:hAnsi="Arial" w:cs="Arial"/>
              </w:rPr>
            </w:pPr>
            <w:r w:rsidRPr="00123905">
              <w:rPr>
                <w:rFonts w:ascii="Arial" w:hAnsi="Arial" w:cs="Arial"/>
              </w:rPr>
              <w:t>tarif împrăştiat mecanic material antiderapant, de tip sare;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72A6E" w14:textId="69545A77" w:rsidR="002B5B23" w:rsidRPr="00123905" w:rsidRDefault="001973A7" w:rsidP="00AC03B8">
            <w:pPr>
              <w:spacing w:before="60" w:after="60"/>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37E66"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24F0FC"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48F2E6E3"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025DD" w14:textId="1DC82E6A"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7</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985F9" w14:textId="77777777" w:rsidR="002B5B23" w:rsidRPr="00123905" w:rsidRDefault="002B5B23">
            <w:pPr>
              <w:spacing w:before="60" w:after="60"/>
              <w:rPr>
                <w:rFonts w:ascii="Arial" w:hAnsi="Arial" w:cs="Arial"/>
              </w:rPr>
            </w:pPr>
            <w:r w:rsidRPr="00123905">
              <w:rPr>
                <w:rFonts w:ascii="Arial" w:hAnsi="Arial" w:cs="Arial"/>
              </w:rPr>
              <w:t>tarif împrăştiat manual material antiderapant, de tip sare;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57082" w14:textId="4BAD8552" w:rsidR="002B5B23" w:rsidRPr="00123905" w:rsidRDefault="001973A7" w:rsidP="00AC03B8">
            <w:pPr>
              <w:spacing w:before="60" w:after="60"/>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9F6E7"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61E74A"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5441A466"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669C" w14:textId="23A95979"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8</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D47D7" w14:textId="77777777" w:rsidR="002B5B23" w:rsidRPr="00123905" w:rsidRDefault="002B5B23">
            <w:pPr>
              <w:spacing w:before="60" w:after="60"/>
              <w:rPr>
                <w:rFonts w:ascii="Arial" w:hAnsi="Arial" w:cs="Arial"/>
              </w:rPr>
            </w:pPr>
            <w:r w:rsidRPr="00123905">
              <w:rPr>
                <w:rFonts w:ascii="Arial" w:hAnsi="Arial" w:cs="Arial"/>
              </w:rPr>
              <w:t>tarif împrăştiat mecanic material antiderapant, de tip sare și nisip;</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9BC6D" w14:textId="04E658E5" w:rsidR="002B5B23" w:rsidRPr="00123905" w:rsidRDefault="001973A7" w:rsidP="00AC03B8">
            <w:pPr>
              <w:spacing w:before="60" w:after="60"/>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E79B6"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D02C56"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0CAC3FB9"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CCFFE" w14:textId="32DA3CF1" w:rsidR="002B5B23" w:rsidRPr="00123905" w:rsidRDefault="002B5B23">
            <w:pPr>
              <w:spacing w:before="60" w:after="60"/>
              <w:ind w:right="-49"/>
              <w:jc w:val="center"/>
              <w:rPr>
                <w:rFonts w:ascii="Arial" w:eastAsia="Times New Roman" w:hAnsi="Arial" w:cs="Arial"/>
                <w:bCs/>
              </w:rPr>
            </w:pPr>
            <w:r w:rsidRPr="00123905">
              <w:rPr>
                <w:rFonts w:ascii="Arial" w:eastAsia="Times New Roman" w:hAnsi="Arial" w:cs="Arial"/>
                <w:bCs/>
              </w:rPr>
              <w:t>9</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4358B" w14:textId="77777777" w:rsidR="002B5B23" w:rsidRPr="00123905" w:rsidRDefault="002B5B23">
            <w:pPr>
              <w:spacing w:before="60" w:after="60"/>
              <w:rPr>
                <w:rFonts w:ascii="Arial" w:hAnsi="Arial" w:cs="Arial"/>
              </w:rPr>
            </w:pPr>
            <w:r w:rsidRPr="00123905">
              <w:rPr>
                <w:rFonts w:ascii="Arial" w:hAnsi="Arial" w:cs="Arial"/>
              </w:rPr>
              <w:t>tarif împrăştiat manual material antiderapant, de tip sare și nisip;</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E89DE" w14:textId="33AAD840" w:rsidR="002B5B23" w:rsidRPr="00123905" w:rsidRDefault="001973A7" w:rsidP="00AC03B8">
            <w:pPr>
              <w:spacing w:before="60" w:after="60"/>
              <w:jc w:val="center"/>
              <w:rPr>
                <w:rFonts w:ascii="Arial" w:hAnsi="Arial" w:cs="Arial"/>
              </w:rPr>
            </w:pPr>
            <w:r w:rsidRPr="001973A7">
              <w:rPr>
                <w:rFonts w:ascii="Arial" w:hAnsi="Arial" w:cs="Arial"/>
                <w:color w:val="000000"/>
              </w:rPr>
              <w:t>9,468,900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C0129"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7550E0"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61161138"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56557" w14:textId="0E34FC06" w:rsidR="002B5B23" w:rsidRPr="00123905" w:rsidRDefault="00AC03B8">
            <w:pPr>
              <w:spacing w:before="60" w:after="60"/>
              <w:ind w:right="-49"/>
              <w:jc w:val="center"/>
              <w:rPr>
                <w:rFonts w:ascii="Arial" w:eastAsia="Times New Roman" w:hAnsi="Arial" w:cs="Arial"/>
                <w:bCs/>
              </w:rPr>
            </w:pPr>
            <w:r>
              <w:rPr>
                <w:rFonts w:ascii="Arial" w:eastAsia="Times New Roman" w:hAnsi="Arial" w:cs="Arial"/>
                <w:bCs/>
              </w:rPr>
              <w:t>1</w:t>
            </w:r>
            <w:r w:rsidR="002B5B23" w:rsidRPr="00123905">
              <w:rPr>
                <w:rFonts w:ascii="Arial" w:eastAsia="Times New Roman" w:hAnsi="Arial" w:cs="Arial"/>
                <w:bCs/>
              </w:rPr>
              <w:t>0</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D8460" w14:textId="77777777" w:rsidR="002B5B23" w:rsidRPr="00123905" w:rsidRDefault="002B5B23">
            <w:pPr>
              <w:spacing w:before="60" w:after="60"/>
              <w:rPr>
                <w:rFonts w:ascii="Arial" w:hAnsi="Arial" w:cs="Arial"/>
              </w:rPr>
            </w:pPr>
            <w:r w:rsidRPr="00123905">
              <w:rPr>
                <w:rFonts w:ascii="Arial" w:hAnsi="Arial" w:cs="Arial"/>
              </w:rPr>
              <w:t>tarif împrăştiat mecanic material antiderapant, de tip sare cu injecţie de soluţie de clorură de calciu,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C16DD" w14:textId="6AF7D35E" w:rsidR="002B5B23" w:rsidRPr="00123905" w:rsidRDefault="001973A7" w:rsidP="00AC03B8">
            <w:pPr>
              <w:spacing w:before="60" w:after="60"/>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5FAC6"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223347"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50854D04"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F76CC" w14:textId="3E136876" w:rsidR="002B5B23" w:rsidRPr="00123905" w:rsidRDefault="00AC03B8">
            <w:pPr>
              <w:spacing w:before="60" w:after="60"/>
              <w:ind w:right="-49"/>
              <w:jc w:val="center"/>
              <w:rPr>
                <w:rFonts w:ascii="Arial" w:eastAsia="Times New Roman" w:hAnsi="Arial" w:cs="Arial"/>
                <w:bCs/>
              </w:rPr>
            </w:pPr>
            <w:r>
              <w:rPr>
                <w:rFonts w:ascii="Arial" w:eastAsia="Times New Roman" w:hAnsi="Arial" w:cs="Arial"/>
                <w:bCs/>
              </w:rPr>
              <w:t>1</w:t>
            </w:r>
            <w:r w:rsidR="002B5B23" w:rsidRPr="00123905">
              <w:rPr>
                <w:rFonts w:ascii="Arial" w:eastAsia="Times New Roman" w:hAnsi="Arial" w:cs="Arial"/>
                <w:bCs/>
              </w:rPr>
              <w:t>1</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D47B3" w14:textId="77777777" w:rsidR="002B5B23" w:rsidRPr="00123905" w:rsidRDefault="002B5B23">
            <w:pPr>
              <w:spacing w:before="60" w:after="60"/>
              <w:rPr>
                <w:rFonts w:ascii="Arial" w:hAnsi="Arial" w:cs="Arial"/>
              </w:rPr>
            </w:pPr>
            <w:r w:rsidRPr="00123905">
              <w:rPr>
                <w:rFonts w:ascii="Arial" w:hAnsi="Arial" w:cs="Arial"/>
              </w:rPr>
              <w:t>tarif împrăştiat manual material antiderapant, de tip sare în amestec cu clorură de calciu solidă,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484D5" w14:textId="1CF9EA50" w:rsidR="002B5B23" w:rsidRPr="00123905" w:rsidRDefault="001973A7" w:rsidP="00AC03B8">
            <w:pPr>
              <w:spacing w:before="60" w:after="60"/>
              <w:jc w:val="center"/>
              <w:rPr>
                <w:rFonts w:ascii="Arial" w:hAnsi="Arial" w:cs="Arial"/>
              </w:rPr>
            </w:pPr>
            <w:r w:rsidRPr="001973A7">
              <w:rPr>
                <w:rFonts w:ascii="Arial" w:hAnsi="Arial" w:cs="Arial"/>
                <w:color w:val="000000"/>
              </w:rPr>
              <w:t>9,468,900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89AF3"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5D1F44"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077E49BE"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88013" w14:textId="264BC33D" w:rsidR="002B5B23" w:rsidRPr="00123905" w:rsidRDefault="00AC03B8">
            <w:pPr>
              <w:spacing w:before="60" w:after="60"/>
              <w:ind w:right="-49"/>
              <w:jc w:val="center"/>
              <w:rPr>
                <w:rFonts w:ascii="Arial" w:eastAsia="Times New Roman" w:hAnsi="Arial" w:cs="Arial"/>
                <w:bCs/>
              </w:rPr>
            </w:pPr>
            <w:r>
              <w:rPr>
                <w:rFonts w:ascii="Arial" w:eastAsia="Times New Roman" w:hAnsi="Arial" w:cs="Arial"/>
                <w:bCs/>
              </w:rPr>
              <w:t>1</w:t>
            </w:r>
            <w:r w:rsidR="002B5B23" w:rsidRPr="00123905">
              <w:rPr>
                <w:rFonts w:ascii="Arial" w:eastAsia="Times New Roman" w:hAnsi="Arial" w:cs="Arial"/>
                <w:bCs/>
              </w:rPr>
              <w:t>2</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628C8" w14:textId="77777777" w:rsidR="002B5B23" w:rsidRPr="00123905" w:rsidRDefault="002B5B23">
            <w:pPr>
              <w:spacing w:before="60" w:after="60"/>
              <w:rPr>
                <w:rFonts w:ascii="Arial" w:hAnsi="Arial" w:cs="Arial"/>
              </w:rPr>
            </w:pPr>
            <w:r w:rsidRPr="00123905">
              <w:rPr>
                <w:rFonts w:ascii="Arial" w:hAnsi="Arial" w:cs="Arial"/>
              </w:rPr>
              <w:t>tarif împrăştiat mecanic material antiderapant, de tip sare cu injecţie de soluţie de clorură de magneziu,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725E5" w14:textId="5DC086D5" w:rsidR="002B5B23" w:rsidRPr="00123905" w:rsidRDefault="001973A7" w:rsidP="00AC03B8">
            <w:pPr>
              <w:spacing w:before="60" w:after="60"/>
              <w:jc w:val="center"/>
              <w:rPr>
                <w:rFonts w:ascii="Arial" w:hAnsi="Arial" w:cs="Arial"/>
              </w:rPr>
            </w:pPr>
            <w:r w:rsidRPr="001973A7">
              <w:rPr>
                <w:rFonts w:ascii="Arial" w:hAnsi="Arial" w:cs="Arial"/>
              </w:rPr>
              <w:t>56,905,250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5A698" w14:textId="77777777" w:rsidR="002B5B23" w:rsidRPr="00123905" w:rsidRDefault="002B5B23">
            <w:pPr>
              <w:spacing w:before="60" w:after="60"/>
              <w:jc w:val="center"/>
              <w:rPr>
                <w:rFonts w:ascii="Arial" w:hAnsi="Arial" w:cs="Arial"/>
              </w:rPr>
            </w:pPr>
            <w:r w:rsidRPr="00123905">
              <w:rPr>
                <w:rFonts w:ascii="Arial" w:hAnsi="Arial" w:cs="Arial"/>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64FE58" w14:textId="77777777" w:rsidR="002B5B23" w:rsidRPr="00123905" w:rsidRDefault="002B5B23">
            <w:pPr>
              <w:spacing w:before="60" w:after="60"/>
              <w:jc w:val="center"/>
              <w:rPr>
                <w:rFonts w:ascii="Arial" w:hAnsi="Arial" w:cs="Arial"/>
              </w:rPr>
            </w:pPr>
            <w:r w:rsidRPr="00123905">
              <w:rPr>
                <w:rFonts w:ascii="Arial" w:hAnsi="Arial" w:cs="Arial"/>
              </w:rPr>
              <w:t>..............</w:t>
            </w:r>
          </w:p>
        </w:tc>
      </w:tr>
      <w:tr w:rsidR="00C3285F" w:rsidRPr="00123905" w14:paraId="00FB36F4" w14:textId="77777777" w:rsidTr="00AC03B8">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FB459" w14:textId="3045D44C" w:rsidR="002B5B23" w:rsidRPr="00123905" w:rsidRDefault="00AC03B8">
            <w:pPr>
              <w:spacing w:before="60" w:after="60"/>
              <w:ind w:right="-49"/>
              <w:jc w:val="center"/>
              <w:rPr>
                <w:rFonts w:ascii="Arial" w:eastAsia="Times New Roman" w:hAnsi="Arial" w:cs="Arial"/>
                <w:bCs/>
                <w:sz w:val="24"/>
                <w:szCs w:val="24"/>
              </w:rPr>
            </w:pPr>
            <w:r>
              <w:rPr>
                <w:rFonts w:ascii="Arial" w:eastAsia="Times New Roman" w:hAnsi="Arial" w:cs="Arial"/>
                <w:bCs/>
                <w:sz w:val="24"/>
                <w:szCs w:val="24"/>
              </w:rPr>
              <w:t>1</w:t>
            </w:r>
            <w:r w:rsidR="002B5B23" w:rsidRPr="00123905">
              <w:rPr>
                <w:rFonts w:ascii="Arial" w:eastAsia="Times New Roman" w:hAnsi="Arial" w:cs="Arial"/>
                <w:bCs/>
                <w:sz w:val="24"/>
                <w:szCs w:val="24"/>
              </w:rPr>
              <w:t>3</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68842" w14:textId="77777777" w:rsidR="002B5B23" w:rsidRPr="00123905" w:rsidRDefault="002B5B23">
            <w:pPr>
              <w:spacing w:before="60" w:after="60"/>
              <w:rPr>
                <w:rFonts w:ascii="Arial" w:hAnsi="Arial" w:cs="Arial"/>
              </w:rPr>
            </w:pPr>
            <w:r w:rsidRPr="00123905">
              <w:rPr>
                <w:rFonts w:ascii="Arial" w:hAnsi="Arial" w:cs="Arial"/>
              </w:rPr>
              <w:t>tarif împrăştiat manual material antiderapant, de tip sare în amestec cu clorură de magneziu solidă,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62239" w14:textId="0BA1AECE" w:rsidR="002B5B23" w:rsidRPr="00123905" w:rsidRDefault="001973A7" w:rsidP="00AC03B8">
            <w:pPr>
              <w:spacing w:before="60" w:after="60"/>
              <w:jc w:val="center"/>
              <w:rPr>
                <w:rFonts w:ascii="Arial" w:hAnsi="Arial" w:cs="Arial"/>
              </w:rPr>
            </w:pPr>
            <w:r w:rsidRPr="001973A7">
              <w:rPr>
                <w:rFonts w:ascii="Arial" w:hAnsi="Arial" w:cs="Arial"/>
                <w:color w:val="000000"/>
              </w:rPr>
              <w:t>9,468,900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B9ACE" w14:textId="77777777" w:rsidR="002B5B23" w:rsidRPr="00123905" w:rsidRDefault="002B5B23">
            <w:pPr>
              <w:spacing w:before="60" w:after="60"/>
              <w:jc w:val="center"/>
              <w:rPr>
                <w:rFonts w:ascii="Arial" w:hAnsi="Arial" w:cs="Arial"/>
                <w:sz w:val="24"/>
                <w:szCs w:val="24"/>
              </w:rPr>
            </w:pPr>
            <w:r w:rsidRPr="00123905">
              <w:rPr>
                <w:rFonts w:ascii="Arial" w:hAnsi="Arial" w:cs="Arial"/>
                <w:sz w:val="24"/>
                <w:szCs w:val="24"/>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3EB037" w14:textId="77777777" w:rsidR="002B5B23" w:rsidRPr="00123905" w:rsidRDefault="002B5B23">
            <w:pPr>
              <w:spacing w:before="60" w:after="60"/>
              <w:jc w:val="center"/>
              <w:rPr>
                <w:rFonts w:ascii="Arial" w:hAnsi="Arial" w:cs="Arial"/>
                <w:sz w:val="28"/>
                <w:szCs w:val="28"/>
              </w:rPr>
            </w:pPr>
            <w:r w:rsidRPr="00123905">
              <w:rPr>
                <w:rFonts w:ascii="Arial" w:hAnsi="Arial" w:cs="Arial"/>
              </w:rPr>
              <w:t>..............</w:t>
            </w:r>
          </w:p>
        </w:tc>
      </w:tr>
    </w:tbl>
    <w:p w14:paraId="4077E39D" w14:textId="77777777" w:rsidR="00543909" w:rsidRPr="00123905" w:rsidRDefault="00543909" w:rsidP="00782753">
      <w:pPr>
        <w:spacing w:after="0"/>
        <w:jc w:val="both"/>
        <w:rPr>
          <w:rFonts w:ascii="Arial" w:eastAsia="Times New Roman" w:hAnsi="Arial" w:cs="Arial"/>
          <w:sz w:val="24"/>
          <w:szCs w:val="24"/>
        </w:rPr>
      </w:pPr>
    </w:p>
    <w:bookmarkEnd w:id="3"/>
    <w:p w14:paraId="5263E7FC" w14:textId="77777777" w:rsidR="001D3C79" w:rsidRPr="00123905" w:rsidRDefault="001D3C79" w:rsidP="00B30462">
      <w:pPr>
        <w:pStyle w:val="Heading1"/>
        <w:numPr>
          <w:ilvl w:val="0"/>
          <w:numId w:val="28"/>
        </w:numPr>
        <w:tabs>
          <w:tab w:val="left" w:pos="709"/>
        </w:tabs>
        <w:spacing w:before="0"/>
        <w:ind w:left="709" w:hanging="709"/>
        <w:jc w:val="both"/>
        <w:rPr>
          <w:rFonts w:ascii="Arial" w:hAnsi="Arial" w:cs="Arial"/>
          <w:sz w:val="24"/>
          <w:szCs w:val="24"/>
        </w:rPr>
      </w:pPr>
      <w:r w:rsidRPr="00123905">
        <w:rPr>
          <w:rFonts w:ascii="Arial" w:hAnsi="Arial" w:cs="Arial"/>
          <w:sz w:val="24"/>
          <w:szCs w:val="24"/>
        </w:rPr>
        <w:t>Tarifele aplicate pentru activitățile serviciului de salubrizare</w:t>
      </w:r>
    </w:p>
    <w:p w14:paraId="5DC78DB4" w14:textId="77777777" w:rsidR="00F00ECC" w:rsidRPr="00123905" w:rsidRDefault="00F00ECC" w:rsidP="00782753">
      <w:pPr>
        <w:spacing w:after="0"/>
        <w:rPr>
          <w:rFonts w:ascii="Arial" w:hAnsi="Arial" w:cs="Arial"/>
          <w:sz w:val="24"/>
          <w:szCs w:val="24"/>
        </w:rPr>
      </w:pPr>
    </w:p>
    <w:p w14:paraId="4B942674"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Tarifele cotate de operator în cadrul ofertei trebuie să conducă la atingerea următoarelor obiective:</w:t>
      </w:r>
    </w:p>
    <w:p w14:paraId="0D9417D8"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asigurarea prestării serviciului de salubrizare la nivelurile de calitate prin prezentul caiet de sarcini și regulamentul de organizare și funcționare a serviciului</w:t>
      </w:r>
      <w:r w:rsidR="00F00ECC" w:rsidRPr="00123905">
        <w:rPr>
          <w:rFonts w:ascii="Arial" w:eastAsia="Lucida Sans Unicode" w:hAnsi="Arial" w:cs="Arial"/>
          <w:sz w:val="24"/>
          <w:szCs w:val="24"/>
        </w:rPr>
        <w:t>,</w:t>
      </w:r>
      <w:r w:rsidRPr="00123905">
        <w:rPr>
          <w:rFonts w:ascii="Arial" w:eastAsia="Lucida Sans Unicode" w:hAnsi="Arial" w:cs="Arial"/>
          <w:sz w:val="24"/>
          <w:szCs w:val="24"/>
        </w:rPr>
        <w:t xml:space="preserve"> în scopul atingerii indicatorilor de </w:t>
      </w:r>
      <w:r w:rsidR="00042B13" w:rsidRPr="00123905">
        <w:rPr>
          <w:rFonts w:ascii="Arial" w:eastAsia="Lucida Sans Unicode" w:hAnsi="Arial" w:cs="Arial"/>
          <w:sz w:val="24"/>
          <w:szCs w:val="24"/>
        </w:rPr>
        <w:t>performanță</w:t>
      </w:r>
      <w:r w:rsidRPr="00123905">
        <w:rPr>
          <w:rFonts w:ascii="Arial" w:eastAsia="Lucida Sans Unicode" w:hAnsi="Arial" w:cs="Arial"/>
          <w:sz w:val="24"/>
          <w:szCs w:val="24"/>
        </w:rPr>
        <w:t xml:space="preserve"> </w:t>
      </w:r>
      <w:r w:rsidR="00042B13" w:rsidRPr="00123905">
        <w:rPr>
          <w:rFonts w:ascii="Arial" w:eastAsia="Lucida Sans Unicode" w:hAnsi="Arial" w:cs="Arial"/>
          <w:sz w:val="24"/>
          <w:szCs w:val="24"/>
        </w:rPr>
        <w:t>stabiliți</w:t>
      </w:r>
      <w:r w:rsidRPr="00123905">
        <w:rPr>
          <w:rFonts w:ascii="Arial" w:eastAsia="Lucida Sans Unicode" w:hAnsi="Arial" w:cs="Arial"/>
          <w:sz w:val="24"/>
          <w:szCs w:val="24"/>
        </w:rPr>
        <w:t>;</w:t>
      </w:r>
    </w:p>
    <w:p w14:paraId="05637BEF" w14:textId="18B0F20C"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realizarea unui raport calitate-cost cât mai eficient pentru autoritatea contractantă </w:t>
      </w:r>
      <w:r w:rsidRPr="00123905">
        <w:rPr>
          <w:rFonts w:ascii="Arial" w:eastAsia="Lucida Sans Unicode" w:hAnsi="Arial" w:cs="Arial"/>
          <w:sz w:val="24"/>
          <w:szCs w:val="24"/>
        </w:rPr>
        <w:lastRenderedPageBreak/>
        <w:t xml:space="preserve">și, respectiv, pentru utilizatorii serviciului, pe toată durata contratului de </w:t>
      </w:r>
      <w:r w:rsidR="00B8547B" w:rsidRPr="00123905">
        <w:rPr>
          <w:rFonts w:ascii="Arial" w:eastAsia="Lucida Sans Unicode" w:hAnsi="Arial" w:cs="Arial"/>
          <w:sz w:val="24"/>
          <w:szCs w:val="24"/>
        </w:rPr>
        <w:t>servicii</w:t>
      </w:r>
      <w:r w:rsidRPr="00123905">
        <w:rPr>
          <w:rFonts w:ascii="Arial" w:eastAsia="Lucida Sans Unicode" w:hAnsi="Arial" w:cs="Arial"/>
          <w:sz w:val="24"/>
          <w:szCs w:val="24"/>
        </w:rPr>
        <w:t xml:space="preserve"> a gestiunii; </w:t>
      </w:r>
    </w:p>
    <w:p w14:paraId="549637B8"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asigurarea funcţionării eficiente a serviciului de salubrizare, precum</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a integrității bunurilor conexe acestuia aparţinând domeniului public</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privat al autorității contractante care sunt sau pot fi afectate de modul de prestare al serviciului, precum</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asigurarea protecţiei mediului.</w:t>
      </w:r>
    </w:p>
    <w:p w14:paraId="21E47B04" w14:textId="0479AA92"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Tarifele ofertate pentru realizarea serviciului se vor calcula și fundamenta în conformitate cu prevederile Ordinului nr. </w:t>
      </w:r>
      <w:r w:rsidR="00B37692" w:rsidRPr="00123905">
        <w:rPr>
          <w:rFonts w:ascii="Arial" w:hAnsi="Arial" w:cs="Arial"/>
          <w:sz w:val="24"/>
          <w:szCs w:val="24"/>
        </w:rPr>
        <w:t>203</w:t>
      </w:r>
      <w:r w:rsidRPr="00123905">
        <w:rPr>
          <w:rFonts w:ascii="Arial" w:hAnsi="Arial" w:cs="Arial"/>
          <w:sz w:val="24"/>
          <w:szCs w:val="24"/>
        </w:rPr>
        <w:t>/20</w:t>
      </w:r>
      <w:r w:rsidR="00702789" w:rsidRPr="00123905">
        <w:rPr>
          <w:rFonts w:ascii="Arial" w:hAnsi="Arial" w:cs="Arial"/>
          <w:sz w:val="24"/>
          <w:szCs w:val="24"/>
        </w:rPr>
        <w:t>2</w:t>
      </w:r>
      <w:r w:rsidR="00B37692" w:rsidRPr="00123905">
        <w:rPr>
          <w:rFonts w:ascii="Arial" w:hAnsi="Arial" w:cs="Arial"/>
          <w:sz w:val="24"/>
          <w:szCs w:val="24"/>
        </w:rPr>
        <w:t>3</w:t>
      </w:r>
      <w:r w:rsidRPr="00123905">
        <w:rPr>
          <w:rFonts w:ascii="Arial" w:hAnsi="Arial" w:cs="Arial"/>
          <w:sz w:val="24"/>
          <w:szCs w:val="24"/>
        </w:rPr>
        <w:t xml:space="preserve"> al A.N.R.S.C., scop în care ofertantul va prezenta în cadrul ofertei justificările aferente.</w:t>
      </w:r>
    </w:p>
    <w:p w14:paraId="555014E1" w14:textId="77777777" w:rsidR="001D3C79" w:rsidRPr="00123905" w:rsidRDefault="001D3C79"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Ajustarea/indexarea tarifelor</w:t>
      </w:r>
    </w:p>
    <w:p w14:paraId="7C3DE010" w14:textId="1B9B579A" w:rsidR="001D3C79" w:rsidRPr="00123905" w:rsidRDefault="009C6691"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Indexarea </w:t>
      </w:r>
      <w:r w:rsidR="001D3C79" w:rsidRPr="00123905">
        <w:rPr>
          <w:rFonts w:ascii="Arial" w:hAnsi="Arial" w:cs="Arial"/>
          <w:sz w:val="24"/>
          <w:szCs w:val="24"/>
        </w:rPr>
        <w:t xml:space="preserve">tarifelor pentru activitățile specifice se va realiza conform prevederilor Ordinului A.N.R.S.C. nr. </w:t>
      </w:r>
      <w:r w:rsidR="00B37692" w:rsidRPr="00123905">
        <w:rPr>
          <w:rFonts w:ascii="Arial" w:hAnsi="Arial" w:cs="Arial"/>
          <w:sz w:val="24"/>
          <w:szCs w:val="24"/>
        </w:rPr>
        <w:t>203</w:t>
      </w:r>
      <w:r w:rsidR="001D3C79" w:rsidRPr="00123905">
        <w:rPr>
          <w:rFonts w:ascii="Arial" w:hAnsi="Arial" w:cs="Arial"/>
          <w:sz w:val="24"/>
          <w:szCs w:val="24"/>
        </w:rPr>
        <w:t>/20</w:t>
      </w:r>
      <w:r w:rsidR="00042B13" w:rsidRPr="00123905">
        <w:rPr>
          <w:rFonts w:ascii="Arial" w:hAnsi="Arial" w:cs="Arial"/>
          <w:sz w:val="24"/>
          <w:szCs w:val="24"/>
        </w:rPr>
        <w:t>2</w:t>
      </w:r>
      <w:r w:rsidR="00B37692" w:rsidRPr="00123905">
        <w:rPr>
          <w:rFonts w:ascii="Arial" w:hAnsi="Arial" w:cs="Arial"/>
          <w:sz w:val="24"/>
          <w:szCs w:val="24"/>
        </w:rPr>
        <w:t>3</w:t>
      </w:r>
      <w:r w:rsidR="00042B13" w:rsidRPr="00123905">
        <w:rPr>
          <w:rFonts w:ascii="Arial" w:hAnsi="Arial" w:cs="Arial"/>
          <w:sz w:val="24"/>
          <w:szCs w:val="24"/>
        </w:rPr>
        <w:t>;</w:t>
      </w:r>
    </w:p>
    <w:p w14:paraId="6CC9CE54" w14:textId="40C8C6F0" w:rsidR="002D589A" w:rsidRPr="00123905" w:rsidRDefault="00B37692" w:rsidP="002D589A">
      <w:pPr>
        <w:pStyle w:val="ListParagraph"/>
        <w:autoSpaceDE w:val="0"/>
        <w:ind w:left="709"/>
        <w:jc w:val="both"/>
        <w:rPr>
          <w:rFonts w:ascii="Arial" w:hAnsi="Arial" w:cs="Arial"/>
          <w:sz w:val="24"/>
          <w:szCs w:val="24"/>
        </w:rPr>
      </w:pPr>
      <w:r w:rsidRPr="00123905">
        <w:rPr>
          <w:rFonts w:ascii="Arial" w:hAnsi="Arial" w:cs="Arial"/>
          <w:sz w:val="24"/>
          <w:szCs w:val="24"/>
        </w:rPr>
        <w:t>Autoritatea Contractantă</w:t>
      </w:r>
      <w:r w:rsidR="002D589A" w:rsidRPr="00123905">
        <w:rPr>
          <w:rFonts w:ascii="Arial" w:hAnsi="Arial" w:cs="Arial"/>
          <w:sz w:val="24"/>
          <w:szCs w:val="24"/>
        </w:rPr>
        <w:t xml:space="preserve">ul va efectua plata catre </w:t>
      </w:r>
      <w:r w:rsidRPr="00123905">
        <w:rPr>
          <w:rFonts w:ascii="Arial" w:hAnsi="Arial" w:cs="Arial"/>
          <w:sz w:val="24"/>
          <w:szCs w:val="24"/>
        </w:rPr>
        <w:t>operator de serviciu</w:t>
      </w:r>
      <w:r w:rsidR="002D589A" w:rsidRPr="00123905">
        <w:rPr>
          <w:rFonts w:ascii="Arial" w:hAnsi="Arial" w:cs="Arial"/>
          <w:sz w:val="24"/>
          <w:szCs w:val="24"/>
        </w:rPr>
        <w:t xml:space="preserve"> in termen de 30 de zile de la data primirii facturii, inregistrata la autoritatea administratiei publice locală.</w:t>
      </w:r>
    </w:p>
    <w:p w14:paraId="14FD6AEC" w14:textId="5BD7F1CA"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 xml:space="preserve">Factura pentru serviciile prestate de </w:t>
      </w:r>
      <w:r w:rsidR="00B37692" w:rsidRPr="00123905">
        <w:rPr>
          <w:rFonts w:ascii="Arial" w:hAnsi="Arial" w:cs="Arial"/>
          <w:sz w:val="24"/>
          <w:szCs w:val="24"/>
        </w:rPr>
        <w:t>operator de serviciu</w:t>
      </w:r>
      <w:r w:rsidRPr="00123905">
        <w:rPr>
          <w:rFonts w:ascii="Arial" w:hAnsi="Arial" w:cs="Arial"/>
          <w:sz w:val="24"/>
          <w:szCs w:val="24"/>
        </w:rPr>
        <w:t xml:space="preserve"> se emite cel târziu până la data de 15 ale lunii următoare celei în care prestația a fost efectuată după depunerea, verificarea și aprobarea documentelor justificative (GPS, bon de cântar, etc) și se va emite de către Autoritate Contractantă un document de acceptare a situațiilor de lucrări și confirmare valorii facturii care se poate emite.</w:t>
      </w:r>
    </w:p>
    <w:p w14:paraId="58FBA3B1" w14:textId="77777777"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Factura fiscală, emisă conform legislației în vigoare, de către Operator se va acceptate numai și numai cu atașarea documentului de acceptare a situațiilor de lucrări.</w:t>
      </w:r>
    </w:p>
    <w:p w14:paraId="48C3B3D6" w14:textId="3C7ECE17"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 xml:space="preserve">Contravaloarea serviciului prestat este facturată de </w:t>
      </w:r>
      <w:r w:rsidR="00B37692" w:rsidRPr="00123905">
        <w:rPr>
          <w:rFonts w:ascii="Arial" w:hAnsi="Arial" w:cs="Arial"/>
          <w:sz w:val="24"/>
          <w:szCs w:val="24"/>
        </w:rPr>
        <w:t>operator de serviciu</w:t>
      </w:r>
      <w:r w:rsidRPr="00123905">
        <w:rPr>
          <w:rFonts w:ascii="Arial" w:hAnsi="Arial" w:cs="Arial"/>
          <w:sz w:val="24"/>
          <w:szCs w:val="24"/>
        </w:rPr>
        <w:t xml:space="preserve"> </w:t>
      </w:r>
      <w:r w:rsidR="00B37692" w:rsidRPr="00123905">
        <w:rPr>
          <w:rFonts w:ascii="Arial" w:hAnsi="Arial" w:cs="Arial"/>
          <w:sz w:val="24"/>
          <w:szCs w:val="24"/>
        </w:rPr>
        <w:t>Autoritatea Contractantă</w:t>
      </w:r>
      <w:r w:rsidRPr="00123905">
        <w:rPr>
          <w:rFonts w:ascii="Arial" w:hAnsi="Arial" w:cs="Arial"/>
          <w:sz w:val="24"/>
          <w:szCs w:val="24"/>
        </w:rPr>
        <w:t xml:space="preserve">ului în baza cantităților reale determinate prin rapoarte zilnice/săptămânal/lunare confirmate de către </w:t>
      </w:r>
      <w:r w:rsidR="00B37692" w:rsidRPr="00123905">
        <w:rPr>
          <w:rFonts w:ascii="Arial" w:hAnsi="Arial" w:cs="Arial"/>
          <w:sz w:val="24"/>
          <w:szCs w:val="24"/>
        </w:rPr>
        <w:t>Autoritatea Contractantă</w:t>
      </w:r>
      <w:r w:rsidRPr="00123905">
        <w:rPr>
          <w:rFonts w:ascii="Arial" w:hAnsi="Arial" w:cs="Arial"/>
          <w:sz w:val="24"/>
          <w:szCs w:val="24"/>
        </w:rPr>
        <w:t>, care trebuie să identifice foarte clar cantitatea/frecvența serviciilor prestate.</w:t>
      </w:r>
    </w:p>
    <w:p w14:paraId="16D70039" w14:textId="0B0073F8"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 xml:space="preserve">Pentru verificarea cantităților și calității serviciilor prestate, </w:t>
      </w:r>
      <w:r w:rsidR="00B37692" w:rsidRPr="00123905">
        <w:rPr>
          <w:rFonts w:ascii="Arial" w:hAnsi="Arial" w:cs="Arial"/>
          <w:sz w:val="24"/>
          <w:szCs w:val="24"/>
        </w:rPr>
        <w:t>Autoritatea Contractantă</w:t>
      </w:r>
      <w:r w:rsidRPr="00123905">
        <w:rPr>
          <w:rFonts w:ascii="Arial" w:hAnsi="Arial" w:cs="Arial"/>
          <w:sz w:val="24"/>
          <w:szCs w:val="24"/>
        </w:rPr>
        <w:t xml:space="preserve"> are dreptul să împuternicească reprezentanți din cadrul instituției care să confirme sau să infirme, prin aviz sau refuz, la finalul fiecărei zile, veridicitatea datelor înregistrate de către </w:t>
      </w:r>
      <w:r w:rsidR="00B37692" w:rsidRPr="00123905">
        <w:rPr>
          <w:rFonts w:ascii="Arial" w:hAnsi="Arial" w:cs="Arial"/>
          <w:sz w:val="24"/>
          <w:szCs w:val="24"/>
        </w:rPr>
        <w:t>operator de serviciu</w:t>
      </w:r>
      <w:r w:rsidRPr="00123905">
        <w:rPr>
          <w:rFonts w:ascii="Arial" w:hAnsi="Arial" w:cs="Arial"/>
          <w:sz w:val="24"/>
          <w:szCs w:val="24"/>
        </w:rPr>
        <w:t>.</w:t>
      </w:r>
    </w:p>
    <w:p w14:paraId="51303843" w14:textId="79123F7C"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 xml:space="preserve">Lipsa fișelor zilnice privind cantitatea și calitatea serviciilor prestate, confirmate de către reprezentanții </w:t>
      </w:r>
      <w:r w:rsidR="00B37692" w:rsidRPr="00123905">
        <w:rPr>
          <w:rFonts w:ascii="Arial" w:hAnsi="Arial" w:cs="Arial"/>
          <w:sz w:val="24"/>
          <w:szCs w:val="24"/>
        </w:rPr>
        <w:t>Autoritatea Contractantă</w:t>
      </w:r>
      <w:r w:rsidRPr="00123905">
        <w:rPr>
          <w:rFonts w:ascii="Arial" w:hAnsi="Arial" w:cs="Arial"/>
          <w:sz w:val="24"/>
          <w:szCs w:val="24"/>
        </w:rPr>
        <w:t xml:space="preserve">, care stă la baza eliberării documentului de acceptare a situațiilor de lucrări, dă dreptul </w:t>
      </w:r>
      <w:r w:rsidR="00B37692" w:rsidRPr="00123905">
        <w:rPr>
          <w:rFonts w:ascii="Arial" w:hAnsi="Arial" w:cs="Arial"/>
          <w:sz w:val="24"/>
          <w:szCs w:val="24"/>
        </w:rPr>
        <w:t>Autoritatea Contractantă</w:t>
      </w:r>
      <w:r w:rsidRPr="00123905">
        <w:rPr>
          <w:rFonts w:ascii="Arial" w:hAnsi="Arial" w:cs="Arial"/>
          <w:sz w:val="24"/>
          <w:szCs w:val="24"/>
        </w:rPr>
        <w:t xml:space="preserve"> de a refuza plata facturii.</w:t>
      </w:r>
    </w:p>
    <w:p w14:paraId="41EB4CF7" w14:textId="2DEE87B9" w:rsidR="002D589A" w:rsidRPr="00123905" w:rsidRDefault="002D589A" w:rsidP="002D589A">
      <w:pPr>
        <w:pStyle w:val="ListParagraph"/>
        <w:autoSpaceDE w:val="0"/>
        <w:ind w:left="709"/>
        <w:jc w:val="both"/>
        <w:rPr>
          <w:rFonts w:ascii="Arial" w:hAnsi="Arial" w:cs="Arial"/>
          <w:sz w:val="24"/>
          <w:szCs w:val="24"/>
        </w:rPr>
      </w:pPr>
      <w:r w:rsidRPr="00123905">
        <w:rPr>
          <w:rFonts w:ascii="Arial" w:hAnsi="Arial" w:cs="Arial"/>
          <w:sz w:val="24"/>
          <w:szCs w:val="24"/>
        </w:rPr>
        <w:t xml:space="preserve">În cazul nerespectării de către </w:t>
      </w:r>
      <w:r w:rsidR="00B37692" w:rsidRPr="00123905">
        <w:rPr>
          <w:rFonts w:ascii="Arial" w:hAnsi="Arial" w:cs="Arial"/>
          <w:sz w:val="24"/>
          <w:szCs w:val="24"/>
        </w:rPr>
        <w:t>Autoritatea Contractantă</w:t>
      </w:r>
      <w:r w:rsidRPr="00123905">
        <w:rPr>
          <w:rFonts w:ascii="Arial" w:hAnsi="Arial" w:cs="Arial"/>
          <w:sz w:val="24"/>
          <w:szCs w:val="24"/>
        </w:rPr>
        <w:t xml:space="preserve"> a obligaţiilor sale de plată asumate prin prezentul Contract, </w:t>
      </w:r>
      <w:r w:rsidR="00B37692" w:rsidRPr="00123905">
        <w:rPr>
          <w:rFonts w:ascii="Arial" w:hAnsi="Arial" w:cs="Arial"/>
          <w:sz w:val="24"/>
          <w:szCs w:val="24"/>
        </w:rPr>
        <w:t>operator de serviciu</w:t>
      </w:r>
      <w:r w:rsidRPr="00123905">
        <w:rPr>
          <w:rFonts w:ascii="Arial" w:hAnsi="Arial" w:cs="Arial"/>
          <w:sz w:val="24"/>
          <w:szCs w:val="24"/>
        </w:rPr>
        <w:t xml:space="preserve"> are dreptul de a percepe dobândă legală penalizatoare prevăzută la art. 3 alin. 21 din OG nr. 13/2011 privind dobânda legală remuneratorie și penalizatoare pentru obligații bănești, precum și pentru reglementarea unor măsuri financiar-fiscale în domeniul bancar, cu modificările și completările ulterioare, dobânda se aplică la valoarea obligaţiei asumate şi neîndeplinită, pentru fiecare zi de întârziere. Valoarea totală a penalităților nu va depăși valoarea facturii.</w:t>
      </w:r>
    </w:p>
    <w:p w14:paraId="0CE36A81" w14:textId="77777777" w:rsidR="002D589A" w:rsidRPr="00123905" w:rsidRDefault="002D589A" w:rsidP="002D589A">
      <w:pPr>
        <w:pStyle w:val="ListParagraph"/>
        <w:suppressAutoHyphens/>
        <w:spacing w:after="0"/>
        <w:ind w:left="709"/>
        <w:contextualSpacing w:val="0"/>
        <w:rPr>
          <w:rFonts w:ascii="Arial" w:hAnsi="Arial" w:cs="Arial"/>
          <w:sz w:val="24"/>
          <w:szCs w:val="24"/>
        </w:rPr>
      </w:pPr>
    </w:p>
    <w:p w14:paraId="03267554" w14:textId="5F1D6ACF" w:rsidR="001D3C79" w:rsidRPr="00123905" w:rsidRDefault="001D3C79" w:rsidP="00B37692">
      <w:pPr>
        <w:pStyle w:val="ListParagraph"/>
        <w:numPr>
          <w:ilvl w:val="1"/>
          <w:numId w:val="28"/>
        </w:numPr>
        <w:suppressAutoHyphens/>
        <w:spacing w:after="0"/>
        <w:ind w:left="709" w:hanging="709"/>
        <w:contextualSpacing w:val="0"/>
        <w:jc w:val="both"/>
        <w:rPr>
          <w:rFonts w:ascii="Arial" w:eastAsia="Lucida Sans Unicode" w:hAnsi="Arial" w:cs="Arial"/>
          <w:sz w:val="24"/>
          <w:szCs w:val="24"/>
        </w:rPr>
      </w:pPr>
      <w:r w:rsidRPr="00123905">
        <w:rPr>
          <w:rFonts w:ascii="Arial" w:hAnsi="Arial" w:cs="Arial"/>
          <w:sz w:val="24"/>
          <w:szCs w:val="24"/>
        </w:rPr>
        <w:t xml:space="preserve">Tarifele </w:t>
      </w:r>
      <w:r w:rsidR="00B37692" w:rsidRPr="00123905">
        <w:rPr>
          <w:rFonts w:ascii="Arial" w:hAnsi="Arial" w:cs="Arial"/>
          <w:sz w:val="24"/>
          <w:szCs w:val="24"/>
        </w:rPr>
        <w:t xml:space="preserve">nu </w:t>
      </w:r>
      <w:r w:rsidRPr="00123905">
        <w:rPr>
          <w:rFonts w:ascii="Arial" w:hAnsi="Arial" w:cs="Arial"/>
          <w:sz w:val="24"/>
          <w:szCs w:val="24"/>
        </w:rPr>
        <w:t>se pot indexa</w:t>
      </w:r>
      <w:r w:rsidR="00B37692" w:rsidRPr="00123905">
        <w:rPr>
          <w:rFonts w:ascii="Arial" w:hAnsi="Arial" w:cs="Arial"/>
          <w:sz w:val="24"/>
          <w:szCs w:val="24"/>
        </w:rPr>
        <w:t>.</w:t>
      </w:r>
    </w:p>
    <w:p w14:paraId="78E86900" w14:textId="77777777" w:rsidR="00B37692" w:rsidRPr="00123905" w:rsidRDefault="00B37692" w:rsidP="00782753">
      <w:pPr>
        <w:pStyle w:val="ListParagraph"/>
        <w:suppressAutoHyphens/>
        <w:spacing w:after="0"/>
        <w:ind w:left="709"/>
        <w:contextualSpacing w:val="0"/>
        <w:jc w:val="both"/>
        <w:rPr>
          <w:rFonts w:ascii="Arial" w:hAnsi="Arial" w:cs="Arial"/>
          <w:sz w:val="24"/>
          <w:szCs w:val="24"/>
        </w:rPr>
      </w:pPr>
    </w:p>
    <w:p w14:paraId="5D4F7DFF" w14:textId="0697641D" w:rsidR="001D3C79" w:rsidRPr="00123905" w:rsidRDefault="001D3C79" w:rsidP="00782753">
      <w:pPr>
        <w:pStyle w:val="ListParagraph"/>
        <w:suppressAutoHyphens/>
        <w:spacing w:after="0"/>
        <w:ind w:left="709"/>
        <w:contextualSpacing w:val="0"/>
        <w:jc w:val="both"/>
        <w:rPr>
          <w:rFonts w:ascii="Arial" w:hAnsi="Arial" w:cs="Arial"/>
          <w:b/>
          <w:sz w:val="24"/>
          <w:szCs w:val="24"/>
        </w:rPr>
      </w:pPr>
      <w:r w:rsidRPr="00123905">
        <w:rPr>
          <w:rFonts w:ascii="Arial" w:hAnsi="Arial" w:cs="Arial"/>
          <w:b/>
          <w:sz w:val="24"/>
          <w:szCs w:val="24"/>
        </w:rPr>
        <w:t>Facturarea</w:t>
      </w:r>
      <w:r w:rsidR="00ED61DC" w:rsidRPr="00123905">
        <w:rPr>
          <w:rFonts w:ascii="Arial" w:hAnsi="Arial" w:cs="Arial"/>
          <w:b/>
          <w:sz w:val="24"/>
          <w:szCs w:val="24"/>
        </w:rPr>
        <w:t xml:space="preserve"> și </w:t>
      </w:r>
      <w:r w:rsidRPr="00123905">
        <w:rPr>
          <w:rFonts w:ascii="Arial" w:hAnsi="Arial" w:cs="Arial"/>
          <w:b/>
          <w:sz w:val="24"/>
          <w:szCs w:val="24"/>
        </w:rPr>
        <w:t>decontarea serviciilor</w:t>
      </w:r>
    </w:p>
    <w:p w14:paraId="4DA1925A"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lastRenderedPageBreak/>
        <w:t>Toate activitățile aferente serviciului</w:t>
      </w:r>
      <w:r w:rsidR="00AB16AA" w:rsidRPr="00123905">
        <w:rPr>
          <w:rFonts w:ascii="Arial" w:hAnsi="Arial" w:cs="Arial"/>
          <w:sz w:val="24"/>
          <w:szCs w:val="24"/>
        </w:rPr>
        <w:t xml:space="preserve"> </w:t>
      </w:r>
      <w:r w:rsidRPr="00123905">
        <w:rPr>
          <w:rFonts w:ascii="Arial" w:hAnsi="Arial" w:cs="Arial"/>
          <w:sz w:val="24"/>
          <w:szCs w:val="24"/>
        </w:rPr>
        <w:t>se facturează către autoritatea contractantă, cu respectarea unităților de măsură indicate și prin raportare la cantitățile real executate, precum</w:t>
      </w:r>
      <w:r w:rsidR="00ED61DC" w:rsidRPr="00123905">
        <w:rPr>
          <w:rFonts w:ascii="Arial" w:hAnsi="Arial" w:cs="Arial"/>
          <w:sz w:val="24"/>
          <w:szCs w:val="24"/>
        </w:rPr>
        <w:t xml:space="preserve"> și </w:t>
      </w:r>
      <w:r w:rsidRPr="00123905">
        <w:rPr>
          <w:rFonts w:ascii="Arial" w:hAnsi="Arial" w:cs="Arial"/>
          <w:sz w:val="24"/>
          <w:szCs w:val="24"/>
        </w:rPr>
        <w:t>prin aplicarea tarifelor cotate în cadrul propunerii financiare.</w:t>
      </w:r>
    </w:p>
    <w:p w14:paraId="4A78640E"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Confirmarea </w:t>
      </w:r>
      <w:r w:rsidR="00854424" w:rsidRPr="00123905">
        <w:rPr>
          <w:rFonts w:ascii="Arial" w:hAnsi="Arial" w:cs="Arial"/>
          <w:sz w:val="24"/>
          <w:szCs w:val="24"/>
        </w:rPr>
        <w:t>prestațiilor</w:t>
      </w:r>
      <w:r w:rsidRPr="00123905">
        <w:rPr>
          <w:rFonts w:ascii="Arial" w:hAnsi="Arial" w:cs="Arial"/>
          <w:sz w:val="24"/>
          <w:szCs w:val="24"/>
        </w:rPr>
        <w:t xml:space="preserve"> aferente serviciului se va realiza de către reprezentanții autorității contractante pe baza următoarelor date/documente/ informații: </w:t>
      </w:r>
    </w:p>
    <w:p w14:paraId="07A3535E"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fișele rezultate în urma controalelor efectuate împreună cu un reprezentant al operatorului, în conformitate cu prevederile din prezentul caiet de sarcini, care vor conține cel puțin informații referitoare la durata de acțiune a forței mecanizate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a forței de lucru umane, volumul/cantitatea de servicii real executată, pe tipurile de operațiuni/activități, arterele pe care s-a acționat</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schimburile în care au fost desfășurate respectivele operațiuni;</w:t>
      </w:r>
    </w:p>
    <w:p w14:paraId="1FC1EE4E" w14:textId="3D330716"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rapoartele GPS ale utilajelor folosite pentru realizarea operațiilor, precum</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cu datele disponibile în cadrul sistemului informatic, deîndată ce acesta va fi pus în producție spre utilizare;</w:t>
      </w:r>
      <w:r w:rsidR="00B37692" w:rsidRPr="00123905">
        <w:rPr>
          <w:rFonts w:ascii="Arial" w:eastAsia="Lucida Sans Unicode" w:hAnsi="Arial" w:cs="Arial"/>
          <w:sz w:val="24"/>
          <w:szCs w:val="24"/>
        </w:rPr>
        <w:t xml:space="preserve"> precum și raporturile de poziționare solicitatea de către Autoritatea Contractantă;</w:t>
      </w:r>
    </w:p>
    <w:p w14:paraId="6DDFDFCE"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fișele zilnice de confirmare întocmite de către operator</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supuse avizării autorității contractante, care vor centraliza informațiile mai sus menționate.</w:t>
      </w:r>
    </w:p>
    <w:p w14:paraId="4099C7E3"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Documentele mai sus menționate se întocmesc cel puțin în două exemplare, unul pentru achizitor şi celălalt pentru operatorul de salubrizare. </w:t>
      </w:r>
    </w:p>
    <w:p w14:paraId="66963896"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Totodată, operatoru</w:t>
      </w:r>
      <w:r w:rsidR="006A749A" w:rsidRPr="00123905">
        <w:rPr>
          <w:rFonts w:ascii="Arial" w:hAnsi="Arial" w:cs="Arial"/>
          <w:sz w:val="24"/>
          <w:szCs w:val="24"/>
        </w:rPr>
        <w:t>l va prezenta autorității contr</w:t>
      </w:r>
      <w:r w:rsidRPr="00123905">
        <w:rPr>
          <w:rFonts w:ascii="Arial" w:hAnsi="Arial" w:cs="Arial"/>
          <w:sz w:val="24"/>
          <w:szCs w:val="24"/>
        </w:rPr>
        <w:t xml:space="preserve">actante, de 2 ori pe lună, un raport de activitate </w:t>
      </w:r>
      <w:r w:rsidR="00854424" w:rsidRPr="00123905">
        <w:rPr>
          <w:rFonts w:ascii="Arial" w:hAnsi="Arial" w:cs="Arial"/>
          <w:sz w:val="24"/>
          <w:szCs w:val="24"/>
        </w:rPr>
        <w:t>conținând</w:t>
      </w:r>
      <w:r w:rsidRPr="00123905">
        <w:rPr>
          <w:rFonts w:ascii="Arial" w:hAnsi="Arial" w:cs="Arial"/>
          <w:sz w:val="24"/>
          <w:szCs w:val="24"/>
        </w:rPr>
        <w:t xml:space="preserve"> volumele de lucrări efectuate (centralizarea fișelor zilnice). Aceste rapoarte se aprobă de către autoritatea contractantă, operatorul putând proceda la facturarea serviciilor aferente în baza acestora. </w:t>
      </w:r>
    </w:p>
    <w:p w14:paraId="2C05CCA0"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În cazul în care autoritatea contractantă are </w:t>
      </w:r>
      <w:r w:rsidR="00854424" w:rsidRPr="00123905">
        <w:rPr>
          <w:rFonts w:ascii="Arial" w:hAnsi="Arial" w:cs="Arial"/>
          <w:sz w:val="24"/>
          <w:szCs w:val="24"/>
        </w:rPr>
        <w:t>observații</w:t>
      </w:r>
      <w:r w:rsidRPr="00123905">
        <w:rPr>
          <w:rFonts w:ascii="Arial" w:hAnsi="Arial" w:cs="Arial"/>
          <w:sz w:val="24"/>
          <w:szCs w:val="24"/>
        </w:rPr>
        <w:t xml:space="preserve"> cu privire la conținutul documentelor mai sus menționate, operatorul are obligația de a prelua în mod corespunzător respectivele observații/de a rectifica conținutul acestora, urmând să procedeze la emiterea facturii numai după aprobarea în mod corespunzător a rapoartelor bi-lunare de către reprezentanții acesteia.</w:t>
      </w:r>
    </w:p>
    <w:p w14:paraId="7587F2CF" w14:textId="77777777" w:rsidR="001D3C79" w:rsidRPr="00123905" w:rsidRDefault="001D3C79" w:rsidP="00782753">
      <w:pPr>
        <w:autoSpaceDE w:val="0"/>
        <w:spacing w:after="0"/>
        <w:jc w:val="both"/>
        <w:rPr>
          <w:rFonts w:ascii="Arial" w:hAnsi="Arial" w:cs="Arial"/>
          <w:i/>
          <w:iCs/>
          <w:sz w:val="24"/>
          <w:szCs w:val="24"/>
        </w:rPr>
      </w:pPr>
    </w:p>
    <w:p w14:paraId="7B7AE37C" w14:textId="77777777" w:rsidR="001D3C79" w:rsidRPr="00123905" w:rsidRDefault="001D3C79" w:rsidP="00B30462">
      <w:pPr>
        <w:pStyle w:val="Heading1"/>
        <w:numPr>
          <w:ilvl w:val="0"/>
          <w:numId w:val="28"/>
        </w:numPr>
        <w:tabs>
          <w:tab w:val="left" w:pos="709"/>
        </w:tabs>
        <w:spacing w:before="0"/>
        <w:ind w:left="709" w:hanging="709"/>
        <w:jc w:val="both"/>
        <w:rPr>
          <w:rFonts w:ascii="Arial" w:hAnsi="Arial" w:cs="Arial"/>
          <w:sz w:val="24"/>
          <w:szCs w:val="24"/>
        </w:rPr>
      </w:pPr>
      <w:bookmarkStart w:id="4" w:name="_Hlk125018522"/>
      <w:r w:rsidRPr="00123905">
        <w:rPr>
          <w:rFonts w:ascii="Arial" w:hAnsi="Arial" w:cs="Arial"/>
          <w:sz w:val="24"/>
          <w:szCs w:val="24"/>
        </w:rPr>
        <w:t>Perioada de mobilizare</w:t>
      </w:r>
    </w:p>
    <w:p w14:paraId="347608A7" w14:textId="77777777" w:rsidR="009C6691" w:rsidRPr="00123905" w:rsidRDefault="009C6691" w:rsidP="00782753">
      <w:pPr>
        <w:spacing w:after="0"/>
        <w:rPr>
          <w:rFonts w:ascii="Arial" w:hAnsi="Arial" w:cs="Arial"/>
          <w:sz w:val="24"/>
          <w:szCs w:val="24"/>
        </w:rPr>
      </w:pPr>
    </w:p>
    <w:p w14:paraId="2F36CB35" w14:textId="4C0AB07D" w:rsidR="001D3C79"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bookmarkStart w:id="5" w:name="_Hlk125106143"/>
      <w:r w:rsidRPr="00123905">
        <w:rPr>
          <w:rFonts w:ascii="Arial" w:hAnsi="Arial" w:cs="Arial"/>
          <w:sz w:val="24"/>
          <w:szCs w:val="24"/>
        </w:rPr>
        <w:t xml:space="preserve">Perioada de mobilizare reprezintă perioada dintre data semnării contractului de </w:t>
      </w:r>
      <w:r w:rsidR="00B8547B" w:rsidRPr="00123905">
        <w:rPr>
          <w:rFonts w:ascii="Arial" w:hAnsi="Arial" w:cs="Arial"/>
          <w:sz w:val="24"/>
          <w:szCs w:val="24"/>
        </w:rPr>
        <w:t>servicii</w:t>
      </w:r>
      <w:r w:rsidRPr="00123905">
        <w:rPr>
          <w:rFonts w:ascii="Arial" w:hAnsi="Arial" w:cs="Arial"/>
          <w:sz w:val="24"/>
          <w:szCs w:val="24"/>
        </w:rPr>
        <w:t xml:space="preserve"> a gestiunii serviciului de salubrizare</w:t>
      </w:r>
      <w:r w:rsidR="00ED61DC" w:rsidRPr="00123905">
        <w:rPr>
          <w:rFonts w:ascii="Arial" w:hAnsi="Arial" w:cs="Arial"/>
          <w:sz w:val="24"/>
          <w:szCs w:val="24"/>
        </w:rPr>
        <w:t xml:space="preserve"> și </w:t>
      </w:r>
      <w:r w:rsidRPr="00123905">
        <w:rPr>
          <w:rFonts w:ascii="Arial" w:hAnsi="Arial" w:cs="Arial"/>
          <w:sz w:val="24"/>
          <w:szCs w:val="24"/>
        </w:rPr>
        <w:t xml:space="preserve">data </w:t>
      </w:r>
      <w:r w:rsidR="00F92E9F" w:rsidRPr="00123905">
        <w:rPr>
          <w:rFonts w:ascii="Arial" w:hAnsi="Arial" w:cs="Arial"/>
          <w:sz w:val="24"/>
          <w:szCs w:val="24"/>
        </w:rPr>
        <w:t xml:space="preserve">finalizării celor </w:t>
      </w:r>
      <w:r w:rsidR="00B8547B" w:rsidRPr="00123905">
        <w:rPr>
          <w:rFonts w:ascii="Arial" w:hAnsi="Arial" w:cs="Arial"/>
          <w:sz w:val="24"/>
          <w:szCs w:val="24"/>
        </w:rPr>
        <w:t>5</w:t>
      </w:r>
      <w:r w:rsidR="00F92E9F" w:rsidRPr="00123905">
        <w:rPr>
          <w:rFonts w:ascii="Arial" w:hAnsi="Arial" w:cs="Arial"/>
          <w:sz w:val="24"/>
          <w:szCs w:val="24"/>
        </w:rPr>
        <w:t xml:space="preserve"> de zile, </w:t>
      </w:r>
      <w:r w:rsidR="00CC10C8" w:rsidRPr="00123905">
        <w:rPr>
          <w:rFonts w:ascii="Arial" w:hAnsi="Arial" w:cs="Arial"/>
          <w:sz w:val="24"/>
          <w:szCs w:val="24"/>
        </w:rPr>
        <w:t>începerea</w:t>
      </w:r>
      <w:r w:rsidRPr="00123905">
        <w:rPr>
          <w:rFonts w:ascii="Arial" w:hAnsi="Arial" w:cs="Arial"/>
          <w:sz w:val="24"/>
          <w:szCs w:val="24"/>
        </w:rPr>
        <w:t xml:space="preserve"> efectiv</w:t>
      </w:r>
      <w:r w:rsidR="00F92E9F" w:rsidRPr="00123905">
        <w:rPr>
          <w:rFonts w:ascii="Arial" w:hAnsi="Arial" w:cs="Arial"/>
          <w:sz w:val="24"/>
          <w:szCs w:val="24"/>
        </w:rPr>
        <w:t>ă</w:t>
      </w:r>
      <w:r w:rsidRPr="00123905">
        <w:rPr>
          <w:rFonts w:ascii="Arial" w:hAnsi="Arial" w:cs="Arial"/>
          <w:sz w:val="24"/>
          <w:szCs w:val="24"/>
        </w:rPr>
        <w:t xml:space="preserve"> a prestării/furnizării serviciilor solicitate prin prezentul caiet de sarcini. Perioada de mobilizare este de ce</w:t>
      </w:r>
      <w:r w:rsidR="009C6691" w:rsidRPr="00123905">
        <w:rPr>
          <w:rFonts w:ascii="Arial" w:hAnsi="Arial" w:cs="Arial"/>
          <w:sz w:val="24"/>
          <w:szCs w:val="24"/>
        </w:rPr>
        <w:t xml:space="preserve">l mult </w:t>
      </w:r>
      <w:r w:rsidR="00B8547B" w:rsidRPr="00123905">
        <w:rPr>
          <w:rFonts w:ascii="Arial" w:hAnsi="Arial" w:cs="Arial"/>
          <w:sz w:val="24"/>
          <w:szCs w:val="24"/>
        </w:rPr>
        <w:t>5</w:t>
      </w:r>
      <w:r w:rsidRPr="00123905">
        <w:rPr>
          <w:rFonts w:ascii="Arial" w:hAnsi="Arial" w:cs="Arial"/>
          <w:sz w:val="24"/>
          <w:szCs w:val="24"/>
        </w:rPr>
        <w:t xml:space="preserve"> de zile calendaristice. </w:t>
      </w:r>
    </w:p>
    <w:p w14:paraId="0F77691D" w14:textId="77777777" w:rsidR="00816810" w:rsidRPr="00123905" w:rsidRDefault="00816810" w:rsidP="00816810">
      <w:pPr>
        <w:pStyle w:val="ListParagraph"/>
        <w:suppressAutoHyphens/>
        <w:spacing w:after="0"/>
        <w:ind w:left="709"/>
        <w:contextualSpacing w:val="0"/>
        <w:jc w:val="both"/>
        <w:rPr>
          <w:rFonts w:ascii="Arial" w:hAnsi="Arial" w:cs="Arial"/>
          <w:sz w:val="24"/>
          <w:szCs w:val="24"/>
        </w:rPr>
      </w:pPr>
    </w:p>
    <w:p w14:paraId="641E703E" w14:textId="77777777" w:rsidR="001D3C79" w:rsidRPr="00123905" w:rsidRDefault="001D3C79" w:rsidP="00B30462">
      <w:pPr>
        <w:pStyle w:val="ListParagraph"/>
        <w:numPr>
          <w:ilvl w:val="1"/>
          <w:numId w:val="28"/>
        </w:numPr>
        <w:suppressAutoHyphens/>
        <w:spacing w:after="0"/>
        <w:ind w:left="709" w:hanging="709"/>
        <w:contextualSpacing w:val="0"/>
        <w:jc w:val="both"/>
        <w:rPr>
          <w:rFonts w:ascii="Arial" w:hAnsi="Arial" w:cs="Arial"/>
          <w:sz w:val="24"/>
          <w:szCs w:val="24"/>
        </w:rPr>
      </w:pPr>
      <w:r w:rsidRPr="00123905">
        <w:rPr>
          <w:rFonts w:ascii="Arial" w:hAnsi="Arial" w:cs="Arial"/>
          <w:sz w:val="24"/>
          <w:szCs w:val="24"/>
        </w:rPr>
        <w:t xml:space="preserve">Pe durata perioadei de mobilizare, operatorul are obligația </w:t>
      </w:r>
      <w:r w:rsidR="005E52EF" w:rsidRPr="00123905">
        <w:rPr>
          <w:rFonts w:ascii="Arial" w:hAnsi="Arial" w:cs="Arial"/>
          <w:sz w:val="24"/>
          <w:szCs w:val="24"/>
        </w:rPr>
        <w:t>desfășurării</w:t>
      </w:r>
      <w:r w:rsidRPr="00123905">
        <w:rPr>
          <w:rFonts w:ascii="Arial" w:hAnsi="Arial" w:cs="Arial"/>
          <w:sz w:val="24"/>
          <w:szCs w:val="24"/>
        </w:rPr>
        <w:t xml:space="preserve"> cel puțin a următoarelor activități:</w:t>
      </w:r>
    </w:p>
    <w:p w14:paraId="7EC4D901" w14:textId="427E1C14"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atragerea/angajarea personalului necesar la un nivel de ocupare de cel puțin </w:t>
      </w:r>
      <w:r w:rsidR="00B8547B" w:rsidRPr="00123905">
        <w:rPr>
          <w:rFonts w:ascii="Arial" w:eastAsia="Lucida Sans Unicode" w:hAnsi="Arial" w:cs="Arial"/>
          <w:sz w:val="24"/>
          <w:szCs w:val="24"/>
        </w:rPr>
        <w:t>5</w:t>
      </w:r>
      <w:r w:rsidRPr="00123905">
        <w:rPr>
          <w:rFonts w:ascii="Arial" w:eastAsia="Lucida Sans Unicode" w:hAnsi="Arial" w:cs="Arial"/>
          <w:sz w:val="24"/>
          <w:szCs w:val="24"/>
        </w:rPr>
        <w:t xml:space="preserve">% în măsura în care acesta nu este disponibil la data semnării contractului de </w:t>
      </w:r>
      <w:r w:rsidR="00B8547B" w:rsidRPr="00123905">
        <w:rPr>
          <w:rFonts w:ascii="Arial" w:eastAsia="Lucida Sans Unicode" w:hAnsi="Arial" w:cs="Arial"/>
          <w:sz w:val="24"/>
          <w:szCs w:val="24"/>
        </w:rPr>
        <w:t>servicii</w:t>
      </w:r>
      <w:r w:rsidRPr="00123905">
        <w:rPr>
          <w:rFonts w:ascii="Arial" w:eastAsia="Lucida Sans Unicode" w:hAnsi="Arial" w:cs="Arial"/>
          <w:sz w:val="24"/>
          <w:szCs w:val="24"/>
        </w:rPr>
        <w:t xml:space="preserve"> a gestiunii, cu precizarea că pozițiile aferente personalului cheie de specialitate nominalizat pentru îndeplinirea contractului vor trebui ocupate în totaliate;</w:t>
      </w:r>
    </w:p>
    <w:p w14:paraId="60C5FD70" w14:textId="7271DC4F"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procurarea (cumpărare, închiriere, leasing, comodat etc.) a utilajelor/ instalațiilor/echipamentelor/vehiculelor necesare (pentru toate categoriile de servicii/operațiuni/activități) în măsura în care acestea nu sunt disponibile la data semnării contractului de </w:t>
      </w:r>
      <w:r w:rsidR="00B8547B" w:rsidRPr="00123905">
        <w:rPr>
          <w:rFonts w:ascii="Arial" w:eastAsia="Lucida Sans Unicode" w:hAnsi="Arial" w:cs="Arial"/>
          <w:sz w:val="24"/>
          <w:szCs w:val="24"/>
        </w:rPr>
        <w:t>servicii</w:t>
      </w:r>
      <w:r w:rsidRPr="00123905">
        <w:rPr>
          <w:rFonts w:ascii="Arial" w:eastAsia="Lucida Sans Unicode" w:hAnsi="Arial" w:cs="Arial"/>
          <w:sz w:val="24"/>
          <w:szCs w:val="24"/>
        </w:rPr>
        <w:t xml:space="preserve"> a gestiunii, precum şi </w:t>
      </w:r>
      <w:r w:rsidR="00CC10C8" w:rsidRPr="00123905">
        <w:rPr>
          <w:rFonts w:ascii="Arial" w:eastAsia="Lucida Sans Unicode" w:hAnsi="Arial" w:cs="Arial"/>
          <w:sz w:val="24"/>
          <w:szCs w:val="24"/>
        </w:rPr>
        <w:t xml:space="preserve">achiziționarea de </w:t>
      </w:r>
      <w:r w:rsidR="00CC10C8" w:rsidRPr="00123905">
        <w:rPr>
          <w:rFonts w:ascii="Arial" w:hAnsi="Arial" w:cs="Arial"/>
          <w:b/>
          <w:bCs/>
          <w:sz w:val="24"/>
          <w:szCs w:val="24"/>
        </w:rPr>
        <w:t xml:space="preserve">lăzi de </w:t>
      </w:r>
      <w:r w:rsidR="00CC10C8" w:rsidRPr="00123905">
        <w:rPr>
          <w:rFonts w:ascii="Arial" w:hAnsi="Arial" w:cs="Arial"/>
          <w:b/>
          <w:bCs/>
          <w:sz w:val="24"/>
          <w:szCs w:val="24"/>
        </w:rPr>
        <w:lastRenderedPageBreak/>
        <w:t>depozitare material antiderapant</w:t>
      </w:r>
      <w:r w:rsidRPr="00123905">
        <w:rPr>
          <w:rFonts w:ascii="Arial" w:eastAsia="Lucida Sans Unicode" w:hAnsi="Arial" w:cs="Arial"/>
          <w:sz w:val="24"/>
          <w:szCs w:val="24"/>
        </w:rPr>
        <w:t>;</w:t>
      </w:r>
    </w:p>
    <w:p w14:paraId="2698981E"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amenajarea bazei/bazelor de lucru operaționale, precum și autorizarea activităților în conformitate cu cerințele legale (inclusiv în cazul punctelor de lucru suplimentare);</w:t>
      </w:r>
    </w:p>
    <w:p w14:paraId="471075FD"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includerea noii arii de operare în sistemul de management de asigurarea calității și a protecției mediului şi, după caz, adaptarea procedurilor operaționale şi de lucru în acest sens;</w:t>
      </w:r>
    </w:p>
    <w:p w14:paraId="5D8B4280" w14:textId="4166B83E"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obținerea licenței/acordului eliberat de către autoritățile competente prin care operatorului i se acordă permisiunea furnizării/prestării serviciului de salubrizare pe ra</w:t>
      </w:r>
      <w:r w:rsidR="00AA0EB6" w:rsidRPr="00123905">
        <w:rPr>
          <w:rFonts w:ascii="Arial" w:eastAsia="Lucida Sans Unicode" w:hAnsi="Arial" w:cs="Arial"/>
          <w:sz w:val="24"/>
          <w:szCs w:val="24"/>
        </w:rPr>
        <w:t xml:space="preserve">za teritorială a </w:t>
      </w:r>
      <w:r w:rsidRPr="00123905">
        <w:rPr>
          <w:rFonts w:ascii="Arial" w:eastAsia="Lucida Sans Unicode" w:hAnsi="Arial" w:cs="Arial"/>
          <w:sz w:val="24"/>
          <w:szCs w:val="24"/>
        </w:rPr>
        <w:t xml:space="preserve">Municipiului </w:t>
      </w:r>
      <w:r w:rsidR="00AA0EB6" w:rsidRPr="00123905">
        <w:rPr>
          <w:rFonts w:ascii="Arial" w:eastAsia="Lucida Sans Unicode" w:hAnsi="Arial" w:cs="Arial"/>
          <w:sz w:val="24"/>
          <w:szCs w:val="24"/>
        </w:rPr>
        <w:t>Tg Mureș</w:t>
      </w:r>
      <w:r w:rsidR="0021730A" w:rsidRPr="00123905">
        <w:rPr>
          <w:rFonts w:ascii="Arial" w:eastAsia="Lucida Sans Unicode" w:hAnsi="Arial" w:cs="Arial"/>
          <w:sz w:val="24"/>
          <w:szCs w:val="24"/>
        </w:rPr>
        <w:t xml:space="preserve"> – dacă este cazul</w:t>
      </w:r>
      <w:r w:rsidRPr="00123905">
        <w:rPr>
          <w:rFonts w:ascii="Arial" w:eastAsia="Lucida Sans Unicode" w:hAnsi="Arial" w:cs="Arial"/>
          <w:sz w:val="24"/>
          <w:szCs w:val="24"/>
        </w:rPr>
        <w:t>;</w:t>
      </w:r>
    </w:p>
    <w:p w14:paraId="42830F4D" w14:textId="77777777"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stabilirea, împreună cu autoritatea contractantă a formatului standard a tuturor documentelor care vor fi utilizate în scopuri de raportare/</w:t>
      </w:r>
      <w:r w:rsidR="00211715" w:rsidRPr="00123905">
        <w:rPr>
          <w:rFonts w:ascii="Arial" w:eastAsia="Lucida Sans Unicode" w:hAnsi="Arial" w:cs="Arial"/>
          <w:sz w:val="24"/>
          <w:szCs w:val="24"/>
        </w:rPr>
        <w:t>monitorizare</w:t>
      </w:r>
      <w:r w:rsidRPr="00123905">
        <w:rPr>
          <w:rFonts w:ascii="Arial" w:eastAsia="Lucida Sans Unicode" w:hAnsi="Arial" w:cs="Arial"/>
          <w:sz w:val="24"/>
          <w:szCs w:val="24"/>
        </w:rPr>
        <w:t>/control a activității desfășurate;</w:t>
      </w:r>
    </w:p>
    <w:p w14:paraId="38EEDEE8" w14:textId="301E9D03" w:rsidR="001D3C79" w:rsidRPr="00123905" w:rsidRDefault="001D3C79"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informarea  operatorii economici care gestionează instalațiile de tratare</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eliminare a deșeurilor</w:t>
      </w:r>
      <w:r w:rsidR="00ED61DC" w:rsidRPr="00123905">
        <w:rPr>
          <w:rFonts w:ascii="Arial" w:eastAsia="Lucida Sans Unicode" w:hAnsi="Arial" w:cs="Arial"/>
          <w:sz w:val="24"/>
          <w:szCs w:val="24"/>
        </w:rPr>
        <w:t xml:space="preserve"> și </w:t>
      </w:r>
      <w:r w:rsidRPr="00123905">
        <w:rPr>
          <w:rFonts w:ascii="Arial" w:eastAsia="Lucida Sans Unicode" w:hAnsi="Arial" w:cs="Arial"/>
          <w:sz w:val="24"/>
          <w:szCs w:val="24"/>
        </w:rPr>
        <w:t xml:space="preserve">alți operatori posibil interesați asupra specificul operațiunilor/activităților care vor fi desfășurate în baza contractului de </w:t>
      </w:r>
      <w:r w:rsidR="00B8547B" w:rsidRPr="00123905">
        <w:rPr>
          <w:rFonts w:ascii="Arial" w:eastAsia="Lucida Sans Unicode" w:hAnsi="Arial" w:cs="Arial"/>
          <w:sz w:val="24"/>
          <w:szCs w:val="24"/>
        </w:rPr>
        <w:t>servicii</w:t>
      </w:r>
      <w:r w:rsidRPr="00123905">
        <w:rPr>
          <w:rFonts w:ascii="Arial" w:eastAsia="Lucida Sans Unicode" w:hAnsi="Arial" w:cs="Arial"/>
          <w:sz w:val="24"/>
          <w:szCs w:val="24"/>
        </w:rPr>
        <w:t xml:space="preserve"> a gestiunii serviciului de salubrizare;</w:t>
      </w:r>
    </w:p>
    <w:p w14:paraId="3EEA2D44" w14:textId="698DA7AE" w:rsidR="00AA0EB6" w:rsidRPr="00123905" w:rsidRDefault="00AA0EB6" w:rsidP="00B30462">
      <w:pPr>
        <w:widowControl w:val="0"/>
        <w:numPr>
          <w:ilvl w:val="0"/>
          <w:numId w:val="9"/>
        </w:numPr>
        <w:suppressAutoHyphens/>
        <w:spacing w:after="0"/>
        <w:ind w:left="993" w:hanging="284"/>
        <w:jc w:val="both"/>
        <w:rPr>
          <w:rFonts w:ascii="Arial" w:eastAsia="Lucida Sans Unicode" w:hAnsi="Arial" w:cs="Arial"/>
          <w:sz w:val="24"/>
          <w:szCs w:val="24"/>
        </w:rPr>
      </w:pPr>
      <w:r w:rsidRPr="00123905">
        <w:rPr>
          <w:rFonts w:ascii="Arial" w:eastAsia="Lucida Sans Unicode" w:hAnsi="Arial" w:cs="Arial"/>
          <w:sz w:val="24"/>
          <w:szCs w:val="24"/>
        </w:rPr>
        <w:t xml:space="preserve">încheierea contractelor cu </w:t>
      </w:r>
      <w:r w:rsidR="00F806F2" w:rsidRPr="00123905">
        <w:rPr>
          <w:rFonts w:ascii="Arial" w:eastAsia="Lucida Sans Unicode" w:hAnsi="Arial" w:cs="Arial"/>
          <w:sz w:val="24"/>
          <w:szCs w:val="24"/>
        </w:rPr>
        <w:t xml:space="preserve">depozite de deșeuri autorizate </w:t>
      </w:r>
      <w:r w:rsidRPr="00123905">
        <w:rPr>
          <w:rFonts w:ascii="Arial" w:eastAsia="Lucida Sans Unicode" w:hAnsi="Arial" w:cs="Arial"/>
          <w:sz w:val="24"/>
          <w:szCs w:val="24"/>
        </w:rPr>
        <w:t xml:space="preserve">pentru depozitarea deșeurilor, cf contractului de </w:t>
      </w:r>
      <w:r w:rsidR="00B8547B" w:rsidRPr="00123905">
        <w:rPr>
          <w:rFonts w:ascii="Arial" w:eastAsia="Lucida Sans Unicode" w:hAnsi="Arial" w:cs="Arial"/>
          <w:sz w:val="24"/>
          <w:szCs w:val="24"/>
        </w:rPr>
        <w:t>servicii</w:t>
      </w:r>
      <w:r w:rsidRPr="00123905">
        <w:rPr>
          <w:rFonts w:ascii="Arial" w:eastAsia="Lucida Sans Unicode" w:hAnsi="Arial" w:cs="Arial"/>
          <w:sz w:val="24"/>
          <w:szCs w:val="24"/>
        </w:rPr>
        <w:t>;</w:t>
      </w:r>
    </w:p>
    <w:p w14:paraId="1080133E" w14:textId="4C239522" w:rsidR="00C60F88" w:rsidRPr="00123905" w:rsidRDefault="001D3C79" w:rsidP="00601593">
      <w:pPr>
        <w:widowControl w:val="0"/>
        <w:numPr>
          <w:ilvl w:val="0"/>
          <w:numId w:val="9"/>
        </w:numPr>
        <w:suppressAutoHyphens/>
        <w:spacing w:after="0"/>
        <w:ind w:left="993" w:hanging="284"/>
        <w:rPr>
          <w:rFonts w:ascii="Arial" w:hAnsi="Arial" w:cs="Arial"/>
          <w:sz w:val="24"/>
          <w:szCs w:val="24"/>
        </w:rPr>
      </w:pPr>
      <w:r w:rsidRPr="00123905">
        <w:rPr>
          <w:rFonts w:ascii="Arial" w:eastAsia="Lucida Sans Unicode" w:hAnsi="Arial" w:cs="Arial"/>
          <w:sz w:val="24"/>
          <w:szCs w:val="24"/>
        </w:rPr>
        <w:t xml:space="preserve">realizarea oricăror alte activități conexe stabilite prin prezentul caiet de sarcini referitoare </w:t>
      </w:r>
      <w:r w:rsidR="001C3E82" w:rsidRPr="00123905">
        <w:rPr>
          <w:rFonts w:ascii="Arial" w:eastAsia="Lucida Sans Unicode" w:hAnsi="Arial" w:cs="Arial"/>
          <w:sz w:val="24"/>
          <w:szCs w:val="24"/>
        </w:rPr>
        <w:t>la perioada de mobilizare</w:t>
      </w:r>
      <w:r w:rsidRPr="00123905">
        <w:rPr>
          <w:rFonts w:ascii="Arial" w:eastAsia="Lucida Sans Unicode" w:hAnsi="Arial" w:cs="Arial"/>
          <w:sz w:val="24"/>
          <w:szCs w:val="24"/>
        </w:rPr>
        <w:t>.</w:t>
      </w:r>
      <w:bookmarkEnd w:id="4"/>
      <w:bookmarkEnd w:id="5"/>
    </w:p>
    <w:p w14:paraId="2AF6CF56" w14:textId="77777777" w:rsidR="00601593" w:rsidRPr="00123905" w:rsidRDefault="00601593" w:rsidP="00601593">
      <w:pPr>
        <w:widowControl w:val="0"/>
        <w:suppressAutoHyphens/>
        <w:spacing w:after="0"/>
        <w:rPr>
          <w:rFonts w:ascii="Arial" w:eastAsia="Lucida Sans Unicode" w:hAnsi="Arial" w:cs="Arial"/>
          <w:sz w:val="24"/>
          <w:szCs w:val="24"/>
        </w:rPr>
      </w:pPr>
    </w:p>
    <w:p w14:paraId="2966838D" w14:textId="1EF57969" w:rsidR="00BF0465" w:rsidRPr="00123905" w:rsidRDefault="00BF0465">
      <w:pPr>
        <w:spacing w:after="0" w:line="240" w:lineRule="auto"/>
        <w:rPr>
          <w:rFonts w:ascii="Arial" w:hAnsi="Arial" w:cs="Arial"/>
          <w:sz w:val="24"/>
          <w:szCs w:val="24"/>
        </w:rPr>
      </w:pPr>
      <w:r w:rsidRPr="00123905">
        <w:rPr>
          <w:rFonts w:ascii="Arial" w:hAnsi="Arial" w:cs="Arial"/>
          <w:sz w:val="24"/>
          <w:szCs w:val="24"/>
        </w:rPr>
        <w:br w:type="page"/>
      </w:r>
    </w:p>
    <w:p w14:paraId="0114A1A0" w14:textId="77777777" w:rsidR="00BF0465" w:rsidRPr="00123905" w:rsidRDefault="00BF0465" w:rsidP="00BF0465">
      <w:pPr>
        <w:spacing w:after="0"/>
        <w:rPr>
          <w:rFonts w:ascii="Arial" w:hAnsi="Arial" w:cs="Arial"/>
          <w:b/>
          <w:bCs/>
          <w:sz w:val="28"/>
          <w:szCs w:val="28"/>
        </w:rPr>
      </w:pPr>
      <w:r w:rsidRPr="00123905">
        <w:rPr>
          <w:rFonts w:ascii="Arial" w:hAnsi="Arial" w:cs="Arial"/>
          <w:b/>
          <w:bCs/>
          <w:sz w:val="28"/>
          <w:szCs w:val="28"/>
        </w:rPr>
        <w:lastRenderedPageBreak/>
        <w:t>4.8 Riscurile și măsurile de gestionare a acestora</w:t>
      </w:r>
    </w:p>
    <w:p w14:paraId="0F89256F" w14:textId="77777777" w:rsidR="00BF0465" w:rsidRPr="00123905" w:rsidRDefault="00BF0465" w:rsidP="00BF0465">
      <w:pPr>
        <w:pStyle w:val="ListParagraph"/>
        <w:spacing w:after="0"/>
        <w:ind w:firstLine="720"/>
        <w:rPr>
          <w:rFonts w:ascii="Arial" w:hAnsi="Arial" w:cs="Arial"/>
          <w:b/>
          <w:bCs/>
          <w:sz w:val="28"/>
          <w:szCs w:val="28"/>
        </w:rPr>
      </w:pPr>
    </w:p>
    <w:p w14:paraId="1B6DD08B" w14:textId="77777777" w:rsidR="00BF0465" w:rsidRPr="00123905" w:rsidRDefault="00BF0465" w:rsidP="00BF0465">
      <w:pPr>
        <w:pStyle w:val="ListParagraph"/>
        <w:spacing w:after="0"/>
        <w:ind w:left="0"/>
        <w:rPr>
          <w:rFonts w:ascii="Arial" w:hAnsi="Arial" w:cs="Arial"/>
          <w:sz w:val="28"/>
          <w:szCs w:val="28"/>
        </w:rPr>
      </w:pPr>
      <w:r w:rsidRPr="00123905">
        <w:rPr>
          <w:rFonts w:ascii="Arial" w:hAnsi="Arial" w:cs="Arial"/>
          <w:sz w:val="28"/>
          <w:szCs w:val="28"/>
        </w:rPr>
        <w:t>4.8.1  Categoriile de risc care cad în sfera de control a Autorității contractaante și măsurile de gestionare a acestora se regăsesc în tabelul de mai jos:</w:t>
      </w:r>
    </w:p>
    <w:p w14:paraId="5EE632D5" w14:textId="77777777" w:rsidR="00BF0465" w:rsidRPr="00123905" w:rsidRDefault="00BF0465" w:rsidP="00BF0465">
      <w:pPr>
        <w:pStyle w:val="ListParagraph"/>
        <w:spacing w:after="0"/>
        <w:ind w:left="0"/>
        <w:rPr>
          <w:rFonts w:ascii="Arial" w:hAnsi="Arial" w:cs="Arial"/>
          <w:sz w:val="28"/>
          <w:szCs w:val="28"/>
        </w:rPr>
      </w:pPr>
    </w:p>
    <w:p w14:paraId="4038FEC4" w14:textId="77777777" w:rsidR="00BF0465" w:rsidRPr="00123905" w:rsidRDefault="00BF0465" w:rsidP="00BF0465">
      <w:pPr>
        <w:pStyle w:val="ListParagraph"/>
        <w:spacing w:after="0"/>
        <w:ind w:left="0"/>
        <w:rPr>
          <w:rFonts w:ascii="Arial" w:hAnsi="Arial" w:cs="Arial"/>
          <w:sz w:val="28"/>
          <w:szCs w:val="28"/>
        </w:rPr>
      </w:pPr>
    </w:p>
    <w:p w14:paraId="65927E37" w14:textId="77777777" w:rsidR="00BF0465" w:rsidRPr="00123905" w:rsidRDefault="00BF0465" w:rsidP="00BF0465">
      <w:pPr>
        <w:pStyle w:val="ListParagraph"/>
        <w:spacing w:after="0"/>
        <w:ind w:left="-142"/>
        <w:rPr>
          <w:rFonts w:ascii="Arial" w:hAnsi="Arial" w:cs="Arial"/>
          <w:sz w:val="28"/>
          <w:szCs w:val="28"/>
        </w:rPr>
      </w:pPr>
      <w:r w:rsidRPr="00123905">
        <w:rPr>
          <w:rFonts w:ascii="Arial" w:hAnsi="Arial" w:cs="Arial"/>
          <w:sz w:val="28"/>
          <w:szCs w:val="28"/>
        </w:rPr>
        <w:t>RISCURILE ȘI MĂSURILE DE GESTIONARE A ACESTORA</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2"/>
        <w:gridCol w:w="1701"/>
        <w:gridCol w:w="992"/>
        <w:gridCol w:w="1984"/>
        <w:gridCol w:w="2271"/>
      </w:tblGrid>
      <w:tr w:rsidR="00BF0465" w:rsidRPr="00123905" w14:paraId="56CF0197" w14:textId="77777777" w:rsidTr="004826E0">
        <w:trPr>
          <w:jc w:val="center"/>
        </w:trPr>
        <w:tc>
          <w:tcPr>
            <w:tcW w:w="1696" w:type="dxa"/>
            <w:shd w:val="clear" w:color="auto" w:fill="B4C6E7"/>
            <w:vAlign w:val="center"/>
          </w:tcPr>
          <w:p w14:paraId="4000FC17" w14:textId="77777777" w:rsidR="00BF0465" w:rsidRPr="00123905" w:rsidRDefault="00BF0465" w:rsidP="007F4B63">
            <w:pPr>
              <w:jc w:val="center"/>
              <w:rPr>
                <w:rFonts w:ascii="Arial" w:hAnsi="Arial" w:cs="Arial"/>
                <w:b/>
              </w:rPr>
            </w:pPr>
            <w:r w:rsidRPr="00123905">
              <w:rPr>
                <w:rFonts w:ascii="Arial" w:hAnsi="Arial" w:cs="Arial"/>
                <w:b/>
              </w:rPr>
              <w:t>Categoria de risc</w:t>
            </w:r>
          </w:p>
        </w:tc>
        <w:tc>
          <w:tcPr>
            <w:tcW w:w="1702" w:type="dxa"/>
            <w:shd w:val="clear" w:color="auto" w:fill="B4C6E7"/>
            <w:vAlign w:val="center"/>
          </w:tcPr>
          <w:p w14:paraId="00D3DEB8" w14:textId="77777777" w:rsidR="00BF0465" w:rsidRPr="00123905" w:rsidRDefault="00BF0465" w:rsidP="007F4B63">
            <w:pPr>
              <w:jc w:val="center"/>
              <w:rPr>
                <w:rFonts w:ascii="Arial" w:hAnsi="Arial" w:cs="Arial"/>
                <w:b/>
              </w:rPr>
            </w:pPr>
            <w:r w:rsidRPr="00123905">
              <w:rPr>
                <w:rFonts w:ascii="Arial" w:hAnsi="Arial" w:cs="Arial"/>
                <w:b/>
              </w:rPr>
              <w:t>Descriere</w:t>
            </w:r>
          </w:p>
        </w:tc>
        <w:tc>
          <w:tcPr>
            <w:tcW w:w="1701" w:type="dxa"/>
            <w:shd w:val="clear" w:color="auto" w:fill="B4C6E7"/>
            <w:vAlign w:val="center"/>
          </w:tcPr>
          <w:p w14:paraId="5B13DC95" w14:textId="77777777" w:rsidR="00BF0465" w:rsidRPr="00123905" w:rsidRDefault="00BF0465" w:rsidP="007F4B63">
            <w:pPr>
              <w:widowControl w:val="0"/>
              <w:autoSpaceDE w:val="0"/>
              <w:autoSpaceDN w:val="0"/>
              <w:spacing w:line="360" w:lineRule="auto"/>
              <w:ind w:left="109" w:right="97" w:hanging="1"/>
              <w:jc w:val="center"/>
              <w:rPr>
                <w:rFonts w:ascii="Arial" w:eastAsia="Arial" w:hAnsi="Arial" w:cs="Arial"/>
                <w:b/>
              </w:rPr>
            </w:pPr>
            <w:r w:rsidRPr="00123905">
              <w:rPr>
                <w:rFonts w:ascii="Arial" w:eastAsia="Arial" w:hAnsi="Arial" w:cs="Arial"/>
                <w:b/>
              </w:rPr>
              <w:t>Alocare (autoritate contractantă/ operator</w:t>
            </w:r>
          </w:p>
          <w:p w14:paraId="2402329F" w14:textId="77777777" w:rsidR="00BF0465" w:rsidRPr="00123905" w:rsidRDefault="00BF0465" w:rsidP="007F4B63">
            <w:pPr>
              <w:jc w:val="center"/>
              <w:rPr>
                <w:rFonts w:ascii="Arial" w:hAnsi="Arial" w:cs="Arial"/>
                <w:b/>
              </w:rPr>
            </w:pPr>
            <w:r w:rsidRPr="00123905">
              <w:rPr>
                <w:rFonts w:ascii="Arial" w:hAnsi="Arial" w:cs="Arial"/>
                <w:b/>
              </w:rPr>
              <w:t>economic)</w:t>
            </w:r>
          </w:p>
        </w:tc>
        <w:tc>
          <w:tcPr>
            <w:tcW w:w="992" w:type="dxa"/>
            <w:shd w:val="clear" w:color="auto" w:fill="B4C6E7"/>
            <w:vAlign w:val="center"/>
          </w:tcPr>
          <w:p w14:paraId="035CD1AF" w14:textId="77777777" w:rsidR="00BF0465" w:rsidRPr="00123905" w:rsidRDefault="00BF0465" w:rsidP="007F4B63">
            <w:pPr>
              <w:jc w:val="center"/>
              <w:rPr>
                <w:rFonts w:ascii="Arial" w:hAnsi="Arial" w:cs="Arial"/>
                <w:b/>
              </w:rPr>
            </w:pPr>
            <w:r w:rsidRPr="00123905">
              <w:rPr>
                <w:rFonts w:ascii="Arial" w:hAnsi="Arial" w:cs="Arial"/>
                <w:b/>
              </w:rPr>
              <w:t>Impact</w:t>
            </w:r>
          </w:p>
        </w:tc>
        <w:tc>
          <w:tcPr>
            <w:tcW w:w="1984" w:type="dxa"/>
            <w:shd w:val="clear" w:color="auto" w:fill="B4C6E7"/>
            <w:vAlign w:val="center"/>
          </w:tcPr>
          <w:p w14:paraId="1AE4EAD6" w14:textId="77777777" w:rsidR="00BF0465" w:rsidRPr="00123905" w:rsidRDefault="00BF0465" w:rsidP="007F4B63">
            <w:pPr>
              <w:jc w:val="center"/>
              <w:rPr>
                <w:rFonts w:ascii="Arial" w:hAnsi="Arial" w:cs="Arial"/>
                <w:b/>
              </w:rPr>
            </w:pPr>
            <w:r w:rsidRPr="00123905">
              <w:rPr>
                <w:rFonts w:ascii="Arial" w:hAnsi="Arial" w:cs="Arial"/>
                <w:b/>
              </w:rPr>
              <w:t>Consecinţe</w:t>
            </w:r>
          </w:p>
        </w:tc>
        <w:tc>
          <w:tcPr>
            <w:tcW w:w="2271" w:type="dxa"/>
            <w:shd w:val="clear" w:color="auto" w:fill="B4C6E7"/>
            <w:vAlign w:val="center"/>
          </w:tcPr>
          <w:p w14:paraId="5B11D96D" w14:textId="77777777" w:rsidR="00BF0465" w:rsidRPr="00123905" w:rsidRDefault="00BF0465" w:rsidP="007F4B63">
            <w:pPr>
              <w:jc w:val="center"/>
              <w:rPr>
                <w:rFonts w:ascii="Arial" w:hAnsi="Arial" w:cs="Arial"/>
                <w:b/>
              </w:rPr>
            </w:pPr>
            <w:r w:rsidRPr="00123905">
              <w:rPr>
                <w:rFonts w:ascii="Arial" w:hAnsi="Arial" w:cs="Arial"/>
                <w:b/>
              </w:rPr>
              <w:t>Recomandări şi strategii de reducere sau eliminare a riscurilor identificate</w:t>
            </w:r>
          </w:p>
        </w:tc>
      </w:tr>
      <w:tr w:rsidR="00BF0465" w:rsidRPr="00123905" w14:paraId="75C200F7" w14:textId="77777777" w:rsidTr="004826E0">
        <w:trPr>
          <w:trHeight w:val="326"/>
          <w:jc w:val="center"/>
        </w:trPr>
        <w:tc>
          <w:tcPr>
            <w:tcW w:w="10346" w:type="dxa"/>
            <w:gridSpan w:val="6"/>
            <w:shd w:val="clear" w:color="auto" w:fill="D5DCE4"/>
            <w:vAlign w:val="center"/>
          </w:tcPr>
          <w:p w14:paraId="5E7CD346" w14:textId="77777777" w:rsidR="00BF0465" w:rsidRPr="00123905" w:rsidRDefault="00BF0465" w:rsidP="007F4B63">
            <w:pPr>
              <w:widowControl w:val="0"/>
              <w:autoSpaceDE w:val="0"/>
              <w:autoSpaceDN w:val="0"/>
              <w:ind w:left="112"/>
              <w:jc w:val="center"/>
              <w:rPr>
                <w:rFonts w:ascii="Arial" w:eastAsia="Arial" w:hAnsi="Arial" w:cs="Arial"/>
              </w:rPr>
            </w:pPr>
            <w:r w:rsidRPr="00123905">
              <w:rPr>
                <w:rFonts w:ascii="Arial" w:eastAsia="Arial" w:hAnsi="Arial" w:cs="Arial"/>
              </w:rPr>
              <w:t>1. Riscuri referitoare la locaţie/ amplasament</w:t>
            </w:r>
          </w:p>
        </w:tc>
      </w:tr>
      <w:tr w:rsidR="00BF0465" w:rsidRPr="00123905" w14:paraId="6E9EBC6B" w14:textId="77777777" w:rsidTr="004826E0">
        <w:trPr>
          <w:jc w:val="center"/>
        </w:trPr>
        <w:tc>
          <w:tcPr>
            <w:tcW w:w="1696" w:type="dxa"/>
            <w:shd w:val="clear" w:color="auto" w:fill="auto"/>
          </w:tcPr>
          <w:p w14:paraId="0C9CF4D3"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2. Condiţii de</w:t>
            </w:r>
          </w:p>
          <w:p w14:paraId="7C6903FD"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amplasament şi accesibilitate în parcări.</w:t>
            </w:r>
          </w:p>
          <w:p w14:paraId="63CAE9BC" w14:textId="77777777" w:rsidR="00BF0465" w:rsidRPr="00123905" w:rsidRDefault="00BF0465" w:rsidP="007F4B63">
            <w:pPr>
              <w:widowControl w:val="0"/>
              <w:autoSpaceDE w:val="0"/>
              <w:autoSpaceDN w:val="0"/>
              <w:rPr>
                <w:rFonts w:ascii="Arial" w:eastAsia="Arial" w:hAnsi="Arial" w:cs="Arial"/>
              </w:rPr>
            </w:pPr>
          </w:p>
          <w:p w14:paraId="7A75AFA1" w14:textId="77777777" w:rsidR="00BF0465" w:rsidRPr="00123905" w:rsidRDefault="00BF0465" w:rsidP="007F4B63">
            <w:pPr>
              <w:widowControl w:val="0"/>
              <w:autoSpaceDE w:val="0"/>
              <w:autoSpaceDN w:val="0"/>
              <w:rPr>
                <w:rFonts w:ascii="Arial" w:eastAsia="Arial" w:hAnsi="Arial" w:cs="Arial"/>
              </w:rPr>
            </w:pPr>
          </w:p>
          <w:p w14:paraId="0FDFA7A1" w14:textId="77777777" w:rsidR="00BF0465" w:rsidRPr="00123905" w:rsidRDefault="00BF0465" w:rsidP="007F4B63">
            <w:pPr>
              <w:widowControl w:val="0"/>
              <w:autoSpaceDE w:val="0"/>
              <w:autoSpaceDN w:val="0"/>
              <w:rPr>
                <w:rFonts w:ascii="Arial" w:eastAsia="Arial" w:hAnsi="Arial" w:cs="Arial"/>
              </w:rPr>
            </w:pPr>
          </w:p>
          <w:p w14:paraId="122E93F2" w14:textId="77777777" w:rsidR="00BF0465" w:rsidRPr="00123905" w:rsidRDefault="00BF0465" w:rsidP="007F4B63">
            <w:pPr>
              <w:widowControl w:val="0"/>
              <w:autoSpaceDE w:val="0"/>
              <w:autoSpaceDN w:val="0"/>
              <w:rPr>
                <w:rFonts w:ascii="Arial" w:eastAsia="Arial" w:hAnsi="Arial" w:cs="Arial"/>
              </w:rPr>
            </w:pPr>
          </w:p>
          <w:p w14:paraId="1FEE7731" w14:textId="77777777" w:rsidR="00BF0465" w:rsidRPr="00123905" w:rsidRDefault="00BF0465" w:rsidP="007F4B63">
            <w:pPr>
              <w:widowControl w:val="0"/>
              <w:autoSpaceDE w:val="0"/>
              <w:autoSpaceDN w:val="0"/>
              <w:rPr>
                <w:rFonts w:ascii="Arial" w:eastAsia="Arial" w:hAnsi="Arial" w:cs="Arial"/>
              </w:rPr>
            </w:pPr>
          </w:p>
          <w:p w14:paraId="1A5F6932" w14:textId="77777777" w:rsidR="00BF0465" w:rsidRPr="00123905" w:rsidRDefault="00BF0465" w:rsidP="007F4B63">
            <w:pPr>
              <w:widowControl w:val="0"/>
              <w:autoSpaceDE w:val="0"/>
              <w:autoSpaceDN w:val="0"/>
              <w:rPr>
                <w:rFonts w:ascii="Arial" w:eastAsia="Arial" w:hAnsi="Arial" w:cs="Arial"/>
              </w:rPr>
            </w:pPr>
          </w:p>
          <w:p w14:paraId="59536733" w14:textId="77777777" w:rsidR="00BF0465" w:rsidRPr="00123905" w:rsidRDefault="00BF0465" w:rsidP="007F4B63">
            <w:pPr>
              <w:widowControl w:val="0"/>
              <w:autoSpaceDE w:val="0"/>
              <w:autoSpaceDN w:val="0"/>
              <w:rPr>
                <w:rFonts w:ascii="Arial" w:eastAsia="Arial" w:hAnsi="Arial" w:cs="Arial"/>
              </w:rPr>
            </w:pPr>
          </w:p>
          <w:p w14:paraId="6FAAE6AB" w14:textId="77777777" w:rsidR="00BF0465" w:rsidRPr="00123905" w:rsidRDefault="00BF0465" w:rsidP="007F4B63">
            <w:pPr>
              <w:widowControl w:val="0"/>
              <w:autoSpaceDE w:val="0"/>
              <w:autoSpaceDN w:val="0"/>
              <w:rPr>
                <w:rFonts w:ascii="Arial" w:eastAsia="Arial" w:hAnsi="Arial" w:cs="Arial"/>
              </w:rPr>
            </w:pPr>
          </w:p>
        </w:tc>
        <w:tc>
          <w:tcPr>
            <w:tcW w:w="1702" w:type="dxa"/>
            <w:shd w:val="clear" w:color="auto" w:fill="auto"/>
          </w:tcPr>
          <w:p w14:paraId="0A60117B"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Secţiuni/</w:t>
            </w:r>
          </w:p>
          <w:p w14:paraId="228B49C4"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porţiuni/ de</w:t>
            </w:r>
          </w:p>
          <w:p w14:paraId="5499B2E0"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parcări greu</w:t>
            </w:r>
          </w:p>
          <w:p w14:paraId="277030F0"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accesibile.</w:t>
            </w:r>
          </w:p>
        </w:tc>
        <w:tc>
          <w:tcPr>
            <w:tcW w:w="1701" w:type="dxa"/>
            <w:shd w:val="clear" w:color="auto" w:fill="auto"/>
          </w:tcPr>
          <w:p w14:paraId="161240CE"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Operator</w:t>
            </w:r>
          </w:p>
          <w:p w14:paraId="554CDB9A"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economic si</w:t>
            </w:r>
          </w:p>
          <w:p w14:paraId="009188B4"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Autoritatea</w:t>
            </w:r>
          </w:p>
          <w:p w14:paraId="6A360820"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Contractantă</w:t>
            </w:r>
          </w:p>
        </w:tc>
        <w:tc>
          <w:tcPr>
            <w:tcW w:w="992" w:type="dxa"/>
            <w:shd w:val="clear" w:color="auto" w:fill="auto"/>
          </w:tcPr>
          <w:p w14:paraId="35E2B04F"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Mediu</w:t>
            </w:r>
          </w:p>
        </w:tc>
        <w:tc>
          <w:tcPr>
            <w:tcW w:w="1984" w:type="dxa"/>
            <w:shd w:val="clear" w:color="auto" w:fill="auto"/>
          </w:tcPr>
          <w:p w14:paraId="54928F3B"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Majorarea costurilor şi a</w:t>
            </w:r>
          </w:p>
          <w:p w14:paraId="158D9DAF"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timpului necesar pentru realizarea contractului.</w:t>
            </w:r>
          </w:p>
          <w:p w14:paraId="74E6EE7B"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Necesitatea alocării unui număr mai mare de angajaţi (lucrători stradali) pentru realizarea</w:t>
            </w:r>
          </w:p>
          <w:p w14:paraId="5A57CF75"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activităţilor de salubrizare</w:t>
            </w:r>
          </w:p>
          <w:p w14:paraId="75BE8F32"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în timpul util.</w:t>
            </w:r>
          </w:p>
          <w:p w14:paraId="2A886D3F"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Imposibilitatea atingerii gradului de măturat</w:t>
            </w:r>
          </w:p>
          <w:p w14:paraId="4ED3DBEF"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mecanizat impus.</w:t>
            </w:r>
          </w:p>
        </w:tc>
        <w:tc>
          <w:tcPr>
            <w:tcW w:w="2271" w:type="dxa"/>
            <w:shd w:val="clear" w:color="auto" w:fill="auto"/>
          </w:tcPr>
          <w:p w14:paraId="30A935B1"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Municipalitatea va elabora împreună cu operatorul economic un plan de măsuri pe</w:t>
            </w:r>
          </w:p>
          <w:p w14:paraId="667DA748"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care le va implementa la nivelul sectorului pentru a asigura</w:t>
            </w:r>
          </w:p>
          <w:p w14:paraId="7D876924"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accesul în parcări pentru prestarea serviciului de</w:t>
            </w:r>
          </w:p>
          <w:p w14:paraId="4ED9912C"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salubrizare (cum ar fi spre exemplu parcarea alternativă).</w:t>
            </w:r>
          </w:p>
          <w:p w14:paraId="0BA33202"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Astfel, se va asigura</w:t>
            </w:r>
          </w:p>
          <w:p w14:paraId="0EC23538"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infrastructura necesară pentru prestarea serviciului de</w:t>
            </w:r>
          </w:p>
          <w:p w14:paraId="4B806B8D"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salubrizare în condiţii optime precum şi respectactarea indicatorului de măturat mecanizat stabilit prin prezenta</w:t>
            </w:r>
          </w:p>
          <w:p w14:paraId="18AAE1A2"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lastRenderedPageBreak/>
              <w:t>documentaţie.</w:t>
            </w:r>
          </w:p>
        </w:tc>
      </w:tr>
      <w:tr w:rsidR="00BF0465" w:rsidRPr="00123905" w14:paraId="142BA28B" w14:textId="77777777" w:rsidTr="004826E0">
        <w:trPr>
          <w:jc w:val="center"/>
        </w:trPr>
        <w:tc>
          <w:tcPr>
            <w:tcW w:w="10346" w:type="dxa"/>
            <w:gridSpan w:val="6"/>
            <w:shd w:val="clear" w:color="auto" w:fill="D5DCE4"/>
          </w:tcPr>
          <w:p w14:paraId="5AAF5A64" w14:textId="77777777" w:rsidR="00BF0465" w:rsidRPr="00123905" w:rsidRDefault="00BF0465" w:rsidP="007F4B63">
            <w:pPr>
              <w:widowControl w:val="0"/>
              <w:autoSpaceDE w:val="0"/>
              <w:autoSpaceDN w:val="0"/>
              <w:ind w:left="112"/>
              <w:jc w:val="center"/>
              <w:rPr>
                <w:rFonts w:ascii="Arial" w:eastAsia="Arial" w:hAnsi="Arial" w:cs="Arial"/>
              </w:rPr>
            </w:pPr>
            <w:r w:rsidRPr="00123905">
              <w:rPr>
                <w:rFonts w:ascii="Arial" w:eastAsia="Arial" w:hAnsi="Arial" w:cs="Arial"/>
              </w:rPr>
              <w:lastRenderedPageBreak/>
              <w:t>2. Riscuri cu privire la execuţia contractului</w:t>
            </w:r>
          </w:p>
        </w:tc>
      </w:tr>
      <w:tr w:rsidR="00BF0465" w:rsidRPr="00123905" w14:paraId="3B8B8104" w14:textId="77777777" w:rsidTr="004826E0">
        <w:trPr>
          <w:jc w:val="center"/>
        </w:trPr>
        <w:tc>
          <w:tcPr>
            <w:tcW w:w="1696" w:type="dxa"/>
            <w:shd w:val="clear" w:color="auto" w:fill="auto"/>
          </w:tcPr>
          <w:p w14:paraId="69077DC5"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3. Modificări semnificative ale contractului</w:t>
            </w:r>
          </w:p>
        </w:tc>
        <w:tc>
          <w:tcPr>
            <w:tcW w:w="1702" w:type="dxa"/>
            <w:shd w:val="clear" w:color="auto" w:fill="auto"/>
          </w:tcPr>
          <w:p w14:paraId="5F70CF26"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În perioada de implementare a contractului sunt necesare modificări din cauze externe.</w:t>
            </w:r>
          </w:p>
        </w:tc>
        <w:tc>
          <w:tcPr>
            <w:tcW w:w="1701" w:type="dxa"/>
            <w:shd w:val="clear" w:color="auto" w:fill="auto"/>
          </w:tcPr>
          <w:p w14:paraId="05C7C3D1"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 şi operatorul economic</w:t>
            </w:r>
          </w:p>
        </w:tc>
        <w:tc>
          <w:tcPr>
            <w:tcW w:w="992" w:type="dxa"/>
            <w:shd w:val="clear" w:color="auto" w:fill="auto"/>
          </w:tcPr>
          <w:p w14:paraId="5BAFE8B0"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Ridicat</w:t>
            </w:r>
          </w:p>
        </w:tc>
        <w:tc>
          <w:tcPr>
            <w:tcW w:w="1984" w:type="dxa"/>
            <w:shd w:val="clear" w:color="auto" w:fill="auto"/>
          </w:tcPr>
          <w:p w14:paraId="067E97E2" w14:textId="77777777" w:rsidR="00BF0465" w:rsidRPr="00123905" w:rsidRDefault="00BF0465" w:rsidP="007F4B63">
            <w:pPr>
              <w:widowControl w:val="0"/>
              <w:autoSpaceDE w:val="0"/>
              <w:autoSpaceDN w:val="0"/>
              <w:ind w:right="109"/>
              <w:rPr>
                <w:rFonts w:ascii="Arial" w:eastAsia="Arial" w:hAnsi="Arial" w:cs="Arial"/>
              </w:rPr>
            </w:pPr>
            <w:r w:rsidRPr="00123905">
              <w:rPr>
                <w:rFonts w:ascii="Arial" w:eastAsia="Arial" w:hAnsi="Arial" w:cs="Arial"/>
              </w:rPr>
              <w:t>Operatorul economic poate fi afectat în mod negativ de aceste schimbări, prin</w:t>
            </w:r>
            <w:r w:rsidRPr="00123905">
              <w:rPr>
                <w:rFonts w:ascii="Arial" w:eastAsia="Arial" w:hAnsi="Arial" w:cs="Arial"/>
                <w:spacing w:val="-14"/>
              </w:rPr>
              <w:t xml:space="preserve"> </w:t>
            </w:r>
            <w:r w:rsidRPr="00123905">
              <w:rPr>
                <w:rFonts w:ascii="Arial" w:eastAsia="Arial" w:hAnsi="Arial" w:cs="Arial"/>
              </w:rPr>
              <w:t>majorarea costurilor necesare pentru implementarea contractului, acesta devenind</w:t>
            </w:r>
            <w:r w:rsidRPr="00123905">
              <w:rPr>
                <w:rFonts w:ascii="Arial" w:eastAsia="Arial" w:hAnsi="Arial" w:cs="Arial"/>
                <w:spacing w:val="-2"/>
              </w:rPr>
              <w:t xml:space="preserve"> </w:t>
            </w:r>
            <w:r w:rsidRPr="00123905">
              <w:rPr>
                <w:rFonts w:ascii="Arial" w:eastAsia="Arial" w:hAnsi="Arial" w:cs="Arial"/>
              </w:rPr>
              <w:t>astfel</w:t>
            </w:r>
          </w:p>
          <w:p w14:paraId="41957AD0"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neprofitabil.</w:t>
            </w:r>
          </w:p>
        </w:tc>
        <w:tc>
          <w:tcPr>
            <w:tcW w:w="2271" w:type="dxa"/>
            <w:shd w:val="clear" w:color="auto" w:fill="auto"/>
          </w:tcPr>
          <w:p w14:paraId="1E9562DE" w14:textId="77777777" w:rsidR="00BF0465" w:rsidRPr="00123905" w:rsidRDefault="00BF0465" w:rsidP="007F4B63">
            <w:pPr>
              <w:widowControl w:val="0"/>
              <w:autoSpaceDE w:val="0"/>
              <w:autoSpaceDN w:val="0"/>
              <w:ind w:right="187"/>
              <w:rPr>
                <w:rFonts w:ascii="Arial" w:eastAsia="Arial" w:hAnsi="Arial" w:cs="Arial"/>
              </w:rPr>
            </w:pPr>
            <w:r w:rsidRPr="00123905">
              <w:rPr>
                <w:rFonts w:ascii="Arial" w:eastAsia="Arial" w:hAnsi="Arial" w:cs="Arial"/>
              </w:rPr>
              <w:t>Acest risc poate afecta ambele părţi ale contractului, fiind un risc extern contractului.</w:t>
            </w:r>
          </w:p>
          <w:p w14:paraId="63FEA84D"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Modificările contractului vor fi agreate de ambele părţi.</w:t>
            </w:r>
          </w:p>
        </w:tc>
      </w:tr>
      <w:tr w:rsidR="00BF0465" w:rsidRPr="00123905" w14:paraId="49AC1507" w14:textId="77777777" w:rsidTr="004826E0">
        <w:trPr>
          <w:jc w:val="center"/>
        </w:trPr>
        <w:tc>
          <w:tcPr>
            <w:tcW w:w="1696" w:type="dxa"/>
            <w:shd w:val="clear" w:color="auto" w:fill="auto"/>
          </w:tcPr>
          <w:p w14:paraId="71E157A2"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4. Apariţia de situaţii de forţă majoră care afectează buna implementare a contractului</w:t>
            </w:r>
          </w:p>
        </w:tc>
        <w:tc>
          <w:tcPr>
            <w:tcW w:w="1702" w:type="dxa"/>
            <w:shd w:val="clear" w:color="auto" w:fill="auto"/>
          </w:tcPr>
          <w:p w14:paraId="6CEBD23E"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În perioada de implementarea a contractului pot interveni situaţii de forţă majoră, din cauza naturale: ninsori abundente, ploi torenţiale etc.</w:t>
            </w:r>
          </w:p>
        </w:tc>
        <w:tc>
          <w:tcPr>
            <w:tcW w:w="1701" w:type="dxa"/>
            <w:shd w:val="clear" w:color="auto" w:fill="auto"/>
          </w:tcPr>
          <w:p w14:paraId="2DED800C"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 şi operatorul economic</w:t>
            </w:r>
          </w:p>
        </w:tc>
        <w:tc>
          <w:tcPr>
            <w:tcW w:w="992" w:type="dxa"/>
            <w:shd w:val="clear" w:color="auto" w:fill="auto"/>
          </w:tcPr>
          <w:p w14:paraId="0B561904"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Ridicat</w:t>
            </w:r>
          </w:p>
        </w:tc>
        <w:tc>
          <w:tcPr>
            <w:tcW w:w="1984" w:type="dxa"/>
            <w:shd w:val="clear" w:color="auto" w:fill="auto"/>
          </w:tcPr>
          <w:p w14:paraId="010A5AF7" w14:textId="77777777" w:rsidR="00BF0465" w:rsidRPr="00123905" w:rsidRDefault="00BF0465" w:rsidP="007F4B63">
            <w:pPr>
              <w:widowControl w:val="0"/>
              <w:autoSpaceDE w:val="0"/>
              <w:autoSpaceDN w:val="0"/>
              <w:ind w:right="103"/>
              <w:rPr>
                <w:rFonts w:ascii="Arial" w:eastAsia="Arial" w:hAnsi="Arial" w:cs="Arial"/>
              </w:rPr>
            </w:pPr>
            <w:r w:rsidRPr="00123905">
              <w:rPr>
                <w:rFonts w:ascii="Arial" w:eastAsia="Arial" w:hAnsi="Arial" w:cs="Arial"/>
              </w:rPr>
              <w:t>Operatorul economic poate fi afectat în mod negativ de apariţia situaţiilor de forţă majoră, fiind responsabil pentru luarea de măsuri în vederea asigurării</w:t>
            </w:r>
          </w:p>
          <w:p w14:paraId="0550652A"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continuităţii serviciului de</w:t>
            </w:r>
          </w:p>
          <w:p w14:paraId="7845AEE8" w14:textId="77777777" w:rsidR="00BF0465" w:rsidRPr="00123905" w:rsidRDefault="00BF0465" w:rsidP="007F4B63">
            <w:pPr>
              <w:widowControl w:val="0"/>
              <w:autoSpaceDE w:val="0"/>
              <w:autoSpaceDN w:val="0"/>
              <w:ind w:right="463"/>
              <w:rPr>
                <w:rFonts w:ascii="Arial" w:eastAsia="Arial" w:hAnsi="Arial" w:cs="Arial"/>
              </w:rPr>
            </w:pPr>
            <w:r w:rsidRPr="00123905">
              <w:rPr>
                <w:rFonts w:ascii="Arial" w:eastAsia="Arial" w:hAnsi="Arial" w:cs="Arial"/>
              </w:rPr>
              <w:t>salubrizare. Rezultă astfel o majorare a costurilor necesare pentru implementarea contractului, acesta</w:t>
            </w:r>
          </w:p>
          <w:p w14:paraId="2453FDE4" w14:textId="77777777" w:rsidR="00BF0465" w:rsidRPr="00123905" w:rsidRDefault="00BF0465" w:rsidP="007F4B63">
            <w:pPr>
              <w:widowControl w:val="0"/>
              <w:autoSpaceDE w:val="0"/>
              <w:autoSpaceDN w:val="0"/>
              <w:ind w:right="463"/>
              <w:rPr>
                <w:rFonts w:ascii="Arial" w:eastAsia="Arial" w:hAnsi="Arial" w:cs="Arial"/>
              </w:rPr>
            </w:pPr>
            <w:r w:rsidRPr="00123905">
              <w:rPr>
                <w:rFonts w:ascii="Arial" w:eastAsia="Arial" w:hAnsi="Arial" w:cs="Arial"/>
              </w:rPr>
              <w:t>devenind astfel</w:t>
            </w:r>
          </w:p>
          <w:p w14:paraId="453FD4F1" w14:textId="77777777" w:rsidR="00BF0465" w:rsidRPr="00123905" w:rsidRDefault="00BF0465" w:rsidP="007F4B63">
            <w:pPr>
              <w:widowControl w:val="0"/>
              <w:autoSpaceDE w:val="0"/>
              <w:autoSpaceDN w:val="0"/>
              <w:ind w:right="109"/>
              <w:rPr>
                <w:rFonts w:ascii="Arial" w:eastAsia="Arial" w:hAnsi="Arial" w:cs="Arial"/>
              </w:rPr>
            </w:pPr>
            <w:r w:rsidRPr="00123905">
              <w:rPr>
                <w:rFonts w:ascii="Arial" w:eastAsia="Arial" w:hAnsi="Arial" w:cs="Arial"/>
              </w:rPr>
              <w:t>neprofitabil.</w:t>
            </w:r>
          </w:p>
        </w:tc>
        <w:tc>
          <w:tcPr>
            <w:tcW w:w="2271" w:type="dxa"/>
            <w:shd w:val="clear" w:color="auto" w:fill="auto"/>
          </w:tcPr>
          <w:p w14:paraId="3CD8F579" w14:textId="77777777" w:rsidR="00BF0465" w:rsidRPr="00123905" w:rsidRDefault="00BF0465" w:rsidP="007F4B63">
            <w:pPr>
              <w:widowControl w:val="0"/>
              <w:autoSpaceDE w:val="0"/>
              <w:autoSpaceDN w:val="0"/>
              <w:ind w:right="187"/>
              <w:rPr>
                <w:rFonts w:ascii="Arial" w:eastAsia="Arial" w:hAnsi="Arial" w:cs="Arial"/>
              </w:rPr>
            </w:pPr>
            <w:r w:rsidRPr="00123905">
              <w:rPr>
                <w:rFonts w:ascii="Arial" w:eastAsia="Arial" w:hAnsi="Arial" w:cs="Arial"/>
              </w:rPr>
              <w:t>În cadrul ofertei operatorul economic va trebui să propună un plan de acţiune pentru gestiunea eficientă a acestui risc, în perioada de implementare a contractului.</w:t>
            </w:r>
          </w:p>
          <w:p w14:paraId="6A4DE737" w14:textId="77777777" w:rsidR="00BF0465" w:rsidRPr="00123905" w:rsidRDefault="00BF0465" w:rsidP="007F4B63">
            <w:pPr>
              <w:widowControl w:val="0"/>
              <w:autoSpaceDE w:val="0"/>
              <w:autoSpaceDN w:val="0"/>
              <w:ind w:right="187"/>
              <w:rPr>
                <w:rFonts w:ascii="Arial" w:eastAsia="Arial" w:hAnsi="Arial" w:cs="Arial"/>
              </w:rPr>
            </w:pPr>
            <w:r w:rsidRPr="00123905">
              <w:rPr>
                <w:rFonts w:ascii="Arial" w:eastAsia="Arial" w:hAnsi="Arial" w:cs="Arial"/>
              </w:rPr>
              <w:t>Astfel, la elaborarea ofertei va avea în vedere şi costurile asociate unor astfel de situaţii.</w:t>
            </w:r>
          </w:p>
        </w:tc>
      </w:tr>
      <w:tr w:rsidR="00BF0465" w:rsidRPr="00123905" w14:paraId="0D7C5131" w14:textId="77777777" w:rsidTr="004826E0">
        <w:trPr>
          <w:jc w:val="center"/>
        </w:trPr>
        <w:tc>
          <w:tcPr>
            <w:tcW w:w="10346" w:type="dxa"/>
            <w:gridSpan w:val="6"/>
            <w:shd w:val="clear" w:color="auto" w:fill="D5DCE4"/>
          </w:tcPr>
          <w:p w14:paraId="69AF8488" w14:textId="77777777" w:rsidR="00BF0465" w:rsidRPr="00123905" w:rsidRDefault="00BF0465" w:rsidP="007F4B63">
            <w:pPr>
              <w:widowControl w:val="0"/>
              <w:autoSpaceDE w:val="0"/>
              <w:autoSpaceDN w:val="0"/>
              <w:ind w:left="112" w:right="187"/>
              <w:jc w:val="center"/>
              <w:rPr>
                <w:rFonts w:ascii="Arial" w:eastAsia="Arial" w:hAnsi="Arial" w:cs="Arial"/>
              </w:rPr>
            </w:pPr>
            <w:r w:rsidRPr="00123905">
              <w:rPr>
                <w:rFonts w:ascii="Arial" w:eastAsia="Arial" w:hAnsi="Arial" w:cs="Arial"/>
              </w:rPr>
              <w:t>3. Riscuri legislative/ politice</w:t>
            </w:r>
          </w:p>
        </w:tc>
      </w:tr>
      <w:tr w:rsidR="00BF0465" w:rsidRPr="00123905" w14:paraId="6C17CB59" w14:textId="77777777" w:rsidTr="004826E0">
        <w:trPr>
          <w:jc w:val="center"/>
        </w:trPr>
        <w:tc>
          <w:tcPr>
            <w:tcW w:w="1696" w:type="dxa"/>
            <w:shd w:val="clear" w:color="auto" w:fill="auto"/>
          </w:tcPr>
          <w:p w14:paraId="75437AF9"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lastRenderedPageBreak/>
              <w:t>5. Schimbări legislative/ de politică</w:t>
            </w:r>
          </w:p>
        </w:tc>
        <w:tc>
          <w:tcPr>
            <w:tcW w:w="1702" w:type="dxa"/>
            <w:shd w:val="clear" w:color="auto" w:fill="auto"/>
          </w:tcPr>
          <w:p w14:paraId="38D188CF"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 xml:space="preserve">Modificările legislative pot afecta în mod negativ buna implementare a contractului, </w:t>
            </w:r>
            <w:r w:rsidRPr="00123905">
              <w:rPr>
                <w:rFonts w:ascii="Arial" w:eastAsia="Arial" w:hAnsi="Arial" w:cs="Arial"/>
                <w:spacing w:val="-4"/>
              </w:rPr>
              <w:t xml:space="preserve">fără </w:t>
            </w:r>
            <w:r w:rsidRPr="00123905">
              <w:rPr>
                <w:rFonts w:ascii="Arial" w:eastAsia="Arial" w:hAnsi="Arial" w:cs="Arial"/>
              </w:rPr>
              <w:t>ca una din cele 2 părţi să poate implementa acţiuni pentru remedierea</w:t>
            </w:r>
          </w:p>
          <w:p w14:paraId="597A4BD5"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acestei situaţii.</w:t>
            </w:r>
          </w:p>
        </w:tc>
        <w:tc>
          <w:tcPr>
            <w:tcW w:w="1701" w:type="dxa"/>
            <w:shd w:val="clear" w:color="auto" w:fill="auto"/>
          </w:tcPr>
          <w:p w14:paraId="43BC1407"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 şi operatorul economic</w:t>
            </w:r>
          </w:p>
        </w:tc>
        <w:tc>
          <w:tcPr>
            <w:tcW w:w="992" w:type="dxa"/>
            <w:shd w:val="clear" w:color="auto" w:fill="auto"/>
          </w:tcPr>
          <w:p w14:paraId="21592EBB"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Scăzut</w:t>
            </w:r>
          </w:p>
        </w:tc>
        <w:tc>
          <w:tcPr>
            <w:tcW w:w="1984" w:type="dxa"/>
            <w:shd w:val="clear" w:color="auto" w:fill="auto"/>
          </w:tcPr>
          <w:p w14:paraId="75627BC5" w14:textId="77777777" w:rsidR="00BF0465" w:rsidRPr="00123905" w:rsidRDefault="00BF0465" w:rsidP="007F4B63">
            <w:pPr>
              <w:widowControl w:val="0"/>
              <w:autoSpaceDE w:val="0"/>
              <w:autoSpaceDN w:val="0"/>
              <w:ind w:right="103"/>
              <w:rPr>
                <w:rFonts w:ascii="Arial" w:eastAsia="Arial" w:hAnsi="Arial" w:cs="Arial"/>
              </w:rPr>
            </w:pPr>
            <w:r w:rsidRPr="00123905">
              <w:rPr>
                <w:rFonts w:ascii="Arial" w:eastAsia="Arial" w:hAnsi="Arial" w:cs="Arial"/>
              </w:rPr>
              <w:t>Creşterea costurilor operaţionale ale operatorului economic şi/ sau necesitatea de a efectua cheltuieli de capital pentru a putea răspunde acestor schimbări.</w:t>
            </w:r>
          </w:p>
        </w:tc>
        <w:tc>
          <w:tcPr>
            <w:tcW w:w="2271" w:type="dxa"/>
            <w:shd w:val="clear" w:color="auto" w:fill="auto"/>
          </w:tcPr>
          <w:p w14:paraId="5E332B7A" w14:textId="77777777" w:rsidR="00BF0465" w:rsidRPr="00123905" w:rsidRDefault="00BF0465" w:rsidP="007F4B63">
            <w:pPr>
              <w:widowControl w:val="0"/>
              <w:autoSpaceDE w:val="0"/>
              <w:autoSpaceDN w:val="0"/>
              <w:ind w:right="187"/>
              <w:rPr>
                <w:rFonts w:ascii="Arial" w:eastAsia="Arial" w:hAnsi="Arial" w:cs="Arial"/>
              </w:rPr>
            </w:pPr>
            <w:r w:rsidRPr="00123905">
              <w:rPr>
                <w:rFonts w:ascii="Arial" w:eastAsia="Arial" w:hAnsi="Arial" w:cs="Arial"/>
              </w:rPr>
              <w:t>Schimbările legislative care pot afecta contractul vor fi</w:t>
            </w:r>
            <w:r w:rsidRPr="00123905">
              <w:rPr>
                <w:rFonts w:ascii="Arial" w:eastAsia="Arial" w:hAnsi="Arial" w:cs="Arial"/>
                <w:spacing w:val="-14"/>
              </w:rPr>
              <w:t xml:space="preserve"> </w:t>
            </w:r>
            <w:r w:rsidRPr="00123905">
              <w:rPr>
                <w:rFonts w:ascii="Arial" w:eastAsia="Arial" w:hAnsi="Arial" w:cs="Arial"/>
              </w:rPr>
              <w:t>analizate şi integrate apoi în contract prin încheierea de acte adiţionale, în funcţie de</w:t>
            </w:r>
            <w:r w:rsidRPr="00123905">
              <w:rPr>
                <w:rFonts w:ascii="Arial" w:eastAsia="Arial" w:hAnsi="Arial" w:cs="Arial"/>
                <w:spacing w:val="-5"/>
              </w:rPr>
              <w:t xml:space="preserve"> </w:t>
            </w:r>
            <w:r w:rsidRPr="00123905">
              <w:rPr>
                <w:rFonts w:ascii="Arial" w:eastAsia="Arial" w:hAnsi="Arial" w:cs="Arial"/>
              </w:rPr>
              <w:t>necesităţi.</w:t>
            </w:r>
          </w:p>
        </w:tc>
      </w:tr>
      <w:tr w:rsidR="00BF0465" w:rsidRPr="00123905" w14:paraId="79BA6C2B" w14:textId="77777777" w:rsidTr="004826E0">
        <w:trPr>
          <w:jc w:val="center"/>
        </w:trPr>
        <w:tc>
          <w:tcPr>
            <w:tcW w:w="1696" w:type="dxa"/>
            <w:shd w:val="clear" w:color="auto" w:fill="auto"/>
          </w:tcPr>
          <w:p w14:paraId="67E101FA" w14:textId="77777777" w:rsidR="00BF0465" w:rsidRPr="00123905" w:rsidRDefault="00BF0465" w:rsidP="007F4B63">
            <w:pPr>
              <w:widowControl w:val="0"/>
              <w:autoSpaceDE w:val="0"/>
              <w:autoSpaceDN w:val="0"/>
              <w:rPr>
                <w:rFonts w:ascii="Arial" w:eastAsia="Arial" w:hAnsi="Arial" w:cs="Arial"/>
              </w:rPr>
            </w:pPr>
            <w:r w:rsidRPr="00123905">
              <w:rPr>
                <w:rFonts w:ascii="Arial" w:eastAsia="Arial" w:hAnsi="Arial" w:cs="Arial"/>
              </w:rPr>
              <w:t>6. Proces decizional defectuos</w:t>
            </w:r>
          </w:p>
        </w:tc>
        <w:tc>
          <w:tcPr>
            <w:tcW w:w="1702" w:type="dxa"/>
            <w:shd w:val="clear" w:color="auto" w:fill="auto"/>
          </w:tcPr>
          <w:p w14:paraId="3E15BC59"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Implementarea contractului ar putea întâmpina o puternică opoziţie a factorilor interesaţi de la nivelul municipalităţii.</w:t>
            </w:r>
          </w:p>
        </w:tc>
        <w:tc>
          <w:tcPr>
            <w:tcW w:w="1701" w:type="dxa"/>
            <w:shd w:val="clear" w:color="auto" w:fill="auto"/>
          </w:tcPr>
          <w:p w14:paraId="62E764B7"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w:t>
            </w:r>
          </w:p>
        </w:tc>
        <w:tc>
          <w:tcPr>
            <w:tcW w:w="992" w:type="dxa"/>
            <w:shd w:val="clear" w:color="auto" w:fill="auto"/>
          </w:tcPr>
          <w:p w14:paraId="620FBE22"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Scăzut</w:t>
            </w:r>
          </w:p>
        </w:tc>
        <w:tc>
          <w:tcPr>
            <w:tcW w:w="1984" w:type="dxa"/>
            <w:shd w:val="clear" w:color="auto" w:fill="auto"/>
          </w:tcPr>
          <w:p w14:paraId="10FE0FA5" w14:textId="77777777" w:rsidR="00BF0465" w:rsidRPr="00123905" w:rsidRDefault="00BF0465" w:rsidP="007F4B63">
            <w:pPr>
              <w:widowControl w:val="0"/>
              <w:autoSpaceDE w:val="0"/>
              <w:autoSpaceDN w:val="0"/>
              <w:ind w:right="103"/>
              <w:rPr>
                <w:rFonts w:ascii="Arial" w:eastAsia="Arial" w:hAnsi="Arial" w:cs="Arial"/>
              </w:rPr>
            </w:pPr>
            <w:r w:rsidRPr="00123905">
              <w:rPr>
                <w:rFonts w:ascii="Arial" w:eastAsia="Arial" w:hAnsi="Arial" w:cs="Arial"/>
              </w:rPr>
              <w:t>Întârzierile în semnarea contractului pot afecta continuitatea în prestarea serviciului de salubrizare către toţi locuitorii care se bucură de acest drept.</w:t>
            </w:r>
          </w:p>
        </w:tc>
        <w:tc>
          <w:tcPr>
            <w:tcW w:w="2271" w:type="dxa"/>
            <w:shd w:val="clear" w:color="auto" w:fill="auto"/>
          </w:tcPr>
          <w:p w14:paraId="7DAAF8FD" w14:textId="77777777" w:rsidR="00BF0465" w:rsidRPr="00123905" w:rsidRDefault="00BF0465" w:rsidP="007F4B63">
            <w:pPr>
              <w:widowControl w:val="0"/>
              <w:tabs>
                <w:tab w:val="left" w:pos="556"/>
              </w:tabs>
              <w:autoSpaceDE w:val="0"/>
              <w:autoSpaceDN w:val="0"/>
              <w:ind w:right="107"/>
              <w:rPr>
                <w:rFonts w:ascii="Arial" w:eastAsia="Arial" w:hAnsi="Arial" w:cs="Arial"/>
              </w:rPr>
            </w:pPr>
            <w:r w:rsidRPr="00123905">
              <w:rPr>
                <w:rFonts w:ascii="Arial" w:eastAsia="Arial" w:hAnsi="Arial" w:cs="Arial"/>
              </w:rPr>
              <w:t>Operatorul economic va obţine toate avizele şi acordurile necesare la nivelul instituţiei, pentru documentaţia de atribuire respectiv pentru organizarea procedurii de achiziţie. Astfel, autoritatea contractantă va gestiona la nivel intern acest risc, în etapa de pregătire a documentaţiei</w:t>
            </w:r>
            <w:r w:rsidRPr="00123905">
              <w:rPr>
                <w:rFonts w:ascii="Arial" w:eastAsia="Arial" w:hAnsi="Arial" w:cs="Arial"/>
                <w:spacing w:val="-8"/>
              </w:rPr>
              <w:t xml:space="preserve"> </w:t>
            </w:r>
            <w:r w:rsidRPr="00123905">
              <w:rPr>
                <w:rFonts w:ascii="Arial" w:eastAsia="Arial" w:hAnsi="Arial" w:cs="Arial"/>
              </w:rPr>
              <w:t>de</w:t>
            </w:r>
          </w:p>
          <w:p w14:paraId="231F1020" w14:textId="77777777" w:rsidR="00BF0465" w:rsidRPr="00123905" w:rsidRDefault="00BF0465" w:rsidP="007F4B63">
            <w:pPr>
              <w:widowControl w:val="0"/>
              <w:autoSpaceDE w:val="0"/>
              <w:autoSpaceDN w:val="0"/>
              <w:ind w:right="187"/>
              <w:rPr>
                <w:rFonts w:ascii="Arial" w:eastAsia="Arial" w:hAnsi="Arial" w:cs="Arial"/>
              </w:rPr>
            </w:pPr>
            <w:r w:rsidRPr="00123905">
              <w:rPr>
                <w:rFonts w:ascii="Arial" w:eastAsia="Arial" w:hAnsi="Arial" w:cs="Arial"/>
              </w:rPr>
              <w:t>achiziţie.</w:t>
            </w:r>
          </w:p>
        </w:tc>
      </w:tr>
      <w:tr w:rsidR="00BF0465" w:rsidRPr="00123905" w14:paraId="1EA15804" w14:textId="77777777" w:rsidTr="004826E0">
        <w:trPr>
          <w:jc w:val="center"/>
        </w:trPr>
        <w:tc>
          <w:tcPr>
            <w:tcW w:w="10346" w:type="dxa"/>
            <w:gridSpan w:val="6"/>
            <w:shd w:val="clear" w:color="auto" w:fill="D5DCE4"/>
          </w:tcPr>
          <w:p w14:paraId="7FD4B7EF" w14:textId="77777777" w:rsidR="00BF0465" w:rsidRPr="00123905" w:rsidRDefault="00BF0465" w:rsidP="007F4B63">
            <w:pPr>
              <w:widowControl w:val="0"/>
              <w:autoSpaceDE w:val="0"/>
              <w:autoSpaceDN w:val="0"/>
              <w:ind w:left="112" w:right="107"/>
              <w:jc w:val="center"/>
              <w:rPr>
                <w:rFonts w:ascii="Arial" w:eastAsia="Arial" w:hAnsi="Arial" w:cs="Arial"/>
              </w:rPr>
            </w:pPr>
            <w:r w:rsidRPr="00123905">
              <w:rPr>
                <w:rFonts w:ascii="Arial" w:eastAsia="Arial" w:hAnsi="Arial" w:cs="Arial"/>
              </w:rPr>
              <w:t>4. Riscuri aferente etapei de pregătire/ atribuire a contractului</w:t>
            </w:r>
          </w:p>
        </w:tc>
      </w:tr>
      <w:tr w:rsidR="00BF0465" w:rsidRPr="00123905" w14:paraId="53397356" w14:textId="77777777" w:rsidTr="004826E0">
        <w:trPr>
          <w:jc w:val="center"/>
        </w:trPr>
        <w:tc>
          <w:tcPr>
            <w:tcW w:w="1696" w:type="dxa"/>
            <w:shd w:val="clear" w:color="auto" w:fill="auto"/>
          </w:tcPr>
          <w:p w14:paraId="2EBA6599" w14:textId="77777777" w:rsidR="00BF0465" w:rsidRPr="00123905" w:rsidRDefault="00BF0465" w:rsidP="007F4B63">
            <w:pPr>
              <w:widowControl w:val="0"/>
              <w:autoSpaceDE w:val="0"/>
              <w:autoSpaceDN w:val="0"/>
              <w:ind w:left="22"/>
              <w:rPr>
                <w:rFonts w:ascii="Arial" w:eastAsia="Arial" w:hAnsi="Arial" w:cs="Arial"/>
              </w:rPr>
            </w:pPr>
            <w:r w:rsidRPr="00123905">
              <w:rPr>
                <w:rFonts w:ascii="Arial" w:eastAsia="Arial" w:hAnsi="Arial" w:cs="Arial"/>
              </w:rPr>
              <w:t>7. Riscuri de pregătire a documentaţiei de achiziţie/ concesiune</w:t>
            </w:r>
          </w:p>
        </w:tc>
        <w:tc>
          <w:tcPr>
            <w:tcW w:w="1702" w:type="dxa"/>
            <w:shd w:val="clear" w:color="auto" w:fill="auto"/>
          </w:tcPr>
          <w:p w14:paraId="3FD877BF"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Documentaţia de atribuire a contractului (inclusiv etapa pregătitoare) nu îndeplineşte cerinţele legale</w:t>
            </w:r>
          </w:p>
          <w:p w14:paraId="6E76BA11"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în vigoare.</w:t>
            </w:r>
          </w:p>
        </w:tc>
        <w:tc>
          <w:tcPr>
            <w:tcW w:w="1701" w:type="dxa"/>
            <w:shd w:val="clear" w:color="auto" w:fill="auto"/>
          </w:tcPr>
          <w:p w14:paraId="5BCD1CA7"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w:t>
            </w:r>
          </w:p>
        </w:tc>
        <w:tc>
          <w:tcPr>
            <w:tcW w:w="992" w:type="dxa"/>
            <w:shd w:val="clear" w:color="auto" w:fill="auto"/>
          </w:tcPr>
          <w:p w14:paraId="66D123E2"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Scăzut</w:t>
            </w:r>
          </w:p>
        </w:tc>
        <w:tc>
          <w:tcPr>
            <w:tcW w:w="1984" w:type="dxa"/>
            <w:shd w:val="clear" w:color="auto" w:fill="auto"/>
          </w:tcPr>
          <w:p w14:paraId="005A808E" w14:textId="77777777" w:rsidR="00BF0465" w:rsidRPr="00123905" w:rsidRDefault="00BF0465" w:rsidP="007F4B63">
            <w:pPr>
              <w:widowControl w:val="0"/>
              <w:autoSpaceDE w:val="0"/>
              <w:autoSpaceDN w:val="0"/>
              <w:ind w:right="103"/>
              <w:rPr>
                <w:rFonts w:ascii="Arial" w:eastAsia="Arial" w:hAnsi="Arial" w:cs="Arial"/>
              </w:rPr>
            </w:pPr>
            <w:r w:rsidRPr="00123905">
              <w:rPr>
                <w:rFonts w:ascii="Arial" w:eastAsia="Arial" w:hAnsi="Arial" w:cs="Arial"/>
              </w:rPr>
              <w:t>Întârzierile în semnarea contractului pot afecta continuitatea în prestarea serviciului de salubrizare către toţi locuitorii care se bucură de acest drept.</w:t>
            </w:r>
          </w:p>
        </w:tc>
        <w:tc>
          <w:tcPr>
            <w:tcW w:w="2271" w:type="dxa"/>
            <w:shd w:val="clear" w:color="auto" w:fill="auto"/>
          </w:tcPr>
          <w:p w14:paraId="2B0266D5"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 va elabora documentaţia în conformitate cu prevederile legale în vigoare şi va apela la ajutorul specializat al consultanţilor în domeniul achiziţiilor publice / concesiune</w:t>
            </w:r>
          </w:p>
          <w:p w14:paraId="162FC968"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acolo unde va fi necesar.</w:t>
            </w:r>
          </w:p>
          <w:p w14:paraId="424E5C58" w14:textId="77777777" w:rsidR="00BF0465" w:rsidRPr="00123905" w:rsidRDefault="00BF0465" w:rsidP="007F4B63">
            <w:pPr>
              <w:widowControl w:val="0"/>
              <w:autoSpaceDE w:val="0"/>
              <w:autoSpaceDN w:val="0"/>
              <w:ind w:right="173"/>
              <w:rPr>
                <w:rFonts w:ascii="Arial" w:eastAsia="Arial" w:hAnsi="Arial" w:cs="Arial"/>
              </w:rPr>
            </w:pPr>
          </w:p>
        </w:tc>
      </w:tr>
      <w:tr w:rsidR="00BF0465" w:rsidRPr="00123905" w14:paraId="30096A44" w14:textId="77777777" w:rsidTr="004826E0">
        <w:trPr>
          <w:trHeight w:val="2686"/>
          <w:jc w:val="center"/>
        </w:trPr>
        <w:tc>
          <w:tcPr>
            <w:tcW w:w="1696" w:type="dxa"/>
            <w:shd w:val="clear" w:color="auto" w:fill="auto"/>
          </w:tcPr>
          <w:p w14:paraId="5E0A7C23"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lastRenderedPageBreak/>
              <w:t>8. Opoziţie publică/ internă faţă de</w:t>
            </w:r>
          </w:p>
          <w:p w14:paraId="53493902"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Externalizarea serviciului</w:t>
            </w:r>
          </w:p>
          <w:p w14:paraId="3B1CE9F4" w14:textId="77777777" w:rsidR="00BF0465" w:rsidRPr="00123905" w:rsidRDefault="00BF0465" w:rsidP="007F4B63">
            <w:pPr>
              <w:widowControl w:val="0"/>
              <w:autoSpaceDE w:val="0"/>
              <w:autoSpaceDN w:val="0"/>
              <w:ind w:left="22"/>
              <w:jc w:val="both"/>
              <w:rPr>
                <w:rFonts w:ascii="Arial" w:eastAsia="Arial" w:hAnsi="Arial" w:cs="Arial"/>
              </w:rPr>
            </w:pPr>
            <w:r w:rsidRPr="00123905">
              <w:rPr>
                <w:rFonts w:ascii="Arial" w:eastAsia="Arial" w:hAnsi="Arial" w:cs="Arial"/>
              </w:rPr>
              <w:t>public</w:t>
            </w:r>
          </w:p>
        </w:tc>
        <w:tc>
          <w:tcPr>
            <w:tcW w:w="1702" w:type="dxa"/>
            <w:shd w:val="clear" w:color="auto" w:fill="auto"/>
          </w:tcPr>
          <w:p w14:paraId="5F480284"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Sprijinul scăzut al comunităţii</w:t>
            </w:r>
          </w:p>
          <w:p w14:paraId="689569BA"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locale sau a</w:t>
            </w:r>
          </w:p>
          <w:p w14:paraId="4705F45D" w14:textId="77777777" w:rsidR="00BF0465" w:rsidRPr="00123905" w:rsidRDefault="00BF0465" w:rsidP="007F4B63">
            <w:pPr>
              <w:widowControl w:val="0"/>
              <w:autoSpaceDE w:val="0"/>
              <w:autoSpaceDN w:val="0"/>
              <w:ind w:right="114"/>
              <w:rPr>
                <w:rFonts w:ascii="Arial" w:eastAsia="Arial" w:hAnsi="Arial" w:cs="Arial"/>
              </w:rPr>
            </w:pPr>
            <w:r w:rsidRPr="00123905">
              <w:rPr>
                <w:rFonts w:ascii="Arial" w:eastAsia="Arial" w:hAnsi="Arial" w:cs="Arial"/>
              </w:rPr>
              <w:t xml:space="preserve">angajaţilor municipalităţii poate cauza o atitudine adversă a factorilor interesaţi care ar putea întârzia finalizarea procedurii de achiziţie şi atribuirea contractului. </w:t>
            </w:r>
          </w:p>
          <w:p w14:paraId="4A7C6DEC" w14:textId="77777777" w:rsidR="00BF0465" w:rsidRPr="00123905" w:rsidRDefault="00BF0465" w:rsidP="007F4B63">
            <w:pPr>
              <w:widowControl w:val="0"/>
              <w:autoSpaceDE w:val="0"/>
              <w:autoSpaceDN w:val="0"/>
              <w:ind w:left="108" w:right="178"/>
              <w:rPr>
                <w:rFonts w:ascii="Arial" w:eastAsia="Arial" w:hAnsi="Arial" w:cs="Arial"/>
              </w:rPr>
            </w:pPr>
          </w:p>
          <w:p w14:paraId="2291E448" w14:textId="77777777" w:rsidR="00BF0465" w:rsidRPr="00123905" w:rsidRDefault="00BF0465" w:rsidP="007F4B63">
            <w:pPr>
              <w:widowControl w:val="0"/>
              <w:autoSpaceDE w:val="0"/>
              <w:autoSpaceDN w:val="0"/>
              <w:ind w:left="108" w:right="178"/>
              <w:rPr>
                <w:rFonts w:ascii="Arial" w:eastAsia="Arial" w:hAnsi="Arial" w:cs="Arial"/>
              </w:rPr>
            </w:pPr>
          </w:p>
          <w:p w14:paraId="51EF6710" w14:textId="77777777" w:rsidR="00BF0465" w:rsidRPr="00123905" w:rsidRDefault="00BF0465" w:rsidP="007F4B63">
            <w:pPr>
              <w:widowControl w:val="0"/>
              <w:autoSpaceDE w:val="0"/>
              <w:autoSpaceDN w:val="0"/>
              <w:ind w:left="108" w:right="178"/>
              <w:rPr>
                <w:rFonts w:ascii="Arial" w:eastAsia="Arial" w:hAnsi="Arial" w:cs="Arial"/>
              </w:rPr>
            </w:pPr>
          </w:p>
          <w:p w14:paraId="6851A089" w14:textId="77777777" w:rsidR="00BF0465" w:rsidRPr="00123905" w:rsidRDefault="00BF0465" w:rsidP="007F4B63">
            <w:pPr>
              <w:widowControl w:val="0"/>
              <w:autoSpaceDE w:val="0"/>
              <w:autoSpaceDN w:val="0"/>
              <w:ind w:left="108" w:right="178"/>
              <w:rPr>
                <w:rFonts w:ascii="Arial" w:eastAsia="Arial" w:hAnsi="Arial" w:cs="Arial"/>
              </w:rPr>
            </w:pPr>
          </w:p>
          <w:p w14:paraId="1E888BCD" w14:textId="77777777" w:rsidR="00BF0465" w:rsidRPr="00123905" w:rsidRDefault="00BF0465" w:rsidP="007F4B63">
            <w:pPr>
              <w:widowControl w:val="0"/>
              <w:autoSpaceDE w:val="0"/>
              <w:autoSpaceDN w:val="0"/>
              <w:ind w:left="108" w:right="178"/>
              <w:rPr>
                <w:rFonts w:ascii="Arial" w:eastAsia="Arial" w:hAnsi="Arial" w:cs="Arial"/>
              </w:rPr>
            </w:pPr>
          </w:p>
          <w:p w14:paraId="7767FDC1" w14:textId="77777777" w:rsidR="00BF0465" w:rsidRPr="00123905" w:rsidRDefault="00BF0465" w:rsidP="007F4B63">
            <w:pPr>
              <w:widowControl w:val="0"/>
              <w:autoSpaceDE w:val="0"/>
              <w:autoSpaceDN w:val="0"/>
              <w:ind w:left="108" w:right="178"/>
              <w:rPr>
                <w:rFonts w:ascii="Arial" w:eastAsia="Arial" w:hAnsi="Arial" w:cs="Arial"/>
              </w:rPr>
            </w:pPr>
          </w:p>
          <w:p w14:paraId="6B7EBD7C" w14:textId="77777777" w:rsidR="00BF0465" w:rsidRPr="00123905" w:rsidRDefault="00BF0465" w:rsidP="007F4B63">
            <w:pPr>
              <w:widowControl w:val="0"/>
              <w:autoSpaceDE w:val="0"/>
              <w:autoSpaceDN w:val="0"/>
              <w:ind w:left="108" w:right="178"/>
              <w:rPr>
                <w:rFonts w:ascii="Arial" w:eastAsia="Arial" w:hAnsi="Arial" w:cs="Arial"/>
              </w:rPr>
            </w:pPr>
          </w:p>
          <w:p w14:paraId="78383F4C" w14:textId="77777777" w:rsidR="00BF0465" w:rsidRPr="00123905" w:rsidRDefault="00BF0465" w:rsidP="007F4B63">
            <w:pPr>
              <w:widowControl w:val="0"/>
              <w:autoSpaceDE w:val="0"/>
              <w:autoSpaceDN w:val="0"/>
              <w:ind w:right="114"/>
              <w:jc w:val="both"/>
              <w:rPr>
                <w:rFonts w:ascii="Arial" w:eastAsia="Arial" w:hAnsi="Arial" w:cs="Arial"/>
              </w:rPr>
            </w:pPr>
          </w:p>
        </w:tc>
        <w:tc>
          <w:tcPr>
            <w:tcW w:w="1701" w:type="dxa"/>
            <w:shd w:val="clear" w:color="auto" w:fill="auto"/>
          </w:tcPr>
          <w:p w14:paraId="20E12D30"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Autoritatea contractantă</w:t>
            </w:r>
          </w:p>
          <w:p w14:paraId="798F5789" w14:textId="77777777" w:rsidR="00BF0465" w:rsidRPr="00123905" w:rsidRDefault="00BF0465" w:rsidP="007F4B63">
            <w:pPr>
              <w:widowControl w:val="0"/>
              <w:autoSpaceDE w:val="0"/>
              <w:autoSpaceDN w:val="0"/>
              <w:ind w:hanging="1"/>
              <w:jc w:val="both"/>
              <w:rPr>
                <w:rFonts w:ascii="Arial" w:eastAsia="Arial" w:hAnsi="Arial" w:cs="Arial"/>
              </w:rPr>
            </w:pPr>
          </w:p>
        </w:tc>
        <w:tc>
          <w:tcPr>
            <w:tcW w:w="992" w:type="dxa"/>
            <w:shd w:val="clear" w:color="auto" w:fill="auto"/>
          </w:tcPr>
          <w:p w14:paraId="0B1E1F74" w14:textId="77777777" w:rsidR="00BF0465" w:rsidRPr="00123905" w:rsidRDefault="00BF0465" w:rsidP="007F4B63">
            <w:pPr>
              <w:widowControl w:val="0"/>
              <w:autoSpaceDE w:val="0"/>
              <w:autoSpaceDN w:val="0"/>
              <w:ind w:hanging="1"/>
              <w:jc w:val="both"/>
              <w:rPr>
                <w:rFonts w:ascii="Arial" w:eastAsia="Arial" w:hAnsi="Arial" w:cs="Arial"/>
              </w:rPr>
            </w:pPr>
            <w:r w:rsidRPr="00123905">
              <w:rPr>
                <w:rFonts w:ascii="Arial" w:eastAsia="Arial" w:hAnsi="Arial" w:cs="Arial"/>
              </w:rPr>
              <w:t>Scăzut</w:t>
            </w:r>
          </w:p>
        </w:tc>
        <w:tc>
          <w:tcPr>
            <w:tcW w:w="1984" w:type="dxa"/>
            <w:shd w:val="clear" w:color="auto" w:fill="auto"/>
          </w:tcPr>
          <w:p w14:paraId="1DA96236" w14:textId="77777777" w:rsidR="00BF0465" w:rsidRPr="00123905" w:rsidRDefault="00BF0465" w:rsidP="007F4B63">
            <w:pPr>
              <w:widowControl w:val="0"/>
              <w:autoSpaceDE w:val="0"/>
              <w:autoSpaceDN w:val="0"/>
              <w:ind w:right="290"/>
              <w:rPr>
                <w:rFonts w:ascii="Arial" w:eastAsia="Arial" w:hAnsi="Arial" w:cs="Arial"/>
              </w:rPr>
            </w:pPr>
            <w:r w:rsidRPr="00123905">
              <w:rPr>
                <w:rFonts w:ascii="Arial" w:eastAsia="Arial" w:hAnsi="Arial" w:cs="Arial"/>
              </w:rPr>
              <w:t>Întârzierile în semnarea contractului pot afecta</w:t>
            </w:r>
          </w:p>
          <w:p w14:paraId="06296685" w14:textId="77777777" w:rsidR="00BF0465" w:rsidRPr="00123905" w:rsidRDefault="00BF0465" w:rsidP="007F4B63">
            <w:pPr>
              <w:widowControl w:val="0"/>
              <w:autoSpaceDE w:val="0"/>
              <w:autoSpaceDN w:val="0"/>
              <w:ind w:right="290"/>
              <w:rPr>
                <w:rFonts w:ascii="Arial" w:eastAsia="Arial" w:hAnsi="Arial" w:cs="Arial"/>
              </w:rPr>
            </w:pPr>
            <w:r w:rsidRPr="00123905">
              <w:rPr>
                <w:rFonts w:ascii="Arial" w:eastAsia="Arial" w:hAnsi="Arial" w:cs="Arial"/>
              </w:rPr>
              <w:t>continuitatea în prestarea</w:t>
            </w:r>
          </w:p>
          <w:p w14:paraId="7D4EB8EE" w14:textId="77777777" w:rsidR="00BF0465" w:rsidRPr="00123905" w:rsidRDefault="00BF0465" w:rsidP="007F4B63">
            <w:pPr>
              <w:widowControl w:val="0"/>
              <w:autoSpaceDE w:val="0"/>
              <w:autoSpaceDN w:val="0"/>
              <w:ind w:right="103"/>
              <w:jc w:val="both"/>
              <w:rPr>
                <w:rFonts w:ascii="Arial" w:eastAsia="Arial" w:hAnsi="Arial" w:cs="Arial"/>
              </w:rPr>
            </w:pPr>
            <w:r w:rsidRPr="00123905">
              <w:rPr>
                <w:rFonts w:ascii="Arial" w:eastAsia="Arial" w:hAnsi="Arial" w:cs="Arial"/>
              </w:rPr>
              <w:t>serviciului de salubrizare către toţi locuitorii care se bucură de acest drept.</w:t>
            </w:r>
          </w:p>
        </w:tc>
        <w:tc>
          <w:tcPr>
            <w:tcW w:w="2271" w:type="dxa"/>
            <w:shd w:val="clear" w:color="auto" w:fill="auto"/>
          </w:tcPr>
          <w:p w14:paraId="501980A4"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 va elabora documentaţia în</w:t>
            </w:r>
          </w:p>
          <w:p w14:paraId="7D68E8EB"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conformitate cu prevederile</w:t>
            </w:r>
          </w:p>
          <w:p w14:paraId="3CBC7B4E"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legale în vigoare şi va apela la ajutorul specializat al consultanţilor în domeniul achiziţiilor publice / concesiune acolo unde va fi necesar. Orice opoziţie din partea factorilor de interes interni sau externi municipalităţii va fi analizată şi gestionată înainte de lansarea procedurii de achiziţie pentru a se evita astfel întârzierile nejustificate şi/ sau necesare pentru gestionarea acestor</w:t>
            </w:r>
          </w:p>
          <w:p w14:paraId="25D32399"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opoziţii.</w:t>
            </w:r>
          </w:p>
        </w:tc>
      </w:tr>
      <w:tr w:rsidR="00BF0465" w:rsidRPr="00123905" w14:paraId="63193AAB" w14:textId="77777777" w:rsidTr="004826E0">
        <w:trPr>
          <w:jc w:val="center"/>
        </w:trPr>
        <w:tc>
          <w:tcPr>
            <w:tcW w:w="1696" w:type="dxa"/>
            <w:shd w:val="clear" w:color="auto" w:fill="auto"/>
          </w:tcPr>
          <w:p w14:paraId="743E89B1"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9. Pregătirea necorespunzătoare a documentaţiei de atribuire</w:t>
            </w:r>
          </w:p>
        </w:tc>
        <w:tc>
          <w:tcPr>
            <w:tcW w:w="1702" w:type="dxa"/>
            <w:shd w:val="clear" w:color="auto" w:fill="auto"/>
          </w:tcPr>
          <w:p w14:paraId="1E354716"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Lipsa de experienţă a autorităţii</w:t>
            </w:r>
          </w:p>
          <w:p w14:paraId="7CF4CD29"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contractante în pregătirea documentaţ ei</w:t>
            </w:r>
          </w:p>
          <w:p w14:paraId="566FAA9C"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de achiziţie</w:t>
            </w:r>
          </w:p>
          <w:p w14:paraId="14F1014F"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poate cauza întârzieri în semnarea</w:t>
            </w:r>
          </w:p>
          <w:p w14:paraId="7CCBF6FB"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contractului.</w:t>
            </w:r>
          </w:p>
        </w:tc>
        <w:tc>
          <w:tcPr>
            <w:tcW w:w="1701" w:type="dxa"/>
            <w:shd w:val="clear" w:color="auto" w:fill="auto"/>
          </w:tcPr>
          <w:p w14:paraId="37CEFFBC" w14:textId="77777777" w:rsidR="00BF0465" w:rsidRPr="00123905" w:rsidRDefault="00BF0465" w:rsidP="007F4B63">
            <w:pPr>
              <w:widowControl w:val="0"/>
              <w:autoSpaceDE w:val="0"/>
              <w:autoSpaceDN w:val="0"/>
              <w:ind w:hanging="1"/>
              <w:rPr>
                <w:rFonts w:ascii="Arial" w:eastAsia="Arial" w:hAnsi="Arial" w:cs="Arial"/>
              </w:rPr>
            </w:pPr>
            <w:r w:rsidRPr="00123905">
              <w:rPr>
                <w:rFonts w:ascii="Arial" w:eastAsia="Arial" w:hAnsi="Arial" w:cs="Arial"/>
              </w:rPr>
              <w:t xml:space="preserve"> Autoritatea    contractantă</w:t>
            </w:r>
          </w:p>
        </w:tc>
        <w:tc>
          <w:tcPr>
            <w:tcW w:w="992" w:type="dxa"/>
            <w:shd w:val="clear" w:color="auto" w:fill="auto"/>
          </w:tcPr>
          <w:p w14:paraId="1B358F37"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Scăzut</w:t>
            </w:r>
          </w:p>
        </w:tc>
        <w:tc>
          <w:tcPr>
            <w:tcW w:w="1984" w:type="dxa"/>
            <w:shd w:val="clear" w:color="auto" w:fill="auto"/>
          </w:tcPr>
          <w:p w14:paraId="70C3E221"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Întârzierile în semnarea contractului pot afecta continuitatea în prestarea serviciului de salubrizare către toţi locuitorii care se bucură de acest drept.</w:t>
            </w:r>
          </w:p>
        </w:tc>
        <w:tc>
          <w:tcPr>
            <w:tcW w:w="2271" w:type="dxa"/>
            <w:shd w:val="clear" w:color="auto" w:fill="auto"/>
          </w:tcPr>
          <w:p w14:paraId="25C71230"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 va elabora documentaţia în conformitate cu prevederile legale în vigoare şi va apela la ajutorul specializat al consultanţilor în domeniul</w:t>
            </w:r>
          </w:p>
          <w:p w14:paraId="61117B33"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achiziţiilor publice / concesiune</w:t>
            </w:r>
          </w:p>
          <w:p w14:paraId="76B04378"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 xml:space="preserve">acolo unde va fi </w:t>
            </w:r>
            <w:r w:rsidRPr="00123905">
              <w:rPr>
                <w:rFonts w:ascii="Arial" w:eastAsia="Arial" w:hAnsi="Arial" w:cs="Arial"/>
              </w:rPr>
              <w:lastRenderedPageBreak/>
              <w:t>necesar.</w:t>
            </w:r>
          </w:p>
        </w:tc>
      </w:tr>
      <w:tr w:rsidR="00BF0465" w:rsidRPr="00123905" w14:paraId="6941FC2D" w14:textId="77777777" w:rsidTr="004826E0">
        <w:trPr>
          <w:jc w:val="center"/>
        </w:trPr>
        <w:tc>
          <w:tcPr>
            <w:tcW w:w="1696" w:type="dxa"/>
            <w:shd w:val="clear" w:color="auto" w:fill="auto"/>
          </w:tcPr>
          <w:p w14:paraId="59EC977F"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lastRenderedPageBreak/>
              <w:t>10. Semnarea contractului.</w:t>
            </w:r>
          </w:p>
          <w:p w14:paraId="647CDA1F" w14:textId="77777777" w:rsidR="00BF0465" w:rsidRPr="00123905" w:rsidRDefault="00BF0465" w:rsidP="007F4B63">
            <w:pPr>
              <w:widowControl w:val="0"/>
              <w:autoSpaceDE w:val="0"/>
              <w:autoSpaceDN w:val="0"/>
              <w:ind w:right="173"/>
              <w:rPr>
                <w:rFonts w:ascii="Arial" w:eastAsia="Arial" w:hAnsi="Arial" w:cs="Arial"/>
              </w:rPr>
            </w:pPr>
          </w:p>
          <w:p w14:paraId="24C8C230" w14:textId="77777777" w:rsidR="00BF0465" w:rsidRPr="00123905" w:rsidRDefault="00BF0465" w:rsidP="007F4B63">
            <w:pPr>
              <w:widowControl w:val="0"/>
              <w:autoSpaceDE w:val="0"/>
              <w:autoSpaceDN w:val="0"/>
              <w:ind w:right="173"/>
              <w:rPr>
                <w:rFonts w:ascii="Arial" w:eastAsia="Arial" w:hAnsi="Arial" w:cs="Arial"/>
              </w:rPr>
            </w:pPr>
          </w:p>
        </w:tc>
        <w:tc>
          <w:tcPr>
            <w:tcW w:w="1702" w:type="dxa"/>
            <w:shd w:val="clear" w:color="auto" w:fill="auto"/>
          </w:tcPr>
          <w:p w14:paraId="44CE66A2"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Lipsa de experienţă cu privire la pregătirea şi atribuirea contractului provoacă</w:t>
            </w:r>
          </w:p>
          <w:p w14:paraId="3D441B5C"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întârzieri în semnarea acestuia.</w:t>
            </w:r>
          </w:p>
        </w:tc>
        <w:tc>
          <w:tcPr>
            <w:tcW w:w="1701" w:type="dxa"/>
            <w:shd w:val="clear" w:color="auto" w:fill="auto"/>
          </w:tcPr>
          <w:p w14:paraId="78DA6F56"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w:t>
            </w:r>
          </w:p>
        </w:tc>
        <w:tc>
          <w:tcPr>
            <w:tcW w:w="992" w:type="dxa"/>
            <w:shd w:val="clear" w:color="auto" w:fill="auto"/>
          </w:tcPr>
          <w:p w14:paraId="6EEE2B0E"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Scăzut</w:t>
            </w:r>
          </w:p>
        </w:tc>
        <w:tc>
          <w:tcPr>
            <w:tcW w:w="1984" w:type="dxa"/>
            <w:shd w:val="clear" w:color="auto" w:fill="auto"/>
          </w:tcPr>
          <w:p w14:paraId="41F698D2"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Întârzierile în semnarea contractului pot afecta continuitatea în prestarea serviciului de salubrizare către toţi locuitorii care se bucură de acest drept. Întârzierile pot fi provocate de fie de către operatorul economic declarat câştigător care întârzie să realizeze demersurile administrative pentru semnarea contractului (cum ar fi spre exemplu</w:t>
            </w:r>
          </w:p>
          <w:p w14:paraId="2C5176F3"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 xml:space="preserve">constituirea garanţiei de </w:t>
            </w:r>
          </w:p>
          <w:p w14:paraId="4C4D06C4"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bună execuţie) sau ca urmare a unor schimbări care au loc la nivelul autorităţii contractante.</w:t>
            </w:r>
          </w:p>
        </w:tc>
        <w:tc>
          <w:tcPr>
            <w:tcW w:w="2271" w:type="dxa"/>
            <w:shd w:val="clear" w:color="auto" w:fill="auto"/>
          </w:tcPr>
          <w:p w14:paraId="420979C6"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 a mai implementat astfel de contracte şi are experienţă realizarea demersurilor necesare pentru semnarea acestuia. Fiind vorba de un serviciu public, Municipalitatea prin biroul de specialitate va monitoriza procesul de derulare a procedurii de achiziţie / concesiune şi de semnare a contractului, astfel încât să se asigure continuitatea în prestarea serviciului către</w:t>
            </w:r>
          </w:p>
          <w:p w14:paraId="00918257"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cetăţeni.</w:t>
            </w:r>
          </w:p>
        </w:tc>
      </w:tr>
      <w:tr w:rsidR="00BF0465" w:rsidRPr="00123905" w14:paraId="3A693964" w14:textId="77777777" w:rsidTr="004826E0">
        <w:trPr>
          <w:jc w:val="center"/>
        </w:trPr>
        <w:tc>
          <w:tcPr>
            <w:tcW w:w="10346" w:type="dxa"/>
            <w:gridSpan w:val="6"/>
            <w:shd w:val="clear" w:color="auto" w:fill="D5DCE4"/>
          </w:tcPr>
          <w:p w14:paraId="23742983" w14:textId="77777777" w:rsidR="00BF0465" w:rsidRPr="00123905" w:rsidRDefault="00BF0465" w:rsidP="007F4B63">
            <w:pPr>
              <w:widowControl w:val="0"/>
              <w:autoSpaceDE w:val="0"/>
              <w:autoSpaceDN w:val="0"/>
              <w:ind w:right="173"/>
              <w:jc w:val="center"/>
              <w:rPr>
                <w:rFonts w:ascii="Arial" w:eastAsia="Arial" w:hAnsi="Arial" w:cs="Arial"/>
                <w:bCs/>
              </w:rPr>
            </w:pPr>
            <w:r w:rsidRPr="00123905">
              <w:rPr>
                <w:rFonts w:ascii="Arial" w:eastAsia="Arial" w:hAnsi="Arial" w:cs="Arial"/>
                <w:bCs/>
              </w:rPr>
              <w:t>5. Riscuri de operare şi întreţinere</w:t>
            </w:r>
          </w:p>
        </w:tc>
      </w:tr>
      <w:tr w:rsidR="00BF0465" w:rsidRPr="00123905" w14:paraId="74341DC0" w14:textId="77777777" w:rsidTr="004826E0">
        <w:trPr>
          <w:jc w:val="center"/>
        </w:trPr>
        <w:tc>
          <w:tcPr>
            <w:tcW w:w="1696" w:type="dxa"/>
            <w:shd w:val="clear" w:color="auto" w:fill="auto"/>
          </w:tcPr>
          <w:p w14:paraId="71CB9102"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11. Risc de disponibilitate</w:t>
            </w:r>
          </w:p>
        </w:tc>
        <w:tc>
          <w:tcPr>
            <w:tcW w:w="1702" w:type="dxa"/>
            <w:shd w:val="clear" w:color="auto" w:fill="auto"/>
          </w:tcPr>
          <w:p w14:paraId="2986F835"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 xml:space="preserve">Serviciile de salubrizare care fac obiectul contractului nu sunt prestate sau nu îndeplinesc specificaţiile </w:t>
            </w:r>
            <w:r w:rsidRPr="00123905">
              <w:rPr>
                <w:rFonts w:ascii="Arial" w:eastAsia="Arial" w:hAnsi="Arial" w:cs="Arial"/>
              </w:rPr>
              <w:lastRenderedPageBreak/>
              <w:t>tehnice de calitate prevăzute în contract. Ţintele de performanţă</w:t>
            </w:r>
          </w:p>
          <w:p w14:paraId="39ECD41C"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solicitate nu sunt</w:t>
            </w:r>
          </w:p>
          <w:p w14:paraId="4D91FB41"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îndeplinite.</w:t>
            </w:r>
          </w:p>
        </w:tc>
        <w:tc>
          <w:tcPr>
            <w:tcW w:w="1701" w:type="dxa"/>
            <w:shd w:val="clear" w:color="auto" w:fill="auto"/>
          </w:tcPr>
          <w:p w14:paraId="7460D895"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lastRenderedPageBreak/>
              <w:t>Autoritatea contractantă</w:t>
            </w:r>
          </w:p>
        </w:tc>
        <w:tc>
          <w:tcPr>
            <w:tcW w:w="992" w:type="dxa"/>
            <w:shd w:val="clear" w:color="auto" w:fill="auto"/>
          </w:tcPr>
          <w:p w14:paraId="4261C284"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Mediu</w:t>
            </w:r>
          </w:p>
        </w:tc>
        <w:tc>
          <w:tcPr>
            <w:tcW w:w="1984" w:type="dxa"/>
            <w:shd w:val="clear" w:color="auto" w:fill="auto"/>
          </w:tcPr>
          <w:p w14:paraId="3B701B7E"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 xml:space="preserve">Întârzieri importante în prestarea serviciului public de salubrizare care în mod implicit afectează calitatea vieţii </w:t>
            </w:r>
            <w:r w:rsidRPr="00123905">
              <w:rPr>
                <w:rFonts w:ascii="Arial" w:eastAsia="Arial" w:hAnsi="Arial" w:cs="Arial"/>
              </w:rPr>
              <w:lastRenderedPageBreak/>
              <w:t>cetăţenil.</w:t>
            </w:r>
          </w:p>
        </w:tc>
        <w:tc>
          <w:tcPr>
            <w:tcW w:w="2271" w:type="dxa"/>
            <w:shd w:val="clear" w:color="auto" w:fill="auto"/>
          </w:tcPr>
          <w:p w14:paraId="56DB8CEF"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lastRenderedPageBreak/>
              <w:t xml:space="preserve">Ca măsură de diminuare a impactului acestui risc asupra contractului, Municipalitatea va impune în documentaţia de atribuire a contractului o serie </w:t>
            </w:r>
            <w:r w:rsidRPr="00123905">
              <w:rPr>
                <w:rFonts w:ascii="Arial" w:eastAsia="Arial" w:hAnsi="Arial" w:cs="Arial"/>
              </w:rPr>
              <w:lastRenderedPageBreak/>
              <w:t>de indicatori de performanţă care trebuie să fie îndepliniţi de operatorul economic pe toata perioada de implementare.</w:t>
            </w:r>
          </w:p>
          <w:p w14:paraId="3FBA96B3" w14:textId="77777777" w:rsidR="00BF0465" w:rsidRPr="00123905" w:rsidRDefault="00BF0465" w:rsidP="007F4B63">
            <w:pPr>
              <w:widowControl w:val="0"/>
              <w:autoSpaceDE w:val="0"/>
              <w:autoSpaceDN w:val="0"/>
              <w:ind w:right="173"/>
              <w:rPr>
                <w:rFonts w:ascii="Arial" w:eastAsia="Arial" w:hAnsi="Arial" w:cs="Arial"/>
              </w:rPr>
            </w:pPr>
            <w:r w:rsidRPr="00123905">
              <w:rPr>
                <w:rFonts w:ascii="Arial" w:eastAsia="Arial" w:hAnsi="Arial" w:cs="Arial"/>
              </w:rPr>
              <w:t>Autoritatea contractantă va prevede penalităţi pentru neîndeplinirea ţintelor.</w:t>
            </w:r>
          </w:p>
        </w:tc>
      </w:tr>
    </w:tbl>
    <w:p w14:paraId="0E664EF5" w14:textId="77777777" w:rsidR="00BF0465" w:rsidRPr="00123905" w:rsidRDefault="00BF0465" w:rsidP="00BF0465">
      <w:pPr>
        <w:spacing w:after="0" w:line="240" w:lineRule="auto"/>
        <w:jc w:val="both"/>
        <w:rPr>
          <w:rFonts w:ascii="Arial" w:hAnsi="Arial" w:cs="Arial"/>
          <w:i/>
          <w:iCs/>
          <w:sz w:val="28"/>
          <w:szCs w:val="28"/>
        </w:rPr>
      </w:pPr>
    </w:p>
    <w:p w14:paraId="05EFB864" w14:textId="77777777" w:rsidR="00BF0465" w:rsidRPr="00123905" w:rsidRDefault="00BF0465" w:rsidP="00BF0465">
      <w:pPr>
        <w:spacing w:after="0" w:line="240" w:lineRule="auto"/>
        <w:jc w:val="both"/>
        <w:rPr>
          <w:rFonts w:ascii="Arial" w:hAnsi="Arial" w:cs="Arial"/>
          <w:i/>
          <w:iCs/>
          <w:sz w:val="28"/>
          <w:szCs w:val="28"/>
          <w:u w:val="single"/>
        </w:rPr>
      </w:pPr>
    </w:p>
    <w:p w14:paraId="58818E52" w14:textId="77777777" w:rsidR="00BF0465" w:rsidRPr="00123905" w:rsidRDefault="00BF0465" w:rsidP="00BF0465">
      <w:pPr>
        <w:widowControl w:val="0"/>
        <w:suppressAutoHyphens/>
        <w:spacing w:after="0"/>
        <w:jc w:val="both"/>
        <w:rPr>
          <w:rFonts w:ascii="Arial" w:eastAsia="Lucida Sans Unicode" w:hAnsi="Arial" w:cs="Arial"/>
          <w:sz w:val="24"/>
          <w:szCs w:val="24"/>
        </w:rPr>
      </w:pPr>
    </w:p>
    <w:p w14:paraId="4A3F7FBF" w14:textId="77777777" w:rsidR="00601593" w:rsidRPr="00123905" w:rsidRDefault="00601593" w:rsidP="00601593">
      <w:pPr>
        <w:widowControl w:val="0"/>
        <w:suppressAutoHyphens/>
        <w:spacing w:after="0"/>
        <w:rPr>
          <w:rFonts w:ascii="Arial" w:hAnsi="Arial" w:cs="Arial"/>
          <w:sz w:val="24"/>
          <w:szCs w:val="24"/>
        </w:rPr>
      </w:pPr>
    </w:p>
    <w:sectPr w:rsidR="00601593" w:rsidRPr="00123905" w:rsidSect="00E27275">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0CB6" w14:textId="77777777" w:rsidR="00FC4A59" w:rsidRDefault="00FC4A59" w:rsidP="008F36B5">
      <w:pPr>
        <w:spacing w:after="0" w:line="240" w:lineRule="auto"/>
      </w:pPr>
      <w:r>
        <w:separator/>
      </w:r>
    </w:p>
  </w:endnote>
  <w:endnote w:type="continuationSeparator" w:id="0">
    <w:p w14:paraId="1FFFA584" w14:textId="77777777" w:rsidR="00FC4A59" w:rsidRDefault="00FC4A59"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74A" w14:textId="77777777" w:rsidR="00C62F50" w:rsidRDefault="00C62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58216"/>
      <w:docPartObj>
        <w:docPartGallery w:val="Page Numbers (Top of Page)"/>
        <w:docPartUnique/>
      </w:docPartObj>
    </w:sdtPr>
    <w:sdtEndPr/>
    <w:sdtContent>
      <w:p w14:paraId="4DED2625" w14:textId="54414301" w:rsidR="002D589A" w:rsidRDefault="00C62F50" w:rsidP="00C62F50">
        <w:pPr>
          <w:pStyle w:val="Footer"/>
          <w:tabs>
            <w:tab w:val="center" w:pos="4680"/>
            <w:tab w:val="right" w:pos="9360"/>
          </w:tabs>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624F" w14:textId="77777777" w:rsidR="00C62F50" w:rsidRDefault="00C6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D2F1" w14:textId="77777777" w:rsidR="00FC4A59" w:rsidRDefault="00FC4A59" w:rsidP="008F36B5">
      <w:pPr>
        <w:spacing w:after="0" w:line="240" w:lineRule="auto"/>
      </w:pPr>
      <w:r>
        <w:separator/>
      </w:r>
    </w:p>
  </w:footnote>
  <w:footnote w:type="continuationSeparator" w:id="0">
    <w:p w14:paraId="138E3A52" w14:textId="77777777" w:rsidR="00FC4A59" w:rsidRDefault="00FC4A59" w:rsidP="008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597" w14:textId="77777777" w:rsidR="00C62F50" w:rsidRDefault="00C6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0C90" w14:textId="77777777" w:rsidR="00C62F50" w:rsidRDefault="00C62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134F" w14:textId="77777777" w:rsidR="002D589A" w:rsidRPr="00927E10" w:rsidRDefault="00740AF4" w:rsidP="00863770">
    <w:pPr>
      <w:spacing w:after="0" w:line="240" w:lineRule="auto"/>
      <w:jc w:val="both"/>
      <w:rPr>
        <w:rFonts w:ascii="Times New Roman" w:eastAsia="Times New Roman" w:hAnsi="Times New Roman"/>
        <w:b/>
        <w:sz w:val="20"/>
        <w:szCs w:val="20"/>
        <w:lang w:val="en-AU"/>
      </w:rPr>
    </w:pPr>
    <w:r>
      <w:rPr>
        <w:rFonts w:ascii="Times New Roman" w:eastAsia="Times New Roman" w:hAnsi="Times New Roman"/>
        <w:noProof/>
        <w:sz w:val="20"/>
        <w:szCs w:val="20"/>
        <w:lang w:eastAsia="ro-RO"/>
      </w:rPr>
      <w:pict w14:anchorId="7E419FF4">
        <v:group id="Group 6" o:spid="_x0000_s1027" style="position:absolute;left:0;text-align:left;margin-left:-33.35pt;margin-top:9.15pt;width:541.8pt;height:80.25pt;z-index:251658240" coordorigin="751,693" coordsize="10836,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Description: Stema-URS12" style="position:absolute;left:751;top:693;width:1200;height:1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">
            <v:imagedata r:id="rId1" o:title=" Stema-URS12"/>
          </v:shape>
          <v:shapetype id="_x0000_t202" coordsize="21600,21600" o:spt="202" path="m,l,21600r21600,l21600,xe">
            <v:stroke joinstyle="miter"/>
            <v:path gradientshapeok="t" o:connecttype="rect"/>
          </v:shapetype>
          <v:shape id="Text Box 3" o:spid="_x0000_s1029" type="#_x0000_t202" style="position:absolute;left:4105;top:884;width:7482;height:1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26017C" w14:textId="77777777" w:rsidR="002D589A" w:rsidRPr="008509D8" w:rsidRDefault="002D589A" w:rsidP="00863770">
                  <w:pPr>
                    <w:contextualSpacing/>
                    <w:rPr>
                      <w:rFonts w:ascii="Times New Roman" w:hAnsi="Times New Roman"/>
                      <w:b/>
                    </w:rPr>
                  </w:pPr>
                  <w:r>
                    <w:rPr>
                      <w:rFonts w:ascii="Times New Roman" w:hAnsi="Times New Roman"/>
                      <w:b/>
                    </w:rPr>
                    <w:t>Tî</w:t>
                  </w:r>
                  <w:r w:rsidRPr="008509D8">
                    <w:rPr>
                      <w:rFonts w:ascii="Times New Roman" w:hAnsi="Times New Roman"/>
                      <w:b/>
                    </w:rPr>
                    <w:t>rgu Mureş, Str. Kos Karoly nr.1/B, tel. 0365/807872, fax 0365/807873,</w:t>
                  </w:r>
                </w:p>
                <w:p w14:paraId="2C13D10F" w14:textId="77777777" w:rsidR="002D589A" w:rsidRPr="008509D8" w:rsidRDefault="002D589A" w:rsidP="00863770">
                  <w:pPr>
                    <w:ind w:firstLine="720"/>
                    <w:contextualSpacing/>
                    <w:rPr>
                      <w:rFonts w:ascii="Times New Roman" w:hAnsi="Times New Roman"/>
                    </w:rPr>
                  </w:pPr>
                  <w:r w:rsidRPr="008509D8">
                    <w:rPr>
                      <w:rFonts w:ascii="Times New Roman" w:hAnsi="Times New Roman"/>
                      <w:b/>
                    </w:rPr>
                    <w:t xml:space="preserve">Email: </w:t>
                  </w:r>
                  <w:hyperlink r:id="rId2" w:history="1">
                    <w:r w:rsidRPr="008509D8">
                      <w:rPr>
                        <w:rStyle w:val="Hyperlink"/>
                        <w:rFonts w:ascii="Times New Roman" w:hAnsi="Times New Roman"/>
                        <w:b/>
                      </w:rPr>
                      <w:t>adp@tirgumures.ro</w:t>
                    </w:r>
                  </w:hyperlink>
                  <w:r w:rsidRPr="008509D8">
                    <w:rPr>
                      <w:rFonts w:ascii="Times New Roman" w:hAnsi="Times New Roman"/>
                      <w:b/>
                    </w:rPr>
                    <w:t xml:space="preserve">, pagina web: </w:t>
                  </w:r>
                  <w:hyperlink r:id="rId3" w:history="1">
                    <w:r w:rsidRPr="008509D8">
                      <w:rPr>
                        <w:rStyle w:val="Hyperlink"/>
                        <w:rFonts w:ascii="Times New Roman" w:hAnsi="Times New Roman"/>
                        <w:b/>
                      </w:rPr>
                      <w:t>www.tirgumures.ro</w:t>
                    </w:r>
                  </w:hyperlink>
                </w:p>
                <w:p w14:paraId="0F47EC37" w14:textId="77777777" w:rsidR="002D589A" w:rsidRPr="008509D8" w:rsidRDefault="002D589A" w:rsidP="00863770">
                  <w:pPr>
                    <w:jc w:val="center"/>
                    <w:rPr>
                      <w:rFonts w:ascii="Times New Roman" w:hAnsi="Times New Roman"/>
                      <w:b/>
                    </w:rPr>
                  </w:pPr>
                </w:p>
                <w:p w14:paraId="553DC38F" w14:textId="77777777" w:rsidR="002D589A" w:rsidRDefault="002D589A" w:rsidP="00863770">
                  <w:pPr>
                    <w:ind w:firstLine="720"/>
                  </w:pPr>
                  <w:r>
                    <w:rPr>
                      <w:b/>
                    </w:rPr>
                    <w:t xml:space="preserve">Email: </w:t>
                  </w:r>
                  <w:hyperlink r:id="rId4" w:history="1">
                    <w:r>
                      <w:rPr>
                        <w:rStyle w:val="Hyperlink"/>
                        <w:b/>
                      </w:rPr>
                      <w:t>adp@tirgumures.ro</w:t>
                    </w:r>
                  </w:hyperlink>
                  <w:r>
                    <w:rPr>
                      <w:b/>
                    </w:rPr>
                    <w:t xml:space="preserve">, pagina web: </w:t>
                  </w:r>
                  <w:hyperlink r:id="rId5" w:history="1">
                    <w:r>
                      <w:rPr>
                        <w:rStyle w:val="Hyperlink"/>
                        <w:b/>
                      </w:rPr>
                      <w:t>www.tirgumures.ro</w:t>
                    </w:r>
                  </w:hyperlink>
                </w:p>
              </w:txbxContent>
            </v:textbox>
          </v:shape>
        </v:group>
      </w:pict>
    </w:r>
  </w:p>
  <w:p w14:paraId="73179B48" w14:textId="77777777" w:rsidR="002D589A" w:rsidRPr="00927E10" w:rsidRDefault="002D589A" w:rsidP="00863770">
    <w:pPr>
      <w:spacing w:after="0" w:line="240" w:lineRule="auto"/>
      <w:jc w:val="both"/>
      <w:rPr>
        <w:rFonts w:ascii="Times New Roman" w:eastAsia="Times New Roman" w:hAnsi="Times New Roman"/>
        <w:b/>
        <w:sz w:val="20"/>
        <w:szCs w:val="20"/>
        <w:lang w:val="en-AU"/>
      </w:rPr>
    </w:pPr>
  </w:p>
  <w:p w14:paraId="6BAD1456" w14:textId="77777777" w:rsidR="002D589A" w:rsidRPr="00601593" w:rsidRDefault="002D589A" w:rsidP="00863770">
    <w:pPr>
      <w:spacing w:after="0" w:line="240" w:lineRule="auto"/>
      <w:ind w:left="170" w:firstLine="539"/>
      <w:jc w:val="both"/>
      <w:rPr>
        <w:rFonts w:ascii="Times New Roman" w:eastAsia="Times New Roman" w:hAnsi="Times New Roman"/>
        <w:b/>
        <w:sz w:val="20"/>
        <w:szCs w:val="20"/>
        <w:lang w:val="pt-BR"/>
      </w:rPr>
    </w:pPr>
    <w:r w:rsidRPr="00601593">
      <w:rPr>
        <w:rFonts w:ascii="Times New Roman" w:eastAsia="Times New Roman" w:hAnsi="Times New Roman"/>
        <w:b/>
        <w:sz w:val="20"/>
        <w:szCs w:val="20"/>
        <w:lang w:val="pt-BR"/>
      </w:rPr>
      <w:t>ROMÂNIA</w:t>
    </w:r>
  </w:p>
  <w:p w14:paraId="69F218C2" w14:textId="77777777" w:rsidR="002D589A" w:rsidRPr="00601593" w:rsidRDefault="002D589A" w:rsidP="00863770">
    <w:pPr>
      <w:spacing w:after="0" w:line="240" w:lineRule="auto"/>
      <w:ind w:left="170" w:firstLine="539"/>
      <w:jc w:val="both"/>
      <w:rPr>
        <w:rFonts w:ascii="Times New Roman" w:eastAsia="Times New Roman" w:hAnsi="Times New Roman"/>
        <w:b/>
        <w:sz w:val="20"/>
        <w:szCs w:val="20"/>
        <w:lang w:val="pt-BR"/>
      </w:rPr>
    </w:pPr>
    <w:r w:rsidRPr="00601593">
      <w:rPr>
        <w:rFonts w:ascii="Times New Roman" w:eastAsia="Times New Roman" w:hAnsi="Times New Roman"/>
        <w:b/>
        <w:sz w:val="20"/>
        <w:szCs w:val="20"/>
        <w:lang w:val="pt-BR"/>
      </w:rPr>
      <w:t>JUDEŢUL MUREŞ</w:t>
    </w:r>
  </w:p>
  <w:p w14:paraId="07ACAB83" w14:textId="77777777" w:rsidR="002D589A" w:rsidRPr="00601593" w:rsidRDefault="002D589A" w:rsidP="00863770">
    <w:pPr>
      <w:spacing w:after="0" w:line="240" w:lineRule="auto"/>
      <w:ind w:left="170" w:firstLine="539"/>
      <w:jc w:val="both"/>
      <w:rPr>
        <w:rFonts w:ascii="Times New Roman" w:eastAsia="Times New Roman" w:hAnsi="Times New Roman"/>
        <w:b/>
        <w:sz w:val="20"/>
        <w:szCs w:val="20"/>
        <w:lang w:val="pt-BR"/>
      </w:rPr>
    </w:pPr>
    <w:r w:rsidRPr="00601593">
      <w:rPr>
        <w:rFonts w:ascii="Times New Roman" w:eastAsia="Times New Roman" w:hAnsi="Times New Roman"/>
        <w:b/>
        <w:sz w:val="20"/>
        <w:szCs w:val="20"/>
        <w:lang w:val="pt-BR"/>
      </w:rPr>
      <w:t>MUNICIPIULT</w:t>
    </w:r>
    <w:r>
      <w:rPr>
        <w:rFonts w:ascii="Times New Roman" w:eastAsia="Times New Roman" w:hAnsi="Times New Roman"/>
        <w:b/>
        <w:sz w:val="20"/>
        <w:szCs w:val="20"/>
      </w:rPr>
      <w:t>Î</w:t>
    </w:r>
    <w:r w:rsidRPr="00601593">
      <w:rPr>
        <w:rFonts w:ascii="Times New Roman" w:eastAsia="Times New Roman" w:hAnsi="Times New Roman"/>
        <w:b/>
        <w:sz w:val="20"/>
        <w:szCs w:val="20"/>
        <w:lang w:val="pt-BR"/>
      </w:rPr>
      <w:t>RGU MUREŞ</w:t>
    </w:r>
  </w:p>
  <w:p w14:paraId="063C7CB0" w14:textId="77777777" w:rsidR="002D589A" w:rsidRPr="00601593" w:rsidRDefault="002D589A" w:rsidP="00863770">
    <w:pPr>
      <w:spacing w:after="0" w:line="240" w:lineRule="auto"/>
      <w:ind w:left="170" w:firstLine="539"/>
      <w:jc w:val="both"/>
      <w:rPr>
        <w:rFonts w:ascii="Times New Roman" w:eastAsia="Times New Roman" w:hAnsi="Times New Roman"/>
        <w:b/>
        <w:sz w:val="20"/>
        <w:szCs w:val="20"/>
        <w:lang w:val="pt-BR"/>
      </w:rPr>
    </w:pPr>
    <w:r w:rsidRPr="00601593">
      <w:rPr>
        <w:rFonts w:ascii="Times New Roman" w:eastAsia="Times New Roman" w:hAnsi="Times New Roman"/>
        <w:b/>
        <w:sz w:val="20"/>
        <w:szCs w:val="20"/>
        <w:lang w:val="pt-BR"/>
      </w:rPr>
      <w:t>ADMINISTRAŢIA DOMENIULUI PUBLIC</w:t>
    </w:r>
  </w:p>
  <w:p w14:paraId="598812F9" w14:textId="77777777" w:rsidR="002D589A" w:rsidRPr="00601593" w:rsidRDefault="002D589A" w:rsidP="00863770">
    <w:pPr>
      <w:spacing w:after="0" w:line="240" w:lineRule="auto"/>
      <w:ind w:left="170"/>
      <w:jc w:val="both"/>
      <w:rPr>
        <w:rFonts w:ascii="Times New Roman" w:eastAsia="Times New Roman" w:hAnsi="Times New Roman"/>
        <w:b/>
        <w:sz w:val="20"/>
        <w:szCs w:val="20"/>
        <w:lang w:val="pt-BR"/>
      </w:rPr>
    </w:pPr>
  </w:p>
  <w:p w14:paraId="544CCCA6" w14:textId="77777777" w:rsidR="002D589A" w:rsidRDefault="002D589A" w:rsidP="00863770">
    <w:pPr>
      <w:pStyle w:val="Header"/>
    </w:pPr>
  </w:p>
  <w:p w14:paraId="2153CF41" w14:textId="77777777" w:rsidR="002D589A" w:rsidRDefault="002D5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E67526"/>
    <w:lvl w:ilvl="0">
      <w:numFmt w:val="bullet"/>
      <w:lvlText w:val="*"/>
      <w:lvlJc w:val="left"/>
    </w:lvl>
  </w:abstractNum>
  <w:abstractNum w:abstractNumId="1" w15:restartNumberingAfterBreak="0">
    <w:nsid w:val="00000002"/>
    <w:multiLevelType w:val="multilevel"/>
    <w:tmpl w:val="4DD8DED8"/>
    <w:name w:val="WW8Num3"/>
    <w:lvl w:ilvl="0">
      <w:start w:val="3"/>
      <w:numFmt w:val="decimal"/>
      <w:lvlText w:val="%1"/>
      <w:lvlJc w:val="left"/>
      <w:pPr>
        <w:tabs>
          <w:tab w:val="num" w:pos="0"/>
        </w:tabs>
        <w:ind w:left="480" w:hanging="480"/>
      </w:pPr>
      <w:rPr>
        <w:rFonts w:hint="default"/>
      </w:rPr>
    </w:lvl>
    <w:lvl w:ilvl="1">
      <w:start w:val="1"/>
      <w:numFmt w:val="decimal"/>
      <w:lvlText w:val="%1.%2"/>
      <w:lvlJc w:val="left"/>
      <w:pPr>
        <w:tabs>
          <w:tab w:val="num" w:pos="0"/>
        </w:tabs>
        <w:ind w:left="570" w:hanging="480"/>
      </w:pPr>
      <w:rPr>
        <w:rFonts w:hint="default"/>
        <w:b w:val="0"/>
        <w:lang w:val="it-IT"/>
      </w:rPr>
    </w:lvl>
    <w:lvl w:ilvl="2">
      <w:start w:val="1"/>
      <w:numFmt w:val="decimal"/>
      <w:lvlText w:val="16.%3."/>
      <w:lvlJc w:val="left"/>
      <w:pPr>
        <w:tabs>
          <w:tab w:val="num" w:pos="0"/>
        </w:tabs>
        <w:ind w:left="720" w:hanging="720"/>
      </w:pPr>
      <w:rPr>
        <w:rFonts w:hint="default"/>
        <w:b w:val="0"/>
        <w:lang w:val="it-I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3" w15:restartNumberingAfterBreak="0">
    <w:nsid w:val="000000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4"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Georgia" w:hAnsi="Georgia" w:cs="Times New Roman" w:hint="default"/>
        <w:color w:val="auto"/>
        <w:sz w:val="24"/>
        <w:szCs w:val="24"/>
        <w:lang w:val="ro-RO"/>
      </w:rPr>
    </w:lvl>
    <w:lvl w:ilvl="1">
      <w:start w:val="1"/>
      <w:numFmt w:val="bullet"/>
      <w:lvlText w:val="o"/>
      <w:lvlJc w:val="left"/>
      <w:pPr>
        <w:tabs>
          <w:tab w:val="num" w:pos="0"/>
        </w:tabs>
        <w:ind w:left="1440" w:hanging="360"/>
      </w:pPr>
      <w:rPr>
        <w:rFonts w:ascii="Courier New" w:hAnsi="Courier New" w:cs="Courier New" w:hint="default"/>
        <w:color w:val="000000"/>
        <w:sz w:val="24"/>
        <w:szCs w:val="24"/>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8"/>
    <w:multiLevelType w:val="singleLevel"/>
    <w:tmpl w:val="00000008"/>
    <w:name w:val="WW8Num7"/>
    <w:lvl w:ilvl="0">
      <w:start w:val="1"/>
      <w:numFmt w:val="lowerLetter"/>
      <w:lvlText w:val="%1)"/>
      <w:lvlJc w:val="left"/>
      <w:pPr>
        <w:tabs>
          <w:tab w:val="num" w:pos="0"/>
        </w:tabs>
        <w:ind w:left="786" w:hanging="360"/>
      </w:pPr>
      <w:rPr>
        <w:rFonts w:ascii="Arial" w:eastAsia="Calibri" w:hAnsi="Arial" w:cs="Arial" w:hint="default"/>
        <w:color w:val="000000"/>
        <w:sz w:val="24"/>
        <w:szCs w:val="24"/>
        <w:lang w:val="ro-RO"/>
      </w:rPr>
    </w:lvl>
  </w:abstractNum>
  <w:abstractNum w:abstractNumId="6" w15:restartNumberingAfterBreak="0">
    <w:nsid w:val="0000000C"/>
    <w:multiLevelType w:val="multilevel"/>
    <w:tmpl w:val="0000000C"/>
    <w:name w:val="WW8Num11"/>
    <w:lvl w:ilvl="0">
      <w:start w:val="1"/>
      <w:numFmt w:val="decimal"/>
      <w:lvlText w:val="%1."/>
      <w:lvlJc w:val="left"/>
      <w:pPr>
        <w:tabs>
          <w:tab w:val="num" w:pos="0"/>
        </w:tabs>
        <w:ind w:left="360" w:hanging="360"/>
      </w:pPr>
      <w:rPr>
        <w:rFonts w:ascii="Arial" w:hAnsi="Arial" w:cs="Arial" w:hint="default"/>
        <w:b/>
        <w:i w:val="0"/>
        <w:color w:val="000000"/>
        <w:spacing w:val="0"/>
        <w:lang w:val="ro-RO"/>
      </w:rPr>
    </w:lvl>
    <w:lvl w:ilvl="1">
      <w:start w:val="1"/>
      <w:numFmt w:val="decimal"/>
      <w:lvlText w:val="%1.%2."/>
      <w:lvlJc w:val="left"/>
      <w:pPr>
        <w:tabs>
          <w:tab w:val="num" w:pos="0"/>
        </w:tabs>
        <w:ind w:left="720" w:hanging="720"/>
      </w:pPr>
      <w:rPr>
        <w:rFonts w:ascii="Arial" w:eastAsia="Calibri" w:hAnsi="Arial" w:cs="Arial" w:hint="default"/>
        <w:b/>
        <w:i/>
        <w:iCs/>
        <w:color w:val="000000"/>
        <w:sz w:val="24"/>
        <w:szCs w:val="24"/>
        <w:lang w:val="ro-R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E"/>
    <w:multiLevelType w:val="singleLevel"/>
    <w:tmpl w:val="0000000E"/>
    <w:name w:val="WW8Num13"/>
    <w:lvl w:ilvl="0">
      <w:start w:val="1"/>
      <w:numFmt w:val="lowerLetter"/>
      <w:lvlText w:val="%1)"/>
      <w:lvlJc w:val="left"/>
      <w:pPr>
        <w:tabs>
          <w:tab w:val="num" w:pos="0"/>
        </w:tabs>
        <w:ind w:left="720" w:hanging="360"/>
      </w:pPr>
      <w:rPr>
        <w:rFonts w:ascii="Arial" w:hAnsi="Arial" w:cs="Arial" w:hint="default"/>
        <w:color w:val="000000"/>
        <w:sz w:val="24"/>
        <w:szCs w:val="24"/>
        <w:lang w:val="ro-RO"/>
      </w:rPr>
    </w:lvl>
  </w:abstractNum>
  <w:abstractNum w:abstractNumId="8"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9"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olor w:val="00000A"/>
      </w:rPr>
    </w:lvl>
  </w:abstractNum>
  <w:abstractNum w:abstractNumId="10" w15:restartNumberingAfterBreak="0">
    <w:nsid w:val="0000001E"/>
    <w:multiLevelType w:val="multilevel"/>
    <w:tmpl w:val="0000001E"/>
    <w:name w:val="WW8Num33"/>
    <w:lvl w:ilvl="0">
      <w:start w:val="1"/>
      <w:numFmt w:val="decimal"/>
      <w:lvlText w:val="%1."/>
      <w:lvlJc w:val="left"/>
      <w:pPr>
        <w:tabs>
          <w:tab w:val="num" w:pos="0"/>
        </w:tabs>
        <w:ind w:left="1068" w:hanging="360"/>
      </w:pPr>
    </w:lvl>
    <w:lvl w:ilvl="1">
      <w:start w:val="1"/>
      <w:numFmt w:val="decimal"/>
      <w:lvlText w:val="(%2)"/>
      <w:lvlJc w:val="left"/>
      <w:pPr>
        <w:tabs>
          <w:tab w:val="num" w:pos="0"/>
        </w:tabs>
        <w:ind w:left="1833" w:hanging="405"/>
      </w:pPr>
      <w:rPr>
        <w:rFonts w:hint="default"/>
        <w:lang w:val="fr-FR"/>
      </w:rPr>
    </w:lvl>
    <w:lvl w:ilvl="2">
      <w:start w:val="2"/>
      <w:numFmt w:val="decimal"/>
      <w:lvlText w:val="%3"/>
      <w:lvlJc w:val="left"/>
      <w:pPr>
        <w:tabs>
          <w:tab w:val="num" w:pos="0"/>
        </w:tabs>
        <w:ind w:left="2688" w:hanging="360"/>
      </w:pPr>
      <w:rPr>
        <w:rFonts w:hint="default"/>
        <w:lang w:val="fr-FR"/>
      </w:rPr>
    </w:lvl>
    <w:lvl w:ilvl="3">
      <w:start w:val="1"/>
      <w:numFmt w:val="lowerLetter"/>
      <w:lvlText w:val="%4)"/>
      <w:lvlJc w:val="left"/>
      <w:pPr>
        <w:tabs>
          <w:tab w:val="num" w:pos="0"/>
        </w:tabs>
        <w:ind w:left="3228" w:hanging="360"/>
      </w:pPr>
      <w:rPr>
        <w:rFonts w:hint="default"/>
        <w:lang w:val="fr-FR"/>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00000025"/>
    <w:multiLevelType w:val="multilevel"/>
    <w:tmpl w:val="00000025"/>
    <w:name w:val="WW8Num41"/>
    <w:lvl w:ilvl="0">
      <w:start w:val="3"/>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360" w:hanging="360"/>
      </w:pPr>
      <w:rPr>
        <w:rFonts w:ascii="Times New Roman" w:hAnsi="Times New Roman" w:cs="Times New Roman" w:hint="default"/>
        <w:b w:val="0"/>
        <w:color w:val="000000"/>
        <w:lang w:val="ro-RO"/>
      </w:rPr>
    </w:lvl>
    <w:lvl w:ilvl="2">
      <w:start w:val="1"/>
      <w:numFmt w:val="decimal"/>
      <w:lvlText w:val="%1.%2.%3."/>
      <w:lvlJc w:val="left"/>
      <w:pPr>
        <w:tabs>
          <w:tab w:val="num" w:pos="0"/>
        </w:tabs>
        <w:ind w:left="720" w:hanging="720"/>
      </w:pPr>
      <w:rPr>
        <w:rFonts w:ascii="Times New Roman" w:hAnsi="Times New Roman" w:cs="Times New Roman" w:hint="default"/>
        <w:b w:val="0"/>
        <w:color w:val="000000"/>
        <w:lang w:val="ro-RO"/>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2" w15:restartNumberingAfterBreak="0">
    <w:nsid w:val="0000002A"/>
    <w:multiLevelType w:val="multilevel"/>
    <w:tmpl w:val="0000002A"/>
    <w:name w:val="WW8Num46"/>
    <w:lvl w:ilvl="0">
      <w:start w:val="4"/>
      <w:numFmt w:val="decimal"/>
      <w:lvlText w:val="%1."/>
      <w:lvlJc w:val="left"/>
      <w:pPr>
        <w:tabs>
          <w:tab w:val="num" w:pos="0"/>
        </w:tabs>
        <w:ind w:left="360" w:hanging="360"/>
      </w:pPr>
      <w:rPr>
        <w:rFonts w:hint="default"/>
        <w:lang w:val="ro-RO"/>
      </w:rPr>
    </w:lvl>
    <w:lvl w:ilvl="1">
      <w:start w:val="1"/>
      <w:numFmt w:val="decimal"/>
      <w:lvlText w:val="%1.%2."/>
      <w:lvlJc w:val="left"/>
      <w:pPr>
        <w:tabs>
          <w:tab w:val="num" w:pos="0"/>
        </w:tabs>
        <w:ind w:left="1260" w:hanging="360"/>
      </w:pPr>
      <w:rPr>
        <w:rFonts w:hint="default"/>
        <w:lang w:val="ro-RO"/>
      </w:rPr>
    </w:lvl>
    <w:lvl w:ilvl="2">
      <w:start w:val="1"/>
      <w:numFmt w:val="decimal"/>
      <w:lvlText w:val="%1.%2.%3."/>
      <w:lvlJc w:val="left"/>
      <w:pPr>
        <w:tabs>
          <w:tab w:val="num" w:pos="708"/>
        </w:tabs>
        <w:ind w:left="720" w:hanging="720"/>
      </w:pPr>
      <w:rPr>
        <w:rFonts w:hint="default"/>
        <w:b w:val="0"/>
        <w:bCs/>
        <w:color w:val="auto"/>
        <w:lang w:val="fr-FR"/>
      </w:rPr>
    </w:lvl>
    <w:lvl w:ilvl="3">
      <w:start w:val="1"/>
      <w:numFmt w:val="decimal"/>
      <w:lvlText w:val="%1.%2.%3.%4."/>
      <w:lvlJc w:val="left"/>
      <w:pPr>
        <w:tabs>
          <w:tab w:val="num" w:pos="0"/>
        </w:tabs>
        <w:ind w:left="2340" w:hanging="720"/>
      </w:pPr>
      <w:rPr>
        <w:rFonts w:hint="default"/>
        <w:lang w:val="ro-RO"/>
      </w:rPr>
    </w:lvl>
    <w:lvl w:ilvl="4">
      <w:start w:val="1"/>
      <w:numFmt w:val="decimal"/>
      <w:lvlText w:val="%1.%2.%3.%4.%5."/>
      <w:lvlJc w:val="left"/>
      <w:pPr>
        <w:tabs>
          <w:tab w:val="num" w:pos="0"/>
        </w:tabs>
        <w:ind w:left="3240" w:hanging="1080"/>
      </w:pPr>
      <w:rPr>
        <w:rFonts w:hint="default"/>
        <w:lang w:val="ro-RO"/>
      </w:rPr>
    </w:lvl>
    <w:lvl w:ilvl="5">
      <w:start w:val="1"/>
      <w:numFmt w:val="decimal"/>
      <w:lvlText w:val="%1.%2.%3.%4.%5.%6."/>
      <w:lvlJc w:val="left"/>
      <w:pPr>
        <w:tabs>
          <w:tab w:val="num" w:pos="0"/>
        </w:tabs>
        <w:ind w:left="3780" w:hanging="1080"/>
      </w:pPr>
      <w:rPr>
        <w:rFonts w:hint="default"/>
        <w:lang w:val="ro-RO"/>
      </w:rPr>
    </w:lvl>
    <w:lvl w:ilvl="6">
      <w:start w:val="1"/>
      <w:numFmt w:val="decimal"/>
      <w:lvlText w:val="%1.%2.%3.%4.%5.%6.%7."/>
      <w:lvlJc w:val="left"/>
      <w:pPr>
        <w:tabs>
          <w:tab w:val="num" w:pos="0"/>
        </w:tabs>
        <w:ind w:left="4680" w:hanging="1440"/>
      </w:pPr>
      <w:rPr>
        <w:rFonts w:hint="default"/>
        <w:lang w:val="ro-RO"/>
      </w:rPr>
    </w:lvl>
    <w:lvl w:ilvl="7">
      <w:start w:val="1"/>
      <w:numFmt w:val="decimal"/>
      <w:lvlText w:val="%1.%2.%3.%4.%5.%6.%7.%8."/>
      <w:lvlJc w:val="left"/>
      <w:pPr>
        <w:tabs>
          <w:tab w:val="num" w:pos="0"/>
        </w:tabs>
        <w:ind w:left="5220" w:hanging="1440"/>
      </w:pPr>
      <w:rPr>
        <w:rFonts w:hint="default"/>
        <w:lang w:val="ro-RO"/>
      </w:rPr>
    </w:lvl>
    <w:lvl w:ilvl="8">
      <w:start w:val="1"/>
      <w:numFmt w:val="decimal"/>
      <w:lvlText w:val="%1.%2.%3.%4.%5.%6.%7.%8.%9."/>
      <w:lvlJc w:val="left"/>
      <w:pPr>
        <w:tabs>
          <w:tab w:val="num" w:pos="0"/>
        </w:tabs>
        <w:ind w:left="6120" w:hanging="1800"/>
      </w:pPr>
      <w:rPr>
        <w:rFonts w:hint="default"/>
        <w:lang w:val="ro-RO"/>
      </w:rPr>
    </w:lvl>
  </w:abstractNum>
  <w:abstractNum w:abstractNumId="13" w15:restartNumberingAfterBreak="0">
    <w:nsid w:val="0000004C"/>
    <w:multiLevelType w:val="multilevel"/>
    <w:tmpl w:val="0000004C"/>
    <w:name w:val="WW8Num82"/>
    <w:lvl w:ilvl="0">
      <w:start w:val="3"/>
      <w:numFmt w:val="decimal"/>
      <w:lvlText w:val="%1"/>
      <w:lvlJc w:val="left"/>
      <w:pPr>
        <w:tabs>
          <w:tab w:val="num" w:pos="0"/>
        </w:tabs>
        <w:ind w:left="480" w:hanging="480"/>
      </w:pPr>
      <w:rPr>
        <w:rFonts w:hint="default"/>
        <w:lang w:val="ro-RO"/>
      </w:rPr>
    </w:lvl>
    <w:lvl w:ilvl="1">
      <w:start w:val="2"/>
      <w:numFmt w:val="decimal"/>
      <w:lvlText w:val="%1.%2"/>
      <w:lvlJc w:val="left"/>
      <w:pPr>
        <w:tabs>
          <w:tab w:val="num" w:pos="0"/>
        </w:tabs>
        <w:ind w:left="622" w:hanging="480"/>
      </w:pPr>
      <w:rPr>
        <w:rFonts w:hint="default"/>
        <w:b w:val="0"/>
        <w:lang w:val="ro-RO"/>
      </w:rPr>
    </w:lvl>
    <w:lvl w:ilvl="2">
      <w:start w:val="1"/>
      <w:numFmt w:val="decimal"/>
      <w:lvlText w:val="%1.%2.%3"/>
      <w:lvlJc w:val="left"/>
      <w:pPr>
        <w:tabs>
          <w:tab w:val="num" w:pos="0"/>
        </w:tabs>
        <w:ind w:left="720" w:hanging="720"/>
      </w:pPr>
      <w:rPr>
        <w:rFonts w:hint="default"/>
        <w:lang w:val="ro-RO"/>
      </w:rPr>
    </w:lvl>
    <w:lvl w:ilvl="3">
      <w:start w:val="1"/>
      <w:numFmt w:val="decimal"/>
      <w:lvlText w:val="%1.%2.%3.%4"/>
      <w:lvlJc w:val="left"/>
      <w:pPr>
        <w:tabs>
          <w:tab w:val="num" w:pos="0"/>
        </w:tabs>
        <w:ind w:left="720" w:hanging="720"/>
      </w:pPr>
      <w:rPr>
        <w:rFonts w:hint="default"/>
        <w:lang w:val="ro-RO"/>
      </w:rPr>
    </w:lvl>
    <w:lvl w:ilvl="4">
      <w:start w:val="1"/>
      <w:numFmt w:val="decimal"/>
      <w:lvlText w:val="%1.%2.%3.%4.%5"/>
      <w:lvlJc w:val="left"/>
      <w:pPr>
        <w:tabs>
          <w:tab w:val="num" w:pos="0"/>
        </w:tabs>
        <w:ind w:left="1080" w:hanging="1080"/>
      </w:pPr>
      <w:rPr>
        <w:rFonts w:hint="default"/>
        <w:lang w:val="ro-RO"/>
      </w:rPr>
    </w:lvl>
    <w:lvl w:ilvl="5">
      <w:start w:val="1"/>
      <w:numFmt w:val="decimal"/>
      <w:lvlText w:val="%1.%2.%3.%4.%5.%6"/>
      <w:lvlJc w:val="left"/>
      <w:pPr>
        <w:tabs>
          <w:tab w:val="num" w:pos="0"/>
        </w:tabs>
        <w:ind w:left="1080" w:hanging="1080"/>
      </w:pPr>
      <w:rPr>
        <w:rFonts w:hint="default"/>
        <w:lang w:val="ro-RO"/>
      </w:rPr>
    </w:lvl>
    <w:lvl w:ilvl="6">
      <w:start w:val="1"/>
      <w:numFmt w:val="decimal"/>
      <w:lvlText w:val="%1.%2.%3.%4.%5.%6.%7"/>
      <w:lvlJc w:val="left"/>
      <w:pPr>
        <w:tabs>
          <w:tab w:val="num" w:pos="0"/>
        </w:tabs>
        <w:ind w:left="1440" w:hanging="1440"/>
      </w:pPr>
      <w:rPr>
        <w:rFonts w:hint="default"/>
        <w:lang w:val="ro-RO"/>
      </w:rPr>
    </w:lvl>
    <w:lvl w:ilvl="7">
      <w:start w:val="1"/>
      <w:numFmt w:val="decimal"/>
      <w:lvlText w:val="%1.%2.%3.%4.%5.%6.%7.%8"/>
      <w:lvlJc w:val="left"/>
      <w:pPr>
        <w:tabs>
          <w:tab w:val="num" w:pos="0"/>
        </w:tabs>
        <w:ind w:left="1440" w:hanging="1440"/>
      </w:pPr>
      <w:rPr>
        <w:rFonts w:hint="default"/>
        <w:lang w:val="ro-RO"/>
      </w:rPr>
    </w:lvl>
    <w:lvl w:ilvl="8">
      <w:start w:val="1"/>
      <w:numFmt w:val="decimal"/>
      <w:lvlText w:val="%1.%2.%3.%4.%5.%6.%7.%8.%9"/>
      <w:lvlJc w:val="left"/>
      <w:pPr>
        <w:tabs>
          <w:tab w:val="num" w:pos="0"/>
        </w:tabs>
        <w:ind w:left="1800" w:hanging="1800"/>
      </w:pPr>
      <w:rPr>
        <w:rFonts w:hint="default"/>
        <w:lang w:val="ro-RO"/>
      </w:rPr>
    </w:lvl>
  </w:abstractNum>
  <w:abstractNum w:abstractNumId="14" w15:restartNumberingAfterBreak="0">
    <w:nsid w:val="0000004D"/>
    <w:multiLevelType w:val="multilevel"/>
    <w:tmpl w:val="0000004D"/>
    <w:name w:val="WW8Num83"/>
    <w:lvl w:ilvl="0">
      <w:start w:val="3"/>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i w:val="0"/>
        <w:lang w:val="fr-F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00806B10"/>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08015A"/>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197DA6"/>
    <w:multiLevelType w:val="multilevel"/>
    <w:tmpl w:val="80A0FC8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7DE1171"/>
    <w:multiLevelType w:val="hybridMultilevel"/>
    <w:tmpl w:val="9D4036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83F0B2C"/>
    <w:multiLevelType w:val="multilevel"/>
    <w:tmpl w:val="98CAE9B2"/>
    <w:lvl w:ilvl="0">
      <w:start w:val="3"/>
      <w:numFmt w:val="decimal"/>
      <w:lvlText w:val="%1."/>
      <w:lvlJc w:val="left"/>
      <w:pPr>
        <w:ind w:left="786" w:hanging="786"/>
      </w:pPr>
      <w:rPr>
        <w:rFonts w:hint="default"/>
        <w:i/>
        <w:u w:val="single"/>
      </w:rPr>
    </w:lvl>
    <w:lvl w:ilvl="1">
      <w:start w:val="2"/>
      <w:numFmt w:val="decimal"/>
      <w:lvlText w:val="%1.%2."/>
      <w:lvlJc w:val="left"/>
      <w:pPr>
        <w:ind w:left="786" w:hanging="786"/>
      </w:pPr>
      <w:rPr>
        <w:rFonts w:hint="default"/>
        <w:i/>
        <w:u w:val="single"/>
      </w:rPr>
    </w:lvl>
    <w:lvl w:ilvl="2">
      <w:start w:val="10"/>
      <w:numFmt w:val="decimal"/>
      <w:lvlText w:val="%1.%2.%3."/>
      <w:lvlJc w:val="left"/>
      <w:pPr>
        <w:ind w:left="786" w:hanging="786"/>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0"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0B672960"/>
    <w:multiLevelType w:val="hybridMultilevel"/>
    <w:tmpl w:val="26085E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06A6F2E"/>
    <w:multiLevelType w:val="hybridMultilevel"/>
    <w:tmpl w:val="DE2E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C295D"/>
    <w:multiLevelType w:val="hybridMultilevel"/>
    <w:tmpl w:val="1180977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15FA4E1A"/>
    <w:multiLevelType w:val="multilevel"/>
    <w:tmpl w:val="F9E6832C"/>
    <w:lvl w:ilvl="0">
      <w:start w:val="1"/>
      <w:numFmt w:val="decimal"/>
      <w:lvlText w:val="%1.)"/>
      <w:lvlJc w:val="left"/>
      <w:pPr>
        <w:ind w:left="786" w:hanging="786"/>
      </w:pPr>
      <w:rPr>
        <w:rFonts w:ascii="Times New Roman" w:eastAsia="Microsoft JhengHei" w:hAnsi="Times New Roman" w:cs="Times New Roman"/>
        <w:i w:val="0"/>
        <w:iCs/>
        <w:u w:val="none"/>
      </w:rPr>
    </w:lvl>
    <w:lvl w:ilvl="1">
      <w:start w:val="2"/>
      <w:numFmt w:val="decimal"/>
      <w:lvlText w:val="%1.%2."/>
      <w:lvlJc w:val="left"/>
      <w:pPr>
        <w:ind w:left="786" w:hanging="786"/>
      </w:pPr>
      <w:rPr>
        <w:rFonts w:hint="default"/>
        <w:i/>
        <w:u w:val="single"/>
      </w:rPr>
    </w:lvl>
    <w:lvl w:ilvl="2">
      <w:start w:val="10"/>
      <w:numFmt w:val="decimal"/>
      <w:lvlText w:val="%1.%2.%3."/>
      <w:lvlJc w:val="left"/>
      <w:pPr>
        <w:ind w:left="786" w:hanging="786"/>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6" w15:restartNumberingAfterBreak="0">
    <w:nsid w:val="16847BA1"/>
    <w:multiLevelType w:val="hybridMultilevel"/>
    <w:tmpl w:val="C13CA5F4"/>
    <w:lvl w:ilvl="0" w:tplc="84FAE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55B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28"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A64FF9"/>
    <w:multiLevelType w:val="multilevel"/>
    <w:tmpl w:val="99723788"/>
    <w:lvl w:ilvl="0">
      <w:start w:val="1"/>
      <w:numFmt w:val="decimal"/>
      <w:lvlText w:val="%1"/>
      <w:lvlJc w:val="left"/>
      <w:pPr>
        <w:ind w:left="432" w:hanging="432"/>
      </w:pPr>
      <w:rPr>
        <w:b/>
      </w:rPr>
    </w:lvl>
    <w:lvl w:ilvl="1">
      <w:start w:val="1"/>
      <w:numFmt w:val="decimal"/>
      <w:lvlText w:val="%1.%2"/>
      <w:lvlJc w:val="left"/>
      <w:pPr>
        <w:ind w:left="576" w:hanging="576"/>
      </w:pPr>
      <w:rPr>
        <w:b w:val="0"/>
        <w:sz w:val="20"/>
      </w:rPr>
    </w:lvl>
    <w:lvl w:ilvl="2">
      <w:start w:val="1"/>
      <w:numFmt w:val="bullet"/>
      <w:lvlText w:val=""/>
      <w:lvlJc w:val="left"/>
      <w:pPr>
        <w:ind w:left="720" w:hanging="720"/>
      </w:pPr>
      <w:rPr>
        <w:rFonts w:ascii="Wingdings" w:hAnsi="Wingdings" w:hint="default"/>
        <w:sz w:val="20"/>
        <w:szCs w:val="20"/>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7D97C61"/>
    <w:multiLevelType w:val="hybridMultilevel"/>
    <w:tmpl w:val="F1A84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A6C1D0C"/>
    <w:multiLevelType w:val="hybridMultilevel"/>
    <w:tmpl w:val="3904BEB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2BF057F1"/>
    <w:multiLevelType w:val="hybridMultilevel"/>
    <w:tmpl w:val="25E4E34A"/>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35"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49F73AF"/>
    <w:multiLevelType w:val="multilevel"/>
    <w:tmpl w:val="80A0FC8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3C6C7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B07392A"/>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78514F"/>
    <w:multiLevelType w:val="hybridMultilevel"/>
    <w:tmpl w:val="1D3E4336"/>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40" w15:restartNumberingAfterBreak="0">
    <w:nsid w:val="41D713D2"/>
    <w:multiLevelType w:val="hybridMultilevel"/>
    <w:tmpl w:val="1EA03E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41F2112E"/>
    <w:multiLevelType w:val="hybridMultilevel"/>
    <w:tmpl w:val="821A8A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D833AF"/>
    <w:multiLevelType w:val="hybridMultilevel"/>
    <w:tmpl w:val="1F4AE50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15:restartNumberingAfterBreak="0">
    <w:nsid w:val="472A4C22"/>
    <w:multiLevelType w:val="hybridMultilevel"/>
    <w:tmpl w:val="0010CD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8B754AB"/>
    <w:multiLevelType w:val="multilevel"/>
    <w:tmpl w:val="B0C0332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bCs/>
        <w:sz w:val="22"/>
        <w:szCs w:val="28"/>
      </w:rPr>
    </w:lvl>
    <w:lvl w:ilvl="2">
      <w:start w:val="1"/>
      <w:numFmt w:val="decimal"/>
      <w:lvlText w:val="%1.4.%3"/>
      <w:lvlJc w:val="left"/>
      <w:pPr>
        <w:ind w:left="720" w:hanging="720"/>
      </w:pPr>
      <w:rPr>
        <w:rFonts w:hint="default"/>
        <w:sz w:val="20"/>
        <w:szCs w:val="20"/>
      </w:r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8C26D00"/>
    <w:multiLevelType w:val="hybridMultilevel"/>
    <w:tmpl w:val="C0668B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9946536"/>
    <w:multiLevelType w:val="hybridMultilevel"/>
    <w:tmpl w:val="0EF8932C"/>
    <w:lvl w:ilvl="0" w:tplc="EDE87B7E">
      <w:start w:val="2"/>
      <w:numFmt w:val="bullet"/>
      <w:lvlText w:val="-"/>
      <w:lvlJc w:val="left"/>
      <w:rPr>
        <w:rFonts w:ascii="Times New Roman" w:eastAsia="Times New Roman" w:hAnsi="Times New Roman" w:cs="Times New Roman" w:hint="default"/>
      </w:rPr>
    </w:lvl>
    <w:lvl w:ilvl="1" w:tplc="04180003" w:tentative="1">
      <w:start w:val="1"/>
      <w:numFmt w:val="bullet"/>
      <w:lvlText w:val="o"/>
      <w:lvlJc w:val="left"/>
      <w:pPr>
        <w:ind w:left="1092" w:hanging="360"/>
      </w:pPr>
      <w:rPr>
        <w:rFonts w:ascii="Courier New" w:hAnsi="Courier New" w:cs="Courier New" w:hint="default"/>
      </w:rPr>
    </w:lvl>
    <w:lvl w:ilvl="2" w:tplc="04180005" w:tentative="1">
      <w:start w:val="1"/>
      <w:numFmt w:val="bullet"/>
      <w:lvlText w:val=""/>
      <w:lvlJc w:val="left"/>
      <w:pPr>
        <w:ind w:left="1812" w:hanging="360"/>
      </w:pPr>
      <w:rPr>
        <w:rFonts w:ascii="Wingdings" w:hAnsi="Wingdings" w:hint="default"/>
      </w:rPr>
    </w:lvl>
    <w:lvl w:ilvl="3" w:tplc="04180001" w:tentative="1">
      <w:start w:val="1"/>
      <w:numFmt w:val="bullet"/>
      <w:lvlText w:val=""/>
      <w:lvlJc w:val="left"/>
      <w:pPr>
        <w:ind w:left="2532" w:hanging="360"/>
      </w:pPr>
      <w:rPr>
        <w:rFonts w:ascii="Symbol" w:hAnsi="Symbol" w:hint="default"/>
      </w:rPr>
    </w:lvl>
    <w:lvl w:ilvl="4" w:tplc="04180003" w:tentative="1">
      <w:start w:val="1"/>
      <w:numFmt w:val="bullet"/>
      <w:lvlText w:val="o"/>
      <w:lvlJc w:val="left"/>
      <w:pPr>
        <w:ind w:left="3252" w:hanging="360"/>
      </w:pPr>
      <w:rPr>
        <w:rFonts w:ascii="Courier New" w:hAnsi="Courier New" w:cs="Courier New" w:hint="default"/>
      </w:rPr>
    </w:lvl>
    <w:lvl w:ilvl="5" w:tplc="04180005" w:tentative="1">
      <w:start w:val="1"/>
      <w:numFmt w:val="bullet"/>
      <w:lvlText w:val=""/>
      <w:lvlJc w:val="left"/>
      <w:pPr>
        <w:ind w:left="3972" w:hanging="360"/>
      </w:pPr>
      <w:rPr>
        <w:rFonts w:ascii="Wingdings" w:hAnsi="Wingdings" w:hint="default"/>
      </w:rPr>
    </w:lvl>
    <w:lvl w:ilvl="6" w:tplc="04180001" w:tentative="1">
      <w:start w:val="1"/>
      <w:numFmt w:val="bullet"/>
      <w:lvlText w:val=""/>
      <w:lvlJc w:val="left"/>
      <w:pPr>
        <w:ind w:left="4692" w:hanging="360"/>
      </w:pPr>
      <w:rPr>
        <w:rFonts w:ascii="Symbol" w:hAnsi="Symbol" w:hint="default"/>
      </w:rPr>
    </w:lvl>
    <w:lvl w:ilvl="7" w:tplc="04180003" w:tentative="1">
      <w:start w:val="1"/>
      <w:numFmt w:val="bullet"/>
      <w:lvlText w:val="o"/>
      <w:lvlJc w:val="left"/>
      <w:pPr>
        <w:ind w:left="5412" w:hanging="360"/>
      </w:pPr>
      <w:rPr>
        <w:rFonts w:ascii="Courier New" w:hAnsi="Courier New" w:cs="Courier New" w:hint="default"/>
      </w:rPr>
    </w:lvl>
    <w:lvl w:ilvl="8" w:tplc="04180005" w:tentative="1">
      <w:start w:val="1"/>
      <w:numFmt w:val="bullet"/>
      <w:lvlText w:val=""/>
      <w:lvlJc w:val="left"/>
      <w:pPr>
        <w:ind w:left="6132" w:hanging="360"/>
      </w:pPr>
      <w:rPr>
        <w:rFonts w:ascii="Wingdings" w:hAnsi="Wingdings" w:hint="default"/>
      </w:rPr>
    </w:lvl>
  </w:abstractNum>
  <w:abstractNum w:abstractNumId="48" w15:restartNumberingAfterBreak="0">
    <w:nsid w:val="4B0823EF"/>
    <w:multiLevelType w:val="hybridMultilevel"/>
    <w:tmpl w:val="0B4E0FB4"/>
    <w:lvl w:ilvl="0" w:tplc="0418000B">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49" w15:restartNumberingAfterBreak="0">
    <w:nsid w:val="50AE6714"/>
    <w:multiLevelType w:val="hybridMultilevel"/>
    <w:tmpl w:val="A0F68F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36D53D5"/>
    <w:multiLevelType w:val="hybridMultilevel"/>
    <w:tmpl w:val="D910BCC8"/>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2" w15:restartNumberingAfterBreak="0">
    <w:nsid w:val="539C500E"/>
    <w:multiLevelType w:val="hybridMultilevel"/>
    <w:tmpl w:val="C276DBDE"/>
    <w:lvl w:ilvl="0" w:tplc="0418000D">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3"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5D181977"/>
    <w:multiLevelType w:val="hybridMultilevel"/>
    <w:tmpl w:val="582E48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5D7F189D"/>
    <w:multiLevelType w:val="hybridMultilevel"/>
    <w:tmpl w:val="09484B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0F43EE8"/>
    <w:multiLevelType w:val="hybridMultilevel"/>
    <w:tmpl w:val="6C1C0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4F301E5"/>
    <w:multiLevelType w:val="hybridMultilevel"/>
    <w:tmpl w:val="A0F68F9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9B80A62"/>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63E6DE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96F62AC"/>
    <w:multiLevelType w:val="hybridMultilevel"/>
    <w:tmpl w:val="7876B6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A4E49CB"/>
    <w:multiLevelType w:val="hybridMultilevel"/>
    <w:tmpl w:val="49383C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E6535F9"/>
    <w:multiLevelType w:val="multilevel"/>
    <w:tmpl w:val="64C67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3074270">
    <w:abstractNumId w:val="45"/>
  </w:num>
  <w:num w:numId="2" w16cid:durableId="2127656302">
    <w:abstractNumId w:val="20"/>
  </w:num>
  <w:num w:numId="3" w16cid:durableId="607734837">
    <w:abstractNumId w:val="31"/>
  </w:num>
  <w:num w:numId="4" w16cid:durableId="1535119588">
    <w:abstractNumId w:val="30"/>
  </w:num>
  <w:num w:numId="5" w16cid:durableId="389426223">
    <w:abstractNumId w:val="28"/>
  </w:num>
  <w:num w:numId="6" w16cid:durableId="1170560948">
    <w:abstractNumId w:val="42"/>
  </w:num>
  <w:num w:numId="7" w16cid:durableId="1884947054">
    <w:abstractNumId w:val="53"/>
  </w:num>
  <w:num w:numId="8" w16cid:durableId="323511143">
    <w:abstractNumId w:val="39"/>
  </w:num>
  <w:num w:numId="9" w16cid:durableId="1437940698">
    <w:abstractNumId w:val="24"/>
  </w:num>
  <w:num w:numId="10" w16cid:durableId="13239352">
    <w:abstractNumId w:val="40"/>
  </w:num>
  <w:num w:numId="11" w16cid:durableId="1057781361">
    <w:abstractNumId w:val="37"/>
  </w:num>
  <w:num w:numId="12" w16cid:durableId="1929580387">
    <w:abstractNumId w:val="43"/>
  </w:num>
  <w:num w:numId="13" w16cid:durableId="1352226109">
    <w:abstractNumId w:val="33"/>
  </w:num>
  <w:num w:numId="14" w16cid:durableId="2009406384">
    <w:abstractNumId w:val="29"/>
  </w:num>
  <w:num w:numId="15" w16cid:durableId="1121610087">
    <w:abstractNumId w:val="3"/>
  </w:num>
  <w:num w:numId="16" w16cid:durableId="710807277">
    <w:abstractNumId w:val="61"/>
  </w:num>
  <w:num w:numId="17" w16cid:durableId="1016544098">
    <w:abstractNumId w:val="27"/>
  </w:num>
  <w:num w:numId="18" w16cid:durableId="931625057">
    <w:abstractNumId w:val="52"/>
  </w:num>
  <w:num w:numId="19" w16cid:durableId="1127622570">
    <w:abstractNumId w:val="34"/>
  </w:num>
  <w:num w:numId="20" w16cid:durableId="973875860">
    <w:abstractNumId w:val="36"/>
  </w:num>
  <w:num w:numId="21" w16cid:durableId="2013607925">
    <w:abstractNumId w:val="23"/>
  </w:num>
  <w:num w:numId="22" w16cid:durableId="890774744">
    <w:abstractNumId w:val="56"/>
  </w:num>
  <w:num w:numId="23" w16cid:durableId="1831872091">
    <w:abstractNumId w:val="17"/>
  </w:num>
  <w:num w:numId="24" w16cid:durableId="1983080113">
    <w:abstractNumId w:val="16"/>
  </w:num>
  <w:num w:numId="25" w16cid:durableId="2015644223">
    <w:abstractNumId w:val="38"/>
  </w:num>
  <w:num w:numId="26" w16cid:durableId="1343704926">
    <w:abstractNumId w:val="59"/>
  </w:num>
  <w:num w:numId="27" w16cid:durableId="1892615961">
    <w:abstractNumId w:val="15"/>
  </w:num>
  <w:num w:numId="28" w16cid:durableId="1515613496">
    <w:abstractNumId w:val="64"/>
  </w:num>
  <w:num w:numId="29" w16cid:durableId="372773823">
    <w:abstractNumId w:val="35"/>
  </w:num>
  <w:num w:numId="30" w16cid:durableId="976032692">
    <w:abstractNumId w:val="51"/>
  </w:num>
  <w:num w:numId="31" w16cid:durableId="1095712858">
    <w:abstractNumId w:val="22"/>
  </w:num>
  <w:num w:numId="32" w16cid:durableId="1261718922">
    <w:abstractNumId w:val="50"/>
  </w:num>
  <w:num w:numId="33" w16cid:durableId="571039210">
    <w:abstractNumId w:val="58"/>
  </w:num>
  <w:num w:numId="34" w16cid:durableId="473180065">
    <w:abstractNumId w:val="60"/>
  </w:num>
  <w:num w:numId="35" w16cid:durableId="716201817">
    <w:abstractNumId w:val="0"/>
    <w:lvlOverride w:ilvl="0">
      <w:lvl w:ilvl="0">
        <w:numFmt w:val="bullet"/>
        <w:lvlText w:val="-"/>
        <w:legacy w:legacy="1" w:legacySpace="0" w:legacyIndent="159"/>
        <w:lvlJc w:val="left"/>
        <w:rPr>
          <w:rFonts w:ascii="Times New Roman" w:hAnsi="Times New Roman" w:hint="default"/>
        </w:rPr>
      </w:lvl>
    </w:lvlOverride>
  </w:num>
  <w:num w:numId="36" w16cid:durableId="2001810118">
    <w:abstractNumId w:val="41"/>
  </w:num>
  <w:num w:numId="37" w16cid:durableId="552426411">
    <w:abstractNumId w:val="57"/>
  </w:num>
  <w:num w:numId="38" w16cid:durableId="152528627">
    <w:abstractNumId w:val="48"/>
  </w:num>
  <w:num w:numId="39" w16cid:durableId="2098939124">
    <w:abstractNumId w:val="62"/>
  </w:num>
  <w:num w:numId="40" w16cid:durableId="2031030724">
    <w:abstractNumId w:val="46"/>
  </w:num>
  <w:num w:numId="41" w16cid:durableId="135689594">
    <w:abstractNumId w:val="32"/>
  </w:num>
  <w:num w:numId="42" w16cid:durableId="1243566292">
    <w:abstractNumId w:val="21"/>
  </w:num>
  <w:num w:numId="43" w16cid:durableId="1514220905">
    <w:abstractNumId w:val="63"/>
  </w:num>
  <w:num w:numId="44" w16cid:durableId="1623224066">
    <w:abstractNumId w:val="18"/>
  </w:num>
  <w:num w:numId="45" w16cid:durableId="50201400">
    <w:abstractNumId w:val="54"/>
  </w:num>
  <w:num w:numId="46" w16cid:durableId="1650548060">
    <w:abstractNumId w:val="44"/>
  </w:num>
  <w:num w:numId="47" w16cid:durableId="1616667837">
    <w:abstractNumId w:val="55"/>
  </w:num>
  <w:num w:numId="48" w16cid:durableId="1339310796">
    <w:abstractNumId w:val="47"/>
  </w:num>
  <w:num w:numId="49" w16cid:durableId="1927877557">
    <w:abstractNumId w:val="49"/>
  </w:num>
  <w:num w:numId="50" w16cid:durableId="610088351">
    <w:abstractNumId w:val="19"/>
  </w:num>
  <w:num w:numId="51" w16cid:durableId="513808077">
    <w:abstractNumId w:val="25"/>
  </w:num>
  <w:num w:numId="52" w16cid:durableId="14422177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A40"/>
    <w:rsid w:val="00000CEF"/>
    <w:rsid w:val="00000F37"/>
    <w:rsid w:val="00001F36"/>
    <w:rsid w:val="00002301"/>
    <w:rsid w:val="00002D97"/>
    <w:rsid w:val="00003AC9"/>
    <w:rsid w:val="000064B7"/>
    <w:rsid w:val="000065C3"/>
    <w:rsid w:val="00006DF1"/>
    <w:rsid w:val="00006F0B"/>
    <w:rsid w:val="00007369"/>
    <w:rsid w:val="000106D2"/>
    <w:rsid w:val="00010A06"/>
    <w:rsid w:val="00011D52"/>
    <w:rsid w:val="0001233F"/>
    <w:rsid w:val="000133CB"/>
    <w:rsid w:val="0001362D"/>
    <w:rsid w:val="000136D1"/>
    <w:rsid w:val="000160C4"/>
    <w:rsid w:val="00017202"/>
    <w:rsid w:val="00017939"/>
    <w:rsid w:val="000200E5"/>
    <w:rsid w:val="00021D3D"/>
    <w:rsid w:val="00022BEA"/>
    <w:rsid w:val="00023553"/>
    <w:rsid w:val="000247BD"/>
    <w:rsid w:val="00025999"/>
    <w:rsid w:val="0002696B"/>
    <w:rsid w:val="00030989"/>
    <w:rsid w:val="00030BB7"/>
    <w:rsid w:val="0003105F"/>
    <w:rsid w:val="00032E1D"/>
    <w:rsid w:val="00032F3B"/>
    <w:rsid w:val="000330D5"/>
    <w:rsid w:val="00033C01"/>
    <w:rsid w:val="000340D7"/>
    <w:rsid w:val="00034509"/>
    <w:rsid w:val="00036280"/>
    <w:rsid w:val="00037F2A"/>
    <w:rsid w:val="0004117E"/>
    <w:rsid w:val="000413D3"/>
    <w:rsid w:val="0004148D"/>
    <w:rsid w:val="00042B13"/>
    <w:rsid w:val="00042DA1"/>
    <w:rsid w:val="000433A6"/>
    <w:rsid w:val="000439F0"/>
    <w:rsid w:val="00043E72"/>
    <w:rsid w:val="0004413A"/>
    <w:rsid w:val="0004431C"/>
    <w:rsid w:val="00045951"/>
    <w:rsid w:val="0004689A"/>
    <w:rsid w:val="00050ADB"/>
    <w:rsid w:val="00050AEC"/>
    <w:rsid w:val="00050E9F"/>
    <w:rsid w:val="000514EE"/>
    <w:rsid w:val="00051710"/>
    <w:rsid w:val="00051B75"/>
    <w:rsid w:val="00051D5C"/>
    <w:rsid w:val="0005297B"/>
    <w:rsid w:val="00054ACA"/>
    <w:rsid w:val="0005574F"/>
    <w:rsid w:val="0005593A"/>
    <w:rsid w:val="000559B0"/>
    <w:rsid w:val="000578F0"/>
    <w:rsid w:val="000603E0"/>
    <w:rsid w:val="0006480D"/>
    <w:rsid w:val="00064A3A"/>
    <w:rsid w:val="00064DD6"/>
    <w:rsid w:val="00067077"/>
    <w:rsid w:val="0006782D"/>
    <w:rsid w:val="0007073C"/>
    <w:rsid w:val="000709A5"/>
    <w:rsid w:val="0007130D"/>
    <w:rsid w:val="000721C2"/>
    <w:rsid w:val="000722D8"/>
    <w:rsid w:val="00073D15"/>
    <w:rsid w:val="0007462C"/>
    <w:rsid w:val="00074B2B"/>
    <w:rsid w:val="00075489"/>
    <w:rsid w:val="00076F58"/>
    <w:rsid w:val="00080190"/>
    <w:rsid w:val="00081644"/>
    <w:rsid w:val="00081A83"/>
    <w:rsid w:val="00081F4F"/>
    <w:rsid w:val="00081FE3"/>
    <w:rsid w:val="000829B4"/>
    <w:rsid w:val="00082CD0"/>
    <w:rsid w:val="00083451"/>
    <w:rsid w:val="00083674"/>
    <w:rsid w:val="000842FA"/>
    <w:rsid w:val="000848CB"/>
    <w:rsid w:val="00084A06"/>
    <w:rsid w:val="00087093"/>
    <w:rsid w:val="0009131C"/>
    <w:rsid w:val="000919FD"/>
    <w:rsid w:val="00091FC8"/>
    <w:rsid w:val="0009247B"/>
    <w:rsid w:val="00093176"/>
    <w:rsid w:val="000932F6"/>
    <w:rsid w:val="0009369E"/>
    <w:rsid w:val="00094268"/>
    <w:rsid w:val="000944C9"/>
    <w:rsid w:val="0009465A"/>
    <w:rsid w:val="0009516B"/>
    <w:rsid w:val="00095886"/>
    <w:rsid w:val="00095E47"/>
    <w:rsid w:val="000966ED"/>
    <w:rsid w:val="00096F4D"/>
    <w:rsid w:val="00097A76"/>
    <w:rsid w:val="00097B74"/>
    <w:rsid w:val="000A0E7F"/>
    <w:rsid w:val="000A1783"/>
    <w:rsid w:val="000A1EC0"/>
    <w:rsid w:val="000A20CE"/>
    <w:rsid w:val="000A251A"/>
    <w:rsid w:val="000A2CF7"/>
    <w:rsid w:val="000A302B"/>
    <w:rsid w:val="000A3633"/>
    <w:rsid w:val="000A3E03"/>
    <w:rsid w:val="000A3F48"/>
    <w:rsid w:val="000A5BCD"/>
    <w:rsid w:val="000A6D03"/>
    <w:rsid w:val="000A6F85"/>
    <w:rsid w:val="000A793F"/>
    <w:rsid w:val="000A7C23"/>
    <w:rsid w:val="000B06B6"/>
    <w:rsid w:val="000B0A0F"/>
    <w:rsid w:val="000B1125"/>
    <w:rsid w:val="000B1944"/>
    <w:rsid w:val="000B2871"/>
    <w:rsid w:val="000B2D87"/>
    <w:rsid w:val="000B2EE1"/>
    <w:rsid w:val="000B302C"/>
    <w:rsid w:val="000B318D"/>
    <w:rsid w:val="000B32F1"/>
    <w:rsid w:val="000B3D52"/>
    <w:rsid w:val="000B5E91"/>
    <w:rsid w:val="000C03F0"/>
    <w:rsid w:val="000C11E8"/>
    <w:rsid w:val="000C3C81"/>
    <w:rsid w:val="000C3F15"/>
    <w:rsid w:val="000C4741"/>
    <w:rsid w:val="000C529A"/>
    <w:rsid w:val="000C52BD"/>
    <w:rsid w:val="000C5FAE"/>
    <w:rsid w:val="000C6D49"/>
    <w:rsid w:val="000C7753"/>
    <w:rsid w:val="000C7945"/>
    <w:rsid w:val="000C7EFD"/>
    <w:rsid w:val="000C7FBA"/>
    <w:rsid w:val="000D0A70"/>
    <w:rsid w:val="000D0ABA"/>
    <w:rsid w:val="000D16BE"/>
    <w:rsid w:val="000D232F"/>
    <w:rsid w:val="000D3C67"/>
    <w:rsid w:val="000D5490"/>
    <w:rsid w:val="000D57E2"/>
    <w:rsid w:val="000D7B84"/>
    <w:rsid w:val="000D7FCE"/>
    <w:rsid w:val="000E245B"/>
    <w:rsid w:val="000E3900"/>
    <w:rsid w:val="000E55F6"/>
    <w:rsid w:val="000E5E14"/>
    <w:rsid w:val="000E6673"/>
    <w:rsid w:val="000E6B68"/>
    <w:rsid w:val="000E7EB0"/>
    <w:rsid w:val="000F0585"/>
    <w:rsid w:val="000F1115"/>
    <w:rsid w:val="000F2646"/>
    <w:rsid w:val="000F3A11"/>
    <w:rsid w:val="000F3F1A"/>
    <w:rsid w:val="000F67FC"/>
    <w:rsid w:val="000F73FE"/>
    <w:rsid w:val="000F7A6A"/>
    <w:rsid w:val="000F7B15"/>
    <w:rsid w:val="000F7BEC"/>
    <w:rsid w:val="00100383"/>
    <w:rsid w:val="0010075D"/>
    <w:rsid w:val="00101136"/>
    <w:rsid w:val="001011E8"/>
    <w:rsid w:val="0010294D"/>
    <w:rsid w:val="00102AAB"/>
    <w:rsid w:val="001037C6"/>
    <w:rsid w:val="001038CB"/>
    <w:rsid w:val="00104483"/>
    <w:rsid w:val="0010464F"/>
    <w:rsid w:val="00105039"/>
    <w:rsid w:val="001050E1"/>
    <w:rsid w:val="001051D7"/>
    <w:rsid w:val="00105708"/>
    <w:rsid w:val="001067C4"/>
    <w:rsid w:val="00107533"/>
    <w:rsid w:val="00111300"/>
    <w:rsid w:val="001116BE"/>
    <w:rsid w:val="00111AB0"/>
    <w:rsid w:val="00113036"/>
    <w:rsid w:val="001141A8"/>
    <w:rsid w:val="00114916"/>
    <w:rsid w:val="00114F91"/>
    <w:rsid w:val="00115CE7"/>
    <w:rsid w:val="00116155"/>
    <w:rsid w:val="001162B4"/>
    <w:rsid w:val="001170EB"/>
    <w:rsid w:val="001201A8"/>
    <w:rsid w:val="00121E51"/>
    <w:rsid w:val="001225C7"/>
    <w:rsid w:val="0012273A"/>
    <w:rsid w:val="00123905"/>
    <w:rsid w:val="00123CF9"/>
    <w:rsid w:val="001244A2"/>
    <w:rsid w:val="001249AF"/>
    <w:rsid w:val="0012516B"/>
    <w:rsid w:val="00125F0F"/>
    <w:rsid w:val="00125F3D"/>
    <w:rsid w:val="00126150"/>
    <w:rsid w:val="00126CEC"/>
    <w:rsid w:val="00127928"/>
    <w:rsid w:val="001302A6"/>
    <w:rsid w:val="00130894"/>
    <w:rsid w:val="0013147F"/>
    <w:rsid w:val="00131CD9"/>
    <w:rsid w:val="00131DA8"/>
    <w:rsid w:val="00131E7E"/>
    <w:rsid w:val="001320D7"/>
    <w:rsid w:val="001347B2"/>
    <w:rsid w:val="00135A17"/>
    <w:rsid w:val="00135F5D"/>
    <w:rsid w:val="00136690"/>
    <w:rsid w:val="00137ABE"/>
    <w:rsid w:val="00140090"/>
    <w:rsid w:val="001404D1"/>
    <w:rsid w:val="00140DE6"/>
    <w:rsid w:val="0014205A"/>
    <w:rsid w:val="0014255B"/>
    <w:rsid w:val="001434F0"/>
    <w:rsid w:val="00143F6F"/>
    <w:rsid w:val="00144804"/>
    <w:rsid w:val="0014533B"/>
    <w:rsid w:val="001455FE"/>
    <w:rsid w:val="00145A41"/>
    <w:rsid w:val="001504FD"/>
    <w:rsid w:val="00151A78"/>
    <w:rsid w:val="00151F4D"/>
    <w:rsid w:val="00152A18"/>
    <w:rsid w:val="001537F0"/>
    <w:rsid w:val="001541D3"/>
    <w:rsid w:val="001542F8"/>
    <w:rsid w:val="001545ED"/>
    <w:rsid w:val="00155605"/>
    <w:rsid w:val="00156219"/>
    <w:rsid w:val="00157BF4"/>
    <w:rsid w:val="00161D7D"/>
    <w:rsid w:val="00162D5F"/>
    <w:rsid w:val="001637D7"/>
    <w:rsid w:val="00165D00"/>
    <w:rsid w:val="00165E94"/>
    <w:rsid w:val="0016762C"/>
    <w:rsid w:val="00167983"/>
    <w:rsid w:val="00170388"/>
    <w:rsid w:val="001704DB"/>
    <w:rsid w:val="0017066B"/>
    <w:rsid w:val="001715F6"/>
    <w:rsid w:val="001716D3"/>
    <w:rsid w:val="00172E45"/>
    <w:rsid w:val="00174202"/>
    <w:rsid w:val="00174E69"/>
    <w:rsid w:val="00175A06"/>
    <w:rsid w:val="00176BAF"/>
    <w:rsid w:val="00176E4B"/>
    <w:rsid w:val="00177069"/>
    <w:rsid w:val="00177302"/>
    <w:rsid w:val="0017737A"/>
    <w:rsid w:val="00177EEA"/>
    <w:rsid w:val="00180D33"/>
    <w:rsid w:val="00181025"/>
    <w:rsid w:val="0018105E"/>
    <w:rsid w:val="00181D37"/>
    <w:rsid w:val="00182C39"/>
    <w:rsid w:val="00182FB3"/>
    <w:rsid w:val="001830F2"/>
    <w:rsid w:val="00183693"/>
    <w:rsid w:val="0018592C"/>
    <w:rsid w:val="00185BFF"/>
    <w:rsid w:val="00185D03"/>
    <w:rsid w:val="00190CFD"/>
    <w:rsid w:val="001917BA"/>
    <w:rsid w:val="00193CCA"/>
    <w:rsid w:val="00193F1A"/>
    <w:rsid w:val="0019471D"/>
    <w:rsid w:val="001973A7"/>
    <w:rsid w:val="001979B7"/>
    <w:rsid w:val="001A0E32"/>
    <w:rsid w:val="001A11A6"/>
    <w:rsid w:val="001A2670"/>
    <w:rsid w:val="001A2A32"/>
    <w:rsid w:val="001A2A85"/>
    <w:rsid w:val="001A2E96"/>
    <w:rsid w:val="001A2FBC"/>
    <w:rsid w:val="001A4215"/>
    <w:rsid w:val="001A454F"/>
    <w:rsid w:val="001A5458"/>
    <w:rsid w:val="001A59D9"/>
    <w:rsid w:val="001A6E7D"/>
    <w:rsid w:val="001A73AD"/>
    <w:rsid w:val="001A7653"/>
    <w:rsid w:val="001B073B"/>
    <w:rsid w:val="001B1C9E"/>
    <w:rsid w:val="001B2433"/>
    <w:rsid w:val="001B2C41"/>
    <w:rsid w:val="001B3247"/>
    <w:rsid w:val="001B3975"/>
    <w:rsid w:val="001B4B85"/>
    <w:rsid w:val="001B4C4E"/>
    <w:rsid w:val="001B4D86"/>
    <w:rsid w:val="001B56FB"/>
    <w:rsid w:val="001B6119"/>
    <w:rsid w:val="001B77A2"/>
    <w:rsid w:val="001B7F8E"/>
    <w:rsid w:val="001C1514"/>
    <w:rsid w:val="001C24B3"/>
    <w:rsid w:val="001C2507"/>
    <w:rsid w:val="001C2590"/>
    <w:rsid w:val="001C25DC"/>
    <w:rsid w:val="001C285E"/>
    <w:rsid w:val="001C2AF2"/>
    <w:rsid w:val="001C3E37"/>
    <w:rsid w:val="001C3E82"/>
    <w:rsid w:val="001C432C"/>
    <w:rsid w:val="001C5CB6"/>
    <w:rsid w:val="001C60B2"/>
    <w:rsid w:val="001C6B59"/>
    <w:rsid w:val="001D1E64"/>
    <w:rsid w:val="001D23EF"/>
    <w:rsid w:val="001D28E6"/>
    <w:rsid w:val="001D3C79"/>
    <w:rsid w:val="001D47DC"/>
    <w:rsid w:val="001D47E4"/>
    <w:rsid w:val="001D522D"/>
    <w:rsid w:val="001D5233"/>
    <w:rsid w:val="001D694A"/>
    <w:rsid w:val="001D7398"/>
    <w:rsid w:val="001E06EC"/>
    <w:rsid w:val="001E09E1"/>
    <w:rsid w:val="001E351D"/>
    <w:rsid w:val="001E4C8E"/>
    <w:rsid w:val="001E4CD2"/>
    <w:rsid w:val="001E6A66"/>
    <w:rsid w:val="001E7E6C"/>
    <w:rsid w:val="001F056C"/>
    <w:rsid w:val="001F1AF5"/>
    <w:rsid w:val="001F2554"/>
    <w:rsid w:val="001F3279"/>
    <w:rsid w:val="001F3453"/>
    <w:rsid w:val="001F3457"/>
    <w:rsid w:val="001F4AC6"/>
    <w:rsid w:val="001F631C"/>
    <w:rsid w:val="001F6616"/>
    <w:rsid w:val="001F796A"/>
    <w:rsid w:val="001F7A57"/>
    <w:rsid w:val="001F7BB9"/>
    <w:rsid w:val="001F7BC6"/>
    <w:rsid w:val="002007C2"/>
    <w:rsid w:val="00200BD6"/>
    <w:rsid w:val="00201148"/>
    <w:rsid w:val="00201535"/>
    <w:rsid w:val="00201B2C"/>
    <w:rsid w:val="002024F4"/>
    <w:rsid w:val="002025A8"/>
    <w:rsid w:val="002025EC"/>
    <w:rsid w:val="00202A72"/>
    <w:rsid w:val="00205201"/>
    <w:rsid w:val="002055BD"/>
    <w:rsid w:val="00205668"/>
    <w:rsid w:val="00205D97"/>
    <w:rsid w:val="00206717"/>
    <w:rsid w:val="00206843"/>
    <w:rsid w:val="00206936"/>
    <w:rsid w:val="00206C73"/>
    <w:rsid w:val="00206C8C"/>
    <w:rsid w:val="002075DF"/>
    <w:rsid w:val="0021053E"/>
    <w:rsid w:val="00211715"/>
    <w:rsid w:val="00211E24"/>
    <w:rsid w:val="00211EA3"/>
    <w:rsid w:val="00212495"/>
    <w:rsid w:val="002131E0"/>
    <w:rsid w:val="0021414E"/>
    <w:rsid w:val="0021480A"/>
    <w:rsid w:val="00214B63"/>
    <w:rsid w:val="00215115"/>
    <w:rsid w:val="0021543A"/>
    <w:rsid w:val="00216432"/>
    <w:rsid w:val="00216A68"/>
    <w:rsid w:val="0021730A"/>
    <w:rsid w:val="00217421"/>
    <w:rsid w:val="002175F0"/>
    <w:rsid w:val="00217DBF"/>
    <w:rsid w:val="00221487"/>
    <w:rsid w:val="0022173F"/>
    <w:rsid w:val="00222E70"/>
    <w:rsid w:val="00223B6B"/>
    <w:rsid w:val="00223D60"/>
    <w:rsid w:val="00223DA3"/>
    <w:rsid w:val="002251CB"/>
    <w:rsid w:val="0022525D"/>
    <w:rsid w:val="00225930"/>
    <w:rsid w:val="00225C94"/>
    <w:rsid w:val="00225CD2"/>
    <w:rsid w:val="002261CE"/>
    <w:rsid w:val="002276D0"/>
    <w:rsid w:val="002300E1"/>
    <w:rsid w:val="0023067D"/>
    <w:rsid w:val="00233464"/>
    <w:rsid w:val="00233C2C"/>
    <w:rsid w:val="00235720"/>
    <w:rsid w:val="00237DB5"/>
    <w:rsid w:val="00240AEB"/>
    <w:rsid w:val="00241844"/>
    <w:rsid w:val="0024191B"/>
    <w:rsid w:val="00241D71"/>
    <w:rsid w:val="0024236B"/>
    <w:rsid w:val="002445C3"/>
    <w:rsid w:val="002453AB"/>
    <w:rsid w:val="002461C2"/>
    <w:rsid w:val="00246FD2"/>
    <w:rsid w:val="00247C6C"/>
    <w:rsid w:val="00250E12"/>
    <w:rsid w:val="00251E0E"/>
    <w:rsid w:val="00252653"/>
    <w:rsid w:val="00252C4B"/>
    <w:rsid w:val="002536CB"/>
    <w:rsid w:val="00253906"/>
    <w:rsid w:val="00254434"/>
    <w:rsid w:val="00254C9C"/>
    <w:rsid w:val="002553C1"/>
    <w:rsid w:val="00256743"/>
    <w:rsid w:val="002568E6"/>
    <w:rsid w:val="00257C28"/>
    <w:rsid w:val="00261695"/>
    <w:rsid w:val="002618F9"/>
    <w:rsid w:val="00261AFA"/>
    <w:rsid w:val="002623F8"/>
    <w:rsid w:val="00264436"/>
    <w:rsid w:val="00265511"/>
    <w:rsid w:val="00265986"/>
    <w:rsid w:val="00266B19"/>
    <w:rsid w:val="00266DF0"/>
    <w:rsid w:val="00272FA6"/>
    <w:rsid w:val="002732A2"/>
    <w:rsid w:val="00274386"/>
    <w:rsid w:val="002754B5"/>
    <w:rsid w:val="00275A2E"/>
    <w:rsid w:val="00276124"/>
    <w:rsid w:val="002769C6"/>
    <w:rsid w:val="002775D7"/>
    <w:rsid w:val="002806D9"/>
    <w:rsid w:val="0028128B"/>
    <w:rsid w:val="0028180E"/>
    <w:rsid w:val="00282388"/>
    <w:rsid w:val="00286910"/>
    <w:rsid w:val="00286F49"/>
    <w:rsid w:val="00287F68"/>
    <w:rsid w:val="002907C4"/>
    <w:rsid w:val="0029099A"/>
    <w:rsid w:val="00290B1D"/>
    <w:rsid w:val="00290ED9"/>
    <w:rsid w:val="0029290F"/>
    <w:rsid w:val="00292977"/>
    <w:rsid w:val="00294562"/>
    <w:rsid w:val="00294BB4"/>
    <w:rsid w:val="00294F27"/>
    <w:rsid w:val="002951B9"/>
    <w:rsid w:val="00295EEC"/>
    <w:rsid w:val="00296546"/>
    <w:rsid w:val="00297A35"/>
    <w:rsid w:val="00297C55"/>
    <w:rsid w:val="002A23F9"/>
    <w:rsid w:val="002A2B10"/>
    <w:rsid w:val="002A3DE2"/>
    <w:rsid w:val="002A5578"/>
    <w:rsid w:val="002A5923"/>
    <w:rsid w:val="002A5981"/>
    <w:rsid w:val="002A5BAD"/>
    <w:rsid w:val="002A5F6D"/>
    <w:rsid w:val="002A66F7"/>
    <w:rsid w:val="002A6A98"/>
    <w:rsid w:val="002A766B"/>
    <w:rsid w:val="002A7962"/>
    <w:rsid w:val="002B0A6F"/>
    <w:rsid w:val="002B1AF4"/>
    <w:rsid w:val="002B2EFD"/>
    <w:rsid w:val="002B3626"/>
    <w:rsid w:val="002B3911"/>
    <w:rsid w:val="002B3C67"/>
    <w:rsid w:val="002B4BFC"/>
    <w:rsid w:val="002B4DF2"/>
    <w:rsid w:val="002B55C7"/>
    <w:rsid w:val="002B5A1F"/>
    <w:rsid w:val="002B5B23"/>
    <w:rsid w:val="002B75ED"/>
    <w:rsid w:val="002C132C"/>
    <w:rsid w:val="002C1435"/>
    <w:rsid w:val="002C248A"/>
    <w:rsid w:val="002C341E"/>
    <w:rsid w:val="002C3A44"/>
    <w:rsid w:val="002C607D"/>
    <w:rsid w:val="002C6F33"/>
    <w:rsid w:val="002D08AB"/>
    <w:rsid w:val="002D1234"/>
    <w:rsid w:val="002D1569"/>
    <w:rsid w:val="002D1A36"/>
    <w:rsid w:val="002D1B7A"/>
    <w:rsid w:val="002D2263"/>
    <w:rsid w:val="002D255D"/>
    <w:rsid w:val="002D2791"/>
    <w:rsid w:val="002D2E57"/>
    <w:rsid w:val="002D30F8"/>
    <w:rsid w:val="002D31B1"/>
    <w:rsid w:val="002D3EC0"/>
    <w:rsid w:val="002D4B46"/>
    <w:rsid w:val="002D4F69"/>
    <w:rsid w:val="002D5494"/>
    <w:rsid w:val="002D589A"/>
    <w:rsid w:val="002D6147"/>
    <w:rsid w:val="002D7057"/>
    <w:rsid w:val="002D7307"/>
    <w:rsid w:val="002D7ED1"/>
    <w:rsid w:val="002E14B4"/>
    <w:rsid w:val="002E157B"/>
    <w:rsid w:val="002E15B1"/>
    <w:rsid w:val="002E54BF"/>
    <w:rsid w:val="002E555E"/>
    <w:rsid w:val="002E58A5"/>
    <w:rsid w:val="002E59A3"/>
    <w:rsid w:val="002E5F5A"/>
    <w:rsid w:val="002E647D"/>
    <w:rsid w:val="002E74C3"/>
    <w:rsid w:val="002E7BAC"/>
    <w:rsid w:val="002E7DD0"/>
    <w:rsid w:val="002F0410"/>
    <w:rsid w:val="002F0A32"/>
    <w:rsid w:val="002F0AF3"/>
    <w:rsid w:val="002F11A0"/>
    <w:rsid w:val="002F2E28"/>
    <w:rsid w:val="002F37C3"/>
    <w:rsid w:val="002F446B"/>
    <w:rsid w:val="002F69FF"/>
    <w:rsid w:val="002F6BC5"/>
    <w:rsid w:val="00300787"/>
    <w:rsid w:val="00301756"/>
    <w:rsid w:val="003018FE"/>
    <w:rsid w:val="00301E59"/>
    <w:rsid w:val="003026DC"/>
    <w:rsid w:val="00302914"/>
    <w:rsid w:val="00303039"/>
    <w:rsid w:val="00303D0A"/>
    <w:rsid w:val="00303D85"/>
    <w:rsid w:val="00303EE8"/>
    <w:rsid w:val="00304928"/>
    <w:rsid w:val="003054EF"/>
    <w:rsid w:val="0030598D"/>
    <w:rsid w:val="003107D5"/>
    <w:rsid w:val="00310D83"/>
    <w:rsid w:val="0031157D"/>
    <w:rsid w:val="003117B9"/>
    <w:rsid w:val="00313ED2"/>
    <w:rsid w:val="00313EF5"/>
    <w:rsid w:val="00314FF2"/>
    <w:rsid w:val="0031654B"/>
    <w:rsid w:val="00317AEF"/>
    <w:rsid w:val="00321F48"/>
    <w:rsid w:val="003220C4"/>
    <w:rsid w:val="003225BF"/>
    <w:rsid w:val="00322ABF"/>
    <w:rsid w:val="00324895"/>
    <w:rsid w:val="00324E00"/>
    <w:rsid w:val="003258FE"/>
    <w:rsid w:val="00325921"/>
    <w:rsid w:val="00325B4D"/>
    <w:rsid w:val="00325C60"/>
    <w:rsid w:val="00327042"/>
    <w:rsid w:val="00327BD0"/>
    <w:rsid w:val="0033063F"/>
    <w:rsid w:val="00330907"/>
    <w:rsid w:val="00330CF3"/>
    <w:rsid w:val="00330EC2"/>
    <w:rsid w:val="003319B8"/>
    <w:rsid w:val="00332F41"/>
    <w:rsid w:val="00333209"/>
    <w:rsid w:val="00333F9C"/>
    <w:rsid w:val="00334C34"/>
    <w:rsid w:val="00335570"/>
    <w:rsid w:val="003356D3"/>
    <w:rsid w:val="0034048B"/>
    <w:rsid w:val="00340A47"/>
    <w:rsid w:val="00342443"/>
    <w:rsid w:val="00343904"/>
    <w:rsid w:val="003439BC"/>
    <w:rsid w:val="00343A71"/>
    <w:rsid w:val="003443CF"/>
    <w:rsid w:val="00345B4F"/>
    <w:rsid w:val="0034638F"/>
    <w:rsid w:val="00346647"/>
    <w:rsid w:val="0034768F"/>
    <w:rsid w:val="00350192"/>
    <w:rsid w:val="00351271"/>
    <w:rsid w:val="00352615"/>
    <w:rsid w:val="003528ED"/>
    <w:rsid w:val="00352ECA"/>
    <w:rsid w:val="003550CD"/>
    <w:rsid w:val="00355201"/>
    <w:rsid w:val="00355412"/>
    <w:rsid w:val="00355A29"/>
    <w:rsid w:val="00357B92"/>
    <w:rsid w:val="003603E8"/>
    <w:rsid w:val="003618CA"/>
    <w:rsid w:val="00361A33"/>
    <w:rsid w:val="003625E8"/>
    <w:rsid w:val="00362C6C"/>
    <w:rsid w:val="00362DBA"/>
    <w:rsid w:val="0036308E"/>
    <w:rsid w:val="00363223"/>
    <w:rsid w:val="00367386"/>
    <w:rsid w:val="00367DE4"/>
    <w:rsid w:val="003713A5"/>
    <w:rsid w:val="00371EAB"/>
    <w:rsid w:val="00372DB8"/>
    <w:rsid w:val="00373149"/>
    <w:rsid w:val="0037316B"/>
    <w:rsid w:val="00373FBF"/>
    <w:rsid w:val="003745BD"/>
    <w:rsid w:val="00375555"/>
    <w:rsid w:val="003768FC"/>
    <w:rsid w:val="0037730A"/>
    <w:rsid w:val="00377429"/>
    <w:rsid w:val="003805BB"/>
    <w:rsid w:val="00380723"/>
    <w:rsid w:val="00380777"/>
    <w:rsid w:val="003809EB"/>
    <w:rsid w:val="0038258E"/>
    <w:rsid w:val="00382BC0"/>
    <w:rsid w:val="00384F08"/>
    <w:rsid w:val="003854D5"/>
    <w:rsid w:val="00385508"/>
    <w:rsid w:val="0038572F"/>
    <w:rsid w:val="0038636C"/>
    <w:rsid w:val="003874BD"/>
    <w:rsid w:val="00391D35"/>
    <w:rsid w:val="00392652"/>
    <w:rsid w:val="00392886"/>
    <w:rsid w:val="00393D72"/>
    <w:rsid w:val="00393F1F"/>
    <w:rsid w:val="00394826"/>
    <w:rsid w:val="00394C8F"/>
    <w:rsid w:val="00395ED9"/>
    <w:rsid w:val="00395F08"/>
    <w:rsid w:val="0039693A"/>
    <w:rsid w:val="003A0AB9"/>
    <w:rsid w:val="003A1BC8"/>
    <w:rsid w:val="003A20E6"/>
    <w:rsid w:val="003A2322"/>
    <w:rsid w:val="003A2CF6"/>
    <w:rsid w:val="003A3927"/>
    <w:rsid w:val="003A55C3"/>
    <w:rsid w:val="003A5B3E"/>
    <w:rsid w:val="003A734B"/>
    <w:rsid w:val="003A7E62"/>
    <w:rsid w:val="003B208E"/>
    <w:rsid w:val="003B2EE1"/>
    <w:rsid w:val="003B37F3"/>
    <w:rsid w:val="003B3F62"/>
    <w:rsid w:val="003B4663"/>
    <w:rsid w:val="003B4E3C"/>
    <w:rsid w:val="003B6315"/>
    <w:rsid w:val="003B678B"/>
    <w:rsid w:val="003C0D6B"/>
    <w:rsid w:val="003C0DCA"/>
    <w:rsid w:val="003C1BA9"/>
    <w:rsid w:val="003C1D40"/>
    <w:rsid w:val="003C1D92"/>
    <w:rsid w:val="003C2D6C"/>
    <w:rsid w:val="003C2DF9"/>
    <w:rsid w:val="003C3466"/>
    <w:rsid w:val="003C35CC"/>
    <w:rsid w:val="003C39AC"/>
    <w:rsid w:val="003C3CB8"/>
    <w:rsid w:val="003C3DF1"/>
    <w:rsid w:val="003C42FD"/>
    <w:rsid w:val="003C46E0"/>
    <w:rsid w:val="003C4F66"/>
    <w:rsid w:val="003C5BED"/>
    <w:rsid w:val="003C5DF7"/>
    <w:rsid w:val="003C76BA"/>
    <w:rsid w:val="003D05DC"/>
    <w:rsid w:val="003D09E7"/>
    <w:rsid w:val="003D20F9"/>
    <w:rsid w:val="003D220D"/>
    <w:rsid w:val="003D2B4E"/>
    <w:rsid w:val="003D305E"/>
    <w:rsid w:val="003D39DA"/>
    <w:rsid w:val="003D3BD2"/>
    <w:rsid w:val="003D6239"/>
    <w:rsid w:val="003D77F6"/>
    <w:rsid w:val="003D78CF"/>
    <w:rsid w:val="003E02AB"/>
    <w:rsid w:val="003E0990"/>
    <w:rsid w:val="003E227E"/>
    <w:rsid w:val="003E23E9"/>
    <w:rsid w:val="003E2BD3"/>
    <w:rsid w:val="003E30F6"/>
    <w:rsid w:val="003E333F"/>
    <w:rsid w:val="003E374A"/>
    <w:rsid w:val="003E389E"/>
    <w:rsid w:val="003E4E2B"/>
    <w:rsid w:val="003E5054"/>
    <w:rsid w:val="003E5BFC"/>
    <w:rsid w:val="003E6714"/>
    <w:rsid w:val="003E6E86"/>
    <w:rsid w:val="003E7682"/>
    <w:rsid w:val="003F343F"/>
    <w:rsid w:val="003F6C08"/>
    <w:rsid w:val="003F7679"/>
    <w:rsid w:val="003F7BA5"/>
    <w:rsid w:val="003F7EC8"/>
    <w:rsid w:val="00401044"/>
    <w:rsid w:val="00402BA4"/>
    <w:rsid w:val="004030A5"/>
    <w:rsid w:val="00403FA0"/>
    <w:rsid w:val="00405D32"/>
    <w:rsid w:val="0040674E"/>
    <w:rsid w:val="00406BD3"/>
    <w:rsid w:val="00410BDB"/>
    <w:rsid w:val="00412966"/>
    <w:rsid w:val="00412A23"/>
    <w:rsid w:val="00412BCC"/>
    <w:rsid w:val="0041393E"/>
    <w:rsid w:val="004140F6"/>
    <w:rsid w:val="00420875"/>
    <w:rsid w:val="00420910"/>
    <w:rsid w:val="0042159E"/>
    <w:rsid w:val="0042196C"/>
    <w:rsid w:val="00422260"/>
    <w:rsid w:val="00422560"/>
    <w:rsid w:val="00424880"/>
    <w:rsid w:val="00424D3F"/>
    <w:rsid w:val="0042549E"/>
    <w:rsid w:val="00425B28"/>
    <w:rsid w:val="00426824"/>
    <w:rsid w:val="00426EC7"/>
    <w:rsid w:val="00427F73"/>
    <w:rsid w:val="00430D70"/>
    <w:rsid w:val="00431769"/>
    <w:rsid w:val="004323EA"/>
    <w:rsid w:val="00432FC7"/>
    <w:rsid w:val="004330C0"/>
    <w:rsid w:val="004333D9"/>
    <w:rsid w:val="00433E4E"/>
    <w:rsid w:val="00433F28"/>
    <w:rsid w:val="00436FF2"/>
    <w:rsid w:val="00437B91"/>
    <w:rsid w:val="004403B7"/>
    <w:rsid w:val="00440F8F"/>
    <w:rsid w:val="004414D0"/>
    <w:rsid w:val="0044165B"/>
    <w:rsid w:val="00441965"/>
    <w:rsid w:val="00442E22"/>
    <w:rsid w:val="00443F97"/>
    <w:rsid w:val="00445822"/>
    <w:rsid w:val="00446929"/>
    <w:rsid w:val="00446B7B"/>
    <w:rsid w:val="00446D9F"/>
    <w:rsid w:val="004475FF"/>
    <w:rsid w:val="00447808"/>
    <w:rsid w:val="00451C92"/>
    <w:rsid w:val="00456E11"/>
    <w:rsid w:val="00456F76"/>
    <w:rsid w:val="004572FB"/>
    <w:rsid w:val="00460CA8"/>
    <w:rsid w:val="0046226C"/>
    <w:rsid w:val="00462ACB"/>
    <w:rsid w:val="0046490D"/>
    <w:rsid w:val="004658EE"/>
    <w:rsid w:val="00465F13"/>
    <w:rsid w:val="00466C08"/>
    <w:rsid w:val="00466CDF"/>
    <w:rsid w:val="00467318"/>
    <w:rsid w:val="00467505"/>
    <w:rsid w:val="004675EF"/>
    <w:rsid w:val="0047064F"/>
    <w:rsid w:val="0047162F"/>
    <w:rsid w:val="004718E3"/>
    <w:rsid w:val="004719ED"/>
    <w:rsid w:val="00472A4F"/>
    <w:rsid w:val="00474795"/>
    <w:rsid w:val="004747D5"/>
    <w:rsid w:val="00477355"/>
    <w:rsid w:val="004773AB"/>
    <w:rsid w:val="00477BEB"/>
    <w:rsid w:val="00480231"/>
    <w:rsid w:val="0048036D"/>
    <w:rsid w:val="004826E0"/>
    <w:rsid w:val="0048299C"/>
    <w:rsid w:val="00484F54"/>
    <w:rsid w:val="00485B7D"/>
    <w:rsid w:val="00485DDB"/>
    <w:rsid w:val="004862E5"/>
    <w:rsid w:val="00486C06"/>
    <w:rsid w:val="0048781E"/>
    <w:rsid w:val="00487916"/>
    <w:rsid w:val="00490643"/>
    <w:rsid w:val="00490A03"/>
    <w:rsid w:val="004917F9"/>
    <w:rsid w:val="004918E5"/>
    <w:rsid w:val="00492638"/>
    <w:rsid w:val="00492DAC"/>
    <w:rsid w:val="00492E29"/>
    <w:rsid w:val="00493BD3"/>
    <w:rsid w:val="00494467"/>
    <w:rsid w:val="00494930"/>
    <w:rsid w:val="00494BB8"/>
    <w:rsid w:val="004952DB"/>
    <w:rsid w:val="004957AC"/>
    <w:rsid w:val="00495FC8"/>
    <w:rsid w:val="0049733C"/>
    <w:rsid w:val="004A0A81"/>
    <w:rsid w:val="004A1CA6"/>
    <w:rsid w:val="004A1D6A"/>
    <w:rsid w:val="004A2490"/>
    <w:rsid w:val="004A55C4"/>
    <w:rsid w:val="004A5BB5"/>
    <w:rsid w:val="004A5D10"/>
    <w:rsid w:val="004A5EF0"/>
    <w:rsid w:val="004A650E"/>
    <w:rsid w:val="004A69F7"/>
    <w:rsid w:val="004A7033"/>
    <w:rsid w:val="004B1934"/>
    <w:rsid w:val="004B5C2F"/>
    <w:rsid w:val="004B697F"/>
    <w:rsid w:val="004B7177"/>
    <w:rsid w:val="004B7809"/>
    <w:rsid w:val="004B7998"/>
    <w:rsid w:val="004B7BF3"/>
    <w:rsid w:val="004C0212"/>
    <w:rsid w:val="004C0A8B"/>
    <w:rsid w:val="004C1014"/>
    <w:rsid w:val="004C1AD2"/>
    <w:rsid w:val="004C1D2A"/>
    <w:rsid w:val="004C20FF"/>
    <w:rsid w:val="004C2ED2"/>
    <w:rsid w:val="004C3490"/>
    <w:rsid w:val="004C3937"/>
    <w:rsid w:val="004C3C8B"/>
    <w:rsid w:val="004C3E94"/>
    <w:rsid w:val="004C5167"/>
    <w:rsid w:val="004C5E99"/>
    <w:rsid w:val="004C69B2"/>
    <w:rsid w:val="004C7383"/>
    <w:rsid w:val="004D03DC"/>
    <w:rsid w:val="004D1141"/>
    <w:rsid w:val="004D18DA"/>
    <w:rsid w:val="004D4D85"/>
    <w:rsid w:val="004D598A"/>
    <w:rsid w:val="004D5EF7"/>
    <w:rsid w:val="004D6786"/>
    <w:rsid w:val="004D6A22"/>
    <w:rsid w:val="004D7189"/>
    <w:rsid w:val="004D726C"/>
    <w:rsid w:val="004E0680"/>
    <w:rsid w:val="004E158F"/>
    <w:rsid w:val="004E1BB3"/>
    <w:rsid w:val="004E50DE"/>
    <w:rsid w:val="004E6216"/>
    <w:rsid w:val="004E64E1"/>
    <w:rsid w:val="004E6DBF"/>
    <w:rsid w:val="004F1313"/>
    <w:rsid w:val="004F1C56"/>
    <w:rsid w:val="004F2530"/>
    <w:rsid w:val="004F3E86"/>
    <w:rsid w:val="004F408D"/>
    <w:rsid w:val="004F5E0B"/>
    <w:rsid w:val="004F6200"/>
    <w:rsid w:val="004F6E06"/>
    <w:rsid w:val="004F74FC"/>
    <w:rsid w:val="004F7A95"/>
    <w:rsid w:val="004F7AF4"/>
    <w:rsid w:val="004F7C61"/>
    <w:rsid w:val="004F7E04"/>
    <w:rsid w:val="00500FFA"/>
    <w:rsid w:val="00501017"/>
    <w:rsid w:val="00501281"/>
    <w:rsid w:val="00501B92"/>
    <w:rsid w:val="00501FD3"/>
    <w:rsid w:val="00503C1E"/>
    <w:rsid w:val="00504285"/>
    <w:rsid w:val="0050489F"/>
    <w:rsid w:val="00506369"/>
    <w:rsid w:val="005073A7"/>
    <w:rsid w:val="0050752C"/>
    <w:rsid w:val="00507C05"/>
    <w:rsid w:val="00507F83"/>
    <w:rsid w:val="00510FCA"/>
    <w:rsid w:val="00511359"/>
    <w:rsid w:val="00511EF6"/>
    <w:rsid w:val="00512DC2"/>
    <w:rsid w:val="0051324B"/>
    <w:rsid w:val="0051343A"/>
    <w:rsid w:val="00513A86"/>
    <w:rsid w:val="00513F7E"/>
    <w:rsid w:val="005147FC"/>
    <w:rsid w:val="00514FC3"/>
    <w:rsid w:val="00515158"/>
    <w:rsid w:val="00515FA3"/>
    <w:rsid w:val="005165AF"/>
    <w:rsid w:val="005166D7"/>
    <w:rsid w:val="005203AB"/>
    <w:rsid w:val="00521C12"/>
    <w:rsid w:val="0052267B"/>
    <w:rsid w:val="005226D9"/>
    <w:rsid w:val="0052279A"/>
    <w:rsid w:val="00523A9E"/>
    <w:rsid w:val="00524ADE"/>
    <w:rsid w:val="00524F79"/>
    <w:rsid w:val="00525FE0"/>
    <w:rsid w:val="005261AD"/>
    <w:rsid w:val="00526FF8"/>
    <w:rsid w:val="00530135"/>
    <w:rsid w:val="005306C7"/>
    <w:rsid w:val="00530E44"/>
    <w:rsid w:val="00531751"/>
    <w:rsid w:val="00532BB2"/>
    <w:rsid w:val="00532DBA"/>
    <w:rsid w:val="00532FC5"/>
    <w:rsid w:val="0053493C"/>
    <w:rsid w:val="0053724E"/>
    <w:rsid w:val="005379EB"/>
    <w:rsid w:val="00537B79"/>
    <w:rsid w:val="00540069"/>
    <w:rsid w:val="0054039B"/>
    <w:rsid w:val="0054046D"/>
    <w:rsid w:val="00540E79"/>
    <w:rsid w:val="00541CFA"/>
    <w:rsid w:val="00542629"/>
    <w:rsid w:val="00542DC7"/>
    <w:rsid w:val="00543909"/>
    <w:rsid w:val="00543B2B"/>
    <w:rsid w:val="00543B3F"/>
    <w:rsid w:val="00543C1D"/>
    <w:rsid w:val="00544519"/>
    <w:rsid w:val="00545EC3"/>
    <w:rsid w:val="0054632B"/>
    <w:rsid w:val="005463C7"/>
    <w:rsid w:val="00547C67"/>
    <w:rsid w:val="0055021E"/>
    <w:rsid w:val="00551B2C"/>
    <w:rsid w:val="005520F5"/>
    <w:rsid w:val="0055210A"/>
    <w:rsid w:val="0055246A"/>
    <w:rsid w:val="0055271D"/>
    <w:rsid w:val="005535CC"/>
    <w:rsid w:val="00553BAF"/>
    <w:rsid w:val="0055428F"/>
    <w:rsid w:val="0055454C"/>
    <w:rsid w:val="00554F9E"/>
    <w:rsid w:val="005553A3"/>
    <w:rsid w:val="00557053"/>
    <w:rsid w:val="00557435"/>
    <w:rsid w:val="00557923"/>
    <w:rsid w:val="00560F6E"/>
    <w:rsid w:val="005612AE"/>
    <w:rsid w:val="005621EA"/>
    <w:rsid w:val="005635E4"/>
    <w:rsid w:val="00563E80"/>
    <w:rsid w:val="0056441C"/>
    <w:rsid w:val="00565BCF"/>
    <w:rsid w:val="00565F92"/>
    <w:rsid w:val="00566011"/>
    <w:rsid w:val="00566640"/>
    <w:rsid w:val="00566D1E"/>
    <w:rsid w:val="0056731A"/>
    <w:rsid w:val="00567805"/>
    <w:rsid w:val="005705E1"/>
    <w:rsid w:val="005711F2"/>
    <w:rsid w:val="00571B4B"/>
    <w:rsid w:val="00573258"/>
    <w:rsid w:val="005745D3"/>
    <w:rsid w:val="00574D65"/>
    <w:rsid w:val="005760A3"/>
    <w:rsid w:val="005762BB"/>
    <w:rsid w:val="005765DF"/>
    <w:rsid w:val="005766EE"/>
    <w:rsid w:val="005771A7"/>
    <w:rsid w:val="00577CE6"/>
    <w:rsid w:val="005800B6"/>
    <w:rsid w:val="00580658"/>
    <w:rsid w:val="005829CC"/>
    <w:rsid w:val="00582A78"/>
    <w:rsid w:val="00583038"/>
    <w:rsid w:val="00583F57"/>
    <w:rsid w:val="00584C0A"/>
    <w:rsid w:val="005857C7"/>
    <w:rsid w:val="005878DA"/>
    <w:rsid w:val="00590965"/>
    <w:rsid w:val="00590CDF"/>
    <w:rsid w:val="00591628"/>
    <w:rsid w:val="005918F3"/>
    <w:rsid w:val="005938A6"/>
    <w:rsid w:val="00594F7E"/>
    <w:rsid w:val="00595D6C"/>
    <w:rsid w:val="00595FE1"/>
    <w:rsid w:val="005965C2"/>
    <w:rsid w:val="0059677E"/>
    <w:rsid w:val="00596F21"/>
    <w:rsid w:val="00597A5E"/>
    <w:rsid w:val="005A0A7C"/>
    <w:rsid w:val="005A0DD0"/>
    <w:rsid w:val="005A1438"/>
    <w:rsid w:val="005A27A8"/>
    <w:rsid w:val="005A2DB9"/>
    <w:rsid w:val="005A3817"/>
    <w:rsid w:val="005A506A"/>
    <w:rsid w:val="005A6A06"/>
    <w:rsid w:val="005A6ECF"/>
    <w:rsid w:val="005A7223"/>
    <w:rsid w:val="005A73C4"/>
    <w:rsid w:val="005B1707"/>
    <w:rsid w:val="005B2A65"/>
    <w:rsid w:val="005B31D1"/>
    <w:rsid w:val="005B34BD"/>
    <w:rsid w:val="005B3857"/>
    <w:rsid w:val="005B4A71"/>
    <w:rsid w:val="005B4BAD"/>
    <w:rsid w:val="005B578C"/>
    <w:rsid w:val="005B6AD5"/>
    <w:rsid w:val="005B76A8"/>
    <w:rsid w:val="005C0035"/>
    <w:rsid w:val="005C2728"/>
    <w:rsid w:val="005C3176"/>
    <w:rsid w:val="005C3C66"/>
    <w:rsid w:val="005C4463"/>
    <w:rsid w:val="005C4889"/>
    <w:rsid w:val="005C69E7"/>
    <w:rsid w:val="005C6AF4"/>
    <w:rsid w:val="005C6CE6"/>
    <w:rsid w:val="005C6EE4"/>
    <w:rsid w:val="005C7922"/>
    <w:rsid w:val="005C7B70"/>
    <w:rsid w:val="005D01FD"/>
    <w:rsid w:val="005D04BB"/>
    <w:rsid w:val="005D05D3"/>
    <w:rsid w:val="005D099A"/>
    <w:rsid w:val="005D09D6"/>
    <w:rsid w:val="005D0CE4"/>
    <w:rsid w:val="005D1425"/>
    <w:rsid w:val="005D148A"/>
    <w:rsid w:val="005D247D"/>
    <w:rsid w:val="005D2916"/>
    <w:rsid w:val="005D42E7"/>
    <w:rsid w:val="005D4592"/>
    <w:rsid w:val="005D4900"/>
    <w:rsid w:val="005D55DA"/>
    <w:rsid w:val="005D62CB"/>
    <w:rsid w:val="005D63DA"/>
    <w:rsid w:val="005D6982"/>
    <w:rsid w:val="005D6C88"/>
    <w:rsid w:val="005E013F"/>
    <w:rsid w:val="005E0925"/>
    <w:rsid w:val="005E1D8C"/>
    <w:rsid w:val="005E2669"/>
    <w:rsid w:val="005E26B1"/>
    <w:rsid w:val="005E338C"/>
    <w:rsid w:val="005E52EF"/>
    <w:rsid w:val="005E584F"/>
    <w:rsid w:val="005E605C"/>
    <w:rsid w:val="005E7B46"/>
    <w:rsid w:val="005F03DD"/>
    <w:rsid w:val="005F0609"/>
    <w:rsid w:val="005F26B9"/>
    <w:rsid w:val="005F365B"/>
    <w:rsid w:val="005F4506"/>
    <w:rsid w:val="005F46B0"/>
    <w:rsid w:val="005F5167"/>
    <w:rsid w:val="005F5B64"/>
    <w:rsid w:val="005F5D6D"/>
    <w:rsid w:val="005F5E99"/>
    <w:rsid w:val="005F739A"/>
    <w:rsid w:val="005F7686"/>
    <w:rsid w:val="006000CA"/>
    <w:rsid w:val="00600326"/>
    <w:rsid w:val="00600BAD"/>
    <w:rsid w:val="00600C72"/>
    <w:rsid w:val="00600CA0"/>
    <w:rsid w:val="00601593"/>
    <w:rsid w:val="006022C7"/>
    <w:rsid w:val="00603D04"/>
    <w:rsid w:val="00603D77"/>
    <w:rsid w:val="006058FD"/>
    <w:rsid w:val="006063E6"/>
    <w:rsid w:val="00606FBC"/>
    <w:rsid w:val="00607414"/>
    <w:rsid w:val="00610386"/>
    <w:rsid w:val="006104DC"/>
    <w:rsid w:val="0061194B"/>
    <w:rsid w:val="00611DD9"/>
    <w:rsid w:val="00612B6C"/>
    <w:rsid w:val="00612DAB"/>
    <w:rsid w:val="00613246"/>
    <w:rsid w:val="00613F33"/>
    <w:rsid w:val="00614062"/>
    <w:rsid w:val="0061525C"/>
    <w:rsid w:val="00615DB1"/>
    <w:rsid w:val="00616BBD"/>
    <w:rsid w:val="0061742A"/>
    <w:rsid w:val="00620387"/>
    <w:rsid w:val="00621A10"/>
    <w:rsid w:val="006231EE"/>
    <w:rsid w:val="006232F5"/>
    <w:rsid w:val="00623588"/>
    <w:rsid w:val="00623970"/>
    <w:rsid w:val="00624254"/>
    <w:rsid w:val="00624443"/>
    <w:rsid w:val="006246BF"/>
    <w:rsid w:val="00626BEB"/>
    <w:rsid w:val="00627EF6"/>
    <w:rsid w:val="00630C60"/>
    <w:rsid w:val="006319ED"/>
    <w:rsid w:val="00632EDB"/>
    <w:rsid w:val="00633FC0"/>
    <w:rsid w:val="006341BE"/>
    <w:rsid w:val="00634699"/>
    <w:rsid w:val="00634858"/>
    <w:rsid w:val="0063511F"/>
    <w:rsid w:val="00637DA5"/>
    <w:rsid w:val="00637DDA"/>
    <w:rsid w:val="00640A73"/>
    <w:rsid w:val="00641EEF"/>
    <w:rsid w:val="0064266E"/>
    <w:rsid w:val="00642AB0"/>
    <w:rsid w:val="00642C79"/>
    <w:rsid w:val="00642D02"/>
    <w:rsid w:val="0064376B"/>
    <w:rsid w:val="00644517"/>
    <w:rsid w:val="00645E52"/>
    <w:rsid w:val="00645FA8"/>
    <w:rsid w:val="00646B27"/>
    <w:rsid w:val="00647A32"/>
    <w:rsid w:val="00647BD4"/>
    <w:rsid w:val="00650EE4"/>
    <w:rsid w:val="006522C1"/>
    <w:rsid w:val="00653258"/>
    <w:rsid w:val="00653891"/>
    <w:rsid w:val="006553F2"/>
    <w:rsid w:val="0065627C"/>
    <w:rsid w:val="00656CEE"/>
    <w:rsid w:val="00657446"/>
    <w:rsid w:val="00660C6B"/>
    <w:rsid w:val="00661103"/>
    <w:rsid w:val="00661E51"/>
    <w:rsid w:val="00662C99"/>
    <w:rsid w:val="0066423E"/>
    <w:rsid w:val="00664689"/>
    <w:rsid w:val="0066480B"/>
    <w:rsid w:val="00666592"/>
    <w:rsid w:val="00666806"/>
    <w:rsid w:val="0066683D"/>
    <w:rsid w:val="00666C01"/>
    <w:rsid w:val="00666EE9"/>
    <w:rsid w:val="00670469"/>
    <w:rsid w:val="0067071C"/>
    <w:rsid w:val="00670A0A"/>
    <w:rsid w:val="00670FC6"/>
    <w:rsid w:val="00671CB3"/>
    <w:rsid w:val="00673099"/>
    <w:rsid w:val="00674D1A"/>
    <w:rsid w:val="00674FEA"/>
    <w:rsid w:val="00675FD3"/>
    <w:rsid w:val="00676558"/>
    <w:rsid w:val="00677777"/>
    <w:rsid w:val="00677AFC"/>
    <w:rsid w:val="006804FA"/>
    <w:rsid w:val="006805F3"/>
    <w:rsid w:val="00681EE0"/>
    <w:rsid w:val="0068341F"/>
    <w:rsid w:val="0068439E"/>
    <w:rsid w:val="00685458"/>
    <w:rsid w:val="00685567"/>
    <w:rsid w:val="00685A31"/>
    <w:rsid w:val="0068642E"/>
    <w:rsid w:val="006901CE"/>
    <w:rsid w:val="00690C0B"/>
    <w:rsid w:val="00691F9A"/>
    <w:rsid w:val="00692171"/>
    <w:rsid w:val="00692582"/>
    <w:rsid w:val="00694A14"/>
    <w:rsid w:val="00695074"/>
    <w:rsid w:val="006956EA"/>
    <w:rsid w:val="00695926"/>
    <w:rsid w:val="00696C0F"/>
    <w:rsid w:val="00696D62"/>
    <w:rsid w:val="00697F73"/>
    <w:rsid w:val="006A08D6"/>
    <w:rsid w:val="006A0A6F"/>
    <w:rsid w:val="006A24EB"/>
    <w:rsid w:val="006A2821"/>
    <w:rsid w:val="006A2A4D"/>
    <w:rsid w:val="006A2CBB"/>
    <w:rsid w:val="006A2F6A"/>
    <w:rsid w:val="006A34FA"/>
    <w:rsid w:val="006A4820"/>
    <w:rsid w:val="006A4884"/>
    <w:rsid w:val="006A4F57"/>
    <w:rsid w:val="006A4F9B"/>
    <w:rsid w:val="006A59DC"/>
    <w:rsid w:val="006A5D68"/>
    <w:rsid w:val="006A65F3"/>
    <w:rsid w:val="006A749A"/>
    <w:rsid w:val="006A79E2"/>
    <w:rsid w:val="006B0423"/>
    <w:rsid w:val="006B0A20"/>
    <w:rsid w:val="006B0D81"/>
    <w:rsid w:val="006B21CC"/>
    <w:rsid w:val="006B3D18"/>
    <w:rsid w:val="006B4A04"/>
    <w:rsid w:val="006B50B6"/>
    <w:rsid w:val="006B5FEA"/>
    <w:rsid w:val="006B7693"/>
    <w:rsid w:val="006B7D46"/>
    <w:rsid w:val="006B7D64"/>
    <w:rsid w:val="006C0E31"/>
    <w:rsid w:val="006C1232"/>
    <w:rsid w:val="006C26DD"/>
    <w:rsid w:val="006C2FF2"/>
    <w:rsid w:val="006C39D4"/>
    <w:rsid w:val="006C4232"/>
    <w:rsid w:val="006C4C4C"/>
    <w:rsid w:val="006C5BC0"/>
    <w:rsid w:val="006C79A4"/>
    <w:rsid w:val="006C7C9B"/>
    <w:rsid w:val="006D1340"/>
    <w:rsid w:val="006D49CD"/>
    <w:rsid w:val="006D6388"/>
    <w:rsid w:val="006D694B"/>
    <w:rsid w:val="006D742C"/>
    <w:rsid w:val="006D7DF4"/>
    <w:rsid w:val="006E229E"/>
    <w:rsid w:val="006E2D93"/>
    <w:rsid w:val="006E40D5"/>
    <w:rsid w:val="006E54E4"/>
    <w:rsid w:val="006E5DD9"/>
    <w:rsid w:val="006E6DC8"/>
    <w:rsid w:val="006E710F"/>
    <w:rsid w:val="006E7222"/>
    <w:rsid w:val="006E7384"/>
    <w:rsid w:val="006E755A"/>
    <w:rsid w:val="006F150F"/>
    <w:rsid w:val="006F18B4"/>
    <w:rsid w:val="006F254C"/>
    <w:rsid w:val="006F2C8A"/>
    <w:rsid w:val="006F2FA1"/>
    <w:rsid w:val="006F3588"/>
    <w:rsid w:val="006F3A28"/>
    <w:rsid w:val="006F3F13"/>
    <w:rsid w:val="006F5CC7"/>
    <w:rsid w:val="00700E1A"/>
    <w:rsid w:val="00701E93"/>
    <w:rsid w:val="00702789"/>
    <w:rsid w:val="00702E18"/>
    <w:rsid w:val="00703094"/>
    <w:rsid w:val="00703D8F"/>
    <w:rsid w:val="00704031"/>
    <w:rsid w:val="00704096"/>
    <w:rsid w:val="00705D1F"/>
    <w:rsid w:val="00706246"/>
    <w:rsid w:val="00706FF7"/>
    <w:rsid w:val="007071C4"/>
    <w:rsid w:val="00707204"/>
    <w:rsid w:val="007073FA"/>
    <w:rsid w:val="007078A0"/>
    <w:rsid w:val="0071096C"/>
    <w:rsid w:val="00711767"/>
    <w:rsid w:val="00711FEA"/>
    <w:rsid w:val="00712D19"/>
    <w:rsid w:val="007132B6"/>
    <w:rsid w:val="0071434D"/>
    <w:rsid w:val="0071508F"/>
    <w:rsid w:val="00715A7B"/>
    <w:rsid w:val="00715AE4"/>
    <w:rsid w:val="007160E3"/>
    <w:rsid w:val="00716431"/>
    <w:rsid w:val="00716911"/>
    <w:rsid w:val="007171D6"/>
    <w:rsid w:val="0071729A"/>
    <w:rsid w:val="00717719"/>
    <w:rsid w:val="00717F7B"/>
    <w:rsid w:val="00721272"/>
    <w:rsid w:val="007219AF"/>
    <w:rsid w:val="0072563C"/>
    <w:rsid w:val="007258E4"/>
    <w:rsid w:val="0072610A"/>
    <w:rsid w:val="00726F92"/>
    <w:rsid w:val="00727660"/>
    <w:rsid w:val="00727866"/>
    <w:rsid w:val="00727D9E"/>
    <w:rsid w:val="00730223"/>
    <w:rsid w:val="007312DE"/>
    <w:rsid w:val="00732F03"/>
    <w:rsid w:val="00733657"/>
    <w:rsid w:val="00734AB8"/>
    <w:rsid w:val="00734D09"/>
    <w:rsid w:val="00734EE3"/>
    <w:rsid w:val="0073552E"/>
    <w:rsid w:val="007366FF"/>
    <w:rsid w:val="00740AF4"/>
    <w:rsid w:val="0074263D"/>
    <w:rsid w:val="007435FD"/>
    <w:rsid w:val="00743A42"/>
    <w:rsid w:val="0074543B"/>
    <w:rsid w:val="00745B22"/>
    <w:rsid w:val="0074677F"/>
    <w:rsid w:val="00746789"/>
    <w:rsid w:val="00746D9A"/>
    <w:rsid w:val="00746F8E"/>
    <w:rsid w:val="00750C48"/>
    <w:rsid w:val="007511B7"/>
    <w:rsid w:val="007538F2"/>
    <w:rsid w:val="00754947"/>
    <w:rsid w:val="00754BCF"/>
    <w:rsid w:val="0076017F"/>
    <w:rsid w:val="007643A8"/>
    <w:rsid w:val="00764611"/>
    <w:rsid w:val="00764747"/>
    <w:rsid w:val="007673B3"/>
    <w:rsid w:val="00771391"/>
    <w:rsid w:val="0077184A"/>
    <w:rsid w:val="00771E2C"/>
    <w:rsid w:val="007724B1"/>
    <w:rsid w:val="00773CD8"/>
    <w:rsid w:val="0077403F"/>
    <w:rsid w:val="00774543"/>
    <w:rsid w:val="00774F56"/>
    <w:rsid w:val="0077554F"/>
    <w:rsid w:val="00776D25"/>
    <w:rsid w:val="007770E9"/>
    <w:rsid w:val="00777435"/>
    <w:rsid w:val="00780F02"/>
    <w:rsid w:val="00781899"/>
    <w:rsid w:val="007818CF"/>
    <w:rsid w:val="007823EB"/>
    <w:rsid w:val="00782753"/>
    <w:rsid w:val="0078420B"/>
    <w:rsid w:val="00784CE3"/>
    <w:rsid w:val="00785A56"/>
    <w:rsid w:val="00786CA4"/>
    <w:rsid w:val="00787A94"/>
    <w:rsid w:val="00787E7F"/>
    <w:rsid w:val="00787ED5"/>
    <w:rsid w:val="00787F90"/>
    <w:rsid w:val="00787FB9"/>
    <w:rsid w:val="00791459"/>
    <w:rsid w:val="00791EC2"/>
    <w:rsid w:val="00792080"/>
    <w:rsid w:val="00792141"/>
    <w:rsid w:val="00793813"/>
    <w:rsid w:val="0079559C"/>
    <w:rsid w:val="0079607C"/>
    <w:rsid w:val="00796B9B"/>
    <w:rsid w:val="007973B8"/>
    <w:rsid w:val="00797B7D"/>
    <w:rsid w:val="007A1D72"/>
    <w:rsid w:val="007A2E52"/>
    <w:rsid w:val="007A30B2"/>
    <w:rsid w:val="007A3797"/>
    <w:rsid w:val="007A61CB"/>
    <w:rsid w:val="007A6E52"/>
    <w:rsid w:val="007A74A5"/>
    <w:rsid w:val="007A7EBB"/>
    <w:rsid w:val="007B13DA"/>
    <w:rsid w:val="007B1850"/>
    <w:rsid w:val="007B1CFC"/>
    <w:rsid w:val="007B3023"/>
    <w:rsid w:val="007B4349"/>
    <w:rsid w:val="007B457B"/>
    <w:rsid w:val="007B52C9"/>
    <w:rsid w:val="007B6E6E"/>
    <w:rsid w:val="007C0429"/>
    <w:rsid w:val="007C0929"/>
    <w:rsid w:val="007C23CA"/>
    <w:rsid w:val="007C2A52"/>
    <w:rsid w:val="007C301C"/>
    <w:rsid w:val="007C526F"/>
    <w:rsid w:val="007D0FBE"/>
    <w:rsid w:val="007D1639"/>
    <w:rsid w:val="007D1820"/>
    <w:rsid w:val="007D195C"/>
    <w:rsid w:val="007D1DA4"/>
    <w:rsid w:val="007D2327"/>
    <w:rsid w:val="007D2EE9"/>
    <w:rsid w:val="007D337C"/>
    <w:rsid w:val="007D363F"/>
    <w:rsid w:val="007D3CDD"/>
    <w:rsid w:val="007D4C5C"/>
    <w:rsid w:val="007D5F63"/>
    <w:rsid w:val="007D6841"/>
    <w:rsid w:val="007D76CF"/>
    <w:rsid w:val="007D7AF5"/>
    <w:rsid w:val="007D7EC3"/>
    <w:rsid w:val="007E01E6"/>
    <w:rsid w:val="007E1DC3"/>
    <w:rsid w:val="007E54D2"/>
    <w:rsid w:val="007E5C6A"/>
    <w:rsid w:val="007E5FB7"/>
    <w:rsid w:val="007E6226"/>
    <w:rsid w:val="007E6806"/>
    <w:rsid w:val="007E6BFC"/>
    <w:rsid w:val="007E6EF0"/>
    <w:rsid w:val="007E795C"/>
    <w:rsid w:val="007E7BC2"/>
    <w:rsid w:val="007F0179"/>
    <w:rsid w:val="007F0250"/>
    <w:rsid w:val="007F0828"/>
    <w:rsid w:val="007F0D8E"/>
    <w:rsid w:val="007F0F88"/>
    <w:rsid w:val="007F23CA"/>
    <w:rsid w:val="007F65B0"/>
    <w:rsid w:val="007F73C1"/>
    <w:rsid w:val="00800352"/>
    <w:rsid w:val="00800B62"/>
    <w:rsid w:val="008015D0"/>
    <w:rsid w:val="00802743"/>
    <w:rsid w:val="008030D0"/>
    <w:rsid w:val="00804CEB"/>
    <w:rsid w:val="00804EBF"/>
    <w:rsid w:val="008066ED"/>
    <w:rsid w:val="008075BD"/>
    <w:rsid w:val="008100CD"/>
    <w:rsid w:val="008116F4"/>
    <w:rsid w:val="00812725"/>
    <w:rsid w:val="0081358D"/>
    <w:rsid w:val="00814115"/>
    <w:rsid w:val="00814751"/>
    <w:rsid w:val="0081504C"/>
    <w:rsid w:val="00816810"/>
    <w:rsid w:val="0082142C"/>
    <w:rsid w:val="00822A11"/>
    <w:rsid w:val="008233A2"/>
    <w:rsid w:val="00823FCA"/>
    <w:rsid w:val="008244E8"/>
    <w:rsid w:val="0082563A"/>
    <w:rsid w:val="0082790D"/>
    <w:rsid w:val="00830961"/>
    <w:rsid w:val="00832913"/>
    <w:rsid w:val="00832BBA"/>
    <w:rsid w:val="00833DA8"/>
    <w:rsid w:val="00835891"/>
    <w:rsid w:val="008359F2"/>
    <w:rsid w:val="00835A94"/>
    <w:rsid w:val="00836F4E"/>
    <w:rsid w:val="00837153"/>
    <w:rsid w:val="0083739A"/>
    <w:rsid w:val="008373B2"/>
    <w:rsid w:val="00837877"/>
    <w:rsid w:val="00837945"/>
    <w:rsid w:val="00837FE5"/>
    <w:rsid w:val="008408DC"/>
    <w:rsid w:val="0084110C"/>
    <w:rsid w:val="00841521"/>
    <w:rsid w:val="008415B4"/>
    <w:rsid w:val="00842273"/>
    <w:rsid w:val="00842437"/>
    <w:rsid w:val="0084314A"/>
    <w:rsid w:val="00843F50"/>
    <w:rsid w:val="00844E60"/>
    <w:rsid w:val="008509D8"/>
    <w:rsid w:val="008527ED"/>
    <w:rsid w:val="00852DD2"/>
    <w:rsid w:val="00852E1B"/>
    <w:rsid w:val="0085386F"/>
    <w:rsid w:val="008539F4"/>
    <w:rsid w:val="00854424"/>
    <w:rsid w:val="00854CD0"/>
    <w:rsid w:val="00855B3C"/>
    <w:rsid w:val="00856155"/>
    <w:rsid w:val="008566B6"/>
    <w:rsid w:val="00856C47"/>
    <w:rsid w:val="0085788D"/>
    <w:rsid w:val="0086172B"/>
    <w:rsid w:val="00863123"/>
    <w:rsid w:val="0086331F"/>
    <w:rsid w:val="00863770"/>
    <w:rsid w:val="00863823"/>
    <w:rsid w:val="00863856"/>
    <w:rsid w:val="008639FE"/>
    <w:rsid w:val="008654F7"/>
    <w:rsid w:val="008661DA"/>
    <w:rsid w:val="00866589"/>
    <w:rsid w:val="00866FB3"/>
    <w:rsid w:val="00867611"/>
    <w:rsid w:val="008703D7"/>
    <w:rsid w:val="008711C9"/>
    <w:rsid w:val="008717D8"/>
    <w:rsid w:val="008728D4"/>
    <w:rsid w:val="00872990"/>
    <w:rsid w:val="0087396B"/>
    <w:rsid w:val="00873A29"/>
    <w:rsid w:val="00874C93"/>
    <w:rsid w:val="0087504B"/>
    <w:rsid w:val="008753BA"/>
    <w:rsid w:val="0087561C"/>
    <w:rsid w:val="00875845"/>
    <w:rsid w:val="00876F9A"/>
    <w:rsid w:val="00877064"/>
    <w:rsid w:val="0087751A"/>
    <w:rsid w:val="00877916"/>
    <w:rsid w:val="0087791F"/>
    <w:rsid w:val="00877AB7"/>
    <w:rsid w:val="00877E88"/>
    <w:rsid w:val="00880B8B"/>
    <w:rsid w:val="008826EA"/>
    <w:rsid w:val="00882D58"/>
    <w:rsid w:val="00883999"/>
    <w:rsid w:val="0088467E"/>
    <w:rsid w:val="0088645F"/>
    <w:rsid w:val="00887EC6"/>
    <w:rsid w:val="00890037"/>
    <w:rsid w:val="0089052F"/>
    <w:rsid w:val="008914C9"/>
    <w:rsid w:val="00892340"/>
    <w:rsid w:val="008927F2"/>
    <w:rsid w:val="008942C6"/>
    <w:rsid w:val="0089521E"/>
    <w:rsid w:val="008955EB"/>
    <w:rsid w:val="00895643"/>
    <w:rsid w:val="00895F8B"/>
    <w:rsid w:val="008966C8"/>
    <w:rsid w:val="00896B88"/>
    <w:rsid w:val="00897421"/>
    <w:rsid w:val="008A030B"/>
    <w:rsid w:val="008A0B9F"/>
    <w:rsid w:val="008A0E8B"/>
    <w:rsid w:val="008A1AD1"/>
    <w:rsid w:val="008A2C5F"/>
    <w:rsid w:val="008A3565"/>
    <w:rsid w:val="008A35FA"/>
    <w:rsid w:val="008A57A5"/>
    <w:rsid w:val="008A5DA7"/>
    <w:rsid w:val="008A7072"/>
    <w:rsid w:val="008A7B9C"/>
    <w:rsid w:val="008B1297"/>
    <w:rsid w:val="008B263C"/>
    <w:rsid w:val="008B42C4"/>
    <w:rsid w:val="008B4D3E"/>
    <w:rsid w:val="008B502E"/>
    <w:rsid w:val="008B5A5B"/>
    <w:rsid w:val="008B5DEB"/>
    <w:rsid w:val="008B629B"/>
    <w:rsid w:val="008B6DD1"/>
    <w:rsid w:val="008C1898"/>
    <w:rsid w:val="008C235D"/>
    <w:rsid w:val="008C34BB"/>
    <w:rsid w:val="008C362D"/>
    <w:rsid w:val="008C3A34"/>
    <w:rsid w:val="008C449E"/>
    <w:rsid w:val="008C49AA"/>
    <w:rsid w:val="008C5A06"/>
    <w:rsid w:val="008C5B08"/>
    <w:rsid w:val="008C5BBF"/>
    <w:rsid w:val="008C66CC"/>
    <w:rsid w:val="008C6767"/>
    <w:rsid w:val="008C6D34"/>
    <w:rsid w:val="008D1AF6"/>
    <w:rsid w:val="008D24DB"/>
    <w:rsid w:val="008D27AA"/>
    <w:rsid w:val="008D2969"/>
    <w:rsid w:val="008D3086"/>
    <w:rsid w:val="008D33EF"/>
    <w:rsid w:val="008D35DE"/>
    <w:rsid w:val="008D37BA"/>
    <w:rsid w:val="008D451D"/>
    <w:rsid w:val="008D5B63"/>
    <w:rsid w:val="008D6CDE"/>
    <w:rsid w:val="008E2B62"/>
    <w:rsid w:val="008E320B"/>
    <w:rsid w:val="008E3736"/>
    <w:rsid w:val="008E41FB"/>
    <w:rsid w:val="008E45F0"/>
    <w:rsid w:val="008E482B"/>
    <w:rsid w:val="008E4898"/>
    <w:rsid w:val="008E4FE7"/>
    <w:rsid w:val="008E5674"/>
    <w:rsid w:val="008E6B4E"/>
    <w:rsid w:val="008F18CC"/>
    <w:rsid w:val="008F2C62"/>
    <w:rsid w:val="008F2D7B"/>
    <w:rsid w:val="008F36B5"/>
    <w:rsid w:val="008F38D8"/>
    <w:rsid w:val="008F45A3"/>
    <w:rsid w:val="008F58AF"/>
    <w:rsid w:val="008F64EF"/>
    <w:rsid w:val="008F6EB7"/>
    <w:rsid w:val="008F79E8"/>
    <w:rsid w:val="008F7BD7"/>
    <w:rsid w:val="008F7F0F"/>
    <w:rsid w:val="009024C9"/>
    <w:rsid w:val="009030B9"/>
    <w:rsid w:val="009031F5"/>
    <w:rsid w:val="00903BBF"/>
    <w:rsid w:val="00905314"/>
    <w:rsid w:val="00906644"/>
    <w:rsid w:val="0090748B"/>
    <w:rsid w:val="00910586"/>
    <w:rsid w:val="009107FA"/>
    <w:rsid w:val="0091151E"/>
    <w:rsid w:val="009125B1"/>
    <w:rsid w:val="00912A85"/>
    <w:rsid w:val="009131AF"/>
    <w:rsid w:val="009141EA"/>
    <w:rsid w:val="00914869"/>
    <w:rsid w:val="00914E45"/>
    <w:rsid w:val="009152AD"/>
    <w:rsid w:val="0091576A"/>
    <w:rsid w:val="00915E81"/>
    <w:rsid w:val="0091741B"/>
    <w:rsid w:val="009209F3"/>
    <w:rsid w:val="00920DEA"/>
    <w:rsid w:val="00921781"/>
    <w:rsid w:val="009219B8"/>
    <w:rsid w:val="00922E47"/>
    <w:rsid w:val="00923423"/>
    <w:rsid w:val="00923502"/>
    <w:rsid w:val="009240F2"/>
    <w:rsid w:val="0092469A"/>
    <w:rsid w:val="009260A2"/>
    <w:rsid w:val="009263AF"/>
    <w:rsid w:val="00927439"/>
    <w:rsid w:val="00927712"/>
    <w:rsid w:val="00927E10"/>
    <w:rsid w:val="009303CF"/>
    <w:rsid w:val="00930BD9"/>
    <w:rsid w:val="009328A9"/>
    <w:rsid w:val="00933015"/>
    <w:rsid w:val="009339DA"/>
    <w:rsid w:val="00934317"/>
    <w:rsid w:val="009375EA"/>
    <w:rsid w:val="00940660"/>
    <w:rsid w:val="009406FA"/>
    <w:rsid w:val="00941037"/>
    <w:rsid w:val="009410D9"/>
    <w:rsid w:val="00941732"/>
    <w:rsid w:val="009428A3"/>
    <w:rsid w:val="00942942"/>
    <w:rsid w:val="00942E0A"/>
    <w:rsid w:val="00943025"/>
    <w:rsid w:val="0094331F"/>
    <w:rsid w:val="009445AC"/>
    <w:rsid w:val="009471EE"/>
    <w:rsid w:val="00947593"/>
    <w:rsid w:val="00947F4E"/>
    <w:rsid w:val="009506EC"/>
    <w:rsid w:val="00950D4F"/>
    <w:rsid w:val="009519E7"/>
    <w:rsid w:val="009520E8"/>
    <w:rsid w:val="00952852"/>
    <w:rsid w:val="009535E1"/>
    <w:rsid w:val="009538F8"/>
    <w:rsid w:val="0095422E"/>
    <w:rsid w:val="00954749"/>
    <w:rsid w:val="00954E34"/>
    <w:rsid w:val="00955393"/>
    <w:rsid w:val="00955AD9"/>
    <w:rsid w:val="00955C4F"/>
    <w:rsid w:val="00956077"/>
    <w:rsid w:val="00957059"/>
    <w:rsid w:val="00957B50"/>
    <w:rsid w:val="009602ED"/>
    <w:rsid w:val="009611E3"/>
    <w:rsid w:val="00961E83"/>
    <w:rsid w:val="00962747"/>
    <w:rsid w:val="00962DF4"/>
    <w:rsid w:val="0096363E"/>
    <w:rsid w:val="00963B5A"/>
    <w:rsid w:val="009655DC"/>
    <w:rsid w:val="00965615"/>
    <w:rsid w:val="0096590A"/>
    <w:rsid w:val="0096635F"/>
    <w:rsid w:val="00970523"/>
    <w:rsid w:val="00970C91"/>
    <w:rsid w:val="00970EA0"/>
    <w:rsid w:val="009713FB"/>
    <w:rsid w:val="00971636"/>
    <w:rsid w:val="009725AE"/>
    <w:rsid w:val="00973887"/>
    <w:rsid w:val="009753B3"/>
    <w:rsid w:val="00975B10"/>
    <w:rsid w:val="00975EC5"/>
    <w:rsid w:val="009767FA"/>
    <w:rsid w:val="00977975"/>
    <w:rsid w:val="00977ABC"/>
    <w:rsid w:val="00980A14"/>
    <w:rsid w:val="009825C1"/>
    <w:rsid w:val="0098274E"/>
    <w:rsid w:val="009829C5"/>
    <w:rsid w:val="00983831"/>
    <w:rsid w:val="009838EA"/>
    <w:rsid w:val="00983AA2"/>
    <w:rsid w:val="00985316"/>
    <w:rsid w:val="009853C6"/>
    <w:rsid w:val="009878CE"/>
    <w:rsid w:val="00991DB8"/>
    <w:rsid w:val="00993559"/>
    <w:rsid w:val="009945AC"/>
    <w:rsid w:val="00994B7F"/>
    <w:rsid w:val="009976C5"/>
    <w:rsid w:val="0099771B"/>
    <w:rsid w:val="009A2D88"/>
    <w:rsid w:val="009A3664"/>
    <w:rsid w:val="009A378A"/>
    <w:rsid w:val="009A3FAD"/>
    <w:rsid w:val="009A5A27"/>
    <w:rsid w:val="009A6D1D"/>
    <w:rsid w:val="009A7A16"/>
    <w:rsid w:val="009A7B76"/>
    <w:rsid w:val="009B006A"/>
    <w:rsid w:val="009B102F"/>
    <w:rsid w:val="009B16C2"/>
    <w:rsid w:val="009B2CD6"/>
    <w:rsid w:val="009B393C"/>
    <w:rsid w:val="009B3DD1"/>
    <w:rsid w:val="009B5EDF"/>
    <w:rsid w:val="009B64B3"/>
    <w:rsid w:val="009B6C1E"/>
    <w:rsid w:val="009B7C9F"/>
    <w:rsid w:val="009C03E0"/>
    <w:rsid w:val="009C0C4E"/>
    <w:rsid w:val="009C0C55"/>
    <w:rsid w:val="009C0C87"/>
    <w:rsid w:val="009C0CD4"/>
    <w:rsid w:val="009C0D93"/>
    <w:rsid w:val="009C0E78"/>
    <w:rsid w:val="009C0FCB"/>
    <w:rsid w:val="009C10C2"/>
    <w:rsid w:val="009C121A"/>
    <w:rsid w:val="009C1EE2"/>
    <w:rsid w:val="009C221A"/>
    <w:rsid w:val="009C29A9"/>
    <w:rsid w:val="009C3894"/>
    <w:rsid w:val="009C430B"/>
    <w:rsid w:val="009C4909"/>
    <w:rsid w:val="009C49B9"/>
    <w:rsid w:val="009C519E"/>
    <w:rsid w:val="009C55AC"/>
    <w:rsid w:val="009C6691"/>
    <w:rsid w:val="009C6ECC"/>
    <w:rsid w:val="009C7FCF"/>
    <w:rsid w:val="009D0187"/>
    <w:rsid w:val="009D185C"/>
    <w:rsid w:val="009D1E1E"/>
    <w:rsid w:val="009D2555"/>
    <w:rsid w:val="009D2C7D"/>
    <w:rsid w:val="009D2DA8"/>
    <w:rsid w:val="009D3A3C"/>
    <w:rsid w:val="009D3D13"/>
    <w:rsid w:val="009D4CA9"/>
    <w:rsid w:val="009D4F3F"/>
    <w:rsid w:val="009D52A5"/>
    <w:rsid w:val="009D7071"/>
    <w:rsid w:val="009D7647"/>
    <w:rsid w:val="009D7870"/>
    <w:rsid w:val="009D79D6"/>
    <w:rsid w:val="009E1D91"/>
    <w:rsid w:val="009E279C"/>
    <w:rsid w:val="009E2924"/>
    <w:rsid w:val="009E3BEC"/>
    <w:rsid w:val="009E40D8"/>
    <w:rsid w:val="009E4177"/>
    <w:rsid w:val="009E45A5"/>
    <w:rsid w:val="009E46CD"/>
    <w:rsid w:val="009E6001"/>
    <w:rsid w:val="009E7BB9"/>
    <w:rsid w:val="009F24F3"/>
    <w:rsid w:val="009F43E6"/>
    <w:rsid w:val="009F4DAA"/>
    <w:rsid w:val="009F57FE"/>
    <w:rsid w:val="009F71FA"/>
    <w:rsid w:val="009F7509"/>
    <w:rsid w:val="009F7925"/>
    <w:rsid w:val="00A00C20"/>
    <w:rsid w:val="00A00D4A"/>
    <w:rsid w:val="00A014C7"/>
    <w:rsid w:val="00A017CE"/>
    <w:rsid w:val="00A0180C"/>
    <w:rsid w:val="00A01B46"/>
    <w:rsid w:val="00A01CCD"/>
    <w:rsid w:val="00A03669"/>
    <w:rsid w:val="00A03A6A"/>
    <w:rsid w:val="00A03E02"/>
    <w:rsid w:val="00A056B1"/>
    <w:rsid w:val="00A05938"/>
    <w:rsid w:val="00A07A0A"/>
    <w:rsid w:val="00A10872"/>
    <w:rsid w:val="00A1096A"/>
    <w:rsid w:val="00A12E7E"/>
    <w:rsid w:val="00A13326"/>
    <w:rsid w:val="00A13AEA"/>
    <w:rsid w:val="00A14399"/>
    <w:rsid w:val="00A1575E"/>
    <w:rsid w:val="00A15B14"/>
    <w:rsid w:val="00A15B18"/>
    <w:rsid w:val="00A17BDF"/>
    <w:rsid w:val="00A200A0"/>
    <w:rsid w:val="00A20303"/>
    <w:rsid w:val="00A20993"/>
    <w:rsid w:val="00A20AAC"/>
    <w:rsid w:val="00A213BE"/>
    <w:rsid w:val="00A22007"/>
    <w:rsid w:val="00A231E1"/>
    <w:rsid w:val="00A23A19"/>
    <w:rsid w:val="00A24613"/>
    <w:rsid w:val="00A24C28"/>
    <w:rsid w:val="00A25072"/>
    <w:rsid w:val="00A25A3E"/>
    <w:rsid w:val="00A263FC"/>
    <w:rsid w:val="00A266A6"/>
    <w:rsid w:val="00A278C0"/>
    <w:rsid w:val="00A30D7D"/>
    <w:rsid w:val="00A31675"/>
    <w:rsid w:val="00A32950"/>
    <w:rsid w:val="00A3389D"/>
    <w:rsid w:val="00A33E0E"/>
    <w:rsid w:val="00A34012"/>
    <w:rsid w:val="00A340BF"/>
    <w:rsid w:val="00A347D6"/>
    <w:rsid w:val="00A353AD"/>
    <w:rsid w:val="00A3632C"/>
    <w:rsid w:val="00A36A0B"/>
    <w:rsid w:val="00A37F83"/>
    <w:rsid w:val="00A4234D"/>
    <w:rsid w:val="00A429FD"/>
    <w:rsid w:val="00A4411A"/>
    <w:rsid w:val="00A448BE"/>
    <w:rsid w:val="00A450D3"/>
    <w:rsid w:val="00A4658F"/>
    <w:rsid w:val="00A46918"/>
    <w:rsid w:val="00A4789F"/>
    <w:rsid w:val="00A511A6"/>
    <w:rsid w:val="00A52503"/>
    <w:rsid w:val="00A53C70"/>
    <w:rsid w:val="00A54DDF"/>
    <w:rsid w:val="00A55BFD"/>
    <w:rsid w:val="00A564AF"/>
    <w:rsid w:val="00A57A0B"/>
    <w:rsid w:val="00A57AFC"/>
    <w:rsid w:val="00A57EF4"/>
    <w:rsid w:val="00A57EFB"/>
    <w:rsid w:val="00A60304"/>
    <w:rsid w:val="00A61379"/>
    <w:rsid w:val="00A6156A"/>
    <w:rsid w:val="00A61F15"/>
    <w:rsid w:val="00A63F3C"/>
    <w:rsid w:val="00A644AE"/>
    <w:rsid w:val="00A65037"/>
    <w:rsid w:val="00A657C0"/>
    <w:rsid w:val="00A66197"/>
    <w:rsid w:val="00A666A7"/>
    <w:rsid w:val="00A677D0"/>
    <w:rsid w:val="00A70BBD"/>
    <w:rsid w:val="00A70D5B"/>
    <w:rsid w:val="00A72F83"/>
    <w:rsid w:val="00A7418C"/>
    <w:rsid w:val="00A75CA2"/>
    <w:rsid w:val="00A76088"/>
    <w:rsid w:val="00A76362"/>
    <w:rsid w:val="00A76E4D"/>
    <w:rsid w:val="00A77521"/>
    <w:rsid w:val="00A77A4D"/>
    <w:rsid w:val="00A82C2B"/>
    <w:rsid w:val="00A83264"/>
    <w:rsid w:val="00A84056"/>
    <w:rsid w:val="00A8409E"/>
    <w:rsid w:val="00A85B5A"/>
    <w:rsid w:val="00A8689A"/>
    <w:rsid w:val="00A872D2"/>
    <w:rsid w:val="00A87CEE"/>
    <w:rsid w:val="00A90A26"/>
    <w:rsid w:val="00A914EE"/>
    <w:rsid w:val="00A917C5"/>
    <w:rsid w:val="00A91F30"/>
    <w:rsid w:val="00A93E4A"/>
    <w:rsid w:val="00A94ADF"/>
    <w:rsid w:val="00A94B3E"/>
    <w:rsid w:val="00A94B81"/>
    <w:rsid w:val="00A94CA2"/>
    <w:rsid w:val="00A9587D"/>
    <w:rsid w:val="00A95893"/>
    <w:rsid w:val="00A95A01"/>
    <w:rsid w:val="00A95BA1"/>
    <w:rsid w:val="00A96300"/>
    <w:rsid w:val="00A96652"/>
    <w:rsid w:val="00A96F18"/>
    <w:rsid w:val="00A97653"/>
    <w:rsid w:val="00AA07DB"/>
    <w:rsid w:val="00AA0EB6"/>
    <w:rsid w:val="00AA1953"/>
    <w:rsid w:val="00AA20E2"/>
    <w:rsid w:val="00AA2D47"/>
    <w:rsid w:val="00AA3ED3"/>
    <w:rsid w:val="00AA4EE7"/>
    <w:rsid w:val="00AA66E7"/>
    <w:rsid w:val="00AA74E0"/>
    <w:rsid w:val="00AB16AA"/>
    <w:rsid w:val="00AB29C1"/>
    <w:rsid w:val="00AB3CF7"/>
    <w:rsid w:val="00AB4425"/>
    <w:rsid w:val="00AB5275"/>
    <w:rsid w:val="00AB5920"/>
    <w:rsid w:val="00AB5BD5"/>
    <w:rsid w:val="00AB71EE"/>
    <w:rsid w:val="00AB76BE"/>
    <w:rsid w:val="00AC03B8"/>
    <w:rsid w:val="00AC1163"/>
    <w:rsid w:val="00AC11D2"/>
    <w:rsid w:val="00AC1F1F"/>
    <w:rsid w:val="00AC216F"/>
    <w:rsid w:val="00AC24AB"/>
    <w:rsid w:val="00AC39B2"/>
    <w:rsid w:val="00AC41B9"/>
    <w:rsid w:val="00AC5868"/>
    <w:rsid w:val="00AC5920"/>
    <w:rsid w:val="00AC7301"/>
    <w:rsid w:val="00AD0035"/>
    <w:rsid w:val="00AD0556"/>
    <w:rsid w:val="00AD08FB"/>
    <w:rsid w:val="00AD1B9D"/>
    <w:rsid w:val="00AD23D8"/>
    <w:rsid w:val="00AD27D2"/>
    <w:rsid w:val="00AD31D6"/>
    <w:rsid w:val="00AD31DE"/>
    <w:rsid w:val="00AD3D37"/>
    <w:rsid w:val="00AD485E"/>
    <w:rsid w:val="00AD60B2"/>
    <w:rsid w:val="00AD7366"/>
    <w:rsid w:val="00AD7417"/>
    <w:rsid w:val="00AE01E4"/>
    <w:rsid w:val="00AE145E"/>
    <w:rsid w:val="00AE1C49"/>
    <w:rsid w:val="00AE1D61"/>
    <w:rsid w:val="00AE2345"/>
    <w:rsid w:val="00AE2976"/>
    <w:rsid w:val="00AE58A8"/>
    <w:rsid w:val="00AE748E"/>
    <w:rsid w:val="00AE793B"/>
    <w:rsid w:val="00AF095B"/>
    <w:rsid w:val="00AF0AE2"/>
    <w:rsid w:val="00AF1A3F"/>
    <w:rsid w:val="00AF1B82"/>
    <w:rsid w:val="00AF1DE2"/>
    <w:rsid w:val="00AF1F5E"/>
    <w:rsid w:val="00AF3D59"/>
    <w:rsid w:val="00AF440C"/>
    <w:rsid w:val="00AF4515"/>
    <w:rsid w:val="00AF4B53"/>
    <w:rsid w:val="00AF509C"/>
    <w:rsid w:val="00AF5712"/>
    <w:rsid w:val="00AF62C9"/>
    <w:rsid w:val="00AF78A5"/>
    <w:rsid w:val="00AF7B9E"/>
    <w:rsid w:val="00B00D46"/>
    <w:rsid w:val="00B019DA"/>
    <w:rsid w:val="00B04FB4"/>
    <w:rsid w:val="00B05552"/>
    <w:rsid w:val="00B0574B"/>
    <w:rsid w:val="00B104C9"/>
    <w:rsid w:val="00B10C20"/>
    <w:rsid w:val="00B11382"/>
    <w:rsid w:val="00B11D26"/>
    <w:rsid w:val="00B12362"/>
    <w:rsid w:val="00B128F3"/>
    <w:rsid w:val="00B14BB3"/>
    <w:rsid w:val="00B16022"/>
    <w:rsid w:val="00B164DD"/>
    <w:rsid w:val="00B16A5C"/>
    <w:rsid w:val="00B16BFD"/>
    <w:rsid w:val="00B20B6B"/>
    <w:rsid w:val="00B22107"/>
    <w:rsid w:val="00B225C7"/>
    <w:rsid w:val="00B22E42"/>
    <w:rsid w:val="00B24E8A"/>
    <w:rsid w:val="00B25E25"/>
    <w:rsid w:val="00B2751F"/>
    <w:rsid w:val="00B30462"/>
    <w:rsid w:val="00B30BEE"/>
    <w:rsid w:val="00B30DA1"/>
    <w:rsid w:val="00B313F7"/>
    <w:rsid w:val="00B3199D"/>
    <w:rsid w:val="00B31D23"/>
    <w:rsid w:val="00B31FF0"/>
    <w:rsid w:val="00B354A4"/>
    <w:rsid w:val="00B36422"/>
    <w:rsid w:val="00B364A4"/>
    <w:rsid w:val="00B37692"/>
    <w:rsid w:val="00B37A2D"/>
    <w:rsid w:val="00B37A71"/>
    <w:rsid w:val="00B40524"/>
    <w:rsid w:val="00B406D8"/>
    <w:rsid w:val="00B40821"/>
    <w:rsid w:val="00B40ABD"/>
    <w:rsid w:val="00B40BFF"/>
    <w:rsid w:val="00B41117"/>
    <w:rsid w:val="00B419F7"/>
    <w:rsid w:val="00B42547"/>
    <w:rsid w:val="00B42F49"/>
    <w:rsid w:val="00B43373"/>
    <w:rsid w:val="00B43C52"/>
    <w:rsid w:val="00B43D83"/>
    <w:rsid w:val="00B43E4B"/>
    <w:rsid w:val="00B43FA1"/>
    <w:rsid w:val="00B440A0"/>
    <w:rsid w:val="00B45277"/>
    <w:rsid w:val="00B46BAF"/>
    <w:rsid w:val="00B477C7"/>
    <w:rsid w:val="00B479F6"/>
    <w:rsid w:val="00B512A4"/>
    <w:rsid w:val="00B51E3D"/>
    <w:rsid w:val="00B52896"/>
    <w:rsid w:val="00B531CE"/>
    <w:rsid w:val="00B5321B"/>
    <w:rsid w:val="00B54CDD"/>
    <w:rsid w:val="00B54F41"/>
    <w:rsid w:val="00B55247"/>
    <w:rsid w:val="00B55DDB"/>
    <w:rsid w:val="00B5668B"/>
    <w:rsid w:val="00B56B64"/>
    <w:rsid w:val="00B574B5"/>
    <w:rsid w:val="00B57BC2"/>
    <w:rsid w:val="00B615F3"/>
    <w:rsid w:val="00B63AA7"/>
    <w:rsid w:val="00B646B0"/>
    <w:rsid w:val="00B65D31"/>
    <w:rsid w:val="00B65E99"/>
    <w:rsid w:val="00B66FA3"/>
    <w:rsid w:val="00B675FF"/>
    <w:rsid w:val="00B67A3A"/>
    <w:rsid w:val="00B67D39"/>
    <w:rsid w:val="00B67D69"/>
    <w:rsid w:val="00B71127"/>
    <w:rsid w:val="00B7165E"/>
    <w:rsid w:val="00B71790"/>
    <w:rsid w:val="00B726CC"/>
    <w:rsid w:val="00B72F18"/>
    <w:rsid w:val="00B74266"/>
    <w:rsid w:val="00B75198"/>
    <w:rsid w:val="00B751E5"/>
    <w:rsid w:val="00B75D43"/>
    <w:rsid w:val="00B76635"/>
    <w:rsid w:val="00B8116D"/>
    <w:rsid w:val="00B822F7"/>
    <w:rsid w:val="00B8256A"/>
    <w:rsid w:val="00B82D87"/>
    <w:rsid w:val="00B83022"/>
    <w:rsid w:val="00B83396"/>
    <w:rsid w:val="00B84233"/>
    <w:rsid w:val="00B84B82"/>
    <w:rsid w:val="00B8547B"/>
    <w:rsid w:val="00B859F5"/>
    <w:rsid w:val="00B86B4E"/>
    <w:rsid w:val="00B86F1E"/>
    <w:rsid w:val="00B8792C"/>
    <w:rsid w:val="00B90D87"/>
    <w:rsid w:val="00B90E42"/>
    <w:rsid w:val="00B9162E"/>
    <w:rsid w:val="00B91CAF"/>
    <w:rsid w:val="00B92358"/>
    <w:rsid w:val="00B9362A"/>
    <w:rsid w:val="00B9399C"/>
    <w:rsid w:val="00B946D7"/>
    <w:rsid w:val="00B94822"/>
    <w:rsid w:val="00B94C96"/>
    <w:rsid w:val="00B9503D"/>
    <w:rsid w:val="00B95676"/>
    <w:rsid w:val="00BA0256"/>
    <w:rsid w:val="00BA146D"/>
    <w:rsid w:val="00BA18A6"/>
    <w:rsid w:val="00BA1907"/>
    <w:rsid w:val="00BA1FD4"/>
    <w:rsid w:val="00BA2AAC"/>
    <w:rsid w:val="00BA2DC3"/>
    <w:rsid w:val="00BA403F"/>
    <w:rsid w:val="00BA42C1"/>
    <w:rsid w:val="00BA5321"/>
    <w:rsid w:val="00BA5C3A"/>
    <w:rsid w:val="00BA5F48"/>
    <w:rsid w:val="00BA6422"/>
    <w:rsid w:val="00BA683E"/>
    <w:rsid w:val="00BA6BD0"/>
    <w:rsid w:val="00BA75A5"/>
    <w:rsid w:val="00BA7EDA"/>
    <w:rsid w:val="00BB035D"/>
    <w:rsid w:val="00BB17C4"/>
    <w:rsid w:val="00BB309C"/>
    <w:rsid w:val="00BB31B7"/>
    <w:rsid w:val="00BB36A4"/>
    <w:rsid w:val="00BB3BC6"/>
    <w:rsid w:val="00BB4ACD"/>
    <w:rsid w:val="00BB4F3E"/>
    <w:rsid w:val="00BB50C4"/>
    <w:rsid w:val="00BB62E3"/>
    <w:rsid w:val="00BB6AC9"/>
    <w:rsid w:val="00BB7290"/>
    <w:rsid w:val="00BB7E6E"/>
    <w:rsid w:val="00BC0B47"/>
    <w:rsid w:val="00BC12AA"/>
    <w:rsid w:val="00BC1633"/>
    <w:rsid w:val="00BC2073"/>
    <w:rsid w:val="00BC2766"/>
    <w:rsid w:val="00BC3F3B"/>
    <w:rsid w:val="00BC4910"/>
    <w:rsid w:val="00BC49EB"/>
    <w:rsid w:val="00BC5697"/>
    <w:rsid w:val="00BC6366"/>
    <w:rsid w:val="00BC795F"/>
    <w:rsid w:val="00BD01D7"/>
    <w:rsid w:val="00BD355A"/>
    <w:rsid w:val="00BD3B2C"/>
    <w:rsid w:val="00BD4264"/>
    <w:rsid w:val="00BD6747"/>
    <w:rsid w:val="00BD6F23"/>
    <w:rsid w:val="00BD7674"/>
    <w:rsid w:val="00BE03F2"/>
    <w:rsid w:val="00BE12C1"/>
    <w:rsid w:val="00BE153C"/>
    <w:rsid w:val="00BE24A8"/>
    <w:rsid w:val="00BE3318"/>
    <w:rsid w:val="00BE454A"/>
    <w:rsid w:val="00BE49E8"/>
    <w:rsid w:val="00BE4FAA"/>
    <w:rsid w:val="00BE51B5"/>
    <w:rsid w:val="00BE55CC"/>
    <w:rsid w:val="00BE5769"/>
    <w:rsid w:val="00BE6190"/>
    <w:rsid w:val="00BE6C79"/>
    <w:rsid w:val="00BE7035"/>
    <w:rsid w:val="00BE7609"/>
    <w:rsid w:val="00BE7E76"/>
    <w:rsid w:val="00BF0226"/>
    <w:rsid w:val="00BF0465"/>
    <w:rsid w:val="00BF05B8"/>
    <w:rsid w:val="00BF0658"/>
    <w:rsid w:val="00BF08F4"/>
    <w:rsid w:val="00BF0946"/>
    <w:rsid w:val="00BF1B8F"/>
    <w:rsid w:val="00BF1CA5"/>
    <w:rsid w:val="00BF2879"/>
    <w:rsid w:val="00BF32B4"/>
    <w:rsid w:val="00BF395B"/>
    <w:rsid w:val="00BF4A11"/>
    <w:rsid w:val="00BF531E"/>
    <w:rsid w:val="00BF73C5"/>
    <w:rsid w:val="00C00C4E"/>
    <w:rsid w:val="00C00D6C"/>
    <w:rsid w:val="00C02E8A"/>
    <w:rsid w:val="00C04120"/>
    <w:rsid w:val="00C0450F"/>
    <w:rsid w:val="00C04EF7"/>
    <w:rsid w:val="00C0629F"/>
    <w:rsid w:val="00C06B11"/>
    <w:rsid w:val="00C071F5"/>
    <w:rsid w:val="00C10850"/>
    <w:rsid w:val="00C10BA1"/>
    <w:rsid w:val="00C1142F"/>
    <w:rsid w:val="00C11ED4"/>
    <w:rsid w:val="00C12458"/>
    <w:rsid w:val="00C13991"/>
    <w:rsid w:val="00C13CAF"/>
    <w:rsid w:val="00C1406F"/>
    <w:rsid w:val="00C14A1D"/>
    <w:rsid w:val="00C152E4"/>
    <w:rsid w:val="00C1634E"/>
    <w:rsid w:val="00C16836"/>
    <w:rsid w:val="00C16D7B"/>
    <w:rsid w:val="00C17A0F"/>
    <w:rsid w:val="00C17FC3"/>
    <w:rsid w:val="00C20FFD"/>
    <w:rsid w:val="00C225D0"/>
    <w:rsid w:val="00C226E5"/>
    <w:rsid w:val="00C227D1"/>
    <w:rsid w:val="00C228F1"/>
    <w:rsid w:val="00C24205"/>
    <w:rsid w:val="00C249E8"/>
    <w:rsid w:val="00C24B1A"/>
    <w:rsid w:val="00C24FC5"/>
    <w:rsid w:val="00C25E7F"/>
    <w:rsid w:val="00C2721F"/>
    <w:rsid w:val="00C27E11"/>
    <w:rsid w:val="00C3285F"/>
    <w:rsid w:val="00C32BA7"/>
    <w:rsid w:val="00C332F6"/>
    <w:rsid w:val="00C33D86"/>
    <w:rsid w:val="00C33F85"/>
    <w:rsid w:val="00C34337"/>
    <w:rsid w:val="00C357EA"/>
    <w:rsid w:val="00C364D1"/>
    <w:rsid w:val="00C365DC"/>
    <w:rsid w:val="00C36E5A"/>
    <w:rsid w:val="00C37E9D"/>
    <w:rsid w:val="00C41355"/>
    <w:rsid w:val="00C4170F"/>
    <w:rsid w:val="00C422EB"/>
    <w:rsid w:val="00C436C4"/>
    <w:rsid w:val="00C43E27"/>
    <w:rsid w:val="00C44874"/>
    <w:rsid w:val="00C45D39"/>
    <w:rsid w:val="00C46D11"/>
    <w:rsid w:val="00C50931"/>
    <w:rsid w:val="00C52476"/>
    <w:rsid w:val="00C52A49"/>
    <w:rsid w:val="00C52C96"/>
    <w:rsid w:val="00C54E06"/>
    <w:rsid w:val="00C555B1"/>
    <w:rsid w:val="00C5608F"/>
    <w:rsid w:val="00C562C7"/>
    <w:rsid w:val="00C57160"/>
    <w:rsid w:val="00C57A53"/>
    <w:rsid w:val="00C57B02"/>
    <w:rsid w:val="00C57C3B"/>
    <w:rsid w:val="00C60270"/>
    <w:rsid w:val="00C602D9"/>
    <w:rsid w:val="00C60624"/>
    <w:rsid w:val="00C60F88"/>
    <w:rsid w:val="00C62051"/>
    <w:rsid w:val="00C62F50"/>
    <w:rsid w:val="00C63021"/>
    <w:rsid w:val="00C63045"/>
    <w:rsid w:val="00C634DF"/>
    <w:rsid w:val="00C63CE5"/>
    <w:rsid w:val="00C64125"/>
    <w:rsid w:val="00C64567"/>
    <w:rsid w:val="00C645DC"/>
    <w:rsid w:val="00C64A47"/>
    <w:rsid w:val="00C65446"/>
    <w:rsid w:val="00C66B7B"/>
    <w:rsid w:val="00C6732B"/>
    <w:rsid w:val="00C678E8"/>
    <w:rsid w:val="00C70A8E"/>
    <w:rsid w:val="00C70E33"/>
    <w:rsid w:val="00C71320"/>
    <w:rsid w:val="00C71355"/>
    <w:rsid w:val="00C741BD"/>
    <w:rsid w:val="00C75298"/>
    <w:rsid w:val="00C75B7F"/>
    <w:rsid w:val="00C766AB"/>
    <w:rsid w:val="00C76CCC"/>
    <w:rsid w:val="00C80920"/>
    <w:rsid w:val="00C80F82"/>
    <w:rsid w:val="00C81EDA"/>
    <w:rsid w:val="00C83812"/>
    <w:rsid w:val="00C840B2"/>
    <w:rsid w:val="00C84647"/>
    <w:rsid w:val="00C87168"/>
    <w:rsid w:val="00C909A5"/>
    <w:rsid w:val="00C91790"/>
    <w:rsid w:val="00C9199D"/>
    <w:rsid w:val="00C91F68"/>
    <w:rsid w:val="00C925C9"/>
    <w:rsid w:val="00C936D2"/>
    <w:rsid w:val="00C9428B"/>
    <w:rsid w:val="00C945EB"/>
    <w:rsid w:val="00C94D4D"/>
    <w:rsid w:val="00C96310"/>
    <w:rsid w:val="00C9653E"/>
    <w:rsid w:val="00C96FFF"/>
    <w:rsid w:val="00C97B59"/>
    <w:rsid w:val="00CA0B90"/>
    <w:rsid w:val="00CA0DCE"/>
    <w:rsid w:val="00CA1168"/>
    <w:rsid w:val="00CA23D6"/>
    <w:rsid w:val="00CA28A7"/>
    <w:rsid w:val="00CA2BD6"/>
    <w:rsid w:val="00CA30D4"/>
    <w:rsid w:val="00CA3E5F"/>
    <w:rsid w:val="00CA4D0A"/>
    <w:rsid w:val="00CA5580"/>
    <w:rsid w:val="00CA59D5"/>
    <w:rsid w:val="00CA5BD0"/>
    <w:rsid w:val="00CA5C28"/>
    <w:rsid w:val="00CA6F30"/>
    <w:rsid w:val="00CA789B"/>
    <w:rsid w:val="00CA7998"/>
    <w:rsid w:val="00CB0BAA"/>
    <w:rsid w:val="00CB1D6B"/>
    <w:rsid w:val="00CB23CA"/>
    <w:rsid w:val="00CB27F0"/>
    <w:rsid w:val="00CB2DF1"/>
    <w:rsid w:val="00CB2FCE"/>
    <w:rsid w:val="00CB5BF2"/>
    <w:rsid w:val="00CB5C50"/>
    <w:rsid w:val="00CB66EE"/>
    <w:rsid w:val="00CC03D5"/>
    <w:rsid w:val="00CC10C8"/>
    <w:rsid w:val="00CC150A"/>
    <w:rsid w:val="00CC2421"/>
    <w:rsid w:val="00CC285F"/>
    <w:rsid w:val="00CC293E"/>
    <w:rsid w:val="00CC2A40"/>
    <w:rsid w:val="00CC4535"/>
    <w:rsid w:val="00CC4F22"/>
    <w:rsid w:val="00CC63AC"/>
    <w:rsid w:val="00CC6C0F"/>
    <w:rsid w:val="00CC71F2"/>
    <w:rsid w:val="00CD0496"/>
    <w:rsid w:val="00CD081A"/>
    <w:rsid w:val="00CD0C0A"/>
    <w:rsid w:val="00CD0CBC"/>
    <w:rsid w:val="00CD0FD4"/>
    <w:rsid w:val="00CD27F0"/>
    <w:rsid w:val="00CD3B5B"/>
    <w:rsid w:val="00CD4928"/>
    <w:rsid w:val="00CD5640"/>
    <w:rsid w:val="00CD5EAD"/>
    <w:rsid w:val="00CD7250"/>
    <w:rsid w:val="00CD7B18"/>
    <w:rsid w:val="00CE0D0E"/>
    <w:rsid w:val="00CE11C6"/>
    <w:rsid w:val="00CE1255"/>
    <w:rsid w:val="00CE2631"/>
    <w:rsid w:val="00CE26F2"/>
    <w:rsid w:val="00CE281D"/>
    <w:rsid w:val="00CE33B4"/>
    <w:rsid w:val="00CE37A5"/>
    <w:rsid w:val="00CE3E99"/>
    <w:rsid w:val="00CE548C"/>
    <w:rsid w:val="00CE7A82"/>
    <w:rsid w:val="00CF035F"/>
    <w:rsid w:val="00CF15E0"/>
    <w:rsid w:val="00CF29CF"/>
    <w:rsid w:val="00CF2A5F"/>
    <w:rsid w:val="00CF5E76"/>
    <w:rsid w:val="00CF70CD"/>
    <w:rsid w:val="00D00AAA"/>
    <w:rsid w:val="00D00B28"/>
    <w:rsid w:val="00D00D2C"/>
    <w:rsid w:val="00D0205D"/>
    <w:rsid w:val="00D021AF"/>
    <w:rsid w:val="00D033C9"/>
    <w:rsid w:val="00D0519B"/>
    <w:rsid w:val="00D05CC8"/>
    <w:rsid w:val="00D06300"/>
    <w:rsid w:val="00D07C6B"/>
    <w:rsid w:val="00D10CDD"/>
    <w:rsid w:val="00D11106"/>
    <w:rsid w:val="00D145D0"/>
    <w:rsid w:val="00D165B9"/>
    <w:rsid w:val="00D17176"/>
    <w:rsid w:val="00D17B32"/>
    <w:rsid w:val="00D17BB1"/>
    <w:rsid w:val="00D20350"/>
    <w:rsid w:val="00D21952"/>
    <w:rsid w:val="00D21E76"/>
    <w:rsid w:val="00D23579"/>
    <w:rsid w:val="00D237CB"/>
    <w:rsid w:val="00D241FA"/>
    <w:rsid w:val="00D259A5"/>
    <w:rsid w:val="00D27DCD"/>
    <w:rsid w:val="00D30463"/>
    <w:rsid w:val="00D30735"/>
    <w:rsid w:val="00D32111"/>
    <w:rsid w:val="00D335FA"/>
    <w:rsid w:val="00D33D5F"/>
    <w:rsid w:val="00D33E2E"/>
    <w:rsid w:val="00D354A5"/>
    <w:rsid w:val="00D3595C"/>
    <w:rsid w:val="00D372F2"/>
    <w:rsid w:val="00D41113"/>
    <w:rsid w:val="00D416D2"/>
    <w:rsid w:val="00D42C99"/>
    <w:rsid w:val="00D42E82"/>
    <w:rsid w:val="00D452A0"/>
    <w:rsid w:val="00D45A8A"/>
    <w:rsid w:val="00D45D6D"/>
    <w:rsid w:val="00D466CF"/>
    <w:rsid w:val="00D46944"/>
    <w:rsid w:val="00D46982"/>
    <w:rsid w:val="00D46BAF"/>
    <w:rsid w:val="00D46C61"/>
    <w:rsid w:val="00D511B7"/>
    <w:rsid w:val="00D5152E"/>
    <w:rsid w:val="00D51544"/>
    <w:rsid w:val="00D522AC"/>
    <w:rsid w:val="00D53115"/>
    <w:rsid w:val="00D53F8D"/>
    <w:rsid w:val="00D5412F"/>
    <w:rsid w:val="00D565AC"/>
    <w:rsid w:val="00D57A8C"/>
    <w:rsid w:val="00D60448"/>
    <w:rsid w:val="00D60711"/>
    <w:rsid w:val="00D60F3A"/>
    <w:rsid w:val="00D6164A"/>
    <w:rsid w:val="00D618A1"/>
    <w:rsid w:val="00D6207E"/>
    <w:rsid w:val="00D62181"/>
    <w:rsid w:val="00D6228E"/>
    <w:rsid w:val="00D62B04"/>
    <w:rsid w:val="00D63367"/>
    <w:rsid w:val="00D63570"/>
    <w:rsid w:val="00D63E27"/>
    <w:rsid w:val="00D64074"/>
    <w:rsid w:val="00D642E5"/>
    <w:rsid w:val="00D64AAF"/>
    <w:rsid w:val="00D669E0"/>
    <w:rsid w:val="00D6708D"/>
    <w:rsid w:val="00D6764F"/>
    <w:rsid w:val="00D676D8"/>
    <w:rsid w:val="00D67C40"/>
    <w:rsid w:val="00D707DF"/>
    <w:rsid w:val="00D71079"/>
    <w:rsid w:val="00D7158D"/>
    <w:rsid w:val="00D71FE3"/>
    <w:rsid w:val="00D72F1D"/>
    <w:rsid w:val="00D733E6"/>
    <w:rsid w:val="00D74B94"/>
    <w:rsid w:val="00D771CA"/>
    <w:rsid w:val="00D77EBF"/>
    <w:rsid w:val="00D80386"/>
    <w:rsid w:val="00D80861"/>
    <w:rsid w:val="00D81C3A"/>
    <w:rsid w:val="00D81C8E"/>
    <w:rsid w:val="00D82028"/>
    <w:rsid w:val="00D82290"/>
    <w:rsid w:val="00D83317"/>
    <w:rsid w:val="00D83B72"/>
    <w:rsid w:val="00D84CF1"/>
    <w:rsid w:val="00D84EAE"/>
    <w:rsid w:val="00D85941"/>
    <w:rsid w:val="00D85CF0"/>
    <w:rsid w:val="00D868E4"/>
    <w:rsid w:val="00D86A9A"/>
    <w:rsid w:val="00D86D9B"/>
    <w:rsid w:val="00D8772F"/>
    <w:rsid w:val="00D87989"/>
    <w:rsid w:val="00D92071"/>
    <w:rsid w:val="00D92179"/>
    <w:rsid w:val="00D92B19"/>
    <w:rsid w:val="00D93DEB"/>
    <w:rsid w:val="00D93F6E"/>
    <w:rsid w:val="00D955CB"/>
    <w:rsid w:val="00D96A56"/>
    <w:rsid w:val="00D96A82"/>
    <w:rsid w:val="00D97F0D"/>
    <w:rsid w:val="00DA173D"/>
    <w:rsid w:val="00DA1A05"/>
    <w:rsid w:val="00DA35A6"/>
    <w:rsid w:val="00DA4501"/>
    <w:rsid w:val="00DA45AC"/>
    <w:rsid w:val="00DA4AAA"/>
    <w:rsid w:val="00DA51C3"/>
    <w:rsid w:val="00DA5967"/>
    <w:rsid w:val="00DA6A4C"/>
    <w:rsid w:val="00DA6BAC"/>
    <w:rsid w:val="00DA6BB3"/>
    <w:rsid w:val="00DA6FEC"/>
    <w:rsid w:val="00DA7BD8"/>
    <w:rsid w:val="00DB01A3"/>
    <w:rsid w:val="00DB2128"/>
    <w:rsid w:val="00DB22D8"/>
    <w:rsid w:val="00DB2307"/>
    <w:rsid w:val="00DB248E"/>
    <w:rsid w:val="00DB2A7E"/>
    <w:rsid w:val="00DB5588"/>
    <w:rsid w:val="00DB5F98"/>
    <w:rsid w:val="00DB63F2"/>
    <w:rsid w:val="00DB7849"/>
    <w:rsid w:val="00DB7E5D"/>
    <w:rsid w:val="00DC1220"/>
    <w:rsid w:val="00DC15E6"/>
    <w:rsid w:val="00DC1E2C"/>
    <w:rsid w:val="00DC2EF9"/>
    <w:rsid w:val="00DC3087"/>
    <w:rsid w:val="00DC3390"/>
    <w:rsid w:val="00DC3C1D"/>
    <w:rsid w:val="00DC4647"/>
    <w:rsid w:val="00DC4FE2"/>
    <w:rsid w:val="00DC5FE8"/>
    <w:rsid w:val="00DC6A1D"/>
    <w:rsid w:val="00DC70B2"/>
    <w:rsid w:val="00DC7EE5"/>
    <w:rsid w:val="00DD08A1"/>
    <w:rsid w:val="00DD10F8"/>
    <w:rsid w:val="00DD2509"/>
    <w:rsid w:val="00DD4878"/>
    <w:rsid w:val="00DD65A6"/>
    <w:rsid w:val="00DD66D6"/>
    <w:rsid w:val="00DD7008"/>
    <w:rsid w:val="00DE0020"/>
    <w:rsid w:val="00DE278F"/>
    <w:rsid w:val="00DE3342"/>
    <w:rsid w:val="00DE4154"/>
    <w:rsid w:val="00DE50AF"/>
    <w:rsid w:val="00DE6AFE"/>
    <w:rsid w:val="00DF049B"/>
    <w:rsid w:val="00DF09BA"/>
    <w:rsid w:val="00DF1602"/>
    <w:rsid w:val="00DF2D6D"/>
    <w:rsid w:val="00DF603F"/>
    <w:rsid w:val="00DF626E"/>
    <w:rsid w:val="00DF6389"/>
    <w:rsid w:val="00E00306"/>
    <w:rsid w:val="00E00C4F"/>
    <w:rsid w:val="00E01F0E"/>
    <w:rsid w:val="00E0266F"/>
    <w:rsid w:val="00E031F1"/>
    <w:rsid w:val="00E03E34"/>
    <w:rsid w:val="00E040B3"/>
    <w:rsid w:val="00E041B8"/>
    <w:rsid w:val="00E04AF1"/>
    <w:rsid w:val="00E05843"/>
    <w:rsid w:val="00E066B9"/>
    <w:rsid w:val="00E06709"/>
    <w:rsid w:val="00E07D56"/>
    <w:rsid w:val="00E10B50"/>
    <w:rsid w:val="00E10C1D"/>
    <w:rsid w:val="00E1104E"/>
    <w:rsid w:val="00E1263B"/>
    <w:rsid w:val="00E14F3D"/>
    <w:rsid w:val="00E14FC8"/>
    <w:rsid w:val="00E160F3"/>
    <w:rsid w:val="00E16169"/>
    <w:rsid w:val="00E20224"/>
    <w:rsid w:val="00E21545"/>
    <w:rsid w:val="00E21D32"/>
    <w:rsid w:val="00E22D8D"/>
    <w:rsid w:val="00E231BA"/>
    <w:rsid w:val="00E23566"/>
    <w:rsid w:val="00E244BE"/>
    <w:rsid w:val="00E249F0"/>
    <w:rsid w:val="00E25152"/>
    <w:rsid w:val="00E251B5"/>
    <w:rsid w:val="00E266B8"/>
    <w:rsid w:val="00E269E1"/>
    <w:rsid w:val="00E27275"/>
    <w:rsid w:val="00E304F9"/>
    <w:rsid w:val="00E30FC7"/>
    <w:rsid w:val="00E31A76"/>
    <w:rsid w:val="00E3318B"/>
    <w:rsid w:val="00E34411"/>
    <w:rsid w:val="00E35770"/>
    <w:rsid w:val="00E37D15"/>
    <w:rsid w:val="00E40D06"/>
    <w:rsid w:val="00E42A6C"/>
    <w:rsid w:val="00E44F7D"/>
    <w:rsid w:val="00E4595C"/>
    <w:rsid w:val="00E461D2"/>
    <w:rsid w:val="00E46911"/>
    <w:rsid w:val="00E47BE1"/>
    <w:rsid w:val="00E500FE"/>
    <w:rsid w:val="00E51205"/>
    <w:rsid w:val="00E51781"/>
    <w:rsid w:val="00E5191D"/>
    <w:rsid w:val="00E546AD"/>
    <w:rsid w:val="00E55290"/>
    <w:rsid w:val="00E55B3D"/>
    <w:rsid w:val="00E55E50"/>
    <w:rsid w:val="00E5620C"/>
    <w:rsid w:val="00E56A85"/>
    <w:rsid w:val="00E5746C"/>
    <w:rsid w:val="00E57A9F"/>
    <w:rsid w:val="00E57E90"/>
    <w:rsid w:val="00E6055C"/>
    <w:rsid w:val="00E6086C"/>
    <w:rsid w:val="00E60DAC"/>
    <w:rsid w:val="00E6326C"/>
    <w:rsid w:val="00E63615"/>
    <w:rsid w:val="00E636FF"/>
    <w:rsid w:val="00E6399F"/>
    <w:rsid w:val="00E63E9D"/>
    <w:rsid w:val="00E6443D"/>
    <w:rsid w:val="00E64BC2"/>
    <w:rsid w:val="00E669C3"/>
    <w:rsid w:val="00E6770C"/>
    <w:rsid w:val="00E70627"/>
    <w:rsid w:val="00E72D64"/>
    <w:rsid w:val="00E740AE"/>
    <w:rsid w:val="00E748FE"/>
    <w:rsid w:val="00E76369"/>
    <w:rsid w:val="00E817F7"/>
    <w:rsid w:val="00E81D38"/>
    <w:rsid w:val="00E843DD"/>
    <w:rsid w:val="00E8662C"/>
    <w:rsid w:val="00E8790F"/>
    <w:rsid w:val="00E87A81"/>
    <w:rsid w:val="00E90ABE"/>
    <w:rsid w:val="00E90B62"/>
    <w:rsid w:val="00E91351"/>
    <w:rsid w:val="00E954ED"/>
    <w:rsid w:val="00E964CB"/>
    <w:rsid w:val="00E96B22"/>
    <w:rsid w:val="00E9726A"/>
    <w:rsid w:val="00EA2945"/>
    <w:rsid w:val="00EA2963"/>
    <w:rsid w:val="00EA3765"/>
    <w:rsid w:val="00EA3AB9"/>
    <w:rsid w:val="00EA4DB9"/>
    <w:rsid w:val="00EA5002"/>
    <w:rsid w:val="00EA5675"/>
    <w:rsid w:val="00EA576E"/>
    <w:rsid w:val="00EA5C00"/>
    <w:rsid w:val="00EA66D6"/>
    <w:rsid w:val="00EA690C"/>
    <w:rsid w:val="00EA7792"/>
    <w:rsid w:val="00EA77FF"/>
    <w:rsid w:val="00EA7B04"/>
    <w:rsid w:val="00EB0B5C"/>
    <w:rsid w:val="00EB0B92"/>
    <w:rsid w:val="00EB18D8"/>
    <w:rsid w:val="00EB23E2"/>
    <w:rsid w:val="00EB2D13"/>
    <w:rsid w:val="00EB2EBD"/>
    <w:rsid w:val="00EB3236"/>
    <w:rsid w:val="00EB386A"/>
    <w:rsid w:val="00EB386B"/>
    <w:rsid w:val="00EB4523"/>
    <w:rsid w:val="00EB4E70"/>
    <w:rsid w:val="00EB69D9"/>
    <w:rsid w:val="00EB73FB"/>
    <w:rsid w:val="00EB74EE"/>
    <w:rsid w:val="00EC00E9"/>
    <w:rsid w:val="00EC0519"/>
    <w:rsid w:val="00EC0DBC"/>
    <w:rsid w:val="00EC1DAC"/>
    <w:rsid w:val="00EC2133"/>
    <w:rsid w:val="00EC2C66"/>
    <w:rsid w:val="00EC32AC"/>
    <w:rsid w:val="00EC47A1"/>
    <w:rsid w:val="00EC4A1C"/>
    <w:rsid w:val="00EC4E01"/>
    <w:rsid w:val="00EC576F"/>
    <w:rsid w:val="00EC693D"/>
    <w:rsid w:val="00EC75E6"/>
    <w:rsid w:val="00EC78FC"/>
    <w:rsid w:val="00EC797D"/>
    <w:rsid w:val="00ED0040"/>
    <w:rsid w:val="00ED225F"/>
    <w:rsid w:val="00ED43F7"/>
    <w:rsid w:val="00ED4AB8"/>
    <w:rsid w:val="00ED4C43"/>
    <w:rsid w:val="00ED4D4A"/>
    <w:rsid w:val="00ED61DC"/>
    <w:rsid w:val="00ED67E4"/>
    <w:rsid w:val="00ED6F7C"/>
    <w:rsid w:val="00ED7107"/>
    <w:rsid w:val="00EE00F2"/>
    <w:rsid w:val="00EE02B9"/>
    <w:rsid w:val="00EE05E2"/>
    <w:rsid w:val="00EE1504"/>
    <w:rsid w:val="00EE1A78"/>
    <w:rsid w:val="00EE22F2"/>
    <w:rsid w:val="00EE7F6E"/>
    <w:rsid w:val="00EF03A7"/>
    <w:rsid w:val="00EF2648"/>
    <w:rsid w:val="00EF2833"/>
    <w:rsid w:val="00EF33F9"/>
    <w:rsid w:val="00EF42C3"/>
    <w:rsid w:val="00EF4817"/>
    <w:rsid w:val="00EF5183"/>
    <w:rsid w:val="00EF599C"/>
    <w:rsid w:val="00EF677C"/>
    <w:rsid w:val="00EF6D3F"/>
    <w:rsid w:val="00EF6F01"/>
    <w:rsid w:val="00EF732B"/>
    <w:rsid w:val="00EF793C"/>
    <w:rsid w:val="00EF7BCE"/>
    <w:rsid w:val="00F00ECC"/>
    <w:rsid w:val="00F0164C"/>
    <w:rsid w:val="00F016B3"/>
    <w:rsid w:val="00F017A2"/>
    <w:rsid w:val="00F01C80"/>
    <w:rsid w:val="00F0395B"/>
    <w:rsid w:val="00F04689"/>
    <w:rsid w:val="00F04EA6"/>
    <w:rsid w:val="00F065C2"/>
    <w:rsid w:val="00F06C64"/>
    <w:rsid w:val="00F07711"/>
    <w:rsid w:val="00F113CC"/>
    <w:rsid w:val="00F117C8"/>
    <w:rsid w:val="00F1318E"/>
    <w:rsid w:val="00F15B7B"/>
    <w:rsid w:val="00F15DB4"/>
    <w:rsid w:val="00F165C4"/>
    <w:rsid w:val="00F17F40"/>
    <w:rsid w:val="00F20218"/>
    <w:rsid w:val="00F21965"/>
    <w:rsid w:val="00F220AB"/>
    <w:rsid w:val="00F22303"/>
    <w:rsid w:val="00F22795"/>
    <w:rsid w:val="00F228FB"/>
    <w:rsid w:val="00F24A18"/>
    <w:rsid w:val="00F27132"/>
    <w:rsid w:val="00F27BB7"/>
    <w:rsid w:val="00F27FC4"/>
    <w:rsid w:val="00F31018"/>
    <w:rsid w:val="00F317B1"/>
    <w:rsid w:val="00F3189E"/>
    <w:rsid w:val="00F318B3"/>
    <w:rsid w:val="00F32E5E"/>
    <w:rsid w:val="00F33116"/>
    <w:rsid w:val="00F3418F"/>
    <w:rsid w:val="00F352FE"/>
    <w:rsid w:val="00F355C7"/>
    <w:rsid w:val="00F35C6B"/>
    <w:rsid w:val="00F35C8C"/>
    <w:rsid w:val="00F35F0F"/>
    <w:rsid w:val="00F37B6A"/>
    <w:rsid w:val="00F407EF"/>
    <w:rsid w:val="00F42B44"/>
    <w:rsid w:val="00F43F92"/>
    <w:rsid w:val="00F46619"/>
    <w:rsid w:val="00F46B99"/>
    <w:rsid w:val="00F47BA5"/>
    <w:rsid w:val="00F47ED1"/>
    <w:rsid w:val="00F50B0F"/>
    <w:rsid w:val="00F50B9F"/>
    <w:rsid w:val="00F51C18"/>
    <w:rsid w:val="00F51DF7"/>
    <w:rsid w:val="00F520C7"/>
    <w:rsid w:val="00F55667"/>
    <w:rsid w:val="00F55B9C"/>
    <w:rsid w:val="00F577D9"/>
    <w:rsid w:val="00F624CF"/>
    <w:rsid w:val="00F63D2E"/>
    <w:rsid w:val="00F63EDB"/>
    <w:rsid w:val="00F6412D"/>
    <w:rsid w:val="00F642CB"/>
    <w:rsid w:val="00F64AFE"/>
    <w:rsid w:val="00F64B2F"/>
    <w:rsid w:val="00F65B98"/>
    <w:rsid w:val="00F662E7"/>
    <w:rsid w:val="00F7088D"/>
    <w:rsid w:val="00F72EEB"/>
    <w:rsid w:val="00F73031"/>
    <w:rsid w:val="00F7448D"/>
    <w:rsid w:val="00F74BCD"/>
    <w:rsid w:val="00F774CF"/>
    <w:rsid w:val="00F804C0"/>
    <w:rsid w:val="00F806F2"/>
    <w:rsid w:val="00F80C19"/>
    <w:rsid w:val="00F80F79"/>
    <w:rsid w:val="00F810CD"/>
    <w:rsid w:val="00F81EC0"/>
    <w:rsid w:val="00F8228C"/>
    <w:rsid w:val="00F85873"/>
    <w:rsid w:val="00F86A29"/>
    <w:rsid w:val="00F86A3E"/>
    <w:rsid w:val="00F873DC"/>
    <w:rsid w:val="00F87C6B"/>
    <w:rsid w:val="00F900B0"/>
    <w:rsid w:val="00F91931"/>
    <w:rsid w:val="00F919F8"/>
    <w:rsid w:val="00F92219"/>
    <w:rsid w:val="00F926F6"/>
    <w:rsid w:val="00F92E9F"/>
    <w:rsid w:val="00F9325E"/>
    <w:rsid w:val="00F9370B"/>
    <w:rsid w:val="00F94308"/>
    <w:rsid w:val="00F9516B"/>
    <w:rsid w:val="00F95476"/>
    <w:rsid w:val="00F959EB"/>
    <w:rsid w:val="00F95CDE"/>
    <w:rsid w:val="00F967D5"/>
    <w:rsid w:val="00F9681B"/>
    <w:rsid w:val="00F968F4"/>
    <w:rsid w:val="00F96B2D"/>
    <w:rsid w:val="00FA02B1"/>
    <w:rsid w:val="00FA15F0"/>
    <w:rsid w:val="00FA195B"/>
    <w:rsid w:val="00FA1B1B"/>
    <w:rsid w:val="00FA21C8"/>
    <w:rsid w:val="00FA22A1"/>
    <w:rsid w:val="00FA250F"/>
    <w:rsid w:val="00FA5104"/>
    <w:rsid w:val="00FA577E"/>
    <w:rsid w:val="00FA681F"/>
    <w:rsid w:val="00FA6F72"/>
    <w:rsid w:val="00FA7103"/>
    <w:rsid w:val="00FA7D0C"/>
    <w:rsid w:val="00FB05CB"/>
    <w:rsid w:val="00FB06AA"/>
    <w:rsid w:val="00FB0E64"/>
    <w:rsid w:val="00FB0EF7"/>
    <w:rsid w:val="00FB0F5F"/>
    <w:rsid w:val="00FB123E"/>
    <w:rsid w:val="00FB1508"/>
    <w:rsid w:val="00FB2E19"/>
    <w:rsid w:val="00FB3E62"/>
    <w:rsid w:val="00FB49F6"/>
    <w:rsid w:val="00FB5AC1"/>
    <w:rsid w:val="00FB6A19"/>
    <w:rsid w:val="00FB6A82"/>
    <w:rsid w:val="00FC0891"/>
    <w:rsid w:val="00FC15AD"/>
    <w:rsid w:val="00FC3BD8"/>
    <w:rsid w:val="00FC4A59"/>
    <w:rsid w:val="00FC691E"/>
    <w:rsid w:val="00FC6EC8"/>
    <w:rsid w:val="00FC737F"/>
    <w:rsid w:val="00FC7755"/>
    <w:rsid w:val="00FD0A5C"/>
    <w:rsid w:val="00FD1282"/>
    <w:rsid w:val="00FD158A"/>
    <w:rsid w:val="00FD2528"/>
    <w:rsid w:val="00FD2E42"/>
    <w:rsid w:val="00FD404B"/>
    <w:rsid w:val="00FD4B2A"/>
    <w:rsid w:val="00FD55BF"/>
    <w:rsid w:val="00FD56AD"/>
    <w:rsid w:val="00FD6CEA"/>
    <w:rsid w:val="00FD7680"/>
    <w:rsid w:val="00FD78D0"/>
    <w:rsid w:val="00FD7F50"/>
    <w:rsid w:val="00FE0C35"/>
    <w:rsid w:val="00FE18EA"/>
    <w:rsid w:val="00FE1A5E"/>
    <w:rsid w:val="00FE4873"/>
    <w:rsid w:val="00FE6411"/>
    <w:rsid w:val="00FF04F9"/>
    <w:rsid w:val="00FF0989"/>
    <w:rsid w:val="00FF0E3C"/>
    <w:rsid w:val="00FF1A40"/>
    <w:rsid w:val="00FF1E0E"/>
    <w:rsid w:val="00FF254D"/>
    <w:rsid w:val="00FF2B89"/>
    <w:rsid w:val="00FF35BD"/>
    <w:rsid w:val="00FF38E6"/>
    <w:rsid w:val="00FF4327"/>
    <w:rsid w:val="00FF4B8E"/>
    <w:rsid w:val="00FF55A0"/>
    <w:rsid w:val="00FF6F32"/>
    <w:rsid w:val="00FF6FC7"/>
    <w:rsid w:val="00FF719B"/>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2C13"/>
  <w15:docId w15:val="{48E3D453-9925-4B15-9753-32617340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B4E"/>
    <w:pPr>
      <w:spacing w:after="200" w:line="276" w:lineRule="auto"/>
    </w:pPr>
    <w:rPr>
      <w:sz w:val="22"/>
      <w:szCs w:val="22"/>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imes New Roman"/>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209F3"/>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aliases w:val="H4"/>
    <w:basedOn w:val="Normal"/>
    <w:next w:val="Normal"/>
    <w:link w:val="Heading4Char"/>
    <w:unhideWhenUsed/>
    <w:qFormat/>
    <w:rsid w:val="009209F3"/>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9209F3"/>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209F3"/>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aliases w:val="Heading 7 (do not use)"/>
    <w:basedOn w:val="Normal"/>
    <w:next w:val="Normal"/>
    <w:link w:val="Heading7Char"/>
    <w:unhideWhenUsed/>
    <w:qFormat/>
    <w:rsid w:val="009209F3"/>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aliases w:val="Heading 8 (do not use)"/>
    <w:basedOn w:val="Normal"/>
    <w:next w:val="Normal"/>
    <w:link w:val="Heading8Char"/>
    <w:unhideWhenUsed/>
    <w:qFormat/>
    <w:rsid w:val="009209F3"/>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Citation List,본문(내용),List Paragraph (numbered (a)),Akapit z listą BS,Outlines a.b.c.,List_Paragraph,Multilevel para_II,Akapit z lista BS,Lettre d'introduction,body 2,List Paragraph11,Resume Title,Ha"/>
    <w:basedOn w:val="Normal"/>
    <w:link w:val="ListParagraphChar"/>
    <w:uiPriority w:val="1"/>
    <w:qFormat/>
    <w:rsid w:val="00B40ABD"/>
    <w:pPr>
      <w:ind w:left="720"/>
      <w:contextualSpacing/>
    </w:pPr>
    <w:rPr>
      <w:sz w:val="20"/>
      <w:szCs w:val="20"/>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611DD9"/>
    <w:rPr>
      <w:rFonts w:eastAsia="Times New Roman"/>
      <w:b/>
      <w:bCs/>
      <w:sz w:val="22"/>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BE55CC"/>
    <w:rPr>
      <w:rFonts w:eastAsia="Times New Roman"/>
      <w:b/>
      <w:bCs/>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9209F3"/>
    <w:rPr>
      <w:rFonts w:ascii="Cambria" w:eastAsia="Times New Roman" w:hAnsi="Cambria"/>
      <w:b/>
      <w:bCs/>
      <w:color w:val="4F81BD"/>
      <w:sz w:val="22"/>
      <w:szCs w:val="22"/>
      <w:lang w:val="ro-RO"/>
    </w:rPr>
  </w:style>
  <w:style w:type="character" w:customStyle="1" w:styleId="Heading4Char">
    <w:name w:val="Heading 4 Char"/>
    <w:aliases w:val="H4 Char"/>
    <w:link w:val="Heading4"/>
    <w:rsid w:val="009209F3"/>
    <w:rPr>
      <w:rFonts w:ascii="Cambria" w:eastAsia="Times New Roman" w:hAnsi="Cambria"/>
      <w:b/>
      <w:bCs/>
      <w:i/>
      <w:iCs/>
      <w:color w:val="4F81BD"/>
      <w:sz w:val="22"/>
      <w:szCs w:val="22"/>
      <w:lang w:val="ro-RO"/>
    </w:rPr>
  </w:style>
  <w:style w:type="character" w:customStyle="1" w:styleId="Heading5Char">
    <w:name w:val="Heading 5 Char"/>
    <w:link w:val="Heading5"/>
    <w:rsid w:val="009209F3"/>
    <w:rPr>
      <w:rFonts w:ascii="Cambria" w:eastAsia="Times New Roman" w:hAnsi="Cambria"/>
      <w:color w:val="243F60"/>
      <w:sz w:val="22"/>
      <w:szCs w:val="22"/>
      <w:lang w:val="ro-RO"/>
    </w:rPr>
  </w:style>
  <w:style w:type="character" w:customStyle="1" w:styleId="Heading6Char">
    <w:name w:val="Heading 6 Char"/>
    <w:link w:val="Heading6"/>
    <w:rsid w:val="009209F3"/>
    <w:rPr>
      <w:rFonts w:ascii="Cambria" w:eastAsia="Times New Roman" w:hAnsi="Cambria"/>
      <w:i/>
      <w:iCs/>
      <w:color w:val="243F60"/>
      <w:sz w:val="22"/>
      <w:szCs w:val="22"/>
      <w:lang w:val="ro-RO"/>
    </w:rPr>
  </w:style>
  <w:style w:type="character" w:customStyle="1" w:styleId="Heading7Char">
    <w:name w:val="Heading 7 Char"/>
    <w:aliases w:val="Heading 7 (do not use) Char"/>
    <w:link w:val="Heading7"/>
    <w:rsid w:val="009209F3"/>
    <w:rPr>
      <w:rFonts w:ascii="Cambria" w:eastAsia="Times New Roman" w:hAnsi="Cambria"/>
      <w:i/>
      <w:iCs/>
      <w:color w:val="404040"/>
      <w:sz w:val="22"/>
      <w:szCs w:val="22"/>
      <w:lang w:val="ro-RO"/>
    </w:rPr>
  </w:style>
  <w:style w:type="character" w:customStyle="1" w:styleId="Heading8Char">
    <w:name w:val="Heading 8 Char"/>
    <w:aliases w:val="Heading 8 (do not use) Char"/>
    <w:link w:val="Heading8"/>
    <w:rsid w:val="009209F3"/>
    <w:rPr>
      <w:rFonts w:ascii="Cambria" w:eastAsia="Times New Roman" w:hAnsi="Cambria"/>
      <w:color w:val="404040"/>
      <w:lang w:val="ro-RO"/>
    </w:rPr>
  </w:style>
  <w:style w:type="character" w:customStyle="1" w:styleId="Heading9Char">
    <w:name w:val="Heading 9 Char"/>
    <w:aliases w:val="Heading 9 (do not use) Char"/>
    <w:link w:val="Heading9"/>
    <w:rsid w:val="009209F3"/>
    <w:rPr>
      <w:rFonts w:ascii="Cambria" w:eastAsia="Times New Roman" w:hAnsi="Cambria"/>
      <w:i/>
      <w:iCs/>
      <w:color w:val="404040"/>
      <w:lang w:val="ro-RO"/>
    </w:rPr>
  </w:style>
  <w:style w:type="paragraph" w:styleId="TOC1">
    <w:name w:val="toc 1"/>
    <w:basedOn w:val="Normal"/>
    <w:next w:val="Normal"/>
    <w:autoRedefine/>
    <w:uiPriority w:val="39"/>
    <w:unhideWhenUsed/>
    <w:qFormat/>
    <w:rsid w:val="009303CF"/>
    <w:pPr>
      <w:spacing w:before="120" w:after="120"/>
    </w:pPr>
    <w:rPr>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uiPriority w:val="99"/>
    <w:unhideWhenUsed/>
    <w:rsid w:val="00BE55CC"/>
    <w:rPr>
      <w:color w:val="0000FF"/>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link w:val="Footer"/>
    <w:uiPriority w:val="99"/>
    <w:rsid w:val="008F36B5"/>
    <w:rPr>
      <w:lang w:val="en-US"/>
    </w:rPr>
  </w:style>
  <w:style w:type="character" w:styleId="CommentReference">
    <w:name w:val="annotation reference"/>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link w:val="CommentSubject"/>
    <w:uiPriority w:val="99"/>
    <w:semiHidden/>
    <w:rsid w:val="0071729A"/>
    <w:rPr>
      <w:b/>
      <w:bCs/>
      <w:sz w:val="20"/>
      <w:szCs w:val="20"/>
      <w:lang w:val="en-US"/>
    </w:rPr>
  </w:style>
  <w:style w:type="paragraph" w:styleId="BalloonText">
    <w:name w:val="Balloon Text"/>
    <w:basedOn w:val="Normal"/>
    <w:link w:val="BalloonTextChar"/>
    <w:uiPriority w:val="99"/>
    <w:unhideWhenUsed/>
    <w:rsid w:val="0071729A"/>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71729A"/>
    <w:rPr>
      <w:rFonts w:ascii="Segoe UI" w:hAnsi="Segoe UI" w:cs="Segoe UI"/>
      <w:sz w:val="18"/>
      <w:szCs w:val="18"/>
      <w:lang w:val="en-US"/>
    </w:rPr>
  </w:style>
  <w:style w:type="paragraph" w:styleId="NormalWeb">
    <w:name w:val="Normal (Web)"/>
    <w:basedOn w:val="Normal"/>
    <w:unhideWhenUsed/>
    <w:rsid w:val="007F73C1"/>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914E45"/>
    <w:rPr>
      <w:sz w:val="22"/>
      <w:szCs w:val="22"/>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527ED"/>
    <w:rPr>
      <w:rFonts w:ascii="Trebuchet MS" w:hAnsi="Trebuchet MS" w:cs="Arial"/>
      <w:szCs w:val="24"/>
    </w:rPr>
  </w:style>
  <w:style w:type="table" w:styleId="TableGrid">
    <w:name w:val="Table Grid"/>
    <w:basedOn w:val="TableNormal"/>
    <w:uiPriority w:val="39"/>
    <w:rsid w:val="00E3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qFormat/>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 w:val="20"/>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pPr>
    <w:rPr>
      <w:rFonts w:ascii="Andes" w:hAnsi="Andes" w:cs="Andes"/>
      <w:color w:val="000000"/>
      <w:sz w:val="24"/>
      <w:szCs w:val="24"/>
      <w:lang w:val="ro-RO"/>
    </w:rPr>
  </w:style>
  <w:style w:type="character" w:customStyle="1" w:styleId="Bodytext">
    <w:name w:val="Body text_"/>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F64B2F"/>
    <w:pPr>
      <w:spacing w:after="0" w:line="240" w:lineRule="auto"/>
    </w:pPr>
    <w:rPr>
      <w:sz w:val="20"/>
      <w:szCs w:val="20"/>
    </w:rPr>
  </w:style>
  <w:style w:type="character" w:customStyle="1" w:styleId="FootnoteTextChar">
    <w:name w:val="Footnote Text Char"/>
    <w:link w:val="FootnoteText"/>
    <w:uiPriority w:val="99"/>
    <w:semiHidden/>
    <w:rsid w:val="00F64B2F"/>
    <w:rPr>
      <w:sz w:val="20"/>
      <w:szCs w:val="20"/>
      <w:lang w:val="ro-RO"/>
    </w:rPr>
  </w:style>
  <w:style w:type="character" w:styleId="FootnoteReference">
    <w:name w:val="footnote reference"/>
    <w:uiPriority w:val="99"/>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Lettre d'introduction Char,body 2 Char"/>
    <w:link w:val="ListParagraph"/>
    <w:uiPriority w:val="1"/>
    <w:qFormat/>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Cambria" w:hAnsi="Cambria"/>
      <w:color w:val="365F91"/>
      <w:sz w:val="28"/>
      <w:lang w:val="en-US" w:eastAsia="ja-JP"/>
    </w:rPr>
  </w:style>
  <w:style w:type="paragraph" w:customStyle="1" w:styleId="listenumrobis">
    <w:name w:val="liste numéro bis"/>
    <w:qFormat/>
    <w:rsid w:val="00F73031"/>
    <w:pPr>
      <w:numPr>
        <w:numId w:val="5"/>
      </w:numPr>
      <w:spacing w:before="240"/>
      <w:contextualSpacing/>
      <w:jc w:val="both"/>
    </w:pPr>
    <w:rPr>
      <w:rFonts w:ascii="Arial" w:eastAsia="Cambria" w:hAnsi="Arial" w:cs="Arial"/>
      <w:color w:val="6A5E6F"/>
      <w:lang w:val="en-GB"/>
    </w:rPr>
  </w:style>
  <w:style w:type="paragraph" w:customStyle="1" w:styleId="tiret">
    <w:name w:val="tiret +"/>
    <w:qFormat/>
    <w:rsid w:val="00F73031"/>
    <w:pPr>
      <w:numPr>
        <w:numId w:val="6"/>
      </w:numPr>
      <w:contextualSpacing/>
      <w:jc w:val="both"/>
    </w:pPr>
    <w:rPr>
      <w:rFonts w:ascii="Arial" w:eastAsia="Cambria" w:hAnsi="Arial"/>
      <w:color w:val="6A5E6F"/>
      <w:szCs w:val="24"/>
      <w:lang w:val="en-GB" w:eastAsia="fr-FR"/>
    </w:rPr>
  </w:style>
  <w:style w:type="numbering" w:customStyle="1" w:styleId="Style1">
    <w:name w:val="Style1"/>
    <w:uiPriority w:val="99"/>
    <w:rsid w:val="00F73031"/>
    <w:pPr>
      <w:numPr>
        <w:numId w:val="7"/>
      </w:numPr>
    </w:pPr>
  </w:style>
  <w:style w:type="character" w:styleId="FollowedHyperlink">
    <w:name w:val="FollowedHyperlink"/>
    <w:uiPriority w:val="99"/>
    <w:semiHidden/>
    <w:unhideWhenUsed/>
    <w:rsid w:val="00E231BA"/>
    <w:rPr>
      <w:color w:val="800080"/>
      <w:u w:val="single"/>
    </w:rPr>
  </w:style>
  <w:style w:type="paragraph" w:customStyle="1" w:styleId="Corptext21">
    <w:name w:val="Corp text 21"/>
    <w:basedOn w:val="Normal"/>
    <w:rsid w:val="006804FA"/>
    <w:pPr>
      <w:suppressAutoHyphens/>
      <w:spacing w:after="0" w:line="240" w:lineRule="auto"/>
      <w:jc w:val="both"/>
    </w:pPr>
    <w:rPr>
      <w:rFonts w:ascii="Times New Roman" w:eastAsia="Times New Roman" w:hAnsi="Times New Roman"/>
      <w:color w:val="000000"/>
      <w:kern w:val="1"/>
      <w:sz w:val="24"/>
      <w:szCs w:val="24"/>
      <w:lang w:eastAsia="ar-SA"/>
    </w:rPr>
  </w:style>
  <w:style w:type="paragraph" w:styleId="NoSpacing">
    <w:name w:val="No Spacing"/>
    <w:qFormat/>
    <w:rsid w:val="005F5167"/>
    <w:rPr>
      <w:rFonts w:eastAsia="Times New Roman"/>
      <w:sz w:val="22"/>
      <w:szCs w:val="22"/>
    </w:rPr>
  </w:style>
  <w:style w:type="character" w:customStyle="1" w:styleId="UnresolvedMention1">
    <w:name w:val="Unresolved Mention1"/>
    <w:uiPriority w:val="99"/>
    <w:semiHidden/>
    <w:unhideWhenUsed/>
    <w:rsid w:val="009611E3"/>
    <w:rPr>
      <w:color w:val="605E5C"/>
      <w:shd w:val="clear" w:color="auto" w:fill="E1DFDD"/>
    </w:rPr>
  </w:style>
  <w:style w:type="paragraph" w:customStyle="1" w:styleId="Heading21">
    <w:name w:val="Heading 2_1"/>
    <w:basedOn w:val="Heading3"/>
    <w:next w:val="Normal"/>
    <w:link w:val="Heading21CharChar"/>
    <w:rsid w:val="00C14A1D"/>
    <w:pPr>
      <w:keepNext w:val="0"/>
      <w:keepLines w:val="0"/>
      <w:widowControl w:val="0"/>
      <w:numPr>
        <w:ilvl w:val="0"/>
        <w:numId w:val="0"/>
      </w:numPr>
      <w:tabs>
        <w:tab w:val="left" w:pos="1134"/>
      </w:tabs>
      <w:spacing w:before="240" w:after="240" w:line="240" w:lineRule="auto"/>
      <w:jc w:val="both"/>
    </w:pPr>
    <w:rPr>
      <w:rFonts w:ascii="Times New Roman" w:hAnsi="Times New Roman"/>
      <w:color w:val="auto"/>
      <w:sz w:val="26"/>
      <w:szCs w:val="26"/>
    </w:rPr>
  </w:style>
  <w:style w:type="character" w:customStyle="1" w:styleId="Heading21CharChar">
    <w:name w:val="Heading 2_1 Char Char"/>
    <w:link w:val="Heading21"/>
    <w:rsid w:val="00C14A1D"/>
    <w:rPr>
      <w:rFonts w:ascii="Times New Roman" w:eastAsia="Times New Roman" w:hAnsi="Times New Roman" w:cs="Times New Roman"/>
      <w:b/>
      <w:bCs/>
      <w:sz w:val="26"/>
      <w:szCs w:val="26"/>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sid w:val="002B2EFD"/>
    <w:pPr>
      <w:spacing w:after="0" w:line="240" w:lineRule="auto"/>
    </w:pPr>
    <w:rPr>
      <w:rFonts w:ascii="Times New Roman" w:eastAsia="Times New Roman" w:hAnsi="Times New Roman"/>
      <w:noProof/>
      <w:sz w:val="24"/>
      <w:szCs w:val="24"/>
      <w:lang w:val="pl-PL" w:eastAsia="pl-PL"/>
    </w:rPr>
  </w:style>
  <w:style w:type="paragraph" w:customStyle="1" w:styleId="Style42">
    <w:name w:val="Style42"/>
    <w:basedOn w:val="Normal"/>
    <w:uiPriority w:val="99"/>
    <w:rsid w:val="00222E70"/>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character" w:customStyle="1" w:styleId="FontStyle160">
    <w:name w:val="Font Style160"/>
    <w:uiPriority w:val="99"/>
    <w:rsid w:val="00222E70"/>
    <w:rPr>
      <w:rFonts w:ascii="Times New Roman" w:hAnsi="Times New Roman" w:cs="Times New Roman"/>
      <w:b/>
      <w:bCs/>
      <w:color w:val="000000"/>
      <w:sz w:val="22"/>
      <w:szCs w:val="22"/>
    </w:rPr>
  </w:style>
  <w:style w:type="paragraph" w:customStyle="1" w:styleId="Style34">
    <w:name w:val="Style34"/>
    <w:basedOn w:val="Normal"/>
    <w:uiPriority w:val="99"/>
    <w:rsid w:val="0037316B"/>
    <w:pPr>
      <w:widowControl w:val="0"/>
      <w:autoSpaceDE w:val="0"/>
      <w:autoSpaceDN w:val="0"/>
      <w:adjustRightInd w:val="0"/>
      <w:spacing w:after="0" w:line="278" w:lineRule="exact"/>
      <w:ind w:hanging="115"/>
    </w:pPr>
    <w:rPr>
      <w:rFonts w:ascii="Times New Roman" w:eastAsia="Times New Roman" w:hAnsi="Times New Roman"/>
      <w:sz w:val="24"/>
      <w:szCs w:val="24"/>
      <w:lang w:eastAsia="ro-RO"/>
    </w:rPr>
  </w:style>
  <w:style w:type="character" w:customStyle="1" w:styleId="FontStyle161">
    <w:name w:val="Font Style161"/>
    <w:uiPriority w:val="99"/>
    <w:rsid w:val="0037316B"/>
    <w:rPr>
      <w:rFonts w:ascii="Times New Roman" w:hAnsi="Times New Roman" w:cs="Times New Roman"/>
      <w:color w:val="000000"/>
      <w:sz w:val="22"/>
      <w:szCs w:val="22"/>
    </w:rPr>
  </w:style>
  <w:style w:type="paragraph" w:customStyle="1" w:styleId="Style5">
    <w:name w:val="Style5"/>
    <w:basedOn w:val="Normal"/>
    <w:uiPriority w:val="99"/>
    <w:rsid w:val="00CE548C"/>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character" w:customStyle="1" w:styleId="FontStyle111">
    <w:name w:val="Font Style111"/>
    <w:uiPriority w:val="99"/>
    <w:rsid w:val="00CE548C"/>
    <w:rPr>
      <w:rFonts w:ascii="Times New Roman" w:hAnsi="Times New Roman" w:cs="Times New Roman"/>
      <w:color w:val="000000"/>
      <w:sz w:val="20"/>
      <w:szCs w:val="20"/>
    </w:rPr>
  </w:style>
  <w:style w:type="paragraph" w:customStyle="1" w:styleId="Style2">
    <w:name w:val="Style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3">
    <w:name w:val="Style3"/>
    <w:basedOn w:val="Normal"/>
    <w:uiPriority w:val="99"/>
    <w:rsid w:val="00B8256A"/>
    <w:pPr>
      <w:widowControl w:val="0"/>
      <w:autoSpaceDE w:val="0"/>
      <w:autoSpaceDN w:val="0"/>
      <w:adjustRightInd w:val="0"/>
      <w:spacing w:after="0" w:line="269" w:lineRule="exact"/>
      <w:jc w:val="center"/>
    </w:pPr>
    <w:rPr>
      <w:rFonts w:ascii="Times New Roman" w:eastAsia="Times New Roman" w:hAnsi="Times New Roman"/>
      <w:sz w:val="24"/>
      <w:szCs w:val="24"/>
      <w:lang w:eastAsia="ro-RO"/>
    </w:rPr>
  </w:style>
  <w:style w:type="paragraph" w:customStyle="1" w:styleId="Style4">
    <w:name w:val="Style4"/>
    <w:basedOn w:val="Normal"/>
    <w:uiPriority w:val="99"/>
    <w:rsid w:val="00B8256A"/>
    <w:pPr>
      <w:widowControl w:val="0"/>
      <w:autoSpaceDE w:val="0"/>
      <w:autoSpaceDN w:val="0"/>
      <w:adjustRightInd w:val="0"/>
      <w:spacing w:after="0" w:line="144" w:lineRule="exact"/>
    </w:pPr>
    <w:rPr>
      <w:rFonts w:ascii="Times New Roman" w:eastAsia="Times New Roman" w:hAnsi="Times New Roman"/>
      <w:sz w:val="24"/>
      <w:szCs w:val="24"/>
      <w:lang w:eastAsia="ro-RO"/>
    </w:rPr>
  </w:style>
  <w:style w:type="paragraph" w:customStyle="1" w:styleId="Style6">
    <w:name w:val="Style6"/>
    <w:basedOn w:val="Normal"/>
    <w:uiPriority w:val="99"/>
    <w:rsid w:val="00B8256A"/>
    <w:pPr>
      <w:widowControl w:val="0"/>
      <w:autoSpaceDE w:val="0"/>
      <w:autoSpaceDN w:val="0"/>
      <w:adjustRightInd w:val="0"/>
      <w:spacing w:after="0" w:line="278" w:lineRule="exact"/>
      <w:ind w:firstLine="710"/>
      <w:jc w:val="both"/>
    </w:pPr>
    <w:rPr>
      <w:rFonts w:ascii="Times New Roman" w:eastAsia="Times New Roman" w:hAnsi="Times New Roman"/>
      <w:sz w:val="24"/>
      <w:szCs w:val="24"/>
      <w:lang w:eastAsia="ro-RO"/>
    </w:rPr>
  </w:style>
  <w:style w:type="paragraph" w:customStyle="1" w:styleId="Style7">
    <w:name w:val="Style7"/>
    <w:basedOn w:val="Normal"/>
    <w:uiPriority w:val="99"/>
    <w:rsid w:val="00B8256A"/>
    <w:pPr>
      <w:widowControl w:val="0"/>
      <w:autoSpaceDE w:val="0"/>
      <w:autoSpaceDN w:val="0"/>
      <w:adjustRightInd w:val="0"/>
      <w:spacing w:after="0" w:line="278" w:lineRule="exact"/>
      <w:ind w:firstLine="614"/>
      <w:jc w:val="both"/>
    </w:pPr>
    <w:rPr>
      <w:rFonts w:ascii="Times New Roman" w:eastAsia="Times New Roman" w:hAnsi="Times New Roman"/>
      <w:sz w:val="24"/>
      <w:szCs w:val="24"/>
      <w:lang w:eastAsia="ro-RO"/>
    </w:rPr>
  </w:style>
  <w:style w:type="paragraph" w:customStyle="1" w:styleId="Style8">
    <w:name w:val="Style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9">
    <w:name w:val="Style9"/>
    <w:basedOn w:val="Normal"/>
    <w:uiPriority w:val="99"/>
    <w:rsid w:val="00B8256A"/>
    <w:pPr>
      <w:widowControl w:val="0"/>
      <w:autoSpaceDE w:val="0"/>
      <w:autoSpaceDN w:val="0"/>
      <w:adjustRightInd w:val="0"/>
      <w:spacing w:after="0" w:line="278" w:lineRule="exact"/>
      <w:ind w:firstLine="518"/>
      <w:jc w:val="both"/>
    </w:pPr>
    <w:rPr>
      <w:rFonts w:ascii="Times New Roman" w:eastAsia="Times New Roman" w:hAnsi="Times New Roman"/>
      <w:sz w:val="24"/>
      <w:szCs w:val="24"/>
      <w:lang w:eastAsia="ro-RO"/>
    </w:rPr>
  </w:style>
  <w:style w:type="paragraph" w:customStyle="1" w:styleId="Style10">
    <w:name w:val="Style10"/>
    <w:basedOn w:val="Normal"/>
    <w:uiPriority w:val="99"/>
    <w:rsid w:val="00B8256A"/>
    <w:pPr>
      <w:widowControl w:val="0"/>
      <w:autoSpaceDE w:val="0"/>
      <w:autoSpaceDN w:val="0"/>
      <w:adjustRightInd w:val="0"/>
      <w:spacing w:after="0" w:line="278" w:lineRule="exact"/>
      <w:ind w:firstLine="461"/>
      <w:jc w:val="both"/>
    </w:pPr>
    <w:rPr>
      <w:rFonts w:ascii="Times New Roman" w:eastAsia="Times New Roman" w:hAnsi="Times New Roman"/>
      <w:sz w:val="24"/>
      <w:szCs w:val="24"/>
      <w:lang w:eastAsia="ro-RO"/>
    </w:rPr>
  </w:style>
  <w:style w:type="paragraph" w:customStyle="1" w:styleId="Style11">
    <w:name w:val="Style11"/>
    <w:basedOn w:val="Normal"/>
    <w:uiPriority w:val="99"/>
    <w:rsid w:val="00B8256A"/>
    <w:pPr>
      <w:widowControl w:val="0"/>
      <w:autoSpaceDE w:val="0"/>
      <w:autoSpaceDN w:val="0"/>
      <w:adjustRightInd w:val="0"/>
      <w:spacing w:after="0" w:line="281" w:lineRule="exact"/>
      <w:ind w:firstLine="432"/>
      <w:jc w:val="both"/>
    </w:pPr>
    <w:rPr>
      <w:rFonts w:ascii="Times New Roman" w:eastAsia="Times New Roman" w:hAnsi="Times New Roman"/>
      <w:sz w:val="24"/>
      <w:szCs w:val="24"/>
      <w:lang w:eastAsia="ro-RO"/>
    </w:rPr>
  </w:style>
  <w:style w:type="paragraph" w:customStyle="1" w:styleId="Style12">
    <w:name w:val="Style12"/>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13">
    <w:name w:val="Style1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4">
    <w:name w:val="Style14"/>
    <w:basedOn w:val="Normal"/>
    <w:uiPriority w:val="99"/>
    <w:rsid w:val="00B8256A"/>
    <w:pPr>
      <w:widowControl w:val="0"/>
      <w:autoSpaceDE w:val="0"/>
      <w:autoSpaceDN w:val="0"/>
      <w:adjustRightInd w:val="0"/>
      <w:spacing w:after="0" w:line="278" w:lineRule="exact"/>
      <w:jc w:val="center"/>
    </w:pPr>
    <w:rPr>
      <w:rFonts w:ascii="Times New Roman" w:eastAsia="Times New Roman" w:hAnsi="Times New Roman"/>
      <w:sz w:val="24"/>
      <w:szCs w:val="24"/>
      <w:lang w:eastAsia="ro-RO"/>
    </w:rPr>
  </w:style>
  <w:style w:type="paragraph" w:customStyle="1" w:styleId="Style15">
    <w:name w:val="Style15"/>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16">
    <w:name w:val="Style16"/>
    <w:basedOn w:val="Normal"/>
    <w:uiPriority w:val="99"/>
    <w:rsid w:val="00B8256A"/>
    <w:pPr>
      <w:widowControl w:val="0"/>
      <w:autoSpaceDE w:val="0"/>
      <w:autoSpaceDN w:val="0"/>
      <w:adjustRightInd w:val="0"/>
      <w:spacing w:after="0" w:line="276" w:lineRule="exact"/>
      <w:ind w:firstLine="1210"/>
      <w:jc w:val="both"/>
    </w:pPr>
    <w:rPr>
      <w:rFonts w:ascii="Times New Roman" w:eastAsia="Times New Roman" w:hAnsi="Times New Roman"/>
      <w:sz w:val="24"/>
      <w:szCs w:val="24"/>
      <w:lang w:eastAsia="ro-RO"/>
    </w:rPr>
  </w:style>
  <w:style w:type="paragraph" w:customStyle="1" w:styleId="Style17">
    <w:name w:val="Style17"/>
    <w:basedOn w:val="Normal"/>
    <w:uiPriority w:val="99"/>
    <w:rsid w:val="00B8256A"/>
    <w:pPr>
      <w:widowControl w:val="0"/>
      <w:autoSpaceDE w:val="0"/>
      <w:autoSpaceDN w:val="0"/>
      <w:adjustRightInd w:val="0"/>
      <w:spacing w:after="0" w:line="278" w:lineRule="exact"/>
    </w:pPr>
    <w:rPr>
      <w:rFonts w:ascii="Times New Roman" w:eastAsia="Times New Roman" w:hAnsi="Times New Roman"/>
      <w:sz w:val="24"/>
      <w:szCs w:val="24"/>
      <w:lang w:eastAsia="ro-RO"/>
    </w:rPr>
  </w:style>
  <w:style w:type="paragraph" w:customStyle="1" w:styleId="Style18">
    <w:name w:val="Style1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9">
    <w:name w:val="Style19"/>
    <w:basedOn w:val="Normal"/>
    <w:uiPriority w:val="99"/>
    <w:rsid w:val="00B8256A"/>
    <w:pPr>
      <w:widowControl w:val="0"/>
      <w:autoSpaceDE w:val="0"/>
      <w:autoSpaceDN w:val="0"/>
      <w:adjustRightInd w:val="0"/>
      <w:spacing w:after="0" w:line="278" w:lineRule="exact"/>
      <w:ind w:firstLine="413"/>
      <w:jc w:val="both"/>
    </w:pPr>
    <w:rPr>
      <w:rFonts w:ascii="Times New Roman" w:eastAsia="Times New Roman" w:hAnsi="Times New Roman"/>
      <w:sz w:val="24"/>
      <w:szCs w:val="24"/>
      <w:lang w:eastAsia="ro-RO"/>
    </w:rPr>
  </w:style>
  <w:style w:type="paragraph" w:customStyle="1" w:styleId="Style20">
    <w:name w:val="Style20"/>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21">
    <w:name w:val="Style21"/>
    <w:basedOn w:val="Normal"/>
    <w:uiPriority w:val="99"/>
    <w:rsid w:val="00B8256A"/>
    <w:pPr>
      <w:widowControl w:val="0"/>
      <w:autoSpaceDE w:val="0"/>
      <w:autoSpaceDN w:val="0"/>
      <w:adjustRightInd w:val="0"/>
      <w:spacing w:after="0" w:line="278" w:lineRule="exact"/>
      <w:ind w:hanging="307"/>
    </w:pPr>
    <w:rPr>
      <w:rFonts w:ascii="Times New Roman" w:eastAsia="Times New Roman" w:hAnsi="Times New Roman"/>
      <w:sz w:val="24"/>
      <w:szCs w:val="24"/>
      <w:lang w:eastAsia="ro-RO"/>
    </w:rPr>
  </w:style>
  <w:style w:type="paragraph" w:customStyle="1" w:styleId="Style22">
    <w:name w:val="Style2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23">
    <w:name w:val="Style23"/>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24">
    <w:name w:val="Style24"/>
    <w:basedOn w:val="Normal"/>
    <w:uiPriority w:val="99"/>
    <w:rsid w:val="00B8256A"/>
    <w:pPr>
      <w:widowControl w:val="0"/>
      <w:autoSpaceDE w:val="0"/>
      <w:autoSpaceDN w:val="0"/>
      <w:adjustRightInd w:val="0"/>
      <w:spacing w:after="0" w:line="278" w:lineRule="exact"/>
      <w:ind w:firstLine="317"/>
      <w:jc w:val="both"/>
    </w:pPr>
    <w:rPr>
      <w:rFonts w:ascii="Times New Roman" w:eastAsia="Times New Roman" w:hAnsi="Times New Roman"/>
      <w:sz w:val="24"/>
      <w:szCs w:val="24"/>
      <w:lang w:eastAsia="ro-RO"/>
    </w:rPr>
  </w:style>
  <w:style w:type="paragraph" w:customStyle="1" w:styleId="Style25">
    <w:name w:val="Style25"/>
    <w:basedOn w:val="Normal"/>
    <w:uiPriority w:val="99"/>
    <w:rsid w:val="00B8256A"/>
    <w:pPr>
      <w:widowControl w:val="0"/>
      <w:autoSpaceDE w:val="0"/>
      <w:autoSpaceDN w:val="0"/>
      <w:adjustRightInd w:val="0"/>
      <w:spacing w:after="0" w:line="278" w:lineRule="exact"/>
      <w:ind w:firstLine="864"/>
    </w:pPr>
    <w:rPr>
      <w:rFonts w:ascii="Times New Roman" w:eastAsia="Times New Roman" w:hAnsi="Times New Roman"/>
      <w:sz w:val="24"/>
      <w:szCs w:val="24"/>
      <w:lang w:eastAsia="ro-RO"/>
    </w:rPr>
  </w:style>
  <w:style w:type="paragraph" w:customStyle="1" w:styleId="Style26">
    <w:name w:val="Style26"/>
    <w:basedOn w:val="Normal"/>
    <w:uiPriority w:val="99"/>
    <w:rsid w:val="00B8256A"/>
    <w:pPr>
      <w:widowControl w:val="0"/>
      <w:autoSpaceDE w:val="0"/>
      <w:autoSpaceDN w:val="0"/>
      <w:adjustRightInd w:val="0"/>
      <w:spacing w:after="0" w:line="144" w:lineRule="exact"/>
      <w:jc w:val="both"/>
    </w:pPr>
    <w:rPr>
      <w:rFonts w:ascii="Times New Roman" w:eastAsia="Times New Roman" w:hAnsi="Times New Roman"/>
      <w:sz w:val="24"/>
      <w:szCs w:val="24"/>
      <w:lang w:eastAsia="ro-RO"/>
    </w:rPr>
  </w:style>
  <w:style w:type="paragraph" w:customStyle="1" w:styleId="Style27">
    <w:name w:val="Style27"/>
    <w:basedOn w:val="Normal"/>
    <w:uiPriority w:val="99"/>
    <w:rsid w:val="00B8256A"/>
    <w:pPr>
      <w:widowControl w:val="0"/>
      <w:autoSpaceDE w:val="0"/>
      <w:autoSpaceDN w:val="0"/>
      <w:adjustRightInd w:val="0"/>
      <w:spacing w:after="0" w:line="298" w:lineRule="exact"/>
      <w:ind w:hanging="115"/>
    </w:pPr>
    <w:rPr>
      <w:rFonts w:ascii="Times New Roman" w:eastAsia="Times New Roman" w:hAnsi="Times New Roman"/>
      <w:sz w:val="24"/>
      <w:szCs w:val="24"/>
      <w:lang w:eastAsia="ro-RO"/>
    </w:rPr>
  </w:style>
  <w:style w:type="paragraph" w:customStyle="1" w:styleId="Style28">
    <w:name w:val="Style28"/>
    <w:basedOn w:val="Normal"/>
    <w:uiPriority w:val="99"/>
    <w:rsid w:val="00B8256A"/>
    <w:pPr>
      <w:widowControl w:val="0"/>
      <w:autoSpaceDE w:val="0"/>
      <w:autoSpaceDN w:val="0"/>
      <w:adjustRightInd w:val="0"/>
      <w:spacing w:after="0" w:line="269" w:lineRule="exact"/>
      <w:ind w:firstLine="115"/>
      <w:jc w:val="both"/>
    </w:pPr>
    <w:rPr>
      <w:rFonts w:ascii="Times New Roman" w:eastAsia="Times New Roman" w:hAnsi="Times New Roman"/>
      <w:sz w:val="24"/>
      <w:szCs w:val="24"/>
      <w:lang w:eastAsia="ro-RO"/>
    </w:rPr>
  </w:style>
  <w:style w:type="paragraph" w:customStyle="1" w:styleId="Style29">
    <w:name w:val="Style29"/>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30">
    <w:name w:val="Style30"/>
    <w:basedOn w:val="Normal"/>
    <w:uiPriority w:val="99"/>
    <w:rsid w:val="00B8256A"/>
    <w:pPr>
      <w:widowControl w:val="0"/>
      <w:autoSpaceDE w:val="0"/>
      <w:autoSpaceDN w:val="0"/>
      <w:adjustRightInd w:val="0"/>
      <w:spacing w:after="0" w:line="275" w:lineRule="exact"/>
      <w:ind w:firstLine="1190"/>
    </w:pPr>
    <w:rPr>
      <w:rFonts w:ascii="Times New Roman" w:eastAsia="Times New Roman" w:hAnsi="Times New Roman"/>
      <w:sz w:val="24"/>
      <w:szCs w:val="24"/>
      <w:lang w:eastAsia="ro-RO"/>
    </w:rPr>
  </w:style>
  <w:style w:type="paragraph" w:customStyle="1" w:styleId="Style31">
    <w:name w:val="Style3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32">
    <w:name w:val="Style32"/>
    <w:basedOn w:val="Normal"/>
    <w:uiPriority w:val="99"/>
    <w:rsid w:val="00B8256A"/>
    <w:pPr>
      <w:widowControl w:val="0"/>
      <w:autoSpaceDE w:val="0"/>
      <w:autoSpaceDN w:val="0"/>
      <w:adjustRightInd w:val="0"/>
      <w:spacing w:after="0" w:line="336" w:lineRule="exact"/>
      <w:ind w:hanging="86"/>
    </w:pPr>
    <w:rPr>
      <w:rFonts w:ascii="Times New Roman" w:eastAsia="Times New Roman" w:hAnsi="Times New Roman"/>
      <w:sz w:val="24"/>
      <w:szCs w:val="24"/>
      <w:lang w:eastAsia="ro-RO"/>
    </w:rPr>
  </w:style>
  <w:style w:type="paragraph" w:customStyle="1" w:styleId="Style33">
    <w:name w:val="Style33"/>
    <w:basedOn w:val="Normal"/>
    <w:uiPriority w:val="99"/>
    <w:rsid w:val="00B8256A"/>
    <w:pPr>
      <w:widowControl w:val="0"/>
      <w:autoSpaceDE w:val="0"/>
      <w:autoSpaceDN w:val="0"/>
      <w:adjustRightInd w:val="0"/>
      <w:spacing w:after="0" w:line="278" w:lineRule="exact"/>
      <w:ind w:hanging="365"/>
      <w:jc w:val="both"/>
    </w:pPr>
    <w:rPr>
      <w:rFonts w:ascii="Times New Roman" w:eastAsia="Times New Roman" w:hAnsi="Times New Roman"/>
      <w:sz w:val="24"/>
      <w:szCs w:val="24"/>
      <w:lang w:eastAsia="ro-RO"/>
    </w:rPr>
  </w:style>
  <w:style w:type="paragraph" w:customStyle="1" w:styleId="Style35">
    <w:name w:val="Style35"/>
    <w:basedOn w:val="Normal"/>
    <w:uiPriority w:val="99"/>
    <w:rsid w:val="00B8256A"/>
    <w:pPr>
      <w:widowControl w:val="0"/>
      <w:autoSpaceDE w:val="0"/>
      <w:autoSpaceDN w:val="0"/>
      <w:adjustRightInd w:val="0"/>
      <w:spacing w:after="0" w:line="278" w:lineRule="exact"/>
      <w:ind w:firstLine="1027"/>
    </w:pPr>
    <w:rPr>
      <w:rFonts w:ascii="Times New Roman" w:eastAsia="Times New Roman" w:hAnsi="Times New Roman"/>
      <w:sz w:val="24"/>
      <w:szCs w:val="24"/>
      <w:lang w:eastAsia="ro-RO"/>
    </w:rPr>
  </w:style>
  <w:style w:type="paragraph" w:customStyle="1" w:styleId="Style36">
    <w:name w:val="Style36"/>
    <w:basedOn w:val="Normal"/>
    <w:uiPriority w:val="99"/>
    <w:rsid w:val="00B8256A"/>
    <w:pPr>
      <w:widowControl w:val="0"/>
      <w:autoSpaceDE w:val="0"/>
      <w:autoSpaceDN w:val="0"/>
      <w:adjustRightInd w:val="0"/>
      <w:spacing w:after="0" w:line="298" w:lineRule="exact"/>
      <w:jc w:val="both"/>
    </w:pPr>
    <w:rPr>
      <w:rFonts w:ascii="Times New Roman" w:eastAsia="Times New Roman" w:hAnsi="Times New Roman"/>
      <w:sz w:val="24"/>
      <w:szCs w:val="24"/>
      <w:lang w:eastAsia="ro-RO"/>
    </w:rPr>
  </w:style>
  <w:style w:type="paragraph" w:customStyle="1" w:styleId="Style37">
    <w:name w:val="Style37"/>
    <w:basedOn w:val="Normal"/>
    <w:uiPriority w:val="99"/>
    <w:rsid w:val="00B8256A"/>
    <w:pPr>
      <w:widowControl w:val="0"/>
      <w:autoSpaceDE w:val="0"/>
      <w:autoSpaceDN w:val="0"/>
      <w:adjustRightInd w:val="0"/>
      <w:spacing w:after="0" w:line="317" w:lineRule="exact"/>
      <w:ind w:firstLine="1085"/>
    </w:pPr>
    <w:rPr>
      <w:rFonts w:ascii="Times New Roman" w:eastAsia="Times New Roman" w:hAnsi="Times New Roman"/>
      <w:sz w:val="24"/>
      <w:szCs w:val="24"/>
      <w:lang w:eastAsia="ro-RO"/>
    </w:rPr>
  </w:style>
  <w:style w:type="paragraph" w:customStyle="1" w:styleId="Style38">
    <w:name w:val="Style38"/>
    <w:basedOn w:val="Normal"/>
    <w:uiPriority w:val="99"/>
    <w:rsid w:val="00B8256A"/>
    <w:pPr>
      <w:widowControl w:val="0"/>
      <w:autoSpaceDE w:val="0"/>
      <w:autoSpaceDN w:val="0"/>
      <w:adjustRightInd w:val="0"/>
      <w:spacing w:after="0" w:line="278" w:lineRule="exact"/>
      <w:ind w:firstLine="288"/>
    </w:pPr>
    <w:rPr>
      <w:rFonts w:ascii="Times New Roman" w:eastAsia="Times New Roman" w:hAnsi="Times New Roman"/>
      <w:sz w:val="24"/>
      <w:szCs w:val="24"/>
      <w:lang w:eastAsia="ro-RO"/>
    </w:rPr>
  </w:style>
  <w:style w:type="paragraph" w:customStyle="1" w:styleId="Style39">
    <w:name w:val="Style39"/>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40">
    <w:name w:val="Style4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1">
    <w:name w:val="Style41"/>
    <w:basedOn w:val="Normal"/>
    <w:uiPriority w:val="99"/>
    <w:rsid w:val="00B8256A"/>
    <w:pPr>
      <w:widowControl w:val="0"/>
      <w:autoSpaceDE w:val="0"/>
      <w:autoSpaceDN w:val="0"/>
      <w:adjustRightInd w:val="0"/>
      <w:spacing w:after="0" w:line="230" w:lineRule="exact"/>
    </w:pPr>
    <w:rPr>
      <w:rFonts w:ascii="Times New Roman" w:eastAsia="Times New Roman" w:hAnsi="Times New Roman"/>
      <w:sz w:val="24"/>
      <w:szCs w:val="24"/>
      <w:lang w:eastAsia="ro-RO"/>
    </w:rPr>
  </w:style>
  <w:style w:type="paragraph" w:customStyle="1" w:styleId="Style43">
    <w:name w:val="Style4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4">
    <w:name w:val="Style44"/>
    <w:basedOn w:val="Normal"/>
    <w:uiPriority w:val="99"/>
    <w:rsid w:val="00B8256A"/>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o-RO"/>
    </w:rPr>
  </w:style>
  <w:style w:type="paragraph" w:customStyle="1" w:styleId="Style45">
    <w:name w:val="Style45"/>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6">
    <w:name w:val="Style46"/>
    <w:basedOn w:val="Normal"/>
    <w:uiPriority w:val="99"/>
    <w:rsid w:val="00B8256A"/>
    <w:pPr>
      <w:widowControl w:val="0"/>
      <w:autoSpaceDE w:val="0"/>
      <w:autoSpaceDN w:val="0"/>
      <w:adjustRightInd w:val="0"/>
      <w:spacing w:after="0" w:line="276" w:lineRule="exact"/>
      <w:ind w:firstLine="336"/>
      <w:jc w:val="both"/>
    </w:pPr>
    <w:rPr>
      <w:rFonts w:ascii="Times New Roman" w:eastAsia="Times New Roman" w:hAnsi="Times New Roman"/>
      <w:sz w:val="24"/>
      <w:szCs w:val="24"/>
      <w:lang w:eastAsia="ro-RO"/>
    </w:rPr>
  </w:style>
  <w:style w:type="paragraph" w:customStyle="1" w:styleId="Style47">
    <w:name w:val="Style47"/>
    <w:basedOn w:val="Normal"/>
    <w:uiPriority w:val="99"/>
    <w:rsid w:val="00B8256A"/>
    <w:pPr>
      <w:widowControl w:val="0"/>
      <w:autoSpaceDE w:val="0"/>
      <w:autoSpaceDN w:val="0"/>
      <w:adjustRightInd w:val="0"/>
      <w:spacing w:after="0" w:line="182" w:lineRule="exact"/>
      <w:ind w:firstLine="6442"/>
    </w:pPr>
    <w:rPr>
      <w:rFonts w:ascii="Times New Roman" w:eastAsia="Times New Roman" w:hAnsi="Times New Roman"/>
      <w:sz w:val="24"/>
      <w:szCs w:val="24"/>
      <w:lang w:eastAsia="ro-RO"/>
    </w:rPr>
  </w:style>
  <w:style w:type="paragraph" w:customStyle="1" w:styleId="Style48">
    <w:name w:val="Style4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49">
    <w:name w:val="Style49"/>
    <w:basedOn w:val="Normal"/>
    <w:uiPriority w:val="99"/>
    <w:rsid w:val="00B8256A"/>
    <w:pPr>
      <w:widowControl w:val="0"/>
      <w:autoSpaceDE w:val="0"/>
      <w:autoSpaceDN w:val="0"/>
      <w:adjustRightInd w:val="0"/>
      <w:spacing w:after="0" w:line="240" w:lineRule="exact"/>
      <w:ind w:firstLine="739"/>
    </w:pPr>
    <w:rPr>
      <w:rFonts w:ascii="Times New Roman" w:eastAsia="Times New Roman" w:hAnsi="Times New Roman"/>
      <w:sz w:val="24"/>
      <w:szCs w:val="24"/>
      <w:lang w:eastAsia="ro-RO"/>
    </w:rPr>
  </w:style>
  <w:style w:type="paragraph" w:customStyle="1" w:styleId="Style50">
    <w:name w:val="Style50"/>
    <w:basedOn w:val="Normal"/>
    <w:uiPriority w:val="99"/>
    <w:rsid w:val="00B8256A"/>
    <w:pPr>
      <w:widowControl w:val="0"/>
      <w:autoSpaceDE w:val="0"/>
      <w:autoSpaceDN w:val="0"/>
      <w:adjustRightInd w:val="0"/>
      <w:spacing w:after="0" w:line="221" w:lineRule="exact"/>
      <w:ind w:hanging="173"/>
    </w:pPr>
    <w:rPr>
      <w:rFonts w:ascii="Times New Roman" w:eastAsia="Times New Roman" w:hAnsi="Times New Roman"/>
      <w:sz w:val="24"/>
      <w:szCs w:val="24"/>
      <w:lang w:eastAsia="ro-RO"/>
    </w:rPr>
  </w:style>
  <w:style w:type="paragraph" w:customStyle="1" w:styleId="Style51">
    <w:name w:val="Style5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2">
    <w:name w:val="Style52"/>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53">
    <w:name w:val="Style53"/>
    <w:basedOn w:val="Normal"/>
    <w:uiPriority w:val="99"/>
    <w:rsid w:val="00B8256A"/>
    <w:pPr>
      <w:widowControl w:val="0"/>
      <w:autoSpaceDE w:val="0"/>
      <w:autoSpaceDN w:val="0"/>
      <w:adjustRightInd w:val="0"/>
      <w:spacing w:after="0" w:line="317" w:lineRule="exact"/>
      <w:ind w:firstLine="941"/>
    </w:pPr>
    <w:rPr>
      <w:rFonts w:ascii="Times New Roman" w:eastAsia="Times New Roman" w:hAnsi="Times New Roman"/>
      <w:sz w:val="24"/>
      <w:szCs w:val="24"/>
      <w:lang w:eastAsia="ro-RO"/>
    </w:rPr>
  </w:style>
  <w:style w:type="paragraph" w:customStyle="1" w:styleId="Style54">
    <w:name w:val="Style54"/>
    <w:basedOn w:val="Normal"/>
    <w:uiPriority w:val="99"/>
    <w:rsid w:val="00B8256A"/>
    <w:pPr>
      <w:widowControl w:val="0"/>
      <w:autoSpaceDE w:val="0"/>
      <w:autoSpaceDN w:val="0"/>
      <w:adjustRightInd w:val="0"/>
      <w:spacing w:after="0" w:line="274" w:lineRule="exact"/>
    </w:pPr>
    <w:rPr>
      <w:rFonts w:ascii="Times New Roman" w:eastAsia="Times New Roman" w:hAnsi="Times New Roman"/>
      <w:sz w:val="24"/>
      <w:szCs w:val="24"/>
      <w:lang w:eastAsia="ro-RO"/>
    </w:rPr>
  </w:style>
  <w:style w:type="paragraph" w:customStyle="1" w:styleId="Style55">
    <w:name w:val="Style55"/>
    <w:basedOn w:val="Normal"/>
    <w:uiPriority w:val="99"/>
    <w:rsid w:val="00B8256A"/>
    <w:pPr>
      <w:widowControl w:val="0"/>
      <w:autoSpaceDE w:val="0"/>
      <w:autoSpaceDN w:val="0"/>
      <w:adjustRightInd w:val="0"/>
      <w:spacing w:after="0" w:line="274" w:lineRule="exact"/>
      <w:ind w:hanging="365"/>
      <w:jc w:val="both"/>
    </w:pPr>
    <w:rPr>
      <w:rFonts w:ascii="Times New Roman" w:eastAsia="Times New Roman" w:hAnsi="Times New Roman"/>
      <w:sz w:val="24"/>
      <w:szCs w:val="24"/>
      <w:lang w:eastAsia="ro-RO"/>
    </w:rPr>
  </w:style>
  <w:style w:type="paragraph" w:customStyle="1" w:styleId="Style56">
    <w:name w:val="Style56"/>
    <w:basedOn w:val="Normal"/>
    <w:uiPriority w:val="99"/>
    <w:rsid w:val="00B8256A"/>
    <w:pPr>
      <w:widowControl w:val="0"/>
      <w:autoSpaceDE w:val="0"/>
      <w:autoSpaceDN w:val="0"/>
      <w:adjustRightInd w:val="0"/>
      <w:spacing w:after="0" w:line="269" w:lineRule="exact"/>
      <w:ind w:hanging="355"/>
    </w:pPr>
    <w:rPr>
      <w:rFonts w:ascii="Times New Roman" w:eastAsia="Times New Roman" w:hAnsi="Times New Roman"/>
      <w:sz w:val="24"/>
      <w:szCs w:val="24"/>
      <w:lang w:eastAsia="ro-RO"/>
    </w:rPr>
  </w:style>
  <w:style w:type="paragraph" w:customStyle="1" w:styleId="Style57">
    <w:name w:val="Style5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8">
    <w:name w:val="Style5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59">
    <w:name w:val="Style59"/>
    <w:basedOn w:val="Normal"/>
    <w:uiPriority w:val="99"/>
    <w:rsid w:val="00B8256A"/>
    <w:pPr>
      <w:widowControl w:val="0"/>
      <w:autoSpaceDE w:val="0"/>
      <w:autoSpaceDN w:val="0"/>
      <w:adjustRightInd w:val="0"/>
      <w:spacing w:after="0" w:line="269" w:lineRule="exact"/>
      <w:ind w:firstLine="662"/>
    </w:pPr>
    <w:rPr>
      <w:rFonts w:ascii="Times New Roman" w:eastAsia="Times New Roman" w:hAnsi="Times New Roman"/>
      <w:sz w:val="24"/>
      <w:szCs w:val="24"/>
      <w:lang w:eastAsia="ro-RO"/>
    </w:rPr>
  </w:style>
  <w:style w:type="paragraph" w:customStyle="1" w:styleId="Style60">
    <w:name w:val="Style6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1">
    <w:name w:val="Style6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2">
    <w:name w:val="Style6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3">
    <w:name w:val="Style63"/>
    <w:basedOn w:val="Normal"/>
    <w:uiPriority w:val="99"/>
    <w:rsid w:val="00B8256A"/>
    <w:pPr>
      <w:widowControl w:val="0"/>
      <w:autoSpaceDE w:val="0"/>
      <w:autoSpaceDN w:val="0"/>
      <w:adjustRightInd w:val="0"/>
      <w:spacing w:after="0" w:line="322" w:lineRule="exact"/>
      <w:ind w:firstLine="134"/>
    </w:pPr>
    <w:rPr>
      <w:rFonts w:ascii="Times New Roman" w:eastAsia="Times New Roman" w:hAnsi="Times New Roman"/>
      <w:sz w:val="24"/>
      <w:szCs w:val="24"/>
      <w:lang w:eastAsia="ro-RO"/>
    </w:rPr>
  </w:style>
  <w:style w:type="paragraph" w:customStyle="1" w:styleId="Style64">
    <w:name w:val="Style64"/>
    <w:basedOn w:val="Normal"/>
    <w:uiPriority w:val="99"/>
    <w:rsid w:val="00B8256A"/>
    <w:pPr>
      <w:widowControl w:val="0"/>
      <w:autoSpaceDE w:val="0"/>
      <w:autoSpaceDN w:val="0"/>
      <w:adjustRightInd w:val="0"/>
      <w:spacing w:after="0" w:line="547" w:lineRule="exact"/>
      <w:ind w:hanging="240"/>
    </w:pPr>
    <w:rPr>
      <w:rFonts w:ascii="Times New Roman" w:eastAsia="Times New Roman" w:hAnsi="Times New Roman"/>
      <w:sz w:val="24"/>
      <w:szCs w:val="24"/>
      <w:lang w:eastAsia="ro-RO"/>
    </w:rPr>
  </w:style>
  <w:style w:type="paragraph" w:customStyle="1" w:styleId="Style65">
    <w:name w:val="Style65"/>
    <w:basedOn w:val="Normal"/>
    <w:uiPriority w:val="99"/>
    <w:rsid w:val="00B8256A"/>
    <w:pPr>
      <w:widowControl w:val="0"/>
      <w:autoSpaceDE w:val="0"/>
      <w:autoSpaceDN w:val="0"/>
      <w:adjustRightInd w:val="0"/>
      <w:spacing w:after="0" w:line="278" w:lineRule="exact"/>
      <w:ind w:firstLine="499"/>
      <w:jc w:val="both"/>
    </w:pPr>
    <w:rPr>
      <w:rFonts w:ascii="Times New Roman" w:eastAsia="Times New Roman" w:hAnsi="Times New Roman"/>
      <w:sz w:val="24"/>
      <w:szCs w:val="24"/>
      <w:lang w:eastAsia="ro-RO"/>
    </w:rPr>
  </w:style>
  <w:style w:type="paragraph" w:customStyle="1" w:styleId="Style66">
    <w:name w:val="Style66"/>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67">
    <w:name w:val="Style67"/>
    <w:basedOn w:val="Normal"/>
    <w:uiPriority w:val="99"/>
    <w:rsid w:val="00B8256A"/>
    <w:pPr>
      <w:widowControl w:val="0"/>
      <w:autoSpaceDE w:val="0"/>
      <w:autoSpaceDN w:val="0"/>
      <w:adjustRightInd w:val="0"/>
      <w:spacing w:after="0" w:line="282" w:lineRule="exact"/>
      <w:ind w:firstLine="3418"/>
    </w:pPr>
    <w:rPr>
      <w:rFonts w:ascii="Times New Roman" w:eastAsia="Times New Roman" w:hAnsi="Times New Roman"/>
      <w:sz w:val="24"/>
      <w:szCs w:val="24"/>
      <w:lang w:eastAsia="ro-RO"/>
    </w:rPr>
  </w:style>
  <w:style w:type="paragraph" w:customStyle="1" w:styleId="Style68">
    <w:name w:val="Style6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9">
    <w:name w:val="Style6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0">
    <w:name w:val="Style7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1">
    <w:name w:val="Style71"/>
    <w:basedOn w:val="Normal"/>
    <w:uiPriority w:val="99"/>
    <w:rsid w:val="00B8256A"/>
    <w:pPr>
      <w:widowControl w:val="0"/>
      <w:autoSpaceDE w:val="0"/>
      <w:autoSpaceDN w:val="0"/>
      <w:adjustRightInd w:val="0"/>
      <w:spacing w:after="0" w:line="182" w:lineRule="exact"/>
      <w:ind w:hanging="173"/>
    </w:pPr>
    <w:rPr>
      <w:rFonts w:ascii="Times New Roman" w:eastAsia="Times New Roman" w:hAnsi="Times New Roman"/>
      <w:sz w:val="24"/>
      <w:szCs w:val="24"/>
      <w:lang w:eastAsia="ro-RO"/>
    </w:rPr>
  </w:style>
  <w:style w:type="paragraph" w:customStyle="1" w:styleId="Style72">
    <w:name w:val="Style72"/>
    <w:basedOn w:val="Normal"/>
    <w:uiPriority w:val="99"/>
    <w:rsid w:val="00B8256A"/>
    <w:pPr>
      <w:widowControl w:val="0"/>
      <w:autoSpaceDE w:val="0"/>
      <w:autoSpaceDN w:val="0"/>
      <w:adjustRightInd w:val="0"/>
      <w:spacing w:after="0" w:line="173" w:lineRule="exact"/>
      <w:jc w:val="both"/>
    </w:pPr>
    <w:rPr>
      <w:rFonts w:ascii="Times New Roman" w:eastAsia="Times New Roman" w:hAnsi="Times New Roman"/>
      <w:sz w:val="24"/>
      <w:szCs w:val="24"/>
      <w:lang w:eastAsia="ro-RO"/>
    </w:rPr>
  </w:style>
  <w:style w:type="paragraph" w:customStyle="1" w:styleId="Style73">
    <w:name w:val="Style73"/>
    <w:basedOn w:val="Normal"/>
    <w:uiPriority w:val="99"/>
    <w:rsid w:val="00B8256A"/>
    <w:pPr>
      <w:widowControl w:val="0"/>
      <w:autoSpaceDE w:val="0"/>
      <w:autoSpaceDN w:val="0"/>
      <w:adjustRightInd w:val="0"/>
      <w:spacing w:after="0" w:line="278" w:lineRule="exact"/>
      <w:ind w:hanging="230"/>
    </w:pPr>
    <w:rPr>
      <w:rFonts w:ascii="Times New Roman" w:eastAsia="Times New Roman" w:hAnsi="Times New Roman"/>
      <w:sz w:val="24"/>
      <w:szCs w:val="24"/>
      <w:lang w:eastAsia="ro-RO"/>
    </w:rPr>
  </w:style>
  <w:style w:type="paragraph" w:customStyle="1" w:styleId="Style74">
    <w:name w:val="Style74"/>
    <w:basedOn w:val="Normal"/>
    <w:uiPriority w:val="99"/>
    <w:rsid w:val="00B8256A"/>
    <w:pPr>
      <w:widowControl w:val="0"/>
      <w:autoSpaceDE w:val="0"/>
      <w:autoSpaceDN w:val="0"/>
      <w:adjustRightInd w:val="0"/>
      <w:spacing w:after="0" w:line="278" w:lineRule="exact"/>
      <w:ind w:firstLine="470"/>
    </w:pPr>
    <w:rPr>
      <w:rFonts w:ascii="Times New Roman" w:eastAsia="Times New Roman" w:hAnsi="Times New Roman"/>
      <w:sz w:val="24"/>
      <w:szCs w:val="24"/>
      <w:lang w:eastAsia="ro-RO"/>
    </w:rPr>
  </w:style>
  <w:style w:type="paragraph" w:customStyle="1" w:styleId="Style75">
    <w:name w:val="Style75"/>
    <w:basedOn w:val="Normal"/>
    <w:uiPriority w:val="99"/>
    <w:rsid w:val="00B8256A"/>
    <w:pPr>
      <w:widowControl w:val="0"/>
      <w:autoSpaceDE w:val="0"/>
      <w:autoSpaceDN w:val="0"/>
      <w:adjustRightInd w:val="0"/>
      <w:spacing w:after="0" w:line="178" w:lineRule="exact"/>
    </w:pPr>
    <w:rPr>
      <w:rFonts w:ascii="Times New Roman" w:eastAsia="Times New Roman" w:hAnsi="Times New Roman"/>
      <w:sz w:val="24"/>
      <w:szCs w:val="24"/>
      <w:lang w:eastAsia="ro-RO"/>
    </w:rPr>
  </w:style>
  <w:style w:type="paragraph" w:customStyle="1" w:styleId="Style76">
    <w:name w:val="Style76"/>
    <w:basedOn w:val="Normal"/>
    <w:uiPriority w:val="99"/>
    <w:rsid w:val="00B8256A"/>
    <w:pPr>
      <w:widowControl w:val="0"/>
      <w:autoSpaceDE w:val="0"/>
      <w:autoSpaceDN w:val="0"/>
      <w:adjustRightInd w:val="0"/>
      <w:spacing w:after="0" w:line="288" w:lineRule="exact"/>
      <w:ind w:firstLine="816"/>
    </w:pPr>
    <w:rPr>
      <w:rFonts w:ascii="Times New Roman" w:eastAsia="Times New Roman" w:hAnsi="Times New Roman"/>
      <w:sz w:val="24"/>
      <w:szCs w:val="24"/>
      <w:lang w:eastAsia="ro-RO"/>
    </w:rPr>
  </w:style>
  <w:style w:type="paragraph" w:customStyle="1" w:styleId="Style77">
    <w:name w:val="Style7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8">
    <w:name w:val="Style7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9">
    <w:name w:val="Style7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80">
    <w:name w:val="Style8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81">
    <w:name w:val="Style8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82">
    <w:name w:val="Style82"/>
    <w:basedOn w:val="Normal"/>
    <w:uiPriority w:val="99"/>
    <w:rsid w:val="00B8256A"/>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paragraph" w:customStyle="1" w:styleId="Style83">
    <w:name w:val="Style83"/>
    <w:basedOn w:val="Normal"/>
    <w:uiPriority w:val="99"/>
    <w:rsid w:val="00B8256A"/>
    <w:pPr>
      <w:widowControl w:val="0"/>
      <w:autoSpaceDE w:val="0"/>
      <w:autoSpaceDN w:val="0"/>
      <w:adjustRightInd w:val="0"/>
      <w:spacing w:after="0" w:line="278" w:lineRule="exact"/>
      <w:ind w:hanging="1248"/>
    </w:pPr>
    <w:rPr>
      <w:rFonts w:ascii="Times New Roman" w:eastAsia="Times New Roman" w:hAnsi="Times New Roman"/>
      <w:sz w:val="24"/>
      <w:szCs w:val="24"/>
      <w:lang w:eastAsia="ro-RO"/>
    </w:rPr>
  </w:style>
  <w:style w:type="paragraph" w:customStyle="1" w:styleId="Style84">
    <w:name w:val="Style84"/>
    <w:basedOn w:val="Normal"/>
    <w:uiPriority w:val="99"/>
    <w:rsid w:val="00B8256A"/>
    <w:pPr>
      <w:widowControl w:val="0"/>
      <w:autoSpaceDE w:val="0"/>
      <w:autoSpaceDN w:val="0"/>
      <w:adjustRightInd w:val="0"/>
      <w:spacing w:after="0" w:line="274" w:lineRule="exact"/>
      <w:ind w:firstLine="240"/>
    </w:pPr>
    <w:rPr>
      <w:rFonts w:ascii="Times New Roman" w:eastAsia="Times New Roman" w:hAnsi="Times New Roman"/>
      <w:sz w:val="24"/>
      <w:szCs w:val="24"/>
      <w:lang w:eastAsia="ro-RO"/>
    </w:rPr>
  </w:style>
  <w:style w:type="character" w:customStyle="1" w:styleId="FontStyle86">
    <w:name w:val="Font Style86"/>
    <w:uiPriority w:val="99"/>
    <w:rsid w:val="00B8256A"/>
    <w:rPr>
      <w:rFonts w:ascii="Arial" w:hAnsi="Arial" w:cs="Arial"/>
      <w:i/>
      <w:iCs/>
      <w:color w:val="000000"/>
      <w:spacing w:val="30"/>
      <w:sz w:val="20"/>
      <w:szCs w:val="20"/>
    </w:rPr>
  </w:style>
  <w:style w:type="character" w:customStyle="1" w:styleId="FontStyle87">
    <w:name w:val="Font Style87"/>
    <w:uiPriority w:val="99"/>
    <w:rsid w:val="00B8256A"/>
    <w:rPr>
      <w:rFonts w:ascii="Times New Roman" w:hAnsi="Times New Roman" w:cs="Times New Roman"/>
      <w:b/>
      <w:bCs/>
      <w:color w:val="000000"/>
      <w:sz w:val="20"/>
      <w:szCs w:val="20"/>
    </w:rPr>
  </w:style>
  <w:style w:type="character" w:customStyle="1" w:styleId="FontStyle88">
    <w:name w:val="Font Style88"/>
    <w:uiPriority w:val="99"/>
    <w:rsid w:val="00B8256A"/>
    <w:rPr>
      <w:rFonts w:ascii="Times New Roman" w:hAnsi="Times New Roman" w:cs="Times New Roman"/>
      <w:i/>
      <w:iCs/>
      <w:color w:val="000000"/>
      <w:sz w:val="20"/>
      <w:szCs w:val="20"/>
    </w:rPr>
  </w:style>
  <w:style w:type="character" w:customStyle="1" w:styleId="FontStyle89">
    <w:name w:val="Font Style89"/>
    <w:uiPriority w:val="99"/>
    <w:rsid w:val="00B8256A"/>
    <w:rPr>
      <w:rFonts w:ascii="Times New Roman" w:hAnsi="Times New Roman" w:cs="Times New Roman"/>
      <w:b/>
      <w:bCs/>
      <w:i/>
      <w:iCs/>
      <w:color w:val="000000"/>
      <w:sz w:val="22"/>
      <w:szCs w:val="22"/>
    </w:rPr>
  </w:style>
  <w:style w:type="character" w:customStyle="1" w:styleId="FontStyle90">
    <w:name w:val="Font Style90"/>
    <w:uiPriority w:val="99"/>
    <w:rsid w:val="00B8256A"/>
    <w:rPr>
      <w:rFonts w:ascii="Courier New" w:hAnsi="Courier New" w:cs="Courier New"/>
      <w:b/>
      <w:bCs/>
      <w:color w:val="000000"/>
      <w:sz w:val="18"/>
      <w:szCs w:val="18"/>
    </w:rPr>
  </w:style>
  <w:style w:type="character" w:customStyle="1" w:styleId="FontStyle91">
    <w:name w:val="Font Style91"/>
    <w:uiPriority w:val="99"/>
    <w:rsid w:val="00B8256A"/>
    <w:rPr>
      <w:rFonts w:ascii="Bookman Old Style" w:hAnsi="Bookman Old Style" w:cs="Bookman Old Style"/>
      <w:b/>
      <w:bCs/>
      <w:color w:val="000000"/>
      <w:sz w:val="20"/>
      <w:szCs w:val="20"/>
    </w:rPr>
  </w:style>
  <w:style w:type="character" w:customStyle="1" w:styleId="FontStyle92">
    <w:name w:val="Font Style92"/>
    <w:uiPriority w:val="99"/>
    <w:rsid w:val="00B8256A"/>
    <w:rPr>
      <w:rFonts w:ascii="Arial" w:hAnsi="Arial" w:cs="Arial"/>
      <w:b/>
      <w:bCs/>
      <w:color w:val="000000"/>
      <w:spacing w:val="10"/>
      <w:sz w:val="12"/>
      <w:szCs w:val="12"/>
    </w:rPr>
  </w:style>
  <w:style w:type="character" w:customStyle="1" w:styleId="FontStyle93">
    <w:name w:val="Font Style93"/>
    <w:uiPriority w:val="99"/>
    <w:rsid w:val="00B8256A"/>
    <w:rPr>
      <w:rFonts w:ascii="Courier New" w:hAnsi="Courier New" w:cs="Courier New"/>
      <w:b/>
      <w:bCs/>
      <w:color w:val="000000"/>
      <w:spacing w:val="20"/>
      <w:sz w:val="18"/>
      <w:szCs w:val="18"/>
    </w:rPr>
  </w:style>
  <w:style w:type="character" w:customStyle="1" w:styleId="FontStyle94">
    <w:name w:val="Font Style94"/>
    <w:uiPriority w:val="99"/>
    <w:rsid w:val="00B8256A"/>
    <w:rPr>
      <w:rFonts w:ascii="Arial" w:hAnsi="Arial" w:cs="Arial"/>
      <w:color w:val="000000"/>
      <w:sz w:val="16"/>
      <w:szCs w:val="16"/>
    </w:rPr>
  </w:style>
  <w:style w:type="character" w:customStyle="1" w:styleId="FontStyle95">
    <w:name w:val="Font Style95"/>
    <w:uiPriority w:val="99"/>
    <w:rsid w:val="00B8256A"/>
    <w:rPr>
      <w:rFonts w:ascii="Bookman Old Style" w:hAnsi="Bookman Old Style" w:cs="Bookman Old Style"/>
      <w:b/>
      <w:bCs/>
      <w:color w:val="000000"/>
      <w:sz w:val="10"/>
      <w:szCs w:val="10"/>
    </w:rPr>
  </w:style>
  <w:style w:type="character" w:customStyle="1" w:styleId="FontStyle96">
    <w:name w:val="Font Style96"/>
    <w:uiPriority w:val="99"/>
    <w:rsid w:val="00B8256A"/>
    <w:rPr>
      <w:rFonts w:ascii="Arial" w:hAnsi="Arial" w:cs="Arial"/>
      <w:b/>
      <w:bCs/>
      <w:color w:val="000000"/>
      <w:sz w:val="18"/>
      <w:szCs w:val="18"/>
    </w:rPr>
  </w:style>
  <w:style w:type="character" w:customStyle="1" w:styleId="FontStyle97">
    <w:name w:val="Font Style97"/>
    <w:uiPriority w:val="99"/>
    <w:rsid w:val="00B8256A"/>
    <w:rPr>
      <w:rFonts w:ascii="Arial" w:hAnsi="Arial" w:cs="Arial"/>
      <w:color w:val="000000"/>
      <w:sz w:val="18"/>
      <w:szCs w:val="18"/>
    </w:rPr>
  </w:style>
  <w:style w:type="character" w:customStyle="1" w:styleId="FontStyle98">
    <w:name w:val="Font Style98"/>
    <w:uiPriority w:val="99"/>
    <w:rsid w:val="00B8256A"/>
    <w:rPr>
      <w:rFonts w:ascii="Bookman Old Style" w:hAnsi="Bookman Old Style" w:cs="Bookman Old Style"/>
      <w:b/>
      <w:bCs/>
      <w:i/>
      <w:iCs/>
      <w:color w:val="000000"/>
      <w:sz w:val="12"/>
      <w:szCs w:val="12"/>
    </w:rPr>
  </w:style>
  <w:style w:type="character" w:customStyle="1" w:styleId="FontStyle99">
    <w:name w:val="Font Style99"/>
    <w:uiPriority w:val="99"/>
    <w:rsid w:val="00B8256A"/>
    <w:rPr>
      <w:rFonts w:ascii="Book Antiqua" w:hAnsi="Book Antiqua" w:cs="Book Antiqua"/>
      <w:b/>
      <w:bCs/>
      <w:color w:val="000000"/>
      <w:sz w:val="8"/>
      <w:szCs w:val="8"/>
    </w:rPr>
  </w:style>
  <w:style w:type="character" w:customStyle="1" w:styleId="FontStyle100">
    <w:name w:val="Font Style100"/>
    <w:uiPriority w:val="99"/>
    <w:rsid w:val="00B8256A"/>
    <w:rPr>
      <w:rFonts w:ascii="Constantia" w:hAnsi="Constantia" w:cs="Constantia"/>
      <w:smallCaps/>
      <w:color w:val="000000"/>
      <w:sz w:val="12"/>
      <w:szCs w:val="12"/>
    </w:rPr>
  </w:style>
  <w:style w:type="character" w:customStyle="1" w:styleId="FontStyle101">
    <w:name w:val="Font Style101"/>
    <w:uiPriority w:val="99"/>
    <w:rsid w:val="00B8256A"/>
    <w:rPr>
      <w:rFonts w:ascii="Constantia" w:hAnsi="Constantia" w:cs="Constantia"/>
      <w:b/>
      <w:bCs/>
      <w:color w:val="000000"/>
      <w:sz w:val="14"/>
      <w:szCs w:val="14"/>
    </w:rPr>
  </w:style>
  <w:style w:type="character" w:customStyle="1" w:styleId="FontStyle102">
    <w:name w:val="Font Style102"/>
    <w:uiPriority w:val="99"/>
    <w:rsid w:val="00B8256A"/>
    <w:rPr>
      <w:rFonts w:ascii="Arial" w:hAnsi="Arial" w:cs="Arial"/>
      <w:i/>
      <w:iCs/>
      <w:color w:val="000000"/>
      <w:sz w:val="14"/>
      <w:szCs w:val="14"/>
    </w:rPr>
  </w:style>
  <w:style w:type="character" w:customStyle="1" w:styleId="FontStyle103">
    <w:name w:val="Font Style103"/>
    <w:uiPriority w:val="99"/>
    <w:rsid w:val="00B8256A"/>
    <w:rPr>
      <w:rFonts w:ascii="Times New Roman" w:hAnsi="Times New Roman" w:cs="Times New Roman"/>
      <w:b/>
      <w:bCs/>
      <w:i/>
      <w:iCs/>
      <w:color w:val="000000"/>
      <w:spacing w:val="10"/>
      <w:sz w:val="10"/>
      <w:szCs w:val="10"/>
    </w:rPr>
  </w:style>
  <w:style w:type="character" w:customStyle="1" w:styleId="FontStyle104">
    <w:name w:val="Font Style104"/>
    <w:uiPriority w:val="99"/>
    <w:rsid w:val="00B8256A"/>
    <w:rPr>
      <w:rFonts w:ascii="Bookman Old Style" w:hAnsi="Bookman Old Style" w:cs="Bookman Old Style"/>
      <w:i/>
      <w:iCs/>
      <w:color w:val="000000"/>
      <w:spacing w:val="20"/>
      <w:sz w:val="14"/>
      <w:szCs w:val="14"/>
    </w:rPr>
  </w:style>
  <w:style w:type="character" w:customStyle="1" w:styleId="FontStyle105">
    <w:name w:val="Font Style105"/>
    <w:uiPriority w:val="99"/>
    <w:rsid w:val="00B8256A"/>
    <w:rPr>
      <w:rFonts w:ascii="Times New Roman" w:hAnsi="Times New Roman" w:cs="Times New Roman"/>
      <w:color w:val="000000"/>
      <w:spacing w:val="10"/>
      <w:sz w:val="18"/>
      <w:szCs w:val="18"/>
    </w:rPr>
  </w:style>
  <w:style w:type="character" w:customStyle="1" w:styleId="FontStyle106">
    <w:name w:val="Font Style106"/>
    <w:uiPriority w:val="99"/>
    <w:rsid w:val="00B8256A"/>
    <w:rPr>
      <w:rFonts w:ascii="Arial" w:hAnsi="Arial" w:cs="Arial"/>
      <w:color w:val="000000"/>
      <w:sz w:val="16"/>
      <w:szCs w:val="16"/>
    </w:rPr>
  </w:style>
  <w:style w:type="character" w:customStyle="1" w:styleId="FontStyle107">
    <w:name w:val="Font Style107"/>
    <w:uiPriority w:val="99"/>
    <w:rsid w:val="00B8256A"/>
    <w:rPr>
      <w:rFonts w:ascii="Arial" w:hAnsi="Arial" w:cs="Arial"/>
      <w:color w:val="000000"/>
      <w:sz w:val="14"/>
      <w:szCs w:val="14"/>
    </w:rPr>
  </w:style>
  <w:style w:type="character" w:customStyle="1" w:styleId="FontStyle108">
    <w:name w:val="Font Style108"/>
    <w:uiPriority w:val="99"/>
    <w:rsid w:val="00B8256A"/>
    <w:rPr>
      <w:rFonts w:ascii="Bookman Old Style" w:hAnsi="Bookman Old Style" w:cs="Bookman Old Style"/>
      <w:color w:val="000000"/>
      <w:sz w:val="16"/>
      <w:szCs w:val="16"/>
    </w:rPr>
  </w:style>
  <w:style w:type="character" w:customStyle="1" w:styleId="FontStyle109">
    <w:name w:val="Font Style109"/>
    <w:uiPriority w:val="99"/>
    <w:rsid w:val="00B8256A"/>
    <w:rPr>
      <w:rFonts w:ascii="Courier New" w:hAnsi="Courier New" w:cs="Courier New"/>
      <w:color w:val="000000"/>
      <w:spacing w:val="10"/>
      <w:sz w:val="18"/>
      <w:szCs w:val="18"/>
    </w:rPr>
  </w:style>
  <w:style w:type="character" w:customStyle="1" w:styleId="FontStyle110">
    <w:name w:val="Font Style110"/>
    <w:uiPriority w:val="99"/>
    <w:rsid w:val="00B8256A"/>
    <w:rPr>
      <w:rFonts w:ascii="Arial" w:hAnsi="Arial" w:cs="Arial"/>
      <w:b/>
      <w:bCs/>
      <w:color w:val="000000"/>
      <w:sz w:val="12"/>
      <w:szCs w:val="12"/>
    </w:rPr>
  </w:style>
  <w:style w:type="character" w:customStyle="1" w:styleId="FontStyle112">
    <w:name w:val="Font Style112"/>
    <w:uiPriority w:val="99"/>
    <w:rsid w:val="00B8256A"/>
    <w:rPr>
      <w:rFonts w:ascii="Times New Roman" w:hAnsi="Times New Roman" w:cs="Times New Roman"/>
      <w:b/>
      <w:bCs/>
      <w:i/>
      <w:iCs/>
      <w:color w:val="000000"/>
      <w:sz w:val="24"/>
      <w:szCs w:val="24"/>
    </w:rPr>
  </w:style>
  <w:style w:type="character" w:customStyle="1" w:styleId="FontStyle113">
    <w:name w:val="Font Style113"/>
    <w:uiPriority w:val="99"/>
    <w:rsid w:val="00B8256A"/>
    <w:rPr>
      <w:rFonts w:ascii="Times New Roman" w:hAnsi="Times New Roman" w:cs="Times New Roman"/>
      <w:b/>
      <w:bCs/>
      <w:i/>
      <w:iCs/>
      <w:color w:val="000000"/>
      <w:sz w:val="18"/>
      <w:szCs w:val="18"/>
    </w:rPr>
  </w:style>
  <w:style w:type="character" w:customStyle="1" w:styleId="FontStyle114">
    <w:name w:val="Font Style114"/>
    <w:uiPriority w:val="99"/>
    <w:rsid w:val="00B8256A"/>
    <w:rPr>
      <w:rFonts w:ascii="Times New Roman" w:hAnsi="Times New Roman" w:cs="Times New Roman"/>
      <w:b/>
      <w:bCs/>
      <w:i/>
      <w:iCs/>
      <w:color w:val="000000"/>
      <w:sz w:val="20"/>
      <w:szCs w:val="20"/>
    </w:rPr>
  </w:style>
  <w:style w:type="character" w:customStyle="1" w:styleId="FontStyle115">
    <w:name w:val="Font Style115"/>
    <w:uiPriority w:val="99"/>
    <w:rsid w:val="00B8256A"/>
    <w:rPr>
      <w:rFonts w:ascii="Times New Roman" w:hAnsi="Times New Roman" w:cs="Times New Roman"/>
      <w:color w:val="000000"/>
      <w:sz w:val="34"/>
      <w:szCs w:val="34"/>
    </w:rPr>
  </w:style>
  <w:style w:type="character" w:customStyle="1" w:styleId="FontStyle116">
    <w:name w:val="Font Style116"/>
    <w:uiPriority w:val="99"/>
    <w:rsid w:val="00B8256A"/>
    <w:rPr>
      <w:rFonts w:ascii="Times New Roman" w:hAnsi="Times New Roman" w:cs="Times New Roman"/>
      <w:b/>
      <w:bCs/>
      <w:color w:val="000000"/>
      <w:sz w:val="20"/>
      <w:szCs w:val="20"/>
    </w:rPr>
  </w:style>
  <w:style w:type="character" w:customStyle="1" w:styleId="FontStyle117">
    <w:name w:val="Font Style117"/>
    <w:uiPriority w:val="99"/>
    <w:rsid w:val="00B8256A"/>
    <w:rPr>
      <w:rFonts w:ascii="Times New Roman" w:hAnsi="Times New Roman" w:cs="Times New Roman"/>
      <w:color w:val="000000"/>
      <w:spacing w:val="10"/>
      <w:sz w:val="20"/>
      <w:szCs w:val="20"/>
    </w:rPr>
  </w:style>
  <w:style w:type="character" w:customStyle="1" w:styleId="FontStyle169">
    <w:name w:val="Font Style169"/>
    <w:uiPriority w:val="99"/>
    <w:rsid w:val="00B8256A"/>
    <w:rPr>
      <w:rFonts w:ascii="Times New Roman" w:hAnsi="Times New Roman" w:cs="Times New Roman"/>
      <w:b/>
      <w:bCs/>
      <w:i/>
      <w:iCs/>
      <w:color w:val="000000"/>
      <w:sz w:val="22"/>
      <w:szCs w:val="22"/>
    </w:rPr>
  </w:style>
  <w:style w:type="paragraph" w:styleId="Subtitle">
    <w:name w:val="Subtitle"/>
    <w:basedOn w:val="Normal"/>
    <w:next w:val="Normal"/>
    <w:link w:val="SubtitleChar"/>
    <w:qFormat/>
    <w:rsid w:val="00B8256A"/>
    <w:pPr>
      <w:suppressAutoHyphens/>
    </w:pPr>
    <w:rPr>
      <w:rFonts w:ascii="Cambria" w:eastAsia="MS Gothic" w:hAnsi="Cambria"/>
      <w:i/>
      <w:iCs/>
      <w:color w:val="4F81BD"/>
      <w:spacing w:val="15"/>
      <w:sz w:val="24"/>
      <w:szCs w:val="24"/>
      <w:lang w:val="en-US" w:eastAsia="ar-SA"/>
    </w:rPr>
  </w:style>
  <w:style w:type="character" w:customStyle="1" w:styleId="SubtitleChar">
    <w:name w:val="Subtitle Char"/>
    <w:link w:val="Subtitle"/>
    <w:rsid w:val="00B8256A"/>
    <w:rPr>
      <w:rFonts w:ascii="Cambria" w:eastAsia="MS Gothic" w:hAnsi="Cambria" w:cs="Times New Roman"/>
      <w:i/>
      <w:iCs/>
      <w:color w:val="4F81BD"/>
      <w:spacing w:val="15"/>
      <w:sz w:val="24"/>
      <w:szCs w:val="24"/>
      <w:lang w:val="en-US" w:eastAsia="ar-SA"/>
    </w:rPr>
  </w:style>
  <w:style w:type="paragraph" w:customStyle="1" w:styleId="Style90">
    <w:name w:val="Style90"/>
    <w:basedOn w:val="Normal"/>
    <w:uiPriority w:val="99"/>
    <w:rsid w:val="00B8256A"/>
    <w:pPr>
      <w:widowControl w:val="0"/>
      <w:autoSpaceDE w:val="0"/>
      <w:autoSpaceDN w:val="0"/>
      <w:adjustRightInd w:val="0"/>
      <w:spacing w:after="0" w:line="276" w:lineRule="exact"/>
      <w:ind w:firstLine="480"/>
      <w:jc w:val="both"/>
    </w:pPr>
    <w:rPr>
      <w:rFonts w:ascii="Times New Roman" w:eastAsia="Times New Roman" w:hAnsi="Times New Roman"/>
      <w:sz w:val="24"/>
      <w:szCs w:val="24"/>
      <w:lang w:eastAsia="ro-RO"/>
    </w:rPr>
  </w:style>
  <w:style w:type="character" w:customStyle="1" w:styleId="Bodytext20">
    <w:name w:val="Body text (2)_"/>
    <w:rsid w:val="005535CC"/>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rsid w:val="005535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ListParagraph1">
    <w:name w:val="List Paragraph1"/>
    <w:basedOn w:val="Normal"/>
    <w:rsid w:val="007F0179"/>
    <w:pPr>
      <w:suppressAutoHyphens/>
      <w:spacing w:before="120" w:after="120" w:line="240" w:lineRule="auto"/>
    </w:pPr>
    <w:rPr>
      <w:rFonts w:ascii="Times New Roman" w:eastAsia="Times New Roman" w:hAnsi="Times New Roman"/>
      <w:sz w:val="24"/>
      <w:lang w:val="en-US" w:eastAsia="ar-SA"/>
    </w:rPr>
  </w:style>
  <w:style w:type="paragraph" w:styleId="BodyText0">
    <w:name w:val="Body Text"/>
    <w:basedOn w:val="Normal"/>
    <w:link w:val="BodyTextChar"/>
    <w:rsid w:val="005705E1"/>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link w:val="BodyText0"/>
    <w:rsid w:val="005705E1"/>
    <w:rPr>
      <w:rFonts w:ascii="Times New Roman" w:eastAsia="Times New Roman" w:hAnsi="Times New Roman"/>
      <w:sz w:val="23"/>
      <w:lang w:val="en-GB" w:eastAsia="ar-SA"/>
    </w:rPr>
  </w:style>
  <w:style w:type="character" w:customStyle="1" w:styleId="WW8Num1z0">
    <w:name w:val="WW8Num1z0"/>
    <w:rsid w:val="00733657"/>
    <w:rPr>
      <w:rFonts w:ascii="Wingdings" w:hAnsi="Wingdings" w:cs="Wingdings" w:hint="default"/>
    </w:rPr>
  </w:style>
  <w:style w:type="character" w:customStyle="1" w:styleId="Bodytext4Exact">
    <w:name w:val="Body text (4) Exact"/>
    <w:link w:val="Bodytext4"/>
    <w:rsid w:val="00297C55"/>
    <w:rPr>
      <w:rFonts w:ascii="Times New Roman" w:eastAsia="Times New Roman" w:hAnsi="Times New Roman"/>
      <w:i/>
      <w:iCs/>
      <w:sz w:val="19"/>
      <w:szCs w:val="19"/>
      <w:shd w:val="clear" w:color="auto" w:fill="FFFFFF"/>
    </w:rPr>
  </w:style>
  <w:style w:type="paragraph" w:customStyle="1" w:styleId="Bodytext4">
    <w:name w:val="Body text (4)"/>
    <w:basedOn w:val="Normal"/>
    <w:link w:val="Bodytext4Exact"/>
    <w:rsid w:val="00297C55"/>
    <w:pPr>
      <w:widowControl w:val="0"/>
      <w:shd w:val="clear" w:color="auto" w:fill="FFFFFF"/>
      <w:spacing w:after="0" w:line="210" w:lineRule="exact"/>
    </w:pPr>
    <w:rPr>
      <w:rFonts w:ascii="Times New Roman" w:eastAsia="Times New Roman" w:hAnsi="Times New Roman"/>
      <w:i/>
      <w:iCs/>
      <w:sz w:val="19"/>
      <w:szCs w:val="19"/>
      <w:lang w:eastAsia="ro-RO"/>
    </w:rPr>
  </w:style>
  <w:style w:type="paragraph" w:customStyle="1" w:styleId="Corptext1">
    <w:name w:val="Corp text1"/>
    <w:basedOn w:val="Normal"/>
    <w:qFormat/>
    <w:rsid w:val="00804EBF"/>
    <w:pPr>
      <w:widowControl w:val="0"/>
      <w:shd w:val="clear" w:color="auto" w:fill="FFFFFF"/>
      <w:spacing w:after="220"/>
    </w:pPr>
    <w:rPr>
      <w:rFonts w:ascii="Times New Roman" w:eastAsia="Times New Roman" w:hAnsi="Times New Roman"/>
      <w:sz w:val="20"/>
      <w:szCs w:val="20"/>
    </w:rPr>
  </w:style>
  <w:style w:type="character" w:customStyle="1" w:styleId="Bodytext211pt">
    <w:name w:val="Body text (2) + 11 pt"/>
    <w:aliases w:val="Bold"/>
    <w:rsid w:val="009D2C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styleId="Title">
    <w:name w:val="Title"/>
    <w:basedOn w:val="Normal"/>
    <w:link w:val="TitleChar"/>
    <w:qFormat/>
    <w:rsid w:val="001D23EF"/>
    <w:pPr>
      <w:spacing w:after="0" w:line="238" w:lineRule="auto"/>
      <w:ind w:firstLine="113"/>
      <w:jc w:val="center"/>
    </w:pPr>
    <w:rPr>
      <w:rFonts w:ascii="Times New Roman" w:eastAsia="Times New Roman" w:hAnsi="Times New Roman"/>
      <w:b/>
      <w:sz w:val="28"/>
      <w:szCs w:val="20"/>
    </w:rPr>
  </w:style>
  <w:style w:type="character" w:customStyle="1" w:styleId="TitleChar">
    <w:name w:val="Title Char"/>
    <w:link w:val="Title"/>
    <w:rsid w:val="001D23EF"/>
    <w:rPr>
      <w:rFonts w:ascii="Times New Roman" w:eastAsia="Times New Roman" w:hAnsi="Times New Roman"/>
      <w:b/>
      <w:sz w:val="28"/>
      <w:lang w:val="ro-RO"/>
    </w:rPr>
  </w:style>
  <w:style w:type="character" w:customStyle="1" w:styleId="FontStyle148">
    <w:name w:val="Font Style148"/>
    <w:uiPriority w:val="99"/>
    <w:rsid w:val="001D23EF"/>
    <w:rPr>
      <w:rFonts w:ascii="Times New Roman" w:hAnsi="Times New Roman" w:cs="Times New Roman" w:hint="default"/>
      <w:color w:val="000000"/>
      <w:spacing w:val="10"/>
      <w:sz w:val="20"/>
    </w:rPr>
  </w:style>
  <w:style w:type="character" w:customStyle="1" w:styleId="FontStyle25">
    <w:name w:val="Font Style25"/>
    <w:uiPriority w:val="99"/>
    <w:rsid w:val="001D23EF"/>
    <w:rPr>
      <w:rFonts w:ascii="Times New Roman" w:hAnsi="Times New Roman" w:cs="Times New Roman"/>
      <w:b/>
      <w:bCs/>
      <w:color w:val="000000"/>
      <w:sz w:val="22"/>
      <w:szCs w:val="22"/>
    </w:rPr>
  </w:style>
  <w:style w:type="character" w:customStyle="1" w:styleId="FontStyle26">
    <w:name w:val="Font Style26"/>
    <w:uiPriority w:val="99"/>
    <w:rsid w:val="001D23EF"/>
    <w:rPr>
      <w:rFonts w:ascii="Times New Roman" w:hAnsi="Times New Roman" w:cs="Times New Roman"/>
      <w:color w:val="000000"/>
      <w:sz w:val="22"/>
      <w:szCs w:val="22"/>
    </w:rPr>
  </w:style>
  <w:style w:type="paragraph" w:customStyle="1" w:styleId="al">
    <w:name w:val="a_l"/>
    <w:basedOn w:val="Normal"/>
    <w:rsid w:val="001D23E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TableParagraph">
    <w:name w:val="Table Paragraph"/>
    <w:basedOn w:val="Normal"/>
    <w:uiPriority w:val="1"/>
    <w:qFormat/>
    <w:rsid w:val="001D23EF"/>
    <w:pPr>
      <w:widowControl w:val="0"/>
      <w:autoSpaceDE w:val="0"/>
      <w:autoSpaceDN w:val="0"/>
      <w:spacing w:after="0" w:line="240" w:lineRule="auto"/>
      <w:ind w:left="112"/>
    </w:pPr>
    <w:rPr>
      <w:rFonts w:ascii="Arial" w:eastAsia="Arial" w:hAnsi="Arial" w:cs="Arial"/>
    </w:rPr>
  </w:style>
  <w:style w:type="table" w:customStyle="1" w:styleId="TableGrid1">
    <w:name w:val="Table Grid1"/>
    <w:basedOn w:val="TableNormal"/>
    <w:next w:val="TableGrid"/>
    <w:uiPriority w:val="39"/>
    <w:rsid w:val="001D23EF"/>
    <w:pPr>
      <w:jc w:val="both"/>
    </w:pPr>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1D23EF"/>
  </w:style>
  <w:style w:type="character" w:customStyle="1" w:styleId="panchor">
    <w:name w:val="panchor"/>
    <w:basedOn w:val="DefaultParagraphFont"/>
    <w:rsid w:val="00BF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572">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355381">
      <w:bodyDiv w:val="1"/>
      <w:marLeft w:val="0"/>
      <w:marRight w:val="0"/>
      <w:marTop w:val="0"/>
      <w:marBottom w:val="0"/>
      <w:divBdr>
        <w:top w:val="none" w:sz="0" w:space="0" w:color="auto"/>
        <w:left w:val="none" w:sz="0" w:space="0" w:color="auto"/>
        <w:bottom w:val="none" w:sz="0" w:space="0" w:color="auto"/>
        <w:right w:val="none" w:sz="0" w:space="0" w:color="auto"/>
      </w:divBdr>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390">
      <w:bodyDiv w:val="1"/>
      <w:marLeft w:val="0"/>
      <w:marRight w:val="0"/>
      <w:marTop w:val="0"/>
      <w:marBottom w:val="0"/>
      <w:divBdr>
        <w:top w:val="none" w:sz="0" w:space="0" w:color="auto"/>
        <w:left w:val="none" w:sz="0" w:space="0" w:color="auto"/>
        <w:bottom w:val="none" w:sz="0" w:space="0" w:color="auto"/>
        <w:right w:val="none" w:sz="0" w:space="0" w:color="auto"/>
      </w:divBdr>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7912">
      <w:bodyDiv w:val="1"/>
      <w:marLeft w:val="0"/>
      <w:marRight w:val="0"/>
      <w:marTop w:val="0"/>
      <w:marBottom w:val="0"/>
      <w:divBdr>
        <w:top w:val="none" w:sz="0" w:space="0" w:color="auto"/>
        <w:left w:val="none" w:sz="0" w:space="0" w:color="auto"/>
        <w:bottom w:val="none" w:sz="0" w:space="0" w:color="auto"/>
        <w:right w:val="none" w:sz="0" w:space="0" w:color="auto"/>
      </w:divBdr>
    </w:div>
    <w:div w:id="735933416">
      <w:bodyDiv w:val="1"/>
      <w:marLeft w:val="0"/>
      <w:marRight w:val="0"/>
      <w:marTop w:val="0"/>
      <w:marBottom w:val="0"/>
      <w:divBdr>
        <w:top w:val="none" w:sz="0" w:space="0" w:color="auto"/>
        <w:left w:val="none" w:sz="0" w:space="0" w:color="auto"/>
        <w:bottom w:val="none" w:sz="0" w:space="0" w:color="auto"/>
        <w:right w:val="none" w:sz="0" w:space="0" w:color="auto"/>
      </w:divBdr>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60572747">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0746">
      <w:bodyDiv w:val="1"/>
      <w:marLeft w:val="0"/>
      <w:marRight w:val="0"/>
      <w:marTop w:val="0"/>
      <w:marBottom w:val="0"/>
      <w:divBdr>
        <w:top w:val="none" w:sz="0" w:space="0" w:color="auto"/>
        <w:left w:val="none" w:sz="0" w:space="0" w:color="auto"/>
        <w:bottom w:val="none" w:sz="0" w:space="0" w:color="auto"/>
        <w:right w:val="none" w:sz="0" w:space="0" w:color="auto"/>
      </w:divBdr>
    </w:div>
    <w:div w:id="1040131472">
      <w:bodyDiv w:val="1"/>
      <w:marLeft w:val="0"/>
      <w:marRight w:val="0"/>
      <w:marTop w:val="0"/>
      <w:marBottom w:val="0"/>
      <w:divBdr>
        <w:top w:val="none" w:sz="0" w:space="0" w:color="auto"/>
        <w:left w:val="none" w:sz="0" w:space="0" w:color="auto"/>
        <w:bottom w:val="none" w:sz="0" w:space="0" w:color="auto"/>
        <w:right w:val="none" w:sz="0" w:space="0" w:color="auto"/>
      </w:divBdr>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6071">
      <w:bodyDiv w:val="1"/>
      <w:marLeft w:val="0"/>
      <w:marRight w:val="0"/>
      <w:marTop w:val="0"/>
      <w:marBottom w:val="0"/>
      <w:divBdr>
        <w:top w:val="none" w:sz="0" w:space="0" w:color="auto"/>
        <w:left w:val="none" w:sz="0" w:space="0" w:color="auto"/>
        <w:bottom w:val="none" w:sz="0" w:space="0" w:color="auto"/>
        <w:right w:val="none" w:sz="0" w:space="0" w:color="auto"/>
      </w:divBdr>
    </w:div>
    <w:div w:id="1208644845">
      <w:bodyDiv w:val="1"/>
      <w:marLeft w:val="0"/>
      <w:marRight w:val="0"/>
      <w:marTop w:val="0"/>
      <w:marBottom w:val="0"/>
      <w:divBdr>
        <w:top w:val="none" w:sz="0" w:space="0" w:color="auto"/>
        <w:left w:val="none" w:sz="0" w:space="0" w:color="auto"/>
        <w:bottom w:val="none" w:sz="0" w:space="0" w:color="auto"/>
        <w:right w:val="none" w:sz="0" w:space="0" w:color="auto"/>
      </w:divBdr>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70623">
      <w:bodyDiv w:val="1"/>
      <w:marLeft w:val="0"/>
      <w:marRight w:val="0"/>
      <w:marTop w:val="0"/>
      <w:marBottom w:val="0"/>
      <w:divBdr>
        <w:top w:val="none" w:sz="0" w:space="0" w:color="auto"/>
        <w:left w:val="none" w:sz="0" w:space="0" w:color="auto"/>
        <w:bottom w:val="none" w:sz="0" w:space="0" w:color="auto"/>
        <w:right w:val="none" w:sz="0" w:space="0" w:color="auto"/>
      </w:divBdr>
      <w:divsChild>
        <w:div w:id="1763408911">
          <w:marLeft w:val="0"/>
          <w:marRight w:val="0"/>
          <w:marTop w:val="0"/>
          <w:marBottom w:val="0"/>
          <w:divBdr>
            <w:top w:val="none" w:sz="0" w:space="0" w:color="auto"/>
            <w:left w:val="none" w:sz="0" w:space="0" w:color="auto"/>
            <w:bottom w:val="none" w:sz="0" w:space="0" w:color="auto"/>
            <w:right w:val="none" w:sz="0" w:space="0" w:color="auto"/>
          </w:divBdr>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43687042">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tirgumures.ro" TargetMode="External"/><Relationship Id="rId2" Type="http://schemas.openxmlformats.org/officeDocument/2006/relationships/hyperlink" Target="mailto:adp@tirgumures.ro" TargetMode="External"/><Relationship Id="rId1" Type="http://schemas.openxmlformats.org/officeDocument/2006/relationships/image" Target="media/image1.jpeg"/><Relationship Id="rId5" Type="http://schemas.openxmlformats.org/officeDocument/2006/relationships/hyperlink" Target="http://www.tirgumures.ro" TargetMode="External"/><Relationship Id="rId4"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D06A-52DA-46AD-9BA1-0EA0F22F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40</Pages>
  <Words>15118</Words>
  <Characters>86178</Characters>
  <Application>Microsoft Office Word</Application>
  <DocSecurity>0</DocSecurity>
  <Lines>718</Lines>
  <Paragraphs>202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vt:lpstr>
      <vt:lpstr>c</vt:lpstr>
    </vt:vector>
  </TitlesOfParts>
  <Company>Microsoft</Company>
  <LinksUpToDate>false</LinksUpToDate>
  <CharactersWithSpaces>101094</CharactersWithSpaces>
  <SharedDoc>false</SharedDoc>
  <HLinks>
    <vt:vector size="24" baseType="variant">
      <vt:variant>
        <vt:i4>589888</vt:i4>
      </vt:variant>
      <vt:variant>
        <vt:i4>9</vt:i4>
      </vt:variant>
      <vt:variant>
        <vt:i4>0</vt:i4>
      </vt:variant>
      <vt:variant>
        <vt:i4>5</vt:i4>
      </vt:variant>
      <vt:variant>
        <vt:lpwstr>http://www.tirgumures.ro/</vt:lpwstr>
      </vt:variant>
      <vt:variant>
        <vt:lpwstr/>
      </vt:variant>
      <vt:variant>
        <vt:i4>5308542</vt:i4>
      </vt:variant>
      <vt:variant>
        <vt:i4>6</vt:i4>
      </vt:variant>
      <vt:variant>
        <vt:i4>0</vt:i4>
      </vt:variant>
      <vt:variant>
        <vt:i4>5</vt:i4>
      </vt:variant>
      <vt:variant>
        <vt:lpwstr>mailto:adp@tirgumures.ro</vt:lpwstr>
      </vt:variant>
      <vt:variant>
        <vt:lpwstr/>
      </vt: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Dan Muscalu</dc:creator>
  <cp:keywords/>
  <cp:lastModifiedBy>Tudor Fagarasan</cp:lastModifiedBy>
  <cp:revision>39</cp:revision>
  <cp:lastPrinted>2023-11-16T06:58:00Z</cp:lastPrinted>
  <dcterms:created xsi:type="dcterms:W3CDTF">2023-01-06T12:23:00Z</dcterms:created>
  <dcterms:modified xsi:type="dcterms:W3CDTF">2023-11-16T07:36:00Z</dcterms:modified>
</cp:coreProperties>
</file>