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A9976" w14:textId="505BAFE0" w:rsidR="000E30B8" w:rsidRPr="000E30B8" w:rsidRDefault="000E30B8" w:rsidP="000E30B8">
      <w:pPr>
        <w:suppressAutoHyphens/>
        <w:spacing w:after="0" w:line="240" w:lineRule="auto"/>
        <w:ind w:right="288"/>
        <w:rPr>
          <w:rFonts w:ascii="Times New Roman" w:eastAsia="Times New Roman" w:hAnsi="Times New Roman" w:cs="Times New Roman"/>
          <w:b/>
          <w:sz w:val="24"/>
          <w:szCs w:val="24"/>
          <w:lang w:eastAsia="ar-SA"/>
        </w:rPr>
      </w:pP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t xml:space="preserve">     </w:t>
      </w:r>
      <w:r w:rsidRPr="000E30B8">
        <w:rPr>
          <w:rFonts w:ascii="Times New Roman" w:eastAsia="Times New Roman" w:hAnsi="Times New Roman" w:cs="Times New Roman"/>
          <w:b/>
          <w:sz w:val="20"/>
          <w:szCs w:val="20"/>
          <w:lang w:val="ro-RO" w:eastAsia="ar-SA"/>
        </w:rPr>
        <w:t xml:space="preserve">                                                                                   Inițiator</w:t>
      </w:r>
    </w:p>
    <w:p w14:paraId="11CE04D5" w14:textId="4657622D" w:rsidR="000E30B8" w:rsidRPr="000E30B8" w:rsidRDefault="000E30B8" w:rsidP="000E30B8">
      <w:pPr>
        <w:suppressAutoHyphens/>
        <w:spacing w:after="0" w:line="240" w:lineRule="auto"/>
        <w:ind w:left="432" w:right="288"/>
        <w:rPr>
          <w:rFonts w:ascii="Times New Roman" w:eastAsia="Times New Roman" w:hAnsi="Times New Roman" w:cs="Times New Roman"/>
          <w:b/>
          <w:sz w:val="24"/>
          <w:szCs w:val="24"/>
          <w:lang w:val="ro-RO" w:eastAsia="ar-SA"/>
        </w:rPr>
      </w:pPr>
      <w:r w:rsidRPr="000E30B8">
        <w:rPr>
          <w:rFonts w:ascii="Times New Roman" w:eastAsia="Times New Roman" w:hAnsi="Times New Roman" w:cs="Times New Roman"/>
          <w:b/>
          <w:sz w:val="24"/>
          <w:szCs w:val="24"/>
          <w:lang w:val="ro-RO" w:eastAsia="ar-SA"/>
        </w:rPr>
        <w:t xml:space="preserve">JUDEŢUL MUREŞ   </w:t>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t xml:space="preserve">                                               </w:t>
      </w:r>
      <w:r w:rsidRPr="000E30B8">
        <w:rPr>
          <w:rFonts w:ascii="Times New Roman" w:eastAsia="Times New Roman" w:hAnsi="Times New Roman" w:cs="Times New Roman"/>
          <w:b/>
          <w:sz w:val="20"/>
          <w:szCs w:val="20"/>
          <w:lang w:val="ro-RO" w:eastAsia="ar-SA"/>
        </w:rPr>
        <w:t>(</w:t>
      </w:r>
      <w:r w:rsidRPr="000E30B8">
        <w:rPr>
          <w:rFonts w:ascii="Times New Roman" w:eastAsia="Times New Roman" w:hAnsi="Times New Roman" w:cs="Times New Roman"/>
          <w:sz w:val="20"/>
          <w:szCs w:val="20"/>
          <w:lang w:val="ro-RO" w:eastAsia="ar-SA"/>
        </w:rPr>
        <w:t>nu produce efecte juridice)</w:t>
      </w:r>
      <w:r w:rsidRPr="000E30B8">
        <w:rPr>
          <w:rFonts w:ascii="Times New Roman" w:eastAsia="Times New Roman" w:hAnsi="Times New Roman" w:cs="Times New Roman"/>
          <w:sz w:val="20"/>
          <w:szCs w:val="20"/>
          <w:lang w:eastAsia="ar-SA"/>
        </w:rPr>
        <w:t>*</w:t>
      </w:r>
    </w:p>
    <w:p w14:paraId="279C255D" w14:textId="5A9102DD" w:rsidR="000E30B8" w:rsidRPr="000E30B8" w:rsidRDefault="000E30B8" w:rsidP="000E30B8">
      <w:pPr>
        <w:suppressAutoHyphens/>
        <w:spacing w:after="0" w:line="240" w:lineRule="auto"/>
        <w:ind w:left="432" w:right="288"/>
        <w:rPr>
          <w:rFonts w:ascii="Times New Roman" w:eastAsia="Times New Roman" w:hAnsi="Times New Roman" w:cs="Times New Roman"/>
          <w:b/>
          <w:sz w:val="24"/>
          <w:szCs w:val="24"/>
          <w:lang w:val="ro-RO" w:eastAsia="ar-SA"/>
        </w:rPr>
      </w:pPr>
      <w:r w:rsidRPr="000E30B8">
        <w:rPr>
          <w:rFonts w:ascii="Times New Roman" w:eastAsia="Times New Roman" w:hAnsi="Times New Roman" w:cs="Times New Roman"/>
          <w:b/>
          <w:sz w:val="24"/>
          <w:szCs w:val="24"/>
          <w:lang w:val="ro-RO" w:eastAsia="ar-SA"/>
        </w:rPr>
        <w:t xml:space="preserve">MUNICIPIUL TÂRGU MUREŞ </w:t>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t>PRIMAR,</w:t>
      </w:r>
      <w:r w:rsidRPr="000E30B8">
        <w:rPr>
          <w:rFonts w:ascii="Times New Roman" w:eastAsia="Times New Roman" w:hAnsi="Times New Roman" w:cs="Times New Roman"/>
          <w:b/>
          <w:sz w:val="24"/>
          <w:szCs w:val="24"/>
          <w:lang w:val="ro-RO" w:eastAsia="ar-SA"/>
        </w:rPr>
        <w:tab/>
      </w:r>
      <w:r>
        <w:rPr>
          <w:rFonts w:ascii="Times New Roman" w:eastAsia="Times New Roman" w:hAnsi="Times New Roman" w:cs="Times New Roman"/>
          <w:b/>
          <w:sz w:val="24"/>
          <w:szCs w:val="24"/>
          <w:lang w:val="ro-RO" w:eastAsia="ar-SA"/>
        </w:rPr>
        <w:t xml:space="preserve">                      </w:t>
      </w:r>
    </w:p>
    <w:p w14:paraId="2C522D4A" w14:textId="1F546F53" w:rsidR="000E30B8" w:rsidRPr="000E30B8" w:rsidRDefault="000E30B8" w:rsidP="000E30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suppressAutoHyphens/>
        <w:spacing w:after="0" w:line="240" w:lineRule="auto"/>
        <w:ind w:left="432" w:right="288"/>
        <w:rPr>
          <w:rFonts w:ascii="Times New Roman" w:eastAsia="Times New Roman" w:hAnsi="Times New Roman" w:cs="Times New Roman"/>
          <w:b/>
          <w:sz w:val="24"/>
          <w:szCs w:val="24"/>
          <w:lang w:val="ro-RO" w:eastAsia="ar-SA"/>
        </w:rPr>
      </w:pPr>
      <w:r w:rsidRPr="000E30B8">
        <w:rPr>
          <w:rFonts w:ascii="Times New Roman" w:eastAsia="Times New Roman" w:hAnsi="Times New Roman" w:cs="Times New Roman"/>
          <w:b/>
          <w:sz w:val="24"/>
          <w:szCs w:val="24"/>
          <w:lang w:val="ro-RO" w:eastAsia="ar-SA"/>
        </w:rPr>
        <w:t>Administraţia Domeniului Public</w:t>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t xml:space="preserve">             Soós Zoltán                </w:t>
      </w:r>
    </w:p>
    <w:p w14:paraId="67A034D1" w14:textId="3068CEBA" w:rsidR="000E30B8" w:rsidRPr="000E30B8" w:rsidRDefault="000E30B8" w:rsidP="000E30B8">
      <w:pPr>
        <w:suppressAutoHyphens/>
        <w:spacing w:after="0" w:line="240" w:lineRule="auto"/>
        <w:ind w:left="450" w:right="288"/>
        <w:rPr>
          <w:rFonts w:ascii="Times New Roman" w:eastAsia="Times New Roman" w:hAnsi="Times New Roman" w:cs="Times New Roman"/>
          <w:b/>
          <w:sz w:val="24"/>
          <w:szCs w:val="24"/>
          <w:lang w:val="ro-RO" w:eastAsia="ar-SA"/>
        </w:rPr>
      </w:pPr>
      <w:r w:rsidRPr="000E30B8">
        <w:rPr>
          <w:rFonts w:ascii="Times New Roman" w:eastAsia="Times New Roman" w:hAnsi="Times New Roman" w:cs="Times New Roman"/>
          <w:b/>
          <w:sz w:val="24"/>
          <w:szCs w:val="24"/>
          <w:lang w:val="ro-RO" w:eastAsia="ar-SA"/>
        </w:rPr>
        <w:t>Nr.</w:t>
      </w:r>
      <w:r w:rsidR="00032714">
        <w:rPr>
          <w:rFonts w:ascii="Times New Roman" w:eastAsia="Times New Roman" w:hAnsi="Times New Roman" w:cs="Times New Roman"/>
          <w:b/>
          <w:sz w:val="24"/>
          <w:szCs w:val="24"/>
          <w:lang w:val="ro-RO" w:eastAsia="ar-SA"/>
        </w:rPr>
        <w:t>2518/417/12.01.2023</w:t>
      </w:r>
    </w:p>
    <w:p w14:paraId="72969A8B" w14:textId="3FE3E8DF" w:rsidR="000F722E" w:rsidRDefault="000F722E" w:rsidP="000F722E">
      <w:pPr>
        <w:suppressAutoHyphens/>
        <w:spacing w:after="0" w:line="240" w:lineRule="auto"/>
        <w:ind w:left="284" w:right="-900"/>
        <w:jc w:val="center"/>
        <w:rPr>
          <w:rFonts w:ascii="Times New Roman" w:eastAsia="Times New Roman" w:hAnsi="Times New Roman" w:cs="Times New Roman"/>
          <w:b/>
          <w:sz w:val="24"/>
          <w:szCs w:val="24"/>
          <w:lang w:val="ro-RO" w:eastAsia="ar-SA"/>
        </w:rPr>
      </w:pPr>
    </w:p>
    <w:p w14:paraId="61F2EFBC" w14:textId="77777777" w:rsidR="000F722E" w:rsidRDefault="000E30B8" w:rsidP="000F722E">
      <w:pPr>
        <w:suppressAutoHyphens/>
        <w:spacing w:after="0" w:line="240" w:lineRule="auto"/>
        <w:ind w:left="284" w:right="-900"/>
        <w:jc w:val="center"/>
        <w:rPr>
          <w:rFonts w:ascii="Times New Roman" w:eastAsia="Times New Roman" w:hAnsi="Times New Roman" w:cs="Times New Roman"/>
          <w:b/>
          <w:sz w:val="24"/>
          <w:szCs w:val="24"/>
          <w:lang w:val="ro-RO" w:eastAsia="ar-SA"/>
        </w:rPr>
      </w:pPr>
      <w:r w:rsidRPr="000E30B8">
        <w:rPr>
          <w:rFonts w:ascii="Times New Roman" w:eastAsia="Times New Roman" w:hAnsi="Times New Roman" w:cs="Times New Roman"/>
          <w:b/>
          <w:sz w:val="24"/>
          <w:szCs w:val="24"/>
          <w:lang w:val="ro-RO" w:eastAsia="ar-SA"/>
        </w:rPr>
        <w:t>REFERAT  DE  APROBARE</w:t>
      </w:r>
    </w:p>
    <w:p w14:paraId="58B3A27E" w14:textId="49A1DEF3" w:rsidR="000E30B8" w:rsidRPr="00032714" w:rsidRDefault="000E30B8" w:rsidP="000F722E">
      <w:pPr>
        <w:suppressAutoHyphens/>
        <w:spacing w:after="0" w:line="240" w:lineRule="auto"/>
        <w:ind w:left="284" w:right="-900"/>
        <w:jc w:val="center"/>
        <w:rPr>
          <w:rFonts w:ascii="Times New Roman" w:eastAsia="Times New Roman" w:hAnsi="Times New Roman" w:cs="Times New Roman"/>
          <w:b/>
          <w:iCs/>
          <w:sz w:val="24"/>
          <w:szCs w:val="24"/>
          <w:lang w:val="ro-RO" w:eastAsia="ar-SA"/>
        </w:rPr>
      </w:pPr>
      <w:bookmarkStart w:id="0" w:name="_GoBack"/>
      <w:r w:rsidRPr="00032714">
        <w:rPr>
          <w:rFonts w:ascii="Times New Roman" w:hAnsi="Times New Roman" w:cs="Times New Roman"/>
          <w:b/>
          <w:iCs/>
          <w:noProof/>
          <w:sz w:val="24"/>
          <w:szCs w:val="24"/>
          <w:lang w:val="ro-RO"/>
        </w:rPr>
        <w:t>la proiectul de hotărâre privind aprobarea</w:t>
      </w:r>
      <w:r w:rsidRPr="00032714">
        <w:rPr>
          <w:rFonts w:ascii="Times New Roman" w:hAnsi="Times New Roman" w:cs="Times New Roman"/>
          <w:iCs/>
        </w:rPr>
        <w:t xml:space="preserve"> </w:t>
      </w:r>
      <w:r w:rsidRPr="00032714">
        <w:rPr>
          <w:rFonts w:ascii="Times New Roman" w:hAnsi="Times New Roman" w:cs="Times New Roman"/>
          <w:b/>
          <w:iCs/>
          <w:noProof/>
          <w:sz w:val="24"/>
          <w:szCs w:val="24"/>
          <w:lang w:val="ro-RO"/>
        </w:rPr>
        <w:t>modificării Regulamentului de instituire și administrare a taxei de salubrizare pentru utilizatorii serviciului de salubrizare în județul Mureș, cu aplicabilitate din data de 01.01.2023</w:t>
      </w:r>
    </w:p>
    <w:bookmarkEnd w:id="0"/>
    <w:p w14:paraId="7E6DA558" w14:textId="77777777" w:rsidR="000E30B8" w:rsidRPr="00032714" w:rsidRDefault="000E30B8" w:rsidP="000F722E">
      <w:pPr>
        <w:spacing w:line="360" w:lineRule="auto"/>
        <w:ind w:left="1134" w:right="1134"/>
        <w:jc w:val="center"/>
        <w:rPr>
          <w:rFonts w:ascii="Trebuchet MS" w:hAnsi="Trebuchet MS"/>
          <w:iCs/>
          <w:noProof/>
          <w:sz w:val="24"/>
          <w:szCs w:val="24"/>
          <w:lang w:val="ro-RO"/>
        </w:rPr>
      </w:pPr>
    </w:p>
    <w:p w14:paraId="4F6D1E8C" w14:textId="77777777" w:rsidR="000E30B8" w:rsidRPr="000E30B8" w:rsidRDefault="000E30B8" w:rsidP="000E30B8">
      <w:pPr>
        <w:spacing w:line="276" w:lineRule="auto"/>
        <w:ind w:firstLine="720"/>
        <w:jc w:val="both"/>
        <w:rPr>
          <w:rFonts w:ascii="Times New Roman" w:hAnsi="Times New Roman" w:cs="Times New Roman"/>
          <w:noProof/>
          <w:sz w:val="24"/>
          <w:szCs w:val="24"/>
          <w:lang w:val="ro-RO"/>
        </w:rPr>
      </w:pPr>
      <w:r w:rsidRPr="000E30B8">
        <w:rPr>
          <w:rFonts w:ascii="Times New Roman" w:hAnsi="Times New Roman" w:cs="Times New Roman"/>
          <w:noProof/>
          <w:sz w:val="24"/>
          <w:szCs w:val="24"/>
          <w:lang w:val="ro-RO"/>
        </w:rPr>
        <w:t>În baza art. 28^18 alin. (2) din Legea serviciului de salubrizare a localităților nr. 101/2006, republicată cu modificările și completările ulterioare, autoritățile administrației publice locale au competențe exclusive cu privire la elaborarea și aprobarea Regulamentului de instituire și administrare a taxei de salubrizare pentru utilizatorii serviciului de salubrizare cu respectarea dispozițiilor Legii nr. 24/2000 privind normele de tehnică legislativă pentru elaborarea actelor normative, republicată, cu modificările și completările ulterioare.</w:t>
      </w:r>
    </w:p>
    <w:p w14:paraId="2839CB2F" w14:textId="77777777" w:rsidR="000E30B8" w:rsidRPr="000E30B8" w:rsidRDefault="000E30B8" w:rsidP="000E30B8">
      <w:pPr>
        <w:spacing w:line="276" w:lineRule="auto"/>
        <w:ind w:firstLine="720"/>
        <w:jc w:val="both"/>
        <w:rPr>
          <w:rFonts w:ascii="Times New Roman" w:hAnsi="Times New Roman" w:cs="Times New Roman"/>
          <w:noProof/>
          <w:sz w:val="24"/>
          <w:szCs w:val="24"/>
          <w:lang w:val="ro-RO"/>
        </w:rPr>
      </w:pPr>
      <w:r w:rsidRPr="000E30B8">
        <w:rPr>
          <w:rFonts w:ascii="Times New Roman" w:hAnsi="Times New Roman" w:cs="Times New Roman"/>
          <w:noProof/>
          <w:sz w:val="24"/>
          <w:szCs w:val="24"/>
          <w:lang w:val="ro-RO"/>
        </w:rPr>
        <w:t>În contextul modificările aduse de Ordonanța de urgență a Guvernului nr. 133/2022 pentru modificarea și completarea Ordonanței de urgență a Guvernului nr. 92/2021 privind regimul deșeurilor, precum și a Legii serviciului de salubrizare a localităților nr. 101/2006, a Legii nr. 249/2015 privind modalitatea de gestionare a ambalajelor și a deșeurilor de ambalaje și a Ordonanței de urgență a Guvernului nr. 196/2005 privind Fondul pentru mediu, cu modificările și completările ulterioare, a fost modificat Regulamentul de instituire și administrare a taxei de salubrizare pentru utilizatorii serviciului de salubrizare în județul Mureș, prin corelare cu legislația specifică în vigoare din domeniul salubrizării, respectiv Ordinul președintelui A.N.R.S.C. nr. 640/2022 privind aprobarea Normelor metodologice de stabilire, ajustare sau modificare a tarifelor pentru activitățile de salubrizare, precum și de calculare a tarifelor/taxelor distincte pentru gestionarea deșeurilor și a taxelor de salubrizare, sunt acte care au adus modificări de ordin substanțial în domeniul salubrizării, care necesită a fi corelate și transpuse în Regulamentul de instituire și administrare a taxei de salubrizare pentru utilizatorii serviciului de salubrizare în Județul Mureș.</w:t>
      </w:r>
    </w:p>
    <w:p w14:paraId="4C349A3F" w14:textId="689DF5A6" w:rsidR="000E30B8" w:rsidRPr="000E30B8" w:rsidRDefault="000E30B8" w:rsidP="000E30B8">
      <w:pPr>
        <w:spacing w:line="276" w:lineRule="auto"/>
        <w:ind w:firstLine="720"/>
        <w:jc w:val="both"/>
        <w:rPr>
          <w:rFonts w:ascii="Times New Roman" w:hAnsi="Times New Roman" w:cs="Times New Roman"/>
          <w:noProof/>
          <w:sz w:val="24"/>
          <w:szCs w:val="24"/>
          <w:lang w:val="ro-RO"/>
        </w:rPr>
      </w:pPr>
      <w:r w:rsidRPr="000E30B8">
        <w:rPr>
          <w:rFonts w:ascii="Times New Roman" w:hAnsi="Times New Roman" w:cs="Times New Roman"/>
          <w:noProof/>
          <w:sz w:val="24"/>
          <w:szCs w:val="24"/>
          <w:lang w:val="ro-RO"/>
        </w:rPr>
        <w:t>Modificările regulamentului au fost efectuate în conformitate cu art. 28^18 din Legea serviciului de salubrizare a localităților 101/2006, republicată, cu modificările și completările ulterioare, în baza Ordonanței de Urgență a Guvernului nr. 133/2022 pentru modificarea și completarea Ordonanței de urgență a Guvernului nr. 92/2021 privind regimul deșeurilor, a Legii nr. 249/2015 privind modalitatea de gestionare a ambalajelor și a deșeurilor de ambalaje și a Ordonanței de urgență a Guvernului nr. 196/2005 privind Fondul pentru mediu, cu modificările și completările ulterioare, referitoare la eliminarea sintagmei „taxă specială” și înlocirea cu sintagma „taxă de salubrizare”.</w:t>
      </w:r>
    </w:p>
    <w:p w14:paraId="190E4A5E" w14:textId="77777777" w:rsidR="000E30B8" w:rsidRPr="000E30B8" w:rsidRDefault="000E30B8" w:rsidP="000E30B8">
      <w:pPr>
        <w:spacing w:line="276" w:lineRule="auto"/>
        <w:ind w:firstLine="720"/>
        <w:jc w:val="both"/>
        <w:rPr>
          <w:rFonts w:ascii="Times New Roman" w:hAnsi="Times New Roman" w:cs="Times New Roman"/>
          <w:noProof/>
          <w:sz w:val="24"/>
          <w:szCs w:val="24"/>
          <w:lang w:val="ro-RO"/>
        </w:rPr>
      </w:pPr>
      <w:r w:rsidRPr="000E30B8">
        <w:rPr>
          <w:rFonts w:ascii="Times New Roman" w:hAnsi="Times New Roman" w:cs="Times New Roman"/>
          <w:noProof/>
          <w:sz w:val="24"/>
          <w:szCs w:val="24"/>
          <w:lang w:val="ro-RO"/>
        </w:rPr>
        <w:t xml:space="preserve">Totodată, având în vedere dispozițiile Ordinul președintelui A.N.R.S.C. nr. 640/2022 privind aprobarea Normelor metodologice de stabilire, ajustare sau modificare a tarifelor pentru activitățile de salubrizare, precum și de calculare a tarifelor/taxelor distincte pentru </w:t>
      </w:r>
      <w:r w:rsidRPr="000E30B8">
        <w:rPr>
          <w:rFonts w:ascii="Times New Roman" w:hAnsi="Times New Roman" w:cs="Times New Roman"/>
          <w:noProof/>
          <w:sz w:val="24"/>
          <w:szCs w:val="24"/>
          <w:lang w:val="ro-RO"/>
        </w:rPr>
        <w:lastRenderedPageBreak/>
        <w:t>gestionarea deșeurilor și a taxelor de salubrizare, s-a identificat necesitatea modificăriii regulamentului în acord cu noile reglementări.</w:t>
      </w:r>
    </w:p>
    <w:p w14:paraId="5447A5B4" w14:textId="77777777" w:rsidR="000E30B8" w:rsidRPr="000E30B8" w:rsidRDefault="000E30B8" w:rsidP="000E30B8">
      <w:pPr>
        <w:ind w:firstLine="720"/>
        <w:jc w:val="both"/>
        <w:rPr>
          <w:rFonts w:ascii="Times New Roman" w:hAnsi="Times New Roman" w:cs="Times New Roman"/>
          <w:noProof/>
          <w:sz w:val="24"/>
          <w:szCs w:val="24"/>
          <w:lang w:val="ro-RO"/>
        </w:rPr>
      </w:pPr>
      <w:r w:rsidRPr="000E30B8">
        <w:rPr>
          <w:rFonts w:ascii="Times New Roman" w:hAnsi="Times New Roman" w:cs="Times New Roman"/>
          <w:noProof/>
          <w:sz w:val="24"/>
          <w:szCs w:val="24"/>
          <w:lang w:val="ro-RO"/>
        </w:rPr>
        <w:t>Anexat prezentei Regulamentul de instituire și administrare a taxei de salubrizare pentru utilizatorii serviciului de salubrizare în Județul Mureș, forma modificată.</w:t>
      </w:r>
    </w:p>
    <w:p w14:paraId="5BACD503" w14:textId="412DDB8A" w:rsidR="000E30B8" w:rsidRDefault="000E30B8" w:rsidP="000E30B8">
      <w:pPr>
        <w:spacing w:line="276" w:lineRule="auto"/>
        <w:ind w:firstLine="720"/>
        <w:jc w:val="both"/>
        <w:rPr>
          <w:rFonts w:ascii="Times New Roman" w:hAnsi="Times New Roman" w:cs="Times New Roman"/>
          <w:bCs/>
          <w:noProof/>
          <w:sz w:val="24"/>
          <w:szCs w:val="24"/>
          <w:lang w:val="ro-RO"/>
        </w:rPr>
      </w:pPr>
      <w:r w:rsidRPr="000E30B8">
        <w:rPr>
          <w:rFonts w:ascii="Times New Roman" w:hAnsi="Times New Roman" w:cs="Times New Roman"/>
          <w:noProof/>
          <w:sz w:val="24"/>
          <w:szCs w:val="24"/>
          <w:lang w:val="ro-RO"/>
        </w:rPr>
        <w:t xml:space="preserve">În baza anexelor atașate, Regulamentul de instituire și administrare a taxei de salubrizare pentru utilizatorii serviciului de salubrizare în județul Mureș, forma modificată, care vor intra în vigoare </w:t>
      </w:r>
      <w:r w:rsidRPr="000E30B8">
        <w:rPr>
          <w:rFonts w:ascii="Times New Roman" w:hAnsi="Times New Roman" w:cs="Times New Roman"/>
          <w:bCs/>
          <w:noProof/>
          <w:sz w:val="24"/>
          <w:szCs w:val="24"/>
          <w:lang w:val="ro-RO"/>
        </w:rPr>
        <w:t>începând cu data de 01.01.2023.</w:t>
      </w:r>
    </w:p>
    <w:p w14:paraId="174C18C6" w14:textId="2CC73600" w:rsidR="00AD7542" w:rsidRPr="00AD7542" w:rsidRDefault="00AD7542" w:rsidP="00AD7542">
      <w:pPr>
        <w:pStyle w:val="ListParagraph"/>
        <w:spacing w:line="36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Menționăm faptul că p</w:t>
      </w:r>
      <w:r w:rsidRPr="000F722E">
        <w:rPr>
          <w:rFonts w:ascii="Times New Roman" w:hAnsi="Times New Roman" w:cs="Times New Roman"/>
          <w:sz w:val="24"/>
          <w:szCs w:val="24"/>
          <w:lang w:val="ro-RO"/>
        </w:rPr>
        <w:t>rezent</w:t>
      </w:r>
      <w:r>
        <w:rPr>
          <w:rFonts w:ascii="Times New Roman" w:hAnsi="Times New Roman" w:cs="Times New Roman"/>
          <w:sz w:val="24"/>
          <w:szCs w:val="24"/>
          <w:lang w:val="ro-RO"/>
        </w:rPr>
        <w:t xml:space="preserve">ul proiect de </w:t>
      </w:r>
      <w:r w:rsidRPr="000F722E">
        <w:rPr>
          <w:rFonts w:ascii="Times New Roman" w:hAnsi="Times New Roman" w:cs="Times New Roman"/>
          <w:sz w:val="24"/>
          <w:szCs w:val="24"/>
          <w:lang w:val="ro-RO"/>
        </w:rPr>
        <w:t xml:space="preserve"> hotărâre va fi </w:t>
      </w:r>
      <w:r>
        <w:rPr>
          <w:rFonts w:ascii="Times New Roman" w:hAnsi="Times New Roman" w:cs="Times New Roman"/>
          <w:sz w:val="24"/>
          <w:szCs w:val="24"/>
          <w:lang w:val="ro-RO"/>
        </w:rPr>
        <w:t xml:space="preserve"> supus </w:t>
      </w:r>
      <w:r w:rsidRPr="000F722E">
        <w:rPr>
          <w:rFonts w:ascii="Times New Roman" w:hAnsi="Times New Roman" w:cs="Times New Roman"/>
          <w:sz w:val="24"/>
          <w:szCs w:val="24"/>
          <w:lang w:val="ro-RO"/>
        </w:rPr>
        <w:t>aprob</w:t>
      </w:r>
      <w:r>
        <w:rPr>
          <w:rFonts w:ascii="Times New Roman" w:hAnsi="Times New Roman" w:cs="Times New Roman"/>
          <w:sz w:val="24"/>
          <w:szCs w:val="24"/>
          <w:lang w:val="ro-RO"/>
        </w:rPr>
        <w:t>ării Consiliului Local al Municipiului Târgu Mureș</w:t>
      </w:r>
      <w:r w:rsidRPr="000F722E">
        <w:rPr>
          <w:rFonts w:ascii="Times New Roman" w:hAnsi="Times New Roman" w:cs="Times New Roman"/>
          <w:sz w:val="24"/>
          <w:szCs w:val="24"/>
          <w:lang w:val="ro-RO"/>
        </w:rPr>
        <w:t xml:space="preserve"> ulterior aprobării de către Consiliul Județean a hotărârii privind </w:t>
      </w:r>
      <w:r w:rsidRPr="000F722E">
        <w:rPr>
          <w:rFonts w:ascii="Times New Roman" w:hAnsi="Times New Roman" w:cs="Times New Roman"/>
          <w:noProof/>
          <w:sz w:val="24"/>
          <w:szCs w:val="24"/>
          <w:lang w:val="ro-RO"/>
        </w:rPr>
        <w:t>aprobarea</w:t>
      </w:r>
      <w:r w:rsidRPr="000F722E">
        <w:rPr>
          <w:rFonts w:ascii="Times New Roman" w:hAnsi="Times New Roman" w:cs="Times New Roman"/>
        </w:rPr>
        <w:t xml:space="preserve"> </w:t>
      </w:r>
      <w:r w:rsidRPr="000F722E">
        <w:rPr>
          <w:rFonts w:ascii="Times New Roman" w:hAnsi="Times New Roman" w:cs="Times New Roman"/>
          <w:noProof/>
          <w:sz w:val="24"/>
          <w:szCs w:val="24"/>
          <w:lang w:val="ro-RO"/>
        </w:rPr>
        <w:t>modificării Regulamentului de instituire și administrare a taxei de salubrizare pentru utilizatorii serviciului de salubrizare în județul Mureș, cu aplicabilitate din data de 01.01.2023.</w:t>
      </w:r>
    </w:p>
    <w:p w14:paraId="07FFDD12" w14:textId="77777777" w:rsidR="00AD7542" w:rsidRDefault="00AD7542" w:rsidP="00AD7542">
      <w:pPr>
        <w:pStyle w:val="ListParagraph"/>
        <w:spacing w:line="360" w:lineRule="auto"/>
        <w:ind w:left="0" w:firstLine="720"/>
        <w:jc w:val="both"/>
        <w:rPr>
          <w:rFonts w:ascii="Times New Roman" w:hAnsi="Times New Roman" w:cs="Times New Roman"/>
          <w:noProof/>
          <w:sz w:val="24"/>
          <w:szCs w:val="24"/>
          <w:lang w:val="ro-RO"/>
        </w:rPr>
      </w:pPr>
      <w:r w:rsidRPr="00AD7542">
        <w:rPr>
          <w:rFonts w:ascii="Times New Roman" w:hAnsi="Times New Roman" w:cs="Times New Roman"/>
          <w:noProof/>
          <w:sz w:val="24"/>
          <w:szCs w:val="24"/>
          <w:lang w:val="ro-RO"/>
        </w:rPr>
        <w:t>De asemenea, la</w:t>
      </w:r>
      <w:r>
        <w:rPr>
          <w:rFonts w:ascii="Times New Roman" w:hAnsi="Times New Roman" w:cs="Times New Roman"/>
          <w:noProof/>
          <w:sz w:val="24"/>
          <w:szCs w:val="24"/>
          <w:lang w:val="ro-RO"/>
        </w:rPr>
        <w:t xml:space="preserve"> data intării în vigoare prezentei hotărâri, se revocă HCL nr. 487/29.12.2022 privind taxele speciale de salubrizare pentru utilizatorii noncasnici și casnici, aplicate de către Serviciul Public-Administrația Domeniului Public în anul 2023.</w:t>
      </w:r>
    </w:p>
    <w:p w14:paraId="4A859F2C" w14:textId="0398624D" w:rsidR="00AD7542" w:rsidRPr="000E30B8" w:rsidRDefault="00AD7542" w:rsidP="00AD7542">
      <w:pPr>
        <w:pStyle w:val="ListParagraph"/>
        <w:spacing w:line="360" w:lineRule="auto"/>
        <w:ind w:left="0" w:firstLine="720"/>
        <w:jc w:val="both"/>
        <w:rPr>
          <w:rFonts w:ascii="Times New Roman" w:hAnsi="Times New Roman" w:cs="Times New Roman"/>
          <w:noProof/>
          <w:sz w:val="24"/>
          <w:szCs w:val="24"/>
          <w:lang w:val="ro-RO"/>
        </w:rPr>
      </w:pPr>
      <w:r w:rsidRPr="00BA38DA">
        <w:rPr>
          <w:rFonts w:ascii="Times New Roman" w:hAnsi="Times New Roman" w:cs="Times New Roman"/>
          <w:sz w:val="24"/>
          <w:szCs w:val="24"/>
          <w:lang w:val="ro-RO"/>
        </w:rPr>
        <w:t>Având în vedere cele de mai sus, propunem spre aprobare  proiectul de hotărâre</w:t>
      </w:r>
      <w:r>
        <w:rPr>
          <w:rFonts w:ascii="Times New Roman" w:hAnsi="Times New Roman" w:cs="Times New Roman"/>
          <w:sz w:val="24"/>
          <w:szCs w:val="24"/>
          <w:lang w:val="ro-RO"/>
        </w:rPr>
        <w:t xml:space="preserve"> alăturat.</w:t>
      </w:r>
    </w:p>
    <w:p w14:paraId="1074C024" w14:textId="77777777" w:rsidR="000E30B8" w:rsidRPr="00671DFE" w:rsidRDefault="000E30B8" w:rsidP="000E30B8">
      <w:pPr>
        <w:spacing w:line="276" w:lineRule="auto"/>
        <w:jc w:val="both"/>
        <w:rPr>
          <w:rFonts w:ascii="Trebuchet MS" w:hAnsi="Trebuchet MS"/>
          <w:noProof/>
          <w:sz w:val="24"/>
          <w:szCs w:val="24"/>
          <w:lang w:val="ro-RO"/>
        </w:rPr>
      </w:pPr>
    </w:p>
    <w:p w14:paraId="31BE3CCD" w14:textId="5E152BBC" w:rsidR="00E10FBF" w:rsidRDefault="00E10FBF" w:rsidP="00BA38DA">
      <w:pPr>
        <w:spacing w:after="0" w:line="240" w:lineRule="auto"/>
        <w:ind w:left="170"/>
        <w:jc w:val="both"/>
        <w:rPr>
          <w:rFonts w:ascii="Times New Roman" w:hAnsi="Times New Roman" w:cs="Times New Roman"/>
          <w:b/>
          <w:bCs/>
          <w:sz w:val="24"/>
          <w:szCs w:val="24"/>
          <w:lang w:val="ro-RO"/>
        </w:rPr>
      </w:pPr>
    </w:p>
    <w:p w14:paraId="6D3BC008" w14:textId="2842F2F6" w:rsidR="000E30B8" w:rsidRDefault="000E30B8" w:rsidP="00BA38DA">
      <w:pPr>
        <w:spacing w:after="0" w:line="240" w:lineRule="auto"/>
        <w:ind w:left="170"/>
        <w:jc w:val="both"/>
        <w:rPr>
          <w:rFonts w:ascii="Times New Roman" w:hAnsi="Times New Roman" w:cs="Times New Roman"/>
          <w:b/>
          <w:bCs/>
          <w:sz w:val="24"/>
          <w:szCs w:val="24"/>
          <w:lang w:val="ro-RO"/>
        </w:rPr>
      </w:pPr>
    </w:p>
    <w:p w14:paraId="2B6F8B2E" w14:textId="77777777" w:rsidR="000E30B8" w:rsidRPr="00A62009" w:rsidRDefault="000E30B8" w:rsidP="00BA38DA">
      <w:pPr>
        <w:spacing w:after="0" w:line="240" w:lineRule="auto"/>
        <w:ind w:left="170"/>
        <w:jc w:val="both"/>
        <w:rPr>
          <w:rFonts w:ascii="Times New Roman" w:hAnsi="Times New Roman" w:cs="Times New Roman"/>
          <w:b/>
          <w:bCs/>
          <w:sz w:val="24"/>
          <w:szCs w:val="24"/>
          <w:lang w:val="ro-RO"/>
        </w:rPr>
      </w:pPr>
    </w:p>
    <w:p w14:paraId="01FD99BE" w14:textId="77777777" w:rsidR="0036712D" w:rsidRPr="00A62009" w:rsidRDefault="0036712D" w:rsidP="00BA38DA">
      <w:pPr>
        <w:spacing w:after="0" w:line="240" w:lineRule="auto"/>
        <w:ind w:left="170"/>
        <w:rPr>
          <w:rFonts w:ascii="Times New Roman" w:hAnsi="Times New Roman" w:cs="Times New Roman"/>
          <w:b/>
          <w:bCs/>
          <w:sz w:val="24"/>
          <w:szCs w:val="24"/>
          <w:lang w:val="ro-RO"/>
        </w:rPr>
      </w:pPr>
    </w:p>
    <w:p w14:paraId="3A83F579" w14:textId="3B114502" w:rsidR="001F09FB" w:rsidRPr="00A62009" w:rsidRDefault="00984F0C" w:rsidP="00BA38DA">
      <w:pPr>
        <w:spacing w:after="0" w:line="240" w:lineRule="auto"/>
        <w:ind w:left="170"/>
        <w:jc w:val="center"/>
        <w:rPr>
          <w:rFonts w:ascii="Times New Roman" w:eastAsia="Calibri" w:hAnsi="Times New Roman" w:cs="Times New Roman"/>
          <w:b/>
          <w:sz w:val="24"/>
          <w:szCs w:val="24"/>
          <w:lang w:val="hu-HU"/>
        </w:rPr>
      </w:pPr>
      <w:r w:rsidRPr="00A62009">
        <w:rPr>
          <w:rFonts w:ascii="Times New Roman" w:eastAsia="Calibri" w:hAnsi="Times New Roman" w:cs="Times New Roman"/>
          <w:b/>
          <w:sz w:val="24"/>
          <w:szCs w:val="24"/>
          <w:lang w:val="hu-HU"/>
        </w:rPr>
        <w:t>Aviz favorabil al</w:t>
      </w:r>
    </w:p>
    <w:p w14:paraId="36B47A8D" w14:textId="20912775" w:rsidR="00984F0C" w:rsidRPr="00A62009" w:rsidRDefault="00984F0C" w:rsidP="00BA38DA">
      <w:pPr>
        <w:spacing w:after="0" w:line="240" w:lineRule="auto"/>
        <w:ind w:left="170"/>
        <w:jc w:val="center"/>
        <w:rPr>
          <w:rFonts w:ascii="Times New Roman" w:eastAsia="Calibri" w:hAnsi="Times New Roman" w:cs="Times New Roman"/>
          <w:b/>
          <w:sz w:val="24"/>
          <w:szCs w:val="24"/>
          <w:lang w:val="hu-HU"/>
        </w:rPr>
      </w:pPr>
      <w:r w:rsidRPr="00A62009">
        <w:rPr>
          <w:rFonts w:ascii="Times New Roman" w:eastAsia="Calibri" w:hAnsi="Times New Roman" w:cs="Times New Roman"/>
          <w:b/>
          <w:sz w:val="24"/>
          <w:szCs w:val="24"/>
          <w:lang w:val="hu-HU"/>
        </w:rPr>
        <w:t>Administrației Domeniului Public</w:t>
      </w:r>
    </w:p>
    <w:p w14:paraId="44CE4498" w14:textId="4AEB4C3B" w:rsidR="00984F0C" w:rsidRPr="00A62009" w:rsidRDefault="00BD6E78" w:rsidP="00BA38DA">
      <w:pPr>
        <w:spacing w:after="0" w:line="240" w:lineRule="auto"/>
        <w:ind w:left="170"/>
        <w:jc w:val="center"/>
        <w:rPr>
          <w:rFonts w:ascii="Times New Roman" w:eastAsia="Calibri" w:hAnsi="Times New Roman" w:cs="Times New Roman"/>
          <w:b/>
          <w:bCs/>
          <w:sz w:val="24"/>
          <w:szCs w:val="24"/>
          <w:lang w:val="hu-HU"/>
        </w:rPr>
      </w:pPr>
      <w:r w:rsidRPr="00A62009">
        <w:rPr>
          <w:rFonts w:ascii="Times New Roman" w:eastAsia="Calibri" w:hAnsi="Times New Roman" w:cs="Times New Roman"/>
          <w:b/>
          <w:bCs/>
          <w:sz w:val="24"/>
          <w:szCs w:val="24"/>
          <w:lang w:val="hu-HU"/>
        </w:rPr>
        <w:t>Director A</w:t>
      </w:r>
      <w:r w:rsidR="00145C31" w:rsidRPr="00A62009">
        <w:rPr>
          <w:rFonts w:ascii="Times New Roman" w:eastAsia="Calibri" w:hAnsi="Times New Roman" w:cs="Times New Roman"/>
          <w:b/>
          <w:bCs/>
          <w:sz w:val="24"/>
          <w:szCs w:val="24"/>
          <w:lang w:val="hu-HU"/>
        </w:rPr>
        <w:t>.</w:t>
      </w:r>
      <w:r w:rsidRPr="00A62009">
        <w:rPr>
          <w:rFonts w:ascii="Times New Roman" w:eastAsia="Calibri" w:hAnsi="Times New Roman" w:cs="Times New Roman"/>
          <w:b/>
          <w:bCs/>
          <w:sz w:val="24"/>
          <w:szCs w:val="24"/>
          <w:lang w:val="hu-HU"/>
        </w:rPr>
        <w:t>D</w:t>
      </w:r>
      <w:r w:rsidR="00145C31" w:rsidRPr="00A62009">
        <w:rPr>
          <w:rFonts w:ascii="Times New Roman" w:eastAsia="Calibri" w:hAnsi="Times New Roman" w:cs="Times New Roman"/>
          <w:b/>
          <w:bCs/>
          <w:sz w:val="24"/>
          <w:szCs w:val="24"/>
          <w:lang w:val="hu-HU"/>
        </w:rPr>
        <w:t>.</w:t>
      </w:r>
      <w:r w:rsidRPr="00A62009">
        <w:rPr>
          <w:rFonts w:ascii="Times New Roman" w:eastAsia="Calibri" w:hAnsi="Times New Roman" w:cs="Times New Roman"/>
          <w:b/>
          <w:bCs/>
          <w:sz w:val="24"/>
          <w:szCs w:val="24"/>
          <w:lang w:val="hu-HU"/>
        </w:rPr>
        <w:t>P</w:t>
      </w:r>
      <w:r w:rsidR="00145C31" w:rsidRPr="00A62009">
        <w:rPr>
          <w:rFonts w:ascii="Times New Roman" w:eastAsia="Calibri" w:hAnsi="Times New Roman" w:cs="Times New Roman"/>
          <w:b/>
          <w:bCs/>
          <w:sz w:val="24"/>
          <w:szCs w:val="24"/>
          <w:lang w:val="hu-HU"/>
        </w:rPr>
        <w:t>.</w:t>
      </w:r>
    </w:p>
    <w:p w14:paraId="0AC39811" w14:textId="052BA4A3" w:rsidR="00984F0C" w:rsidRPr="00A62009" w:rsidRDefault="000E30B8" w:rsidP="00BA38DA">
      <w:pPr>
        <w:spacing w:after="0" w:line="240" w:lineRule="auto"/>
        <w:ind w:left="170"/>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I</w:t>
      </w:r>
      <w:r w:rsidR="00984F0C" w:rsidRPr="00A62009">
        <w:rPr>
          <w:rFonts w:ascii="Times New Roman" w:eastAsia="Calibri" w:hAnsi="Times New Roman" w:cs="Times New Roman"/>
          <w:b/>
          <w:bCs/>
          <w:sz w:val="24"/>
          <w:szCs w:val="24"/>
          <w:lang w:val="ro-RO"/>
        </w:rPr>
        <w:t>ng.</w:t>
      </w:r>
      <w:r w:rsidR="003C7BE6" w:rsidRPr="00A62009">
        <w:rPr>
          <w:rFonts w:ascii="Times New Roman" w:eastAsia="Calibri" w:hAnsi="Times New Roman" w:cs="Times New Roman"/>
          <w:b/>
          <w:bCs/>
          <w:sz w:val="24"/>
          <w:szCs w:val="24"/>
          <w:lang w:val="ro-RO"/>
        </w:rPr>
        <w:t xml:space="preserve"> </w:t>
      </w:r>
      <w:r w:rsidR="00984F0C" w:rsidRPr="00A62009">
        <w:rPr>
          <w:rFonts w:ascii="Times New Roman" w:eastAsia="Calibri" w:hAnsi="Times New Roman" w:cs="Times New Roman"/>
          <w:b/>
          <w:bCs/>
          <w:sz w:val="24"/>
          <w:szCs w:val="24"/>
          <w:lang w:val="ro-RO"/>
        </w:rPr>
        <w:t>Moldovan Florian</w:t>
      </w:r>
    </w:p>
    <w:p w14:paraId="78CD5F6B" w14:textId="0848FF77" w:rsidR="00F04D6E" w:rsidRDefault="00F04D6E" w:rsidP="00BA38DA">
      <w:pPr>
        <w:spacing w:after="0" w:line="240" w:lineRule="auto"/>
        <w:ind w:left="170"/>
        <w:rPr>
          <w:rFonts w:ascii="Times New Roman" w:eastAsia="Calibri" w:hAnsi="Times New Roman" w:cs="Times New Roman"/>
          <w:b/>
          <w:bCs/>
          <w:sz w:val="24"/>
          <w:szCs w:val="24"/>
          <w:lang w:val="ro-RO"/>
        </w:rPr>
      </w:pPr>
    </w:p>
    <w:p w14:paraId="737D396A" w14:textId="261098C3" w:rsidR="000E30B8" w:rsidRDefault="000E30B8" w:rsidP="00BA38DA">
      <w:pPr>
        <w:spacing w:after="0" w:line="240" w:lineRule="auto"/>
        <w:ind w:left="170"/>
        <w:rPr>
          <w:rFonts w:ascii="Times New Roman" w:eastAsia="Calibri" w:hAnsi="Times New Roman" w:cs="Times New Roman"/>
          <w:b/>
          <w:bCs/>
          <w:sz w:val="24"/>
          <w:szCs w:val="24"/>
          <w:lang w:val="ro-RO"/>
        </w:rPr>
      </w:pPr>
    </w:p>
    <w:p w14:paraId="65C1310D" w14:textId="3F83B31D" w:rsidR="000E30B8" w:rsidRDefault="000E30B8" w:rsidP="00BA38DA">
      <w:pPr>
        <w:spacing w:after="0" w:line="240" w:lineRule="auto"/>
        <w:ind w:left="170"/>
        <w:rPr>
          <w:rFonts w:ascii="Times New Roman" w:eastAsia="Calibri" w:hAnsi="Times New Roman" w:cs="Times New Roman"/>
          <w:b/>
          <w:bCs/>
          <w:sz w:val="24"/>
          <w:szCs w:val="24"/>
          <w:lang w:val="ro-RO"/>
        </w:rPr>
      </w:pPr>
    </w:p>
    <w:p w14:paraId="3A7B2EE3" w14:textId="22C27BA8" w:rsidR="000E30B8" w:rsidRDefault="000E30B8" w:rsidP="00BA38DA">
      <w:pPr>
        <w:spacing w:after="0" w:line="240" w:lineRule="auto"/>
        <w:ind w:left="170"/>
        <w:rPr>
          <w:rFonts w:ascii="Times New Roman" w:eastAsia="Calibri" w:hAnsi="Times New Roman" w:cs="Times New Roman"/>
          <w:b/>
          <w:bCs/>
          <w:sz w:val="24"/>
          <w:szCs w:val="24"/>
          <w:lang w:val="ro-RO"/>
        </w:rPr>
      </w:pPr>
    </w:p>
    <w:p w14:paraId="1A0E908F" w14:textId="3BCC7E17" w:rsidR="000E30B8" w:rsidRDefault="000E30B8" w:rsidP="00BA38DA">
      <w:pPr>
        <w:spacing w:after="0" w:line="240" w:lineRule="auto"/>
        <w:ind w:left="170"/>
        <w:rPr>
          <w:rFonts w:ascii="Times New Roman" w:eastAsia="Calibri" w:hAnsi="Times New Roman" w:cs="Times New Roman"/>
          <w:b/>
          <w:bCs/>
          <w:sz w:val="24"/>
          <w:szCs w:val="24"/>
          <w:lang w:val="ro-RO"/>
        </w:rPr>
      </w:pPr>
    </w:p>
    <w:p w14:paraId="2F0DFE6A" w14:textId="46E5FBFA" w:rsidR="000E30B8" w:rsidRDefault="000E30B8" w:rsidP="00BA38DA">
      <w:pPr>
        <w:spacing w:after="0" w:line="240" w:lineRule="auto"/>
        <w:ind w:left="170"/>
        <w:rPr>
          <w:rFonts w:ascii="Times New Roman" w:eastAsia="Calibri" w:hAnsi="Times New Roman" w:cs="Times New Roman"/>
          <w:b/>
          <w:bCs/>
          <w:sz w:val="24"/>
          <w:szCs w:val="24"/>
          <w:lang w:val="ro-RO"/>
        </w:rPr>
      </w:pPr>
    </w:p>
    <w:p w14:paraId="00008D00" w14:textId="302DF10C" w:rsidR="000E30B8" w:rsidRDefault="000E30B8" w:rsidP="00BA38DA">
      <w:pPr>
        <w:spacing w:after="0" w:line="240" w:lineRule="auto"/>
        <w:ind w:left="170"/>
        <w:rPr>
          <w:rFonts w:ascii="Times New Roman" w:eastAsia="Calibri" w:hAnsi="Times New Roman" w:cs="Times New Roman"/>
          <w:b/>
          <w:bCs/>
          <w:sz w:val="24"/>
          <w:szCs w:val="24"/>
          <w:lang w:val="ro-RO"/>
        </w:rPr>
      </w:pPr>
    </w:p>
    <w:p w14:paraId="6D852E1A" w14:textId="294693C8" w:rsidR="000E30B8" w:rsidRDefault="000E30B8" w:rsidP="00BA38DA">
      <w:pPr>
        <w:spacing w:after="0" w:line="240" w:lineRule="auto"/>
        <w:ind w:left="170"/>
        <w:rPr>
          <w:rFonts w:ascii="Times New Roman" w:eastAsia="Calibri" w:hAnsi="Times New Roman" w:cs="Times New Roman"/>
          <w:b/>
          <w:bCs/>
          <w:sz w:val="24"/>
          <w:szCs w:val="24"/>
          <w:lang w:val="ro-RO"/>
        </w:rPr>
      </w:pPr>
    </w:p>
    <w:p w14:paraId="13A02EB5" w14:textId="032CA16F" w:rsidR="000E30B8" w:rsidRDefault="000E30B8" w:rsidP="00BA38DA">
      <w:pPr>
        <w:spacing w:after="0" w:line="240" w:lineRule="auto"/>
        <w:ind w:left="170"/>
        <w:rPr>
          <w:rFonts w:ascii="Times New Roman" w:eastAsia="Calibri" w:hAnsi="Times New Roman" w:cs="Times New Roman"/>
          <w:b/>
          <w:bCs/>
          <w:sz w:val="24"/>
          <w:szCs w:val="24"/>
          <w:lang w:val="ro-RO"/>
        </w:rPr>
      </w:pPr>
    </w:p>
    <w:p w14:paraId="6239E455" w14:textId="61F975E2" w:rsidR="000E30B8" w:rsidRDefault="000E30B8" w:rsidP="00BA38DA">
      <w:pPr>
        <w:spacing w:after="0" w:line="240" w:lineRule="auto"/>
        <w:ind w:left="170"/>
        <w:rPr>
          <w:rFonts w:ascii="Times New Roman" w:eastAsia="Calibri" w:hAnsi="Times New Roman" w:cs="Times New Roman"/>
          <w:b/>
          <w:bCs/>
          <w:sz w:val="24"/>
          <w:szCs w:val="24"/>
          <w:lang w:val="ro-RO"/>
        </w:rPr>
      </w:pPr>
    </w:p>
    <w:p w14:paraId="3A2C4A40" w14:textId="50294959" w:rsidR="000E30B8" w:rsidRDefault="000E30B8" w:rsidP="00BA38DA">
      <w:pPr>
        <w:spacing w:after="0" w:line="240" w:lineRule="auto"/>
        <w:ind w:left="170"/>
        <w:rPr>
          <w:rFonts w:ascii="Times New Roman" w:eastAsia="Calibri" w:hAnsi="Times New Roman" w:cs="Times New Roman"/>
          <w:b/>
          <w:bCs/>
          <w:sz w:val="24"/>
          <w:szCs w:val="24"/>
          <w:lang w:val="ro-RO"/>
        </w:rPr>
      </w:pPr>
    </w:p>
    <w:p w14:paraId="5AEFBBD7" w14:textId="3A05FF26" w:rsidR="000E30B8" w:rsidRDefault="000E30B8" w:rsidP="00BA38DA">
      <w:pPr>
        <w:spacing w:after="0" w:line="240" w:lineRule="auto"/>
        <w:ind w:left="170"/>
        <w:rPr>
          <w:rFonts w:ascii="Times New Roman" w:eastAsia="Calibri" w:hAnsi="Times New Roman" w:cs="Times New Roman"/>
          <w:b/>
          <w:bCs/>
          <w:sz w:val="24"/>
          <w:szCs w:val="24"/>
          <w:lang w:val="ro-RO"/>
        </w:rPr>
      </w:pPr>
    </w:p>
    <w:p w14:paraId="196C33A8" w14:textId="69EE7A22" w:rsidR="00F04D6E" w:rsidRDefault="00F04D6E" w:rsidP="00912DC1">
      <w:pPr>
        <w:spacing w:after="0" w:line="240" w:lineRule="auto"/>
        <w:rPr>
          <w:rFonts w:ascii="Times New Roman" w:eastAsia="Calibri" w:hAnsi="Times New Roman" w:cs="Times New Roman"/>
          <w:b/>
          <w:bCs/>
          <w:sz w:val="24"/>
          <w:szCs w:val="24"/>
          <w:lang w:val="ro-RO"/>
        </w:rPr>
      </w:pPr>
    </w:p>
    <w:p w14:paraId="24C79BBE" w14:textId="794C32C7" w:rsidR="00B262DE" w:rsidRPr="00DA1794" w:rsidRDefault="00B04107" w:rsidP="00C674CB">
      <w:pPr>
        <w:spacing w:after="0" w:line="240" w:lineRule="auto"/>
        <w:jc w:val="center"/>
        <w:rPr>
          <w:rFonts w:ascii="Times New Roman" w:hAnsi="Times New Roman" w:cs="Times New Roman"/>
          <w:i/>
          <w:iCs/>
          <w:sz w:val="16"/>
          <w:szCs w:val="16"/>
          <w:lang w:val="ro-RO"/>
        </w:rPr>
      </w:pPr>
      <w:r w:rsidRPr="00DA1794">
        <w:rPr>
          <w:rFonts w:ascii="Times New Roman" w:hAnsi="Times New Roman" w:cs="Times New Roman"/>
          <w:i/>
          <w:iCs/>
          <w:sz w:val="16"/>
          <w:szCs w:val="16"/>
          <w:lang w:val="ro-RO"/>
        </w:rPr>
        <w:t>*Actele administrative sunt hotărârile de Consiliu Local care intră în vigoare și produc efecte juridice după îndeplinirea condițiilor prevăzute de art. 129 și art.139 din O.U.G. nr. 57/2019 privind Codul Administrativ</w:t>
      </w:r>
    </w:p>
    <w:p w14:paraId="583ABB31" w14:textId="77777777" w:rsidR="006A33DD" w:rsidRPr="00A62009" w:rsidRDefault="006A33DD" w:rsidP="006E5A7B">
      <w:pPr>
        <w:spacing w:after="0" w:line="240" w:lineRule="auto"/>
        <w:ind w:left="170"/>
        <w:jc w:val="center"/>
        <w:rPr>
          <w:rFonts w:ascii="Times New Roman" w:eastAsia="Calibri" w:hAnsi="Times New Roman" w:cs="Times New Roman"/>
          <w:sz w:val="24"/>
          <w:szCs w:val="24"/>
          <w:lang w:val="en-ID"/>
        </w:rPr>
      </w:pPr>
    </w:p>
    <w:p w14:paraId="70E4F149" w14:textId="77777777" w:rsidR="000E30B8" w:rsidRPr="000E30B8" w:rsidRDefault="000E30B8" w:rsidP="000E30B8">
      <w:pPr>
        <w:suppressAutoHyphens/>
        <w:spacing w:after="0" w:line="240" w:lineRule="auto"/>
        <w:jc w:val="both"/>
        <w:rPr>
          <w:rFonts w:ascii="Times New Roman" w:eastAsia="Times New Roman" w:hAnsi="Times New Roman" w:cs="Times New Roman"/>
          <w:lang w:val="ro-RO" w:eastAsia="ar-SA"/>
        </w:rPr>
      </w:pPr>
    </w:p>
    <w:p w14:paraId="12521E7D" w14:textId="4B261E96" w:rsidR="000E30B8" w:rsidRPr="000E30B8" w:rsidRDefault="000E30B8" w:rsidP="000E30B8">
      <w:pPr>
        <w:suppressAutoHyphens/>
        <w:spacing w:after="0" w:line="240" w:lineRule="auto"/>
        <w:ind w:right="288"/>
        <w:jc w:val="both"/>
        <w:rPr>
          <w:rFonts w:ascii="Times New Roman" w:eastAsia="Times New Roman" w:hAnsi="Times New Roman" w:cs="Times New Roman"/>
          <w:b/>
          <w:sz w:val="24"/>
          <w:szCs w:val="24"/>
          <w:lang w:val="ro-RO" w:eastAsia="ar-SA"/>
        </w:rPr>
      </w:pPr>
      <w:r w:rsidRPr="000E30B8">
        <w:rPr>
          <w:rFonts w:ascii="Times New Roman" w:eastAsia="Times New Roman" w:hAnsi="Times New Roman" w:cs="Times New Roman"/>
          <w:b/>
          <w:sz w:val="16"/>
          <w:szCs w:val="16"/>
          <w:lang w:val="ro-RO" w:eastAsia="ar-SA"/>
        </w:rPr>
        <w:t xml:space="preserve">  </w:t>
      </w:r>
      <w:r w:rsidRPr="000E30B8">
        <w:rPr>
          <w:rFonts w:ascii="Times New Roman" w:eastAsia="Times New Roman" w:hAnsi="Times New Roman" w:cs="Times New Roman"/>
          <w:b/>
          <w:sz w:val="24"/>
          <w:szCs w:val="24"/>
          <w:lang w:val="ro-RO" w:eastAsia="ar-SA"/>
        </w:rPr>
        <w:t>R O M Â N I A</w:t>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t xml:space="preserve">                         </w:t>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t xml:space="preserve">                                                                                    JUDEŢUL MUREŞ    </w:t>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b/>
          <w:sz w:val="24"/>
          <w:szCs w:val="24"/>
          <w:lang w:val="ro-RO" w:eastAsia="ar-SA"/>
        </w:rPr>
        <w:tab/>
        <w:t xml:space="preserve">                 </w:t>
      </w:r>
      <w:r w:rsidRPr="000E30B8">
        <w:rPr>
          <w:rFonts w:ascii="Times New Roman" w:eastAsia="Times New Roman" w:hAnsi="Times New Roman" w:cs="Times New Roman"/>
          <w:sz w:val="24"/>
          <w:szCs w:val="24"/>
          <w:lang w:val="ro-RO" w:eastAsia="ar-SA"/>
        </w:rPr>
        <w:t xml:space="preserve">     </w:t>
      </w:r>
      <w:r w:rsidRPr="000E30B8">
        <w:rPr>
          <w:rFonts w:ascii="Times New Roman" w:eastAsia="Times New Roman" w:hAnsi="Times New Roman" w:cs="Times New Roman"/>
          <w:b/>
          <w:sz w:val="24"/>
          <w:szCs w:val="24"/>
          <w:lang w:val="ro-RO" w:eastAsia="ar-SA"/>
        </w:rPr>
        <w:t>Inițiator   CONSILIUL LOCAL  MUNICIPAL TÂRGU MUREŞ                          Proiect</w:t>
      </w:r>
    </w:p>
    <w:p w14:paraId="73685AE1" w14:textId="1FF146E6" w:rsidR="000E30B8" w:rsidRPr="000E30B8" w:rsidRDefault="000E30B8" w:rsidP="000E30B8">
      <w:pPr>
        <w:suppressAutoHyphens/>
        <w:spacing w:after="0" w:line="240" w:lineRule="auto"/>
        <w:ind w:left="432" w:right="288"/>
        <w:jc w:val="both"/>
        <w:rPr>
          <w:rFonts w:ascii="Times New Roman" w:eastAsia="Times New Roman" w:hAnsi="Times New Roman" w:cs="Times New Roman"/>
          <w:b/>
          <w:sz w:val="24"/>
          <w:szCs w:val="24"/>
          <w:lang w:val="ro-RO" w:eastAsia="ar-SA"/>
        </w:rPr>
      </w:pPr>
      <w:r w:rsidRPr="000E30B8">
        <w:rPr>
          <w:rFonts w:ascii="Times New Roman" w:eastAsia="Times New Roman" w:hAnsi="Times New Roman" w:cs="Times New Roman"/>
          <w:b/>
          <w:sz w:val="24"/>
          <w:szCs w:val="24"/>
          <w:lang w:val="ro-RO" w:eastAsia="ar-SA"/>
        </w:rPr>
        <w:t xml:space="preserve">                                                                                                     </w:t>
      </w:r>
      <w:r w:rsidRPr="000E30B8">
        <w:rPr>
          <w:rFonts w:ascii="Times New Roman" w:eastAsia="Times New Roman" w:hAnsi="Times New Roman" w:cs="Times New Roman"/>
          <w:sz w:val="20"/>
          <w:szCs w:val="20"/>
          <w:lang w:val="ro-RO" w:eastAsia="ar-SA"/>
        </w:rPr>
        <w:t>(nu produce efecte juridice)</w:t>
      </w:r>
      <w:r w:rsidRPr="000E30B8">
        <w:rPr>
          <w:rFonts w:ascii="Times New Roman" w:eastAsia="Times New Roman" w:hAnsi="Times New Roman" w:cs="Times New Roman"/>
          <w:sz w:val="20"/>
          <w:szCs w:val="20"/>
          <w:lang w:eastAsia="ar-SA"/>
        </w:rPr>
        <w:t>*</w:t>
      </w:r>
      <w:r w:rsidRPr="000E30B8">
        <w:rPr>
          <w:rFonts w:ascii="Times New Roman" w:eastAsia="Times New Roman" w:hAnsi="Times New Roman" w:cs="Times New Roman"/>
          <w:b/>
          <w:sz w:val="24"/>
          <w:szCs w:val="24"/>
          <w:lang w:val="ro-RO" w:eastAsia="ar-SA"/>
        </w:rPr>
        <w:t xml:space="preserve">  </w:t>
      </w:r>
    </w:p>
    <w:p w14:paraId="730B632D" w14:textId="77777777" w:rsidR="000E30B8" w:rsidRDefault="000E30B8" w:rsidP="000E30B8">
      <w:pPr>
        <w:spacing w:after="0" w:line="240" w:lineRule="auto"/>
        <w:ind w:left="170"/>
        <w:jc w:val="center"/>
        <w:rPr>
          <w:rFonts w:ascii="Times New Roman" w:eastAsia="Times New Roman" w:hAnsi="Times New Roman" w:cs="Times New Roman"/>
          <w:b/>
          <w:sz w:val="24"/>
          <w:szCs w:val="24"/>
          <w:lang w:val="ro-RO" w:eastAsia="ar-SA"/>
        </w:rPr>
      </w:pPr>
      <w:r w:rsidRPr="000E30B8">
        <w:rPr>
          <w:rFonts w:ascii="Times New Roman" w:eastAsia="Times New Roman" w:hAnsi="Times New Roman" w:cs="Times New Roman"/>
          <w:sz w:val="24"/>
          <w:szCs w:val="24"/>
          <w:lang w:val="ro-RO" w:eastAsia="ar-SA"/>
        </w:rPr>
        <w:tab/>
      </w:r>
      <w:r w:rsidRPr="000E30B8">
        <w:rPr>
          <w:rFonts w:ascii="Times New Roman" w:eastAsia="Times New Roman" w:hAnsi="Times New Roman" w:cs="Times New Roman"/>
          <w:sz w:val="24"/>
          <w:szCs w:val="24"/>
          <w:lang w:val="ro-RO" w:eastAsia="ar-SA"/>
        </w:rPr>
        <w:tab/>
      </w:r>
      <w:r w:rsidRPr="000E30B8">
        <w:rPr>
          <w:rFonts w:ascii="Times New Roman" w:eastAsia="Times New Roman" w:hAnsi="Times New Roman" w:cs="Times New Roman"/>
          <w:sz w:val="24"/>
          <w:szCs w:val="24"/>
          <w:lang w:val="ro-RO" w:eastAsia="ar-SA"/>
        </w:rPr>
        <w:tab/>
      </w:r>
      <w:r w:rsidRPr="000E30B8">
        <w:rPr>
          <w:rFonts w:ascii="Times New Roman" w:eastAsia="Times New Roman" w:hAnsi="Times New Roman" w:cs="Times New Roman"/>
          <w:sz w:val="24"/>
          <w:szCs w:val="24"/>
          <w:lang w:val="ro-RO" w:eastAsia="ar-SA"/>
        </w:rPr>
        <w:tab/>
      </w:r>
      <w:r w:rsidRPr="000E30B8">
        <w:rPr>
          <w:rFonts w:ascii="Times New Roman" w:eastAsia="Times New Roman" w:hAnsi="Times New Roman" w:cs="Times New Roman"/>
          <w:sz w:val="24"/>
          <w:szCs w:val="24"/>
          <w:lang w:val="ro-RO" w:eastAsia="ar-SA"/>
        </w:rPr>
        <w:tab/>
      </w:r>
      <w:r w:rsidRPr="000E30B8">
        <w:rPr>
          <w:rFonts w:ascii="Times New Roman" w:eastAsia="Times New Roman" w:hAnsi="Times New Roman" w:cs="Times New Roman"/>
          <w:sz w:val="24"/>
          <w:szCs w:val="24"/>
          <w:lang w:val="ro-RO" w:eastAsia="ar-SA"/>
        </w:rPr>
        <w:tab/>
      </w:r>
      <w:r w:rsidRPr="000E30B8">
        <w:rPr>
          <w:rFonts w:ascii="Times New Roman" w:eastAsia="Times New Roman" w:hAnsi="Times New Roman" w:cs="Times New Roman"/>
          <w:sz w:val="24"/>
          <w:szCs w:val="24"/>
          <w:lang w:val="ro-RO" w:eastAsia="ar-SA"/>
        </w:rPr>
        <w:tab/>
      </w:r>
      <w:r w:rsidRPr="000E30B8">
        <w:rPr>
          <w:rFonts w:ascii="Times New Roman" w:eastAsia="Times New Roman" w:hAnsi="Times New Roman" w:cs="Times New Roman"/>
          <w:sz w:val="24"/>
          <w:szCs w:val="24"/>
          <w:lang w:val="ro-RO" w:eastAsia="ar-SA"/>
        </w:rPr>
        <w:tab/>
      </w:r>
      <w:r>
        <w:rPr>
          <w:rFonts w:ascii="Times New Roman" w:eastAsia="Times New Roman" w:hAnsi="Times New Roman" w:cs="Times New Roman"/>
          <w:sz w:val="24"/>
          <w:szCs w:val="24"/>
          <w:lang w:val="ro-RO" w:eastAsia="ar-SA"/>
        </w:rPr>
        <w:t xml:space="preserve">                   </w:t>
      </w:r>
      <w:r w:rsidRPr="000E30B8">
        <w:rPr>
          <w:rFonts w:ascii="Times New Roman" w:eastAsia="Times New Roman" w:hAnsi="Times New Roman" w:cs="Times New Roman"/>
          <w:sz w:val="24"/>
          <w:szCs w:val="24"/>
          <w:lang w:val="ro-RO" w:eastAsia="ar-SA"/>
        </w:rPr>
        <w:t xml:space="preserve"> </w:t>
      </w:r>
      <w:r w:rsidRPr="000E30B8">
        <w:rPr>
          <w:rFonts w:ascii="Times New Roman" w:eastAsia="Times New Roman" w:hAnsi="Times New Roman" w:cs="Times New Roman"/>
          <w:b/>
          <w:sz w:val="24"/>
          <w:szCs w:val="24"/>
          <w:lang w:val="ro-RO" w:eastAsia="ar-SA"/>
        </w:rPr>
        <w:t>PRIMAR</w:t>
      </w:r>
      <w:r w:rsidRPr="000E30B8">
        <w:rPr>
          <w:rFonts w:ascii="Times New Roman" w:eastAsia="Times New Roman" w:hAnsi="Times New Roman" w:cs="Times New Roman"/>
          <w:sz w:val="24"/>
          <w:szCs w:val="24"/>
          <w:lang w:val="ro-RO" w:eastAsia="ar-SA"/>
        </w:rPr>
        <w:tab/>
      </w:r>
      <w:r w:rsidRPr="000E30B8">
        <w:rPr>
          <w:rFonts w:ascii="Times New Roman" w:eastAsia="Times New Roman" w:hAnsi="Times New Roman" w:cs="Times New Roman"/>
          <w:b/>
          <w:sz w:val="24"/>
          <w:szCs w:val="24"/>
          <w:lang w:val="ro-RO" w:eastAsia="ar-SA"/>
        </w:rPr>
        <w:t xml:space="preserve">         </w:t>
      </w:r>
      <w:r w:rsidRPr="000E30B8">
        <w:rPr>
          <w:rFonts w:ascii="Times New Roman" w:eastAsia="Times New Roman" w:hAnsi="Times New Roman" w:cs="Times New Roman"/>
          <w:b/>
          <w:sz w:val="24"/>
          <w:szCs w:val="24"/>
          <w:lang w:val="ro-RO" w:eastAsia="ar-SA"/>
        </w:rPr>
        <w:tab/>
      </w:r>
      <w:r w:rsidRPr="000E30B8">
        <w:rPr>
          <w:rFonts w:ascii="Times New Roman" w:eastAsia="Times New Roman" w:hAnsi="Times New Roman" w:cs="Times New Roman"/>
          <w:sz w:val="24"/>
          <w:szCs w:val="24"/>
          <w:lang w:val="ro-RO" w:eastAsia="ar-SA"/>
        </w:rPr>
        <w:t xml:space="preserve">                                                                                                        </w:t>
      </w:r>
      <w:r w:rsidRPr="000E30B8">
        <w:rPr>
          <w:rFonts w:ascii="Times New Roman" w:eastAsia="Times New Roman" w:hAnsi="Times New Roman" w:cs="Times New Roman"/>
          <w:b/>
          <w:sz w:val="24"/>
          <w:szCs w:val="24"/>
          <w:lang w:val="ro-RO" w:eastAsia="ar-SA"/>
        </w:rPr>
        <w:t>Soós Zoltán</w:t>
      </w:r>
      <w:r w:rsidRPr="000E30B8">
        <w:rPr>
          <w:rFonts w:ascii="Times New Roman" w:eastAsia="Times New Roman" w:hAnsi="Times New Roman" w:cs="Times New Roman"/>
          <w:sz w:val="24"/>
          <w:szCs w:val="24"/>
          <w:lang w:val="ro-RO" w:eastAsia="ar-SA"/>
        </w:rPr>
        <w:t xml:space="preserve">   </w:t>
      </w:r>
      <w:r w:rsidRPr="000E30B8">
        <w:rPr>
          <w:rFonts w:ascii="Times New Roman" w:eastAsia="Times New Roman" w:hAnsi="Times New Roman" w:cs="Times New Roman"/>
          <w:b/>
          <w:sz w:val="24"/>
          <w:szCs w:val="24"/>
          <w:lang w:val="ro-RO" w:eastAsia="ar-SA"/>
        </w:rPr>
        <w:tab/>
      </w:r>
    </w:p>
    <w:p w14:paraId="31299EE8" w14:textId="7DD0BEBF" w:rsidR="004A0FDC" w:rsidRPr="00A62009" w:rsidRDefault="00B15062" w:rsidP="00AD7542">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H O T Ă R Â R E A nr. ___________</w:t>
      </w:r>
      <w:r w:rsidR="001C5929">
        <w:rPr>
          <w:rFonts w:ascii="Times New Roman" w:hAnsi="Times New Roman" w:cs="Times New Roman"/>
          <w:b/>
          <w:bCs/>
          <w:sz w:val="24"/>
          <w:szCs w:val="24"/>
          <w:lang w:val="ro-RO"/>
        </w:rPr>
        <w:t xml:space="preserve">    </w:t>
      </w:r>
    </w:p>
    <w:p w14:paraId="5DAD1233" w14:textId="7855F64B" w:rsidR="00660F88" w:rsidRDefault="00B15062" w:rsidP="002A4620">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di</w:t>
      </w:r>
      <w:r w:rsidR="002212AC" w:rsidRPr="00A62009">
        <w:rPr>
          <w:rFonts w:ascii="Times New Roman" w:hAnsi="Times New Roman" w:cs="Times New Roman"/>
          <w:b/>
          <w:bCs/>
          <w:sz w:val="24"/>
          <w:szCs w:val="24"/>
          <w:lang w:val="ro-RO"/>
        </w:rPr>
        <w:t>n __________________________202</w:t>
      </w:r>
      <w:r w:rsidR="000E30B8">
        <w:rPr>
          <w:rFonts w:ascii="Times New Roman" w:hAnsi="Times New Roman" w:cs="Times New Roman"/>
          <w:b/>
          <w:bCs/>
          <w:sz w:val="24"/>
          <w:szCs w:val="24"/>
          <w:lang w:val="ro-RO"/>
        </w:rPr>
        <w:t>3</w:t>
      </w:r>
    </w:p>
    <w:p w14:paraId="2FE43643" w14:textId="77777777" w:rsidR="006C03C6" w:rsidRPr="00A62009" w:rsidRDefault="006C03C6" w:rsidP="006E5A7B">
      <w:pPr>
        <w:spacing w:after="0" w:line="240" w:lineRule="auto"/>
        <w:ind w:left="170"/>
        <w:jc w:val="center"/>
        <w:rPr>
          <w:rFonts w:ascii="Times New Roman" w:hAnsi="Times New Roman" w:cs="Times New Roman"/>
          <w:b/>
          <w:bCs/>
          <w:sz w:val="24"/>
          <w:szCs w:val="24"/>
          <w:lang w:val="ro-RO"/>
        </w:rPr>
      </w:pPr>
    </w:p>
    <w:p w14:paraId="4B411324" w14:textId="1A882C83" w:rsidR="000E30B8" w:rsidRPr="00837D46" w:rsidRDefault="000E30B8" w:rsidP="000E30B8">
      <w:pPr>
        <w:spacing w:before="240" w:after="0" w:line="360" w:lineRule="auto"/>
        <w:jc w:val="center"/>
        <w:rPr>
          <w:rFonts w:ascii="Times New Roman" w:hAnsi="Times New Roman" w:cs="Times New Roman"/>
          <w:b/>
          <w:bCs/>
          <w:iCs/>
          <w:sz w:val="24"/>
          <w:szCs w:val="24"/>
          <w:lang w:val="ro-RO"/>
        </w:rPr>
      </w:pPr>
      <w:r w:rsidRPr="00837D46">
        <w:rPr>
          <w:rFonts w:ascii="Times New Roman" w:hAnsi="Times New Roman" w:cs="Times New Roman"/>
          <w:b/>
          <w:iCs/>
          <w:noProof/>
          <w:sz w:val="24"/>
          <w:szCs w:val="24"/>
          <w:lang w:val="ro-RO"/>
        </w:rPr>
        <w:t>privind aprobarea</w:t>
      </w:r>
      <w:r w:rsidRPr="00837D46">
        <w:rPr>
          <w:rFonts w:ascii="Times New Roman" w:hAnsi="Times New Roman" w:cs="Times New Roman"/>
          <w:iCs/>
        </w:rPr>
        <w:t xml:space="preserve"> </w:t>
      </w:r>
      <w:r w:rsidRPr="00837D46">
        <w:rPr>
          <w:rFonts w:ascii="Times New Roman" w:hAnsi="Times New Roman" w:cs="Times New Roman"/>
          <w:b/>
          <w:iCs/>
          <w:noProof/>
          <w:sz w:val="24"/>
          <w:szCs w:val="24"/>
          <w:lang w:val="ro-RO"/>
        </w:rPr>
        <w:t>modificării Regulamentului de instituire și administrare a taxei de salubrizare pentru utilizatorii serviciului de salubrizare în județul Mureș, cu aplicabilitate din data de 01.01.2023</w:t>
      </w:r>
    </w:p>
    <w:p w14:paraId="1CFA9F61" w14:textId="77777777" w:rsidR="00342A68" w:rsidRPr="00837D46" w:rsidRDefault="00342A68" w:rsidP="008A0C4D">
      <w:pPr>
        <w:spacing w:after="0" w:line="240" w:lineRule="auto"/>
        <w:ind w:left="170"/>
        <w:jc w:val="center"/>
        <w:rPr>
          <w:rFonts w:ascii="Times New Roman" w:hAnsi="Times New Roman" w:cs="Times New Roman"/>
          <w:b/>
          <w:bCs/>
          <w:iCs/>
          <w:sz w:val="24"/>
          <w:szCs w:val="24"/>
          <w:lang w:val="ro-RO"/>
        </w:rPr>
      </w:pPr>
    </w:p>
    <w:p w14:paraId="74AFCE22" w14:textId="77777777" w:rsidR="00AD7542" w:rsidRDefault="00F877B6" w:rsidP="00AD7542">
      <w:pPr>
        <w:widowControl w:val="0"/>
        <w:spacing w:after="0" w:line="240" w:lineRule="auto"/>
        <w:ind w:left="170"/>
        <w:jc w:val="both"/>
        <w:rPr>
          <w:rFonts w:ascii="Times New Roman" w:eastAsia="Times New Roman" w:hAnsi="Times New Roman" w:cs="Times New Roman"/>
          <w:b/>
          <w:snapToGrid w:val="0"/>
          <w:sz w:val="24"/>
          <w:szCs w:val="24"/>
          <w:lang w:val="ro-RO"/>
        </w:rPr>
      </w:pPr>
      <w:r w:rsidRPr="00A62009">
        <w:rPr>
          <w:rFonts w:ascii="Times New Roman" w:eastAsia="Times New Roman" w:hAnsi="Times New Roman" w:cs="Times New Roman"/>
          <w:b/>
          <w:snapToGrid w:val="0"/>
          <w:sz w:val="24"/>
          <w:szCs w:val="24"/>
          <w:lang w:val="ro-RO"/>
        </w:rPr>
        <w:t xml:space="preserve">Având în vedere: </w:t>
      </w:r>
    </w:p>
    <w:p w14:paraId="2117D432" w14:textId="0534009E" w:rsidR="000E30B8" w:rsidRPr="00AD7542" w:rsidRDefault="00AD7542" w:rsidP="00AD7542">
      <w:pPr>
        <w:widowControl w:val="0"/>
        <w:spacing w:after="0" w:line="240" w:lineRule="auto"/>
        <w:ind w:left="170"/>
        <w:jc w:val="both"/>
        <w:rPr>
          <w:rFonts w:ascii="Times New Roman" w:eastAsia="Times New Roman" w:hAnsi="Times New Roman" w:cs="Times New Roman"/>
          <w:b/>
          <w:snapToGrid w:val="0"/>
          <w:sz w:val="24"/>
          <w:szCs w:val="24"/>
          <w:lang w:val="ro-RO"/>
        </w:rPr>
      </w:pPr>
      <w:r>
        <w:rPr>
          <w:rFonts w:ascii="Times New Roman" w:eastAsia="Times New Roman" w:hAnsi="Times New Roman" w:cs="Times New Roman"/>
          <w:snapToGrid w:val="0"/>
          <w:sz w:val="24"/>
          <w:szCs w:val="24"/>
          <w:lang w:val="ro-RO"/>
        </w:rPr>
        <w:t xml:space="preserve">  </w:t>
      </w:r>
      <w:r w:rsidR="00DB18F2" w:rsidRPr="001C5929">
        <w:rPr>
          <w:rFonts w:ascii="Times New Roman" w:eastAsia="Times New Roman" w:hAnsi="Times New Roman" w:cs="Times New Roman"/>
          <w:snapToGrid w:val="0"/>
          <w:sz w:val="24"/>
          <w:szCs w:val="24"/>
          <w:lang w:val="ro-RO"/>
        </w:rPr>
        <w:t>a) Referatul de aprobare nr.</w:t>
      </w:r>
      <w:r w:rsidR="003C5321" w:rsidRPr="001C5929">
        <w:rPr>
          <w:rFonts w:ascii="Times New Roman" w:eastAsia="Times New Roman" w:hAnsi="Times New Roman" w:cs="Times New Roman"/>
          <w:snapToGrid w:val="0"/>
          <w:sz w:val="24"/>
          <w:szCs w:val="24"/>
          <w:lang w:val="ro-RO"/>
        </w:rPr>
        <w:t xml:space="preserve"> </w:t>
      </w:r>
      <w:r w:rsidR="00032714">
        <w:rPr>
          <w:rFonts w:ascii="Times New Roman" w:eastAsia="Times New Roman" w:hAnsi="Times New Roman" w:cs="Times New Roman"/>
          <w:snapToGrid w:val="0"/>
          <w:sz w:val="24"/>
          <w:szCs w:val="24"/>
          <w:lang w:val="ro-RO"/>
        </w:rPr>
        <w:t>2518/17/12.01.2023</w:t>
      </w:r>
      <w:r w:rsidR="00DB18F2" w:rsidRPr="001C5929">
        <w:rPr>
          <w:rFonts w:ascii="Times New Roman" w:eastAsia="Times New Roman" w:hAnsi="Times New Roman" w:cs="Times New Roman"/>
          <w:snapToGrid w:val="0"/>
          <w:sz w:val="24"/>
          <w:szCs w:val="24"/>
          <w:lang w:val="ro-RO"/>
        </w:rPr>
        <w:t xml:space="preserve"> inițiat de Primar prin Serviciul Public Administrația Domeniului </w:t>
      </w:r>
      <w:r w:rsidR="00DB18F2" w:rsidRPr="000E30B8">
        <w:rPr>
          <w:rFonts w:ascii="Times New Roman" w:eastAsia="Times New Roman" w:hAnsi="Times New Roman" w:cs="Times New Roman"/>
          <w:snapToGrid w:val="0"/>
          <w:sz w:val="24"/>
          <w:szCs w:val="24"/>
          <w:lang w:val="ro-RO"/>
        </w:rPr>
        <w:t>Public</w:t>
      </w:r>
      <w:r w:rsidR="00572D67" w:rsidRPr="000E30B8">
        <w:rPr>
          <w:rFonts w:ascii="Times New Roman" w:eastAsia="Times New Roman" w:hAnsi="Times New Roman" w:cs="Times New Roman"/>
          <w:snapToGrid w:val="0"/>
          <w:sz w:val="24"/>
          <w:szCs w:val="24"/>
          <w:lang w:val="ro-RO"/>
        </w:rPr>
        <w:t xml:space="preserve"> </w:t>
      </w:r>
      <w:r w:rsidR="000E30B8" w:rsidRPr="000E30B8">
        <w:rPr>
          <w:rFonts w:ascii="Times New Roman" w:hAnsi="Times New Roman" w:cs="Times New Roman"/>
          <w:noProof/>
          <w:sz w:val="24"/>
          <w:szCs w:val="24"/>
          <w:lang w:val="ro-RO"/>
        </w:rPr>
        <w:t xml:space="preserve"> privind aprobarea</w:t>
      </w:r>
      <w:r w:rsidR="000E30B8" w:rsidRPr="000E30B8">
        <w:rPr>
          <w:rFonts w:ascii="Times New Roman" w:hAnsi="Times New Roman" w:cs="Times New Roman"/>
        </w:rPr>
        <w:t xml:space="preserve"> </w:t>
      </w:r>
      <w:r w:rsidR="000E30B8" w:rsidRPr="000E30B8">
        <w:rPr>
          <w:rFonts w:ascii="Times New Roman" w:hAnsi="Times New Roman" w:cs="Times New Roman"/>
          <w:noProof/>
          <w:sz w:val="24"/>
          <w:szCs w:val="24"/>
          <w:lang w:val="ro-RO"/>
        </w:rPr>
        <w:t>modificării Regulamentului de instituire și administrare a taxei de salubrizare pentru utilizatorii serviciului de salubrizare în județul Mureș, cu aplicabilitate din data de 01.01.2023</w:t>
      </w:r>
      <w:r w:rsidR="000E30B8">
        <w:rPr>
          <w:rFonts w:ascii="Times New Roman" w:hAnsi="Times New Roman" w:cs="Times New Roman"/>
          <w:noProof/>
          <w:sz w:val="24"/>
          <w:szCs w:val="24"/>
          <w:lang w:val="ro-RO"/>
        </w:rPr>
        <w:t>,</w:t>
      </w:r>
    </w:p>
    <w:p w14:paraId="40CBB147" w14:textId="2A343F3B" w:rsidR="00831C84" w:rsidRPr="00A62009" w:rsidRDefault="00DB18F2" w:rsidP="00AD7542">
      <w:pPr>
        <w:spacing w:after="0" w:line="360" w:lineRule="auto"/>
        <w:ind w:firstLine="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b)</w:t>
      </w:r>
      <w:r w:rsidR="00C32B85" w:rsidRPr="00A62009">
        <w:rPr>
          <w:rFonts w:ascii="Times New Roman" w:hAnsi="Times New Roman" w:cs="Times New Roman"/>
          <w:sz w:val="24"/>
          <w:szCs w:val="24"/>
          <w:lang w:val="ro-RO"/>
        </w:rPr>
        <w:t xml:space="preserve"> </w:t>
      </w:r>
      <w:r w:rsidRPr="00A62009">
        <w:rPr>
          <w:rFonts w:ascii="Times New Roman" w:hAnsi="Times New Roman" w:cs="Times New Roman"/>
          <w:sz w:val="24"/>
          <w:szCs w:val="24"/>
          <w:lang w:val="ro-RO"/>
        </w:rPr>
        <w:t>Raportul Comisiilor de specialitate din cadrul Consiliului local municipal Târgu Mureș</w:t>
      </w:r>
      <w:r w:rsidR="00660F88" w:rsidRPr="00A62009">
        <w:rPr>
          <w:rFonts w:ascii="Times New Roman" w:hAnsi="Times New Roman" w:cs="Times New Roman"/>
          <w:sz w:val="24"/>
          <w:szCs w:val="24"/>
          <w:lang w:val="ro-RO"/>
        </w:rPr>
        <w:t>;</w:t>
      </w:r>
    </w:p>
    <w:p w14:paraId="3FC46307" w14:textId="15795940" w:rsidR="00572D67" w:rsidRPr="00A62009" w:rsidRDefault="00572D67" w:rsidP="00AD7542">
      <w:pPr>
        <w:spacing w:after="0" w:line="36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 xml:space="preserve">c) Raportul Direcției Juridice, </w:t>
      </w:r>
      <w:proofErr w:type="spellStart"/>
      <w:r w:rsidRPr="00A62009">
        <w:rPr>
          <w:rFonts w:ascii="Times New Roman" w:hAnsi="Times New Roman" w:cs="Times New Roman"/>
          <w:sz w:val="24"/>
          <w:szCs w:val="24"/>
          <w:lang w:val="ro-RO"/>
        </w:rPr>
        <w:t>Contecios</w:t>
      </w:r>
      <w:proofErr w:type="spellEnd"/>
      <w:r w:rsidRPr="00A62009">
        <w:rPr>
          <w:rFonts w:ascii="Times New Roman" w:hAnsi="Times New Roman" w:cs="Times New Roman"/>
          <w:sz w:val="24"/>
          <w:szCs w:val="24"/>
          <w:lang w:val="ro-RO"/>
        </w:rPr>
        <w:t xml:space="preserve"> Administrativ și Administrație Publică Locală</w:t>
      </w:r>
      <w:r w:rsidR="00BC06EC" w:rsidRPr="00A62009">
        <w:rPr>
          <w:rFonts w:ascii="Times New Roman" w:hAnsi="Times New Roman" w:cs="Times New Roman"/>
          <w:sz w:val="24"/>
          <w:szCs w:val="24"/>
          <w:lang w:val="ro-RO"/>
        </w:rPr>
        <w:t>;</w:t>
      </w:r>
    </w:p>
    <w:p w14:paraId="24702011" w14:textId="61027883" w:rsidR="00BC06EC" w:rsidRDefault="00BC06EC" w:rsidP="00AD7542">
      <w:pPr>
        <w:spacing w:after="0" w:line="36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 xml:space="preserve">d) Raportul Direcției </w:t>
      </w:r>
      <w:r w:rsidR="001C5929">
        <w:rPr>
          <w:rFonts w:ascii="Times New Roman" w:hAnsi="Times New Roman" w:cs="Times New Roman"/>
          <w:sz w:val="24"/>
          <w:szCs w:val="24"/>
          <w:lang w:val="ro-RO"/>
        </w:rPr>
        <w:t>Fiscală Locală.</w:t>
      </w:r>
    </w:p>
    <w:p w14:paraId="4B6F85A2" w14:textId="77777777" w:rsidR="00C03383" w:rsidRPr="000F722E" w:rsidRDefault="00C03383" w:rsidP="00AD7542">
      <w:pPr>
        <w:spacing w:after="0" w:line="360" w:lineRule="auto"/>
        <w:jc w:val="both"/>
        <w:rPr>
          <w:rFonts w:ascii="Times New Roman" w:hAnsi="Times New Roman" w:cs="Times New Roman"/>
          <w:sz w:val="24"/>
          <w:szCs w:val="24"/>
          <w:lang w:val="ro-RO"/>
        </w:rPr>
      </w:pPr>
    </w:p>
    <w:p w14:paraId="35742A0F" w14:textId="1CF71818" w:rsidR="000E30B8" w:rsidRPr="000F722E" w:rsidRDefault="00AD7542" w:rsidP="00AD7542">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E30B8" w:rsidRPr="000F722E">
        <w:rPr>
          <w:rFonts w:ascii="Times New Roman" w:hAnsi="Times New Roman" w:cs="Times New Roman"/>
          <w:sz w:val="24"/>
          <w:szCs w:val="24"/>
          <w:lang w:val="ro-RO"/>
        </w:rPr>
        <w:t>Ţinând cont de prevederile:</w:t>
      </w:r>
    </w:p>
    <w:p w14:paraId="447E52F9" w14:textId="7396C3EB" w:rsidR="000E30B8" w:rsidRPr="00837D46" w:rsidRDefault="000E30B8" w:rsidP="00837D46">
      <w:pPr>
        <w:pStyle w:val="ListParagraph"/>
        <w:numPr>
          <w:ilvl w:val="0"/>
          <w:numId w:val="21"/>
        </w:numPr>
        <w:spacing w:line="276" w:lineRule="auto"/>
        <w:jc w:val="both"/>
        <w:rPr>
          <w:rFonts w:ascii="Times New Roman" w:hAnsi="Times New Roman" w:cs="Times New Roman"/>
          <w:noProof/>
          <w:sz w:val="24"/>
          <w:szCs w:val="24"/>
          <w:lang w:val="ro-RO"/>
        </w:rPr>
      </w:pPr>
      <w:r w:rsidRPr="00837D46">
        <w:rPr>
          <w:rFonts w:ascii="Times New Roman" w:hAnsi="Times New Roman" w:cs="Times New Roman"/>
          <w:noProof/>
          <w:sz w:val="24"/>
          <w:szCs w:val="24"/>
          <w:lang w:val="ro-RO"/>
        </w:rPr>
        <w:t>art. 2 alin. (4) pct. 1 coroborat cu art. 28^18 alin. (2) din Legea serviciului de salubrizare a localităților nr. 101/2006, republicată, cu modificările și completările ulterioare;</w:t>
      </w:r>
    </w:p>
    <w:p w14:paraId="3D41E5E9" w14:textId="2D211209" w:rsidR="000E30B8" w:rsidRPr="00837D46" w:rsidRDefault="000E30B8" w:rsidP="00837D46">
      <w:pPr>
        <w:pStyle w:val="ListParagraph"/>
        <w:numPr>
          <w:ilvl w:val="0"/>
          <w:numId w:val="21"/>
        </w:numPr>
        <w:spacing w:line="276" w:lineRule="auto"/>
        <w:jc w:val="both"/>
        <w:rPr>
          <w:rFonts w:ascii="Times New Roman" w:hAnsi="Times New Roman" w:cs="Times New Roman"/>
          <w:noProof/>
          <w:sz w:val="24"/>
          <w:szCs w:val="24"/>
          <w:lang w:val="ro-RO"/>
        </w:rPr>
      </w:pPr>
      <w:r w:rsidRPr="00837D46">
        <w:rPr>
          <w:rFonts w:ascii="Times New Roman" w:hAnsi="Times New Roman" w:cs="Times New Roman"/>
          <w:noProof/>
          <w:sz w:val="24"/>
          <w:szCs w:val="24"/>
          <w:lang w:val="ro-RO"/>
        </w:rPr>
        <w:t>art. 8 alin. (3) lit. i din Legea nr. 51/2006 a serviciilor comunitare de utilități publice, republicată, cu modificările și completările ulterioare;</w:t>
      </w:r>
    </w:p>
    <w:p w14:paraId="241DF21D" w14:textId="7662D7AC" w:rsidR="000E30B8" w:rsidRPr="00837D46" w:rsidRDefault="000E30B8" w:rsidP="00837D46">
      <w:pPr>
        <w:pStyle w:val="ListParagraph"/>
        <w:numPr>
          <w:ilvl w:val="0"/>
          <w:numId w:val="21"/>
        </w:numPr>
        <w:spacing w:line="276" w:lineRule="auto"/>
        <w:jc w:val="both"/>
        <w:rPr>
          <w:rFonts w:ascii="Times New Roman" w:hAnsi="Times New Roman" w:cs="Times New Roman"/>
          <w:noProof/>
          <w:sz w:val="24"/>
          <w:szCs w:val="24"/>
          <w:lang w:val="ro-RO"/>
        </w:rPr>
      </w:pPr>
      <w:r w:rsidRPr="00837D46">
        <w:rPr>
          <w:rFonts w:ascii="Times New Roman" w:hAnsi="Times New Roman" w:cs="Times New Roman"/>
          <w:noProof/>
          <w:sz w:val="24"/>
          <w:szCs w:val="24"/>
          <w:lang w:val="ro-RO"/>
        </w:rPr>
        <w:t>pct. 30, art. 28^18 alin.(2) din Ordonanța de urgență a Guvernului nr. 133/2022 pentru modificarea și completarea Ordonanței de urgență a Guvernului nr. 92/2021 privind regimul deșeurilor, precum și a Legii serviciului de salubrizare a localităților nr.101/2006</w:t>
      </w:r>
      <w:r w:rsidRPr="00837D46">
        <w:rPr>
          <w:rFonts w:ascii="Times New Roman" w:hAnsi="Times New Roman" w:cs="Times New Roman"/>
          <w:sz w:val="24"/>
          <w:szCs w:val="24"/>
        </w:rPr>
        <w:t xml:space="preserve">, </w:t>
      </w:r>
      <w:r w:rsidRPr="00837D46">
        <w:rPr>
          <w:rFonts w:ascii="Times New Roman" w:hAnsi="Times New Roman" w:cs="Times New Roman"/>
          <w:noProof/>
          <w:sz w:val="24"/>
          <w:szCs w:val="24"/>
          <w:lang w:val="ro-RO"/>
        </w:rPr>
        <w:t>cu modificările și completările ulterioare;</w:t>
      </w:r>
    </w:p>
    <w:p w14:paraId="00BA3A28" w14:textId="7B5E836A" w:rsidR="000E30B8" w:rsidRPr="00837D46" w:rsidRDefault="000E30B8" w:rsidP="00837D46">
      <w:pPr>
        <w:pStyle w:val="ListParagraph"/>
        <w:numPr>
          <w:ilvl w:val="0"/>
          <w:numId w:val="21"/>
        </w:numPr>
        <w:spacing w:line="276" w:lineRule="auto"/>
        <w:jc w:val="both"/>
        <w:rPr>
          <w:rFonts w:ascii="Times New Roman" w:hAnsi="Times New Roman" w:cs="Times New Roman"/>
          <w:noProof/>
          <w:sz w:val="24"/>
          <w:szCs w:val="24"/>
          <w:lang w:val="ro-RO"/>
        </w:rPr>
      </w:pPr>
      <w:r w:rsidRPr="00837D46">
        <w:rPr>
          <w:rFonts w:ascii="Times New Roman" w:hAnsi="Times New Roman" w:cs="Times New Roman"/>
          <w:noProof/>
          <w:sz w:val="24"/>
          <w:szCs w:val="24"/>
          <w:lang w:val="ro-RO"/>
        </w:rPr>
        <w:t>Ordonanța de urgență nr. 92/2021 privind regimul deșeurilor, cu modificările și completările ulterioare;</w:t>
      </w:r>
    </w:p>
    <w:p w14:paraId="0355CDE7" w14:textId="77777777" w:rsidR="000E30B8" w:rsidRPr="000F722E" w:rsidRDefault="000E30B8" w:rsidP="000E30B8">
      <w:pPr>
        <w:spacing w:line="276" w:lineRule="auto"/>
        <w:ind w:firstLine="720"/>
        <w:jc w:val="both"/>
        <w:rPr>
          <w:rFonts w:ascii="Times New Roman" w:hAnsi="Times New Roman" w:cs="Times New Roman"/>
          <w:sz w:val="24"/>
          <w:szCs w:val="24"/>
          <w:lang w:val="ro-RO"/>
        </w:rPr>
      </w:pPr>
      <w:r w:rsidRPr="000F722E">
        <w:rPr>
          <w:rFonts w:ascii="Times New Roman" w:hAnsi="Times New Roman" w:cs="Times New Roman"/>
          <w:sz w:val="24"/>
          <w:szCs w:val="24"/>
          <w:lang w:val="ro-RO"/>
        </w:rPr>
        <w:t>În considerarea prevederilor art.17 din contractul de asociere încheiat la data de 02.11.2009 de către toate UAT din județ,</w:t>
      </w:r>
    </w:p>
    <w:p w14:paraId="0DC8C155" w14:textId="77777777" w:rsidR="000E30B8" w:rsidRPr="000F722E" w:rsidRDefault="000E30B8" w:rsidP="000E30B8">
      <w:pPr>
        <w:spacing w:line="276" w:lineRule="auto"/>
        <w:jc w:val="both"/>
        <w:rPr>
          <w:rFonts w:ascii="Times New Roman" w:hAnsi="Times New Roman" w:cs="Times New Roman"/>
          <w:sz w:val="24"/>
          <w:szCs w:val="24"/>
          <w:lang w:val="ro-RO"/>
        </w:rPr>
      </w:pPr>
      <w:r w:rsidRPr="008023D2">
        <w:rPr>
          <w:rFonts w:ascii="Trebuchet MS" w:hAnsi="Trebuchet MS"/>
          <w:sz w:val="24"/>
          <w:szCs w:val="24"/>
          <w:lang w:val="ro-RO"/>
        </w:rPr>
        <w:t xml:space="preserve"> </w:t>
      </w:r>
      <w:r>
        <w:rPr>
          <w:rFonts w:ascii="Trebuchet MS" w:hAnsi="Trebuchet MS"/>
          <w:sz w:val="24"/>
          <w:szCs w:val="24"/>
          <w:lang w:val="ro-RO"/>
        </w:rPr>
        <w:tab/>
      </w:r>
      <w:r>
        <w:rPr>
          <w:rFonts w:ascii="Roboto Condensed" w:hAnsi="Roboto Condensed"/>
          <w:color w:val="212529"/>
          <w:shd w:val="clear" w:color="auto" w:fill="FFFFFF"/>
        </w:rPr>
        <w:t> </w:t>
      </w:r>
      <w:r w:rsidRPr="000F722E">
        <w:rPr>
          <w:rFonts w:ascii="Times New Roman" w:hAnsi="Times New Roman" w:cs="Times New Roman"/>
          <w:color w:val="000000" w:themeColor="text1"/>
          <w:sz w:val="24"/>
          <w:szCs w:val="24"/>
          <w:shd w:val="clear" w:color="auto" w:fill="FFFFFF"/>
          <w:lang w:val="ro-RO"/>
        </w:rPr>
        <w:t>În temeiul  prevederilor art.129 alin.(2) lit.”b” și „d” coroborat cu ale alin.(4), lit.”c”  şi ale alin.( 7) lit. „n”  precum şi ale art.139  alin. (1),  coroborat cu alin.(3) lit. „c” din Ordonanța de Urgență nr. 57</w:t>
      </w:r>
      <w:r w:rsidRPr="000F722E">
        <w:rPr>
          <w:rFonts w:ascii="Times New Roman" w:hAnsi="Times New Roman" w:cs="Times New Roman"/>
          <w:color w:val="000000" w:themeColor="text1"/>
          <w:sz w:val="24"/>
          <w:szCs w:val="24"/>
          <w:shd w:val="clear" w:color="auto" w:fill="FFFFFF"/>
        </w:rPr>
        <w:t>/</w:t>
      </w:r>
      <w:r w:rsidRPr="000F722E">
        <w:rPr>
          <w:rFonts w:ascii="Times New Roman" w:hAnsi="Times New Roman" w:cs="Times New Roman"/>
          <w:color w:val="000000" w:themeColor="text1"/>
          <w:sz w:val="24"/>
          <w:szCs w:val="24"/>
          <w:shd w:val="clear" w:color="auto" w:fill="FFFFFF"/>
          <w:lang w:val="ro-RO"/>
        </w:rPr>
        <w:t>2019,  privind Codul  administrativ,</w:t>
      </w:r>
      <w:r w:rsidRPr="000F722E">
        <w:rPr>
          <w:rFonts w:ascii="Times New Roman" w:hAnsi="Times New Roman" w:cs="Times New Roman"/>
          <w:color w:val="000000" w:themeColor="text1"/>
          <w:sz w:val="24"/>
          <w:szCs w:val="24"/>
          <w:lang w:val="ro-RO"/>
        </w:rPr>
        <w:t xml:space="preserve"> </w:t>
      </w:r>
    </w:p>
    <w:p w14:paraId="69AD9182" w14:textId="77777777" w:rsidR="000E30B8" w:rsidRPr="000F722E" w:rsidRDefault="000E30B8" w:rsidP="000E30B8">
      <w:pPr>
        <w:spacing w:line="276" w:lineRule="auto"/>
        <w:rPr>
          <w:rFonts w:ascii="Times New Roman" w:hAnsi="Times New Roman" w:cs="Times New Roman"/>
          <w:sz w:val="16"/>
          <w:szCs w:val="16"/>
          <w:lang w:val="ro-RO"/>
        </w:rPr>
      </w:pPr>
    </w:p>
    <w:p w14:paraId="0FB974A7" w14:textId="7C239E00" w:rsidR="000E30B8" w:rsidRPr="00912DC1" w:rsidRDefault="000E30B8" w:rsidP="00912DC1">
      <w:pPr>
        <w:spacing w:line="276" w:lineRule="auto"/>
        <w:jc w:val="center"/>
        <w:rPr>
          <w:rFonts w:ascii="Times New Roman" w:hAnsi="Times New Roman" w:cs="Times New Roman"/>
          <w:b/>
          <w:bCs/>
          <w:sz w:val="24"/>
          <w:szCs w:val="24"/>
          <w:lang w:val="ro-RO"/>
        </w:rPr>
      </w:pPr>
      <w:r w:rsidRPr="000F722E">
        <w:rPr>
          <w:rFonts w:ascii="Times New Roman" w:hAnsi="Times New Roman" w:cs="Times New Roman"/>
          <w:b/>
          <w:bCs/>
          <w:sz w:val="24"/>
          <w:szCs w:val="24"/>
          <w:lang w:val="ro-RO"/>
        </w:rPr>
        <w:t>HOTĂRĂŞTE</w:t>
      </w:r>
    </w:p>
    <w:p w14:paraId="58BCD334" w14:textId="77777777" w:rsidR="000E30B8" w:rsidRPr="000F722E" w:rsidRDefault="000E30B8" w:rsidP="000F722E">
      <w:pPr>
        <w:pStyle w:val="ListParagraph"/>
        <w:spacing w:line="360" w:lineRule="auto"/>
        <w:ind w:left="0" w:firstLine="720"/>
        <w:jc w:val="both"/>
        <w:rPr>
          <w:rFonts w:ascii="Times New Roman" w:hAnsi="Times New Roman" w:cs="Times New Roman"/>
          <w:noProof/>
          <w:sz w:val="24"/>
          <w:szCs w:val="24"/>
          <w:lang w:val="ro-RO"/>
        </w:rPr>
      </w:pPr>
      <w:r w:rsidRPr="000F722E">
        <w:rPr>
          <w:rFonts w:ascii="Times New Roman" w:hAnsi="Times New Roman" w:cs="Times New Roman"/>
          <w:b/>
          <w:noProof/>
          <w:sz w:val="24"/>
          <w:szCs w:val="24"/>
          <w:lang w:val="ro-RO"/>
        </w:rPr>
        <w:t>Art. 1</w:t>
      </w:r>
      <w:r w:rsidRPr="000F722E">
        <w:rPr>
          <w:rFonts w:ascii="Times New Roman" w:hAnsi="Times New Roman" w:cs="Times New Roman"/>
          <w:noProof/>
          <w:sz w:val="24"/>
          <w:szCs w:val="24"/>
          <w:lang w:val="ro-RO"/>
        </w:rPr>
        <w:t>. Se aprobă modificarea Regulamentului de instituire și administrare a taxei de salubrizare pentru utilizatorii serviciului de salubrizare în județul Mureș, potrivit Anexei 1.</w:t>
      </w:r>
    </w:p>
    <w:p w14:paraId="7F23B689" w14:textId="77777777" w:rsidR="000F722E" w:rsidRDefault="000E30B8" w:rsidP="000F722E">
      <w:pPr>
        <w:pStyle w:val="ListParagraph"/>
        <w:spacing w:line="360" w:lineRule="auto"/>
        <w:ind w:left="0" w:firstLine="720"/>
        <w:jc w:val="both"/>
        <w:rPr>
          <w:rFonts w:ascii="Times New Roman" w:hAnsi="Times New Roman" w:cs="Times New Roman"/>
          <w:noProof/>
          <w:sz w:val="24"/>
          <w:szCs w:val="24"/>
          <w:lang w:val="ro-RO"/>
        </w:rPr>
      </w:pPr>
      <w:r w:rsidRPr="000F722E">
        <w:rPr>
          <w:rFonts w:ascii="Times New Roman" w:hAnsi="Times New Roman" w:cs="Times New Roman"/>
          <w:b/>
          <w:noProof/>
          <w:sz w:val="24"/>
          <w:szCs w:val="24"/>
          <w:lang w:val="ro-RO"/>
        </w:rPr>
        <w:t>Art. 2</w:t>
      </w:r>
      <w:r w:rsidRPr="000F722E">
        <w:rPr>
          <w:rFonts w:ascii="Times New Roman" w:hAnsi="Times New Roman" w:cs="Times New Roman"/>
          <w:noProof/>
          <w:sz w:val="24"/>
          <w:szCs w:val="24"/>
          <w:lang w:val="ro-RO"/>
        </w:rPr>
        <w:t>. Se aprobă conținutul actualizat al Regulamentului de instituire și administrare a taxei de salubrizare pentru utilizatorii serviciului de salubrizare în județul Mureș, potrivit Anexei 2.</w:t>
      </w:r>
    </w:p>
    <w:p w14:paraId="66DB77EB" w14:textId="77777777" w:rsidR="000F722E" w:rsidRDefault="000E30B8" w:rsidP="000F722E">
      <w:pPr>
        <w:pStyle w:val="ListParagraph"/>
        <w:spacing w:line="360" w:lineRule="auto"/>
        <w:ind w:left="0" w:firstLine="720"/>
        <w:jc w:val="both"/>
        <w:rPr>
          <w:rFonts w:ascii="Times New Roman" w:hAnsi="Times New Roman" w:cs="Times New Roman"/>
          <w:noProof/>
          <w:sz w:val="24"/>
          <w:szCs w:val="24"/>
          <w:lang w:val="ro-RO"/>
        </w:rPr>
      </w:pPr>
      <w:r w:rsidRPr="000F722E">
        <w:rPr>
          <w:rFonts w:ascii="Times New Roman" w:hAnsi="Times New Roman" w:cs="Times New Roman"/>
          <w:b/>
          <w:bCs/>
          <w:noProof/>
          <w:sz w:val="24"/>
          <w:szCs w:val="24"/>
          <w:lang w:val="ro-RO"/>
        </w:rPr>
        <w:t xml:space="preserve">Art. 3. </w:t>
      </w:r>
      <w:r w:rsidRPr="000F722E">
        <w:rPr>
          <w:rFonts w:ascii="Times New Roman" w:hAnsi="Times New Roman" w:cs="Times New Roman"/>
          <w:noProof/>
          <w:sz w:val="24"/>
          <w:szCs w:val="24"/>
          <w:lang w:val="ro-RO"/>
        </w:rPr>
        <w:t>Anexele 1 și 2 fac parte integrantă din prezenta hotărâre.</w:t>
      </w:r>
    </w:p>
    <w:p w14:paraId="2383305C" w14:textId="77777777" w:rsidR="000F722E" w:rsidRDefault="000E30B8" w:rsidP="000F722E">
      <w:pPr>
        <w:pStyle w:val="ListParagraph"/>
        <w:spacing w:line="360" w:lineRule="auto"/>
        <w:ind w:left="0" w:firstLine="720"/>
        <w:jc w:val="both"/>
        <w:rPr>
          <w:rFonts w:ascii="Times New Roman" w:hAnsi="Times New Roman" w:cs="Times New Roman"/>
          <w:sz w:val="24"/>
          <w:szCs w:val="24"/>
          <w:lang w:val="ro-RO"/>
        </w:rPr>
      </w:pPr>
      <w:r w:rsidRPr="000F722E">
        <w:rPr>
          <w:rFonts w:ascii="Times New Roman" w:hAnsi="Times New Roman" w:cs="Times New Roman"/>
          <w:b/>
          <w:sz w:val="24"/>
          <w:szCs w:val="24"/>
          <w:lang w:val="ro-RO"/>
        </w:rPr>
        <w:t>Art.4</w:t>
      </w:r>
      <w:r w:rsidRPr="000F722E">
        <w:rPr>
          <w:rFonts w:ascii="Times New Roman" w:hAnsi="Times New Roman" w:cs="Times New Roman"/>
          <w:sz w:val="24"/>
          <w:szCs w:val="24"/>
          <w:lang w:val="ro-RO"/>
        </w:rPr>
        <w:t>.</w:t>
      </w:r>
      <w:r w:rsidR="000F722E">
        <w:rPr>
          <w:rFonts w:ascii="Times New Roman" w:hAnsi="Times New Roman" w:cs="Times New Roman"/>
          <w:sz w:val="24"/>
          <w:szCs w:val="24"/>
          <w:lang w:val="ro-RO"/>
        </w:rPr>
        <w:t xml:space="preserve"> </w:t>
      </w:r>
      <w:r w:rsidRPr="000F722E">
        <w:rPr>
          <w:rFonts w:ascii="Times New Roman" w:hAnsi="Times New Roman" w:cs="Times New Roman"/>
          <w:sz w:val="24"/>
          <w:szCs w:val="24"/>
          <w:lang w:val="ro-RO"/>
        </w:rPr>
        <w:t>Se</w:t>
      </w:r>
      <w:r w:rsidR="000F722E">
        <w:rPr>
          <w:rFonts w:ascii="Times New Roman" w:hAnsi="Times New Roman" w:cs="Times New Roman"/>
          <w:sz w:val="24"/>
          <w:szCs w:val="24"/>
          <w:lang w:val="ro-RO"/>
        </w:rPr>
        <w:t xml:space="preserve"> </w:t>
      </w:r>
      <w:r w:rsidRPr="000F722E">
        <w:rPr>
          <w:rFonts w:ascii="Times New Roman" w:hAnsi="Times New Roman" w:cs="Times New Roman"/>
          <w:sz w:val="24"/>
          <w:szCs w:val="24"/>
          <w:lang w:val="ro-RO"/>
        </w:rPr>
        <w:t>mandatează Primarul Unităţii Administrativ Teritorial</w:t>
      </w:r>
      <w:r w:rsidR="000F722E" w:rsidRPr="000F722E">
        <w:rPr>
          <w:rFonts w:ascii="Times New Roman" w:hAnsi="Times New Roman" w:cs="Times New Roman"/>
          <w:sz w:val="24"/>
          <w:szCs w:val="24"/>
          <w:lang w:val="ro-RO"/>
        </w:rPr>
        <w:t>e dl.</w:t>
      </w:r>
      <w:r w:rsidR="000F722E" w:rsidRPr="000F722E">
        <w:rPr>
          <w:rFonts w:ascii="Times New Roman" w:eastAsia="Times New Roman" w:hAnsi="Times New Roman" w:cs="Times New Roman"/>
          <w:sz w:val="24"/>
          <w:szCs w:val="24"/>
          <w:lang w:val="ro-RO" w:eastAsia="ar-SA"/>
        </w:rPr>
        <w:t xml:space="preserve">                                                                                                        </w:t>
      </w:r>
      <w:r w:rsidR="000F722E" w:rsidRPr="00837D46">
        <w:rPr>
          <w:rFonts w:ascii="Times New Roman" w:eastAsia="Times New Roman" w:hAnsi="Times New Roman" w:cs="Times New Roman"/>
          <w:bCs/>
          <w:sz w:val="24"/>
          <w:szCs w:val="24"/>
          <w:lang w:val="ro-RO" w:eastAsia="ar-SA"/>
        </w:rPr>
        <w:t>Soós Zoltán</w:t>
      </w:r>
      <w:r w:rsidR="000F722E" w:rsidRPr="000F722E">
        <w:rPr>
          <w:rFonts w:ascii="Times New Roman" w:eastAsia="Times New Roman" w:hAnsi="Times New Roman" w:cs="Times New Roman"/>
          <w:sz w:val="24"/>
          <w:szCs w:val="24"/>
          <w:lang w:val="ro-RO" w:eastAsia="ar-SA"/>
        </w:rPr>
        <w:t xml:space="preserve">   </w:t>
      </w:r>
      <w:r w:rsidR="000F722E" w:rsidRPr="000F722E">
        <w:rPr>
          <w:rFonts w:ascii="Times New Roman" w:hAnsi="Times New Roman" w:cs="Times New Roman"/>
          <w:sz w:val="24"/>
          <w:szCs w:val="24"/>
          <w:lang w:val="ro-RO"/>
        </w:rPr>
        <w:t xml:space="preserve"> </w:t>
      </w:r>
      <w:r w:rsidRPr="000F722E">
        <w:rPr>
          <w:rFonts w:ascii="Times New Roman" w:hAnsi="Times New Roman" w:cs="Times New Roman"/>
          <w:sz w:val="24"/>
          <w:szCs w:val="24"/>
          <w:lang w:val="ro-RO"/>
        </w:rPr>
        <w:t xml:space="preserve">să voteze în cadrul Adunării Generale a Asociaţiei de Dezvoltare Intercomunitară </w:t>
      </w:r>
      <w:proofErr w:type="spellStart"/>
      <w:r w:rsidRPr="000F722E">
        <w:rPr>
          <w:rFonts w:ascii="Times New Roman" w:hAnsi="Times New Roman" w:cs="Times New Roman"/>
          <w:sz w:val="24"/>
          <w:szCs w:val="24"/>
          <w:lang w:val="ro-RO"/>
        </w:rPr>
        <w:t>Ecolect</w:t>
      </w:r>
      <w:proofErr w:type="spellEnd"/>
      <w:r w:rsidRPr="000F722E">
        <w:rPr>
          <w:rFonts w:ascii="Times New Roman" w:hAnsi="Times New Roman" w:cs="Times New Roman"/>
          <w:sz w:val="24"/>
          <w:szCs w:val="24"/>
          <w:lang w:val="ro-RO"/>
        </w:rPr>
        <w:t xml:space="preserve"> Mureş art. 1 și 2 la prezenta hotărâre.</w:t>
      </w:r>
    </w:p>
    <w:p w14:paraId="0EBA7954" w14:textId="36763763" w:rsidR="000F722E" w:rsidRDefault="000F722E" w:rsidP="000F722E">
      <w:pPr>
        <w:pStyle w:val="ListParagraph"/>
        <w:spacing w:line="360" w:lineRule="auto"/>
        <w:ind w:left="0" w:firstLine="720"/>
        <w:jc w:val="both"/>
        <w:rPr>
          <w:rFonts w:ascii="Times New Roman" w:hAnsi="Times New Roman" w:cs="Times New Roman"/>
          <w:noProof/>
          <w:sz w:val="24"/>
          <w:szCs w:val="24"/>
          <w:lang w:val="ro-RO"/>
        </w:rPr>
      </w:pPr>
      <w:r w:rsidRPr="000F722E">
        <w:rPr>
          <w:rFonts w:ascii="Times New Roman" w:hAnsi="Times New Roman" w:cs="Times New Roman"/>
          <w:b/>
          <w:bCs/>
          <w:sz w:val="24"/>
          <w:szCs w:val="24"/>
          <w:lang w:val="ro-RO"/>
        </w:rPr>
        <w:t>Art.5.</w:t>
      </w:r>
      <w:r w:rsidRPr="000F722E">
        <w:rPr>
          <w:rFonts w:ascii="Times New Roman" w:hAnsi="Times New Roman" w:cs="Times New Roman"/>
          <w:sz w:val="24"/>
          <w:szCs w:val="24"/>
          <w:lang w:val="ro-RO"/>
        </w:rPr>
        <w:t xml:space="preserve"> Prezenta hotărâre va fi aprobată ulterior aprobării de către Consiliul Județean a hotărârii privind </w:t>
      </w:r>
      <w:r w:rsidRPr="000F722E">
        <w:rPr>
          <w:rFonts w:ascii="Times New Roman" w:hAnsi="Times New Roman" w:cs="Times New Roman"/>
          <w:noProof/>
          <w:sz w:val="24"/>
          <w:szCs w:val="24"/>
          <w:lang w:val="ro-RO"/>
        </w:rPr>
        <w:t>aprobarea</w:t>
      </w:r>
      <w:r w:rsidRPr="000F722E">
        <w:rPr>
          <w:rFonts w:ascii="Times New Roman" w:hAnsi="Times New Roman" w:cs="Times New Roman"/>
        </w:rPr>
        <w:t xml:space="preserve"> </w:t>
      </w:r>
      <w:r w:rsidRPr="000F722E">
        <w:rPr>
          <w:rFonts w:ascii="Times New Roman" w:hAnsi="Times New Roman" w:cs="Times New Roman"/>
          <w:noProof/>
          <w:sz w:val="24"/>
          <w:szCs w:val="24"/>
          <w:lang w:val="ro-RO"/>
        </w:rPr>
        <w:t>modificării Regulamentului de instituire și administrare a taxei de salubrizare pentru utilizatorii serviciului de salubrizare în județul Mureș, cu aplicabilitate din data de 01.01.2023.</w:t>
      </w:r>
    </w:p>
    <w:p w14:paraId="7037B0CC" w14:textId="36AF1805" w:rsidR="00837D46" w:rsidRPr="000F722E" w:rsidRDefault="00837D46" w:rsidP="000F722E">
      <w:pPr>
        <w:pStyle w:val="ListParagraph"/>
        <w:spacing w:line="360" w:lineRule="auto"/>
        <w:ind w:left="0" w:firstLine="720"/>
        <w:jc w:val="both"/>
        <w:rPr>
          <w:rFonts w:ascii="Times New Roman" w:hAnsi="Times New Roman" w:cs="Times New Roman"/>
          <w:noProof/>
          <w:sz w:val="24"/>
          <w:szCs w:val="24"/>
          <w:lang w:val="ro-RO"/>
        </w:rPr>
      </w:pPr>
      <w:r w:rsidRPr="00837D46">
        <w:rPr>
          <w:rFonts w:ascii="Times New Roman" w:hAnsi="Times New Roman" w:cs="Times New Roman"/>
          <w:b/>
          <w:bCs/>
          <w:noProof/>
          <w:sz w:val="24"/>
          <w:szCs w:val="24"/>
          <w:lang w:val="ro-RO"/>
        </w:rPr>
        <w:t>Art. 6.</w:t>
      </w:r>
      <w:r>
        <w:rPr>
          <w:rFonts w:ascii="Times New Roman" w:hAnsi="Times New Roman" w:cs="Times New Roman"/>
          <w:noProof/>
          <w:sz w:val="24"/>
          <w:szCs w:val="24"/>
          <w:lang w:val="ro-RO"/>
        </w:rPr>
        <w:t xml:space="preserve"> La data intării în vigoare prezentei hotărâri, se revocă HCL nr. 487/29.12.2022 privind taxele speciale de salubrizare pentru utilizatorii noncasnici și casnici, aplicate de către Serviciul Public-Administrația Domeniului Public în anul 2023.</w:t>
      </w:r>
    </w:p>
    <w:p w14:paraId="3F53AEAB" w14:textId="11182A7F" w:rsidR="000F722E" w:rsidRDefault="00D8070D" w:rsidP="000F722E">
      <w:pPr>
        <w:pStyle w:val="ListParagraph"/>
        <w:spacing w:line="360" w:lineRule="auto"/>
        <w:ind w:left="0" w:firstLine="72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sz w:val="24"/>
          <w:szCs w:val="24"/>
          <w:lang w:val="ro-RO"/>
        </w:rPr>
        <w:t>Art.</w:t>
      </w:r>
      <w:r w:rsidRPr="00A62009">
        <w:rPr>
          <w:rFonts w:ascii="Times New Roman" w:hAnsi="Times New Roman" w:cs="Times New Roman"/>
          <w:b/>
          <w:sz w:val="24"/>
          <w:szCs w:val="24"/>
          <w:lang w:val="ro-RO"/>
        </w:rPr>
        <w:t xml:space="preserve"> </w:t>
      </w:r>
      <w:r w:rsidR="00837D46">
        <w:rPr>
          <w:rFonts w:ascii="Times New Roman" w:hAnsi="Times New Roman" w:cs="Times New Roman"/>
          <w:b/>
          <w:sz w:val="24"/>
          <w:szCs w:val="24"/>
          <w:lang w:val="ro-RO"/>
        </w:rPr>
        <w:t>7</w:t>
      </w:r>
      <w:r w:rsidR="00910D5B" w:rsidRPr="00A62009">
        <w:rPr>
          <w:rFonts w:ascii="Times New Roman" w:hAnsi="Times New Roman" w:cs="Times New Roman"/>
          <w:b/>
          <w:sz w:val="24"/>
          <w:szCs w:val="24"/>
          <w:lang w:val="ro-RO"/>
        </w:rPr>
        <w:t>.</w:t>
      </w:r>
      <w:r w:rsidRPr="00A62009">
        <w:rPr>
          <w:rFonts w:ascii="Times New Roman" w:hAnsi="Times New Roman" w:cs="Times New Roman"/>
          <w:b/>
          <w:sz w:val="24"/>
          <w:szCs w:val="24"/>
          <w:lang w:val="ro-RO"/>
        </w:rPr>
        <w:t xml:space="preserve"> </w:t>
      </w:r>
      <w:r w:rsidRPr="00A62009">
        <w:rPr>
          <w:rFonts w:ascii="Times New Roman" w:eastAsia="Times New Roman" w:hAnsi="Times New Roman" w:cs="Times New Roman"/>
          <w:sz w:val="24"/>
          <w:szCs w:val="24"/>
          <w:lang w:val="ro-RO"/>
        </w:rPr>
        <w:t>Cu aducerea la îndeplinire a prevederilor prezentei hotărâri se încredinţează Executivul Municipiului Tg. Mureş prin Serviciul Public Administraţia Domeniului Public</w:t>
      </w:r>
      <w:r w:rsidR="000F0BE1">
        <w:rPr>
          <w:rFonts w:ascii="Times New Roman" w:eastAsia="Times New Roman" w:hAnsi="Times New Roman" w:cs="Times New Roman"/>
          <w:sz w:val="24"/>
          <w:szCs w:val="24"/>
          <w:lang w:val="ro-RO"/>
        </w:rPr>
        <w:t xml:space="preserve"> și Direcția Fiscală Locală.</w:t>
      </w:r>
    </w:p>
    <w:p w14:paraId="32280CD6" w14:textId="45DDF0E5" w:rsidR="000F722E" w:rsidRDefault="00665D25" w:rsidP="000F722E">
      <w:pPr>
        <w:pStyle w:val="ListParagraph"/>
        <w:spacing w:line="360" w:lineRule="auto"/>
        <w:ind w:left="0" w:firstLine="72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sz w:val="24"/>
          <w:szCs w:val="24"/>
          <w:lang w:val="ro-RO"/>
        </w:rPr>
        <w:t xml:space="preserve">Art. </w:t>
      </w:r>
      <w:r w:rsidR="00837D46">
        <w:rPr>
          <w:rFonts w:ascii="Times New Roman" w:eastAsia="Times New Roman" w:hAnsi="Times New Roman" w:cs="Times New Roman"/>
          <w:b/>
          <w:sz w:val="24"/>
          <w:szCs w:val="24"/>
          <w:lang w:val="ro-RO"/>
        </w:rPr>
        <w:t>8</w:t>
      </w:r>
      <w:r w:rsidR="00E135A7" w:rsidRPr="00A62009">
        <w:rPr>
          <w:rFonts w:ascii="Times New Roman" w:eastAsia="Times New Roman" w:hAnsi="Times New Roman" w:cs="Times New Roman"/>
          <w:b/>
          <w:sz w:val="24"/>
          <w:szCs w:val="24"/>
          <w:lang w:val="ro-RO"/>
        </w:rPr>
        <w:t>.</w:t>
      </w:r>
      <w:r w:rsidR="00E135A7" w:rsidRPr="00A62009">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27182B1" w14:textId="41269207" w:rsidR="00910D5B" w:rsidRPr="000F722E" w:rsidRDefault="000F722E" w:rsidP="000F722E">
      <w:pPr>
        <w:pStyle w:val="ListParagraph"/>
        <w:spacing w:line="360" w:lineRule="auto"/>
        <w:ind w:left="0" w:firstLine="720"/>
        <w:jc w:val="both"/>
        <w:rPr>
          <w:rFonts w:ascii="Times New Roman" w:hAnsi="Times New Roman" w:cs="Times New Roman"/>
          <w:noProof/>
          <w:sz w:val="24"/>
          <w:szCs w:val="24"/>
          <w:lang w:val="ro-RO"/>
        </w:rPr>
      </w:pPr>
      <w:r>
        <w:rPr>
          <w:rFonts w:ascii="Times New Roman" w:eastAsia="Times New Roman" w:hAnsi="Times New Roman" w:cs="Times New Roman"/>
          <w:b/>
          <w:sz w:val="24"/>
          <w:szCs w:val="24"/>
          <w:lang w:val="ro-RO"/>
        </w:rPr>
        <w:t xml:space="preserve"> </w:t>
      </w:r>
      <w:r w:rsidR="00665D25" w:rsidRPr="00A62009">
        <w:rPr>
          <w:rFonts w:ascii="Times New Roman" w:eastAsia="Times New Roman" w:hAnsi="Times New Roman" w:cs="Times New Roman"/>
          <w:b/>
          <w:sz w:val="24"/>
          <w:szCs w:val="24"/>
          <w:lang w:val="ro-RO"/>
        </w:rPr>
        <w:t xml:space="preserve">Art. </w:t>
      </w:r>
      <w:r w:rsidR="00837D46">
        <w:rPr>
          <w:rFonts w:ascii="Times New Roman" w:eastAsia="Times New Roman" w:hAnsi="Times New Roman" w:cs="Times New Roman"/>
          <w:b/>
          <w:sz w:val="24"/>
          <w:szCs w:val="24"/>
          <w:lang w:val="ro-RO"/>
        </w:rPr>
        <w:t>9</w:t>
      </w:r>
      <w:r w:rsidR="00D8070D" w:rsidRPr="00A62009">
        <w:rPr>
          <w:rFonts w:ascii="Times New Roman" w:eastAsia="Times New Roman" w:hAnsi="Times New Roman" w:cs="Times New Roman"/>
          <w:b/>
          <w:sz w:val="24"/>
          <w:szCs w:val="24"/>
          <w:lang w:val="ro-RO"/>
        </w:rPr>
        <w:t xml:space="preserve">. </w:t>
      </w:r>
      <w:r w:rsidR="00E135A7" w:rsidRPr="00A62009">
        <w:rPr>
          <w:rFonts w:ascii="Times New Roman" w:eastAsia="Times New Roman" w:hAnsi="Times New Roman" w:cs="Times New Roman"/>
          <w:sz w:val="24"/>
          <w:szCs w:val="24"/>
          <w:lang w:val="ro-RO"/>
        </w:rPr>
        <w:t>Prezenta hotărâre se comunică</w:t>
      </w:r>
      <w:r w:rsidR="00E135A7" w:rsidRPr="00A62009">
        <w:rPr>
          <w:rFonts w:ascii="Times New Roman" w:eastAsia="Times New Roman" w:hAnsi="Times New Roman" w:cs="Times New Roman"/>
          <w:sz w:val="24"/>
          <w:szCs w:val="24"/>
        </w:rPr>
        <w:t>:</w:t>
      </w:r>
      <w:r w:rsidR="00E135A7" w:rsidRPr="00A62009">
        <w:rPr>
          <w:rFonts w:ascii="Times New Roman" w:eastAsia="Times New Roman" w:hAnsi="Times New Roman" w:cs="Times New Roman"/>
          <w:b/>
          <w:sz w:val="24"/>
          <w:szCs w:val="24"/>
        </w:rPr>
        <w:t xml:space="preserve"> </w:t>
      </w:r>
    </w:p>
    <w:p w14:paraId="6E37E83B" w14:textId="75F81BC7" w:rsidR="00910D5B" w:rsidRDefault="00E135A7" w:rsidP="002A4620">
      <w:pPr>
        <w:pStyle w:val="ListParagraph"/>
        <w:numPr>
          <w:ilvl w:val="0"/>
          <w:numId w:val="8"/>
        </w:numPr>
        <w:tabs>
          <w:tab w:val="left" w:pos="284"/>
        </w:tabs>
        <w:spacing w:after="0" w:line="276" w:lineRule="auto"/>
        <w:ind w:left="170" w:firstLine="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sz w:val="24"/>
          <w:szCs w:val="24"/>
          <w:lang w:val="ro-RO"/>
        </w:rPr>
        <w:t>Serviciului Public Administraţiei Domeniului Public</w:t>
      </w:r>
      <w:r w:rsidR="00910D5B" w:rsidRPr="00A62009">
        <w:rPr>
          <w:rFonts w:ascii="Times New Roman" w:eastAsia="Times New Roman" w:hAnsi="Times New Roman" w:cs="Times New Roman"/>
          <w:sz w:val="24"/>
          <w:szCs w:val="24"/>
          <w:lang w:val="ro-RO"/>
        </w:rPr>
        <w:t>;</w:t>
      </w:r>
    </w:p>
    <w:p w14:paraId="130899E3" w14:textId="691D9951" w:rsidR="00937F33" w:rsidRDefault="000F0BE1" w:rsidP="002A4620">
      <w:pPr>
        <w:pStyle w:val="ListParagraph"/>
        <w:numPr>
          <w:ilvl w:val="0"/>
          <w:numId w:val="8"/>
        </w:numPr>
        <w:tabs>
          <w:tab w:val="left" w:pos="284"/>
        </w:tabs>
        <w:spacing w:after="0" w:line="276" w:lineRule="auto"/>
        <w:ind w:left="170" w:firstLine="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Direcției Fiscală Locală;</w:t>
      </w:r>
    </w:p>
    <w:p w14:paraId="4CAC76A3" w14:textId="7BDD927D" w:rsidR="002A4620" w:rsidRPr="00912DC1" w:rsidRDefault="000F0BE1" w:rsidP="00912DC1">
      <w:pPr>
        <w:pStyle w:val="ListParagraph"/>
        <w:numPr>
          <w:ilvl w:val="0"/>
          <w:numId w:val="8"/>
        </w:numPr>
        <w:tabs>
          <w:tab w:val="left" w:pos="284"/>
        </w:tabs>
        <w:spacing w:after="0" w:line="276" w:lineRule="auto"/>
        <w:ind w:left="170" w:firstLine="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A.D.I. </w:t>
      </w:r>
      <w:proofErr w:type="spellStart"/>
      <w:r>
        <w:rPr>
          <w:rFonts w:ascii="Times New Roman" w:eastAsia="Times New Roman" w:hAnsi="Times New Roman" w:cs="Times New Roman"/>
          <w:sz w:val="24"/>
          <w:szCs w:val="24"/>
          <w:lang w:val="ro-RO"/>
        </w:rPr>
        <w:t>Ecolect</w:t>
      </w:r>
      <w:proofErr w:type="spellEnd"/>
      <w:r>
        <w:rPr>
          <w:rFonts w:ascii="Times New Roman" w:eastAsia="Times New Roman" w:hAnsi="Times New Roman" w:cs="Times New Roman"/>
          <w:sz w:val="24"/>
          <w:szCs w:val="24"/>
          <w:lang w:val="ro-RO"/>
        </w:rPr>
        <w:t xml:space="preserve"> Mureș.</w:t>
      </w:r>
    </w:p>
    <w:p w14:paraId="28F5DD98" w14:textId="77777777" w:rsidR="00FB6858" w:rsidRPr="00A62009" w:rsidRDefault="00FB6858" w:rsidP="006E5A7B">
      <w:pPr>
        <w:spacing w:after="0" w:line="240" w:lineRule="auto"/>
        <w:ind w:left="170"/>
        <w:jc w:val="center"/>
        <w:rPr>
          <w:rFonts w:ascii="Times New Roman" w:eastAsia="Umbra BT" w:hAnsi="Times New Roman" w:cs="Times New Roman"/>
          <w:b/>
          <w:sz w:val="24"/>
          <w:szCs w:val="24"/>
          <w:lang w:val="ro-RO" w:eastAsia="ro-RO"/>
        </w:rPr>
      </w:pPr>
      <w:r w:rsidRPr="00A62009">
        <w:rPr>
          <w:rFonts w:ascii="Times New Roman" w:eastAsia="Umbra BT" w:hAnsi="Times New Roman" w:cs="Times New Roman"/>
          <w:b/>
          <w:sz w:val="24"/>
          <w:szCs w:val="24"/>
          <w:lang w:val="ro-RO" w:eastAsia="ro-RO"/>
        </w:rPr>
        <w:t>Viză de legalitate</w:t>
      </w:r>
    </w:p>
    <w:p w14:paraId="39E551BA" w14:textId="5BB23098" w:rsidR="00FB6858" w:rsidRDefault="00E135A7" w:rsidP="006E5A7B">
      <w:pPr>
        <w:spacing w:after="0" w:line="240" w:lineRule="auto"/>
        <w:ind w:left="170"/>
        <w:jc w:val="center"/>
        <w:rPr>
          <w:rFonts w:ascii="Times New Roman" w:eastAsia="Times New Roman" w:hAnsi="Times New Roman"/>
          <w:b/>
          <w:sz w:val="24"/>
          <w:szCs w:val="24"/>
          <w:lang w:val="ro-RO" w:eastAsia="ro-RO"/>
        </w:rPr>
      </w:pPr>
      <w:r w:rsidRPr="00A62009">
        <w:rPr>
          <w:rFonts w:ascii="Times New Roman" w:eastAsia="Times New Roman" w:hAnsi="Times New Roman"/>
          <w:b/>
          <w:sz w:val="24"/>
          <w:szCs w:val="24"/>
          <w:lang w:val="ro-RO" w:eastAsia="ro-RO"/>
        </w:rPr>
        <w:t>Secretar</w:t>
      </w:r>
      <w:r w:rsidR="000F722E">
        <w:rPr>
          <w:rFonts w:ascii="Times New Roman" w:eastAsia="Times New Roman" w:hAnsi="Times New Roman"/>
          <w:b/>
          <w:sz w:val="24"/>
          <w:szCs w:val="24"/>
          <w:lang w:val="ro-RO" w:eastAsia="ro-RO"/>
        </w:rPr>
        <w:t xml:space="preserve"> </w:t>
      </w:r>
      <w:r w:rsidRPr="00A62009">
        <w:rPr>
          <w:rFonts w:ascii="Times New Roman" w:eastAsia="Times New Roman" w:hAnsi="Times New Roman"/>
          <w:b/>
          <w:sz w:val="24"/>
          <w:szCs w:val="24"/>
          <w:lang w:val="ro-RO" w:eastAsia="ro-RO"/>
        </w:rPr>
        <w:t>General al Municipiului Târgu Mureș</w:t>
      </w:r>
    </w:p>
    <w:p w14:paraId="33B44D1A" w14:textId="1783DFF2" w:rsidR="000F722E" w:rsidRDefault="000F722E" w:rsidP="00837D46">
      <w:pPr>
        <w:spacing w:after="0" w:line="240" w:lineRule="auto"/>
        <w:ind w:left="170"/>
        <w:jc w:val="center"/>
        <w:rPr>
          <w:rFonts w:ascii="Times New Roman" w:eastAsia="Times New Roman" w:hAnsi="Times New Roman"/>
          <w:b/>
          <w:sz w:val="24"/>
          <w:szCs w:val="24"/>
          <w:lang w:val="ro-RO" w:eastAsia="ro-RO"/>
        </w:rPr>
      </w:pPr>
      <w:proofErr w:type="spellStart"/>
      <w:r>
        <w:rPr>
          <w:rFonts w:ascii="Times New Roman" w:eastAsia="Times New Roman" w:hAnsi="Times New Roman"/>
          <w:b/>
          <w:sz w:val="24"/>
          <w:szCs w:val="24"/>
          <w:lang w:val="ro-RO" w:eastAsia="ro-RO"/>
        </w:rPr>
        <w:t>Bordi</w:t>
      </w:r>
      <w:proofErr w:type="spellEnd"/>
      <w:r>
        <w:rPr>
          <w:rFonts w:ascii="Times New Roman" w:eastAsia="Times New Roman" w:hAnsi="Times New Roman"/>
          <w:b/>
          <w:sz w:val="24"/>
          <w:szCs w:val="24"/>
          <w:lang w:val="ro-RO" w:eastAsia="ro-RO"/>
        </w:rPr>
        <w:t xml:space="preserve"> </w:t>
      </w:r>
      <w:proofErr w:type="spellStart"/>
      <w:r>
        <w:rPr>
          <w:rFonts w:ascii="Times New Roman" w:eastAsia="Times New Roman" w:hAnsi="Times New Roman"/>
          <w:b/>
          <w:sz w:val="24"/>
          <w:szCs w:val="24"/>
          <w:lang w:val="ro-RO" w:eastAsia="ro-RO"/>
        </w:rPr>
        <w:t>Kinga</w:t>
      </w:r>
      <w:proofErr w:type="spellEnd"/>
    </w:p>
    <w:p w14:paraId="78646FFE" w14:textId="77777777" w:rsidR="00AD7542" w:rsidRDefault="00AD7542" w:rsidP="00837D46">
      <w:pPr>
        <w:spacing w:after="0" w:line="240" w:lineRule="auto"/>
        <w:ind w:left="170"/>
        <w:jc w:val="center"/>
        <w:rPr>
          <w:rFonts w:ascii="Times New Roman" w:eastAsia="Times New Roman" w:hAnsi="Times New Roman"/>
          <w:b/>
          <w:sz w:val="24"/>
          <w:szCs w:val="24"/>
          <w:lang w:val="ro-RO" w:eastAsia="ro-RO"/>
        </w:rPr>
      </w:pPr>
    </w:p>
    <w:p w14:paraId="71B4322F" w14:textId="77777777" w:rsidR="00433F65" w:rsidRPr="00A62009" w:rsidRDefault="00433F65" w:rsidP="006C03C6">
      <w:pPr>
        <w:spacing w:after="0" w:line="240" w:lineRule="auto"/>
        <w:rPr>
          <w:rFonts w:ascii="Times New Roman" w:eastAsia="Times New Roman" w:hAnsi="Times New Roman"/>
          <w:b/>
          <w:sz w:val="24"/>
          <w:szCs w:val="24"/>
          <w:lang w:val="ro-RO" w:eastAsia="ro-RO"/>
        </w:rPr>
      </w:pPr>
    </w:p>
    <w:p w14:paraId="120FFBEC" w14:textId="7D331ACB" w:rsidR="00FB6858" w:rsidRPr="00A62009" w:rsidRDefault="00FB6858" w:rsidP="006E5A7B">
      <w:pPr>
        <w:spacing w:after="0" w:line="240" w:lineRule="auto"/>
        <w:ind w:left="170"/>
        <w:jc w:val="center"/>
        <w:rPr>
          <w:rFonts w:ascii="Times New Roman" w:eastAsia="Times New Roman" w:hAnsi="Times New Roman"/>
          <w:b/>
          <w:sz w:val="16"/>
          <w:szCs w:val="16"/>
          <w:lang w:val="ro-RO" w:eastAsia="ro-RO"/>
        </w:rPr>
      </w:pPr>
      <w:r w:rsidRPr="00A62009">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A62009" w:rsidSect="000E30B8">
      <w:pgSz w:w="11907" w:h="16839" w:code="9"/>
      <w:pgMar w:top="1418" w:right="1418" w:bottom="1418" w:left="141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oboto Condensed">
    <w:altName w:val="Times New Roman"/>
    <w:charset w:val="00"/>
    <w:family w:val="auto"/>
    <w:pitch w:val="variable"/>
    <w:sig w:usb0="00000001" w:usb1="5000217F" w:usb2="00000021" w:usb3="00000000" w:csb0="0000019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E42"/>
    <w:multiLevelType w:val="hybridMultilevel"/>
    <w:tmpl w:val="F198DB86"/>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nsid w:val="0C4736AD"/>
    <w:multiLevelType w:val="hybridMultilevel"/>
    <w:tmpl w:val="8552F91C"/>
    <w:lvl w:ilvl="0" w:tplc="6FCC4B8A">
      <w:start w:val="1"/>
      <w:numFmt w:val="decimal"/>
      <w:lvlText w:val="%1."/>
      <w:lvlJc w:val="left"/>
      <w:pPr>
        <w:ind w:left="530" w:hanging="360"/>
      </w:pPr>
      <w:rPr>
        <w:rFonts w:ascii="Times New Roman" w:hAnsi="Times New Roman" w:cs="Times New Roman" w:hint="default"/>
        <w:b/>
        <w:sz w:val="24"/>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nsid w:val="0C605FD4"/>
    <w:multiLevelType w:val="hybridMultilevel"/>
    <w:tmpl w:val="C9A8B8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90D0F0A"/>
    <w:multiLevelType w:val="hybridMultilevel"/>
    <w:tmpl w:val="E57076A2"/>
    <w:lvl w:ilvl="0" w:tplc="B7CA646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nsid w:val="2AEA7DC4"/>
    <w:multiLevelType w:val="hybridMultilevel"/>
    <w:tmpl w:val="5B0C4E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7">
    <w:nsid w:val="429768E2"/>
    <w:multiLevelType w:val="hybridMultilevel"/>
    <w:tmpl w:val="2B885868"/>
    <w:lvl w:ilvl="0" w:tplc="99385F44">
      <w:numFmt w:val="bullet"/>
      <w:lvlText w:val="•"/>
      <w:lvlJc w:val="left"/>
      <w:pPr>
        <w:ind w:left="530" w:hanging="360"/>
      </w:pPr>
      <w:rPr>
        <w:rFonts w:ascii="Times New Roman" w:eastAsiaTheme="minorHAnsi"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8">
    <w:nsid w:val="43475045"/>
    <w:multiLevelType w:val="hybridMultilevel"/>
    <w:tmpl w:val="93C8E43A"/>
    <w:lvl w:ilvl="0" w:tplc="FFFFFFFF">
      <w:start w:val="1"/>
      <w:numFmt w:val="bullet"/>
      <w:lvlText w:val=""/>
      <w:lvlJc w:val="left"/>
      <w:pPr>
        <w:ind w:left="890" w:hanging="360"/>
      </w:pPr>
      <w:rPr>
        <w:rFonts w:ascii="Wingdings" w:hAnsi="Wingdings" w:hint="default"/>
      </w:rPr>
    </w:lvl>
    <w:lvl w:ilvl="1" w:tplc="0409000B">
      <w:start w:val="1"/>
      <w:numFmt w:val="bullet"/>
      <w:lvlText w:val=""/>
      <w:lvlJc w:val="left"/>
      <w:pPr>
        <w:ind w:left="1610" w:hanging="360"/>
      </w:pPr>
      <w:rPr>
        <w:rFonts w:ascii="Wingdings" w:hAnsi="Wingdings"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9">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C318C5"/>
    <w:multiLevelType w:val="hybridMultilevel"/>
    <w:tmpl w:val="F680537C"/>
    <w:lvl w:ilvl="0" w:tplc="0409000B">
      <w:start w:val="1"/>
      <w:numFmt w:val="bullet"/>
      <w:lvlText w:val=""/>
      <w:lvlJc w:val="left"/>
      <w:pPr>
        <w:ind w:left="890" w:hanging="360"/>
      </w:pPr>
      <w:rPr>
        <w:rFonts w:ascii="Wingdings" w:hAnsi="Wingdings" w:hint="default"/>
      </w:rPr>
    </w:lvl>
    <w:lvl w:ilvl="1" w:tplc="04090003">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2">
    <w:nsid w:val="50C9749D"/>
    <w:multiLevelType w:val="hybridMultilevel"/>
    <w:tmpl w:val="6A325932"/>
    <w:lvl w:ilvl="0" w:tplc="F49C8C40">
      <w:numFmt w:val="bullet"/>
      <w:lvlText w:val="·"/>
      <w:lvlJc w:val="left"/>
      <w:pPr>
        <w:ind w:left="530" w:hanging="360"/>
      </w:pPr>
      <w:rPr>
        <w:rFonts w:ascii="Times New Roman" w:eastAsiaTheme="minorHAnsi" w:hAnsi="Times New Roman" w:cs="Times New Roman" w:hint="default"/>
      </w:rPr>
    </w:lvl>
    <w:lvl w:ilvl="1" w:tplc="62C24646">
      <w:numFmt w:val="bullet"/>
      <w:lvlText w:val="-"/>
      <w:lvlJc w:val="left"/>
      <w:pPr>
        <w:ind w:left="1250" w:hanging="360"/>
      </w:pPr>
      <w:rPr>
        <w:rFonts w:ascii="Times New Roman" w:eastAsiaTheme="minorHAnsi" w:hAnsi="Times New Roman" w:cs="Times New Roman"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3">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4F47EA"/>
    <w:multiLevelType w:val="hybridMultilevel"/>
    <w:tmpl w:val="240EA5E6"/>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64112902"/>
    <w:multiLevelType w:val="hybridMultilevel"/>
    <w:tmpl w:val="1CCAB3A8"/>
    <w:lvl w:ilvl="0" w:tplc="42DEBAF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7">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5DD5F46"/>
    <w:multiLevelType w:val="hybridMultilevel"/>
    <w:tmpl w:val="DAACB432"/>
    <w:lvl w:ilvl="0" w:tplc="61600E88">
      <w:start w:val="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7"/>
  </w:num>
  <w:num w:numId="4">
    <w:abstractNumId w:val="1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5"/>
  </w:num>
  <w:num w:numId="8">
    <w:abstractNumId w:val="13"/>
  </w:num>
  <w:num w:numId="9">
    <w:abstractNumId w:val="9"/>
  </w:num>
  <w:num w:numId="10">
    <w:abstractNumId w:val="16"/>
  </w:num>
  <w:num w:numId="11">
    <w:abstractNumId w:val="3"/>
  </w:num>
  <w:num w:numId="12">
    <w:abstractNumId w:val="1"/>
  </w:num>
  <w:num w:numId="13">
    <w:abstractNumId w:val="18"/>
  </w:num>
  <w:num w:numId="14">
    <w:abstractNumId w:val="0"/>
  </w:num>
  <w:num w:numId="15">
    <w:abstractNumId w:val="7"/>
  </w:num>
  <w:num w:numId="16">
    <w:abstractNumId w:val="11"/>
  </w:num>
  <w:num w:numId="17">
    <w:abstractNumId w:val="12"/>
  </w:num>
  <w:num w:numId="18">
    <w:abstractNumId w:val="8"/>
  </w:num>
  <w:num w:numId="19">
    <w:abstractNumId w:val="4"/>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E9"/>
    <w:rsid w:val="000028FC"/>
    <w:rsid w:val="000063FF"/>
    <w:rsid w:val="00007C80"/>
    <w:rsid w:val="000240B6"/>
    <w:rsid w:val="00032714"/>
    <w:rsid w:val="00046204"/>
    <w:rsid w:val="00047F82"/>
    <w:rsid w:val="000545CA"/>
    <w:rsid w:val="00073A07"/>
    <w:rsid w:val="000B2E3A"/>
    <w:rsid w:val="000C01A0"/>
    <w:rsid w:val="000E30B8"/>
    <w:rsid w:val="000E7F2D"/>
    <w:rsid w:val="000F0BE1"/>
    <w:rsid w:val="000F48FD"/>
    <w:rsid w:val="000F722E"/>
    <w:rsid w:val="00117281"/>
    <w:rsid w:val="00121976"/>
    <w:rsid w:val="00145C31"/>
    <w:rsid w:val="00147BE5"/>
    <w:rsid w:val="00163D99"/>
    <w:rsid w:val="00164DB6"/>
    <w:rsid w:val="0016631F"/>
    <w:rsid w:val="001673F9"/>
    <w:rsid w:val="00171811"/>
    <w:rsid w:val="001773BE"/>
    <w:rsid w:val="0018042A"/>
    <w:rsid w:val="0018240F"/>
    <w:rsid w:val="0018391A"/>
    <w:rsid w:val="0018461C"/>
    <w:rsid w:val="001907BC"/>
    <w:rsid w:val="001C5929"/>
    <w:rsid w:val="001C609E"/>
    <w:rsid w:val="001F09FB"/>
    <w:rsid w:val="001F3A38"/>
    <w:rsid w:val="002134E0"/>
    <w:rsid w:val="002212AC"/>
    <w:rsid w:val="002276A8"/>
    <w:rsid w:val="00250A86"/>
    <w:rsid w:val="002677AC"/>
    <w:rsid w:val="002741B3"/>
    <w:rsid w:val="002A4620"/>
    <w:rsid w:val="002A7EE9"/>
    <w:rsid w:val="002D0D12"/>
    <w:rsid w:val="002D33B5"/>
    <w:rsid w:val="002E00F4"/>
    <w:rsid w:val="002E32E7"/>
    <w:rsid w:val="002F11C5"/>
    <w:rsid w:val="002F509B"/>
    <w:rsid w:val="0030078E"/>
    <w:rsid w:val="00307547"/>
    <w:rsid w:val="00307973"/>
    <w:rsid w:val="00310552"/>
    <w:rsid w:val="00311B87"/>
    <w:rsid w:val="00342A68"/>
    <w:rsid w:val="0034448F"/>
    <w:rsid w:val="00351C0D"/>
    <w:rsid w:val="00361B62"/>
    <w:rsid w:val="00363FC5"/>
    <w:rsid w:val="00364DB4"/>
    <w:rsid w:val="0036712D"/>
    <w:rsid w:val="00374674"/>
    <w:rsid w:val="00380387"/>
    <w:rsid w:val="00385AB7"/>
    <w:rsid w:val="00392FB1"/>
    <w:rsid w:val="003B5837"/>
    <w:rsid w:val="003C329D"/>
    <w:rsid w:val="003C5321"/>
    <w:rsid w:val="003C7BE6"/>
    <w:rsid w:val="003E0513"/>
    <w:rsid w:val="003E531F"/>
    <w:rsid w:val="003E6AEE"/>
    <w:rsid w:val="003F1C57"/>
    <w:rsid w:val="003F4DA1"/>
    <w:rsid w:val="00404001"/>
    <w:rsid w:val="0041249A"/>
    <w:rsid w:val="0041794D"/>
    <w:rsid w:val="00433F65"/>
    <w:rsid w:val="004407DC"/>
    <w:rsid w:val="00482321"/>
    <w:rsid w:val="004A0FDC"/>
    <w:rsid w:val="004A116E"/>
    <w:rsid w:val="004A3E3F"/>
    <w:rsid w:val="004A6CC4"/>
    <w:rsid w:val="004B6F43"/>
    <w:rsid w:val="004C6811"/>
    <w:rsid w:val="004D3D33"/>
    <w:rsid w:val="004D3DA0"/>
    <w:rsid w:val="004D621C"/>
    <w:rsid w:val="004D65C2"/>
    <w:rsid w:val="004E5FBB"/>
    <w:rsid w:val="004F14FF"/>
    <w:rsid w:val="004F288D"/>
    <w:rsid w:val="00521C76"/>
    <w:rsid w:val="00524F38"/>
    <w:rsid w:val="005347C7"/>
    <w:rsid w:val="00540E3C"/>
    <w:rsid w:val="00541668"/>
    <w:rsid w:val="00563FE3"/>
    <w:rsid w:val="00572D67"/>
    <w:rsid w:val="00585289"/>
    <w:rsid w:val="00590E0C"/>
    <w:rsid w:val="00593A53"/>
    <w:rsid w:val="005A0CE7"/>
    <w:rsid w:val="005C2041"/>
    <w:rsid w:val="005C295F"/>
    <w:rsid w:val="005C6B4B"/>
    <w:rsid w:val="005F745D"/>
    <w:rsid w:val="00611AA9"/>
    <w:rsid w:val="006137A7"/>
    <w:rsid w:val="006246AA"/>
    <w:rsid w:val="006569CB"/>
    <w:rsid w:val="0066002D"/>
    <w:rsid w:val="00660F88"/>
    <w:rsid w:val="00664474"/>
    <w:rsid w:val="00665D25"/>
    <w:rsid w:val="006760B7"/>
    <w:rsid w:val="006A33DD"/>
    <w:rsid w:val="006A5BBF"/>
    <w:rsid w:val="006B585F"/>
    <w:rsid w:val="006C03C6"/>
    <w:rsid w:val="006D21AB"/>
    <w:rsid w:val="006E3B6B"/>
    <w:rsid w:val="006E5A7B"/>
    <w:rsid w:val="006F12EE"/>
    <w:rsid w:val="006F6BB4"/>
    <w:rsid w:val="00701991"/>
    <w:rsid w:val="007046B5"/>
    <w:rsid w:val="00714CAA"/>
    <w:rsid w:val="00721C05"/>
    <w:rsid w:val="00726A34"/>
    <w:rsid w:val="007624A8"/>
    <w:rsid w:val="00780695"/>
    <w:rsid w:val="007C1449"/>
    <w:rsid w:val="007E059A"/>
    <w:rsid w:val="007E4479"/>
    <w:rsid w:val="007E6565"/>
    <w:rsid w:val="007F23D2"/>
    <w:rsid w:val="007F3541"/>
    <w:rsid w:val="007F39A1"/>
    <w:rsid w:val="007F5C27"/>
    <w:rsid w:val="007F7231"/>
    <w:rsid w:val="008116D8"/>
    <w:rsid w:val="00812C57"/>
    <w:rsid w:val="00813132"/>
    <w:rsid w:val="00816F1C"/>
    <w:rsid w:val="00831C84"/>
    <w:rsid w:val="008351E1"/>
    <w:rsid w:val="00837D46"/>
    <w:rsid w:val="00841B24"/>
    <w:rsid w:val="00852A78"/>
    <w:rsid w:val="00877C6D"/>
    <w:rsid w:val="00881A83"/>
    <w:rsid w:val="00897476"/>
    <w:rsid w:val="008A0C4D"/>
    <w:rsid w:val="008B0A59"/>
    <w:rsid w:val="008C6683"/>
    <w:rsid w:val="008E4060"/>
    <w:rsid w:val="008E7BDA"/>
    <w:rsid w:val="009059DB"/>
    <w:rsid w:val="00910D5B"/>
    <w:rsid w:val="00910E31"/>
    <w:rsid w:val="00912DC1"/>
    <w:rsid w:val="009201B1"/>
    <w:rsid w:val="0093085D"/>
    <w:rsid w:val="00937F33"/>
    <w:rsid w:val="00962675"/>
    <w:rsid w:val="009648E5"/>
    <w:rsid w:val="00980DEB"/>
    <w:rsid w:val="00984F0C"/>
    <w:rsid w:val="009973E6"/>
    <w:rsid w:val="009A5FE0"/>
    <w:rsid w:val="009D02E7"/>
    <w:rsid w:val="009D76EE"/>
    <w:rsid w:val="009E0A89"/>
    <w:rsid w:val="009F0DD1"/>
    <w:rsid w:val="009F1FDC"/>
    <w:rsid w:val="00A074F5"/>
    <w:rsid w:val="00A25064"/>
    <w:rsid w:val="00A57AA1"/>
    <w:rsid w:val="00A62009"/>
    <w:rsid w:val="00A63168"/>
    <w:rsid w:val="00A75266"/>
    <w:rsid w:val="00A758DE"/>
    <w:rsid w:val="00A94651"/>
    <w:rsid w:val="00AB1FB0"/>
    <w:rsid w:val="00AB2AA2"/>
    <w:rsid w:val="00AD7542"/>
    <w:rsid w:val="00B03F02"/>
    <w:rsid w:val="00B04107"/>
    <w:rsid w:val="00B1388B"/>
    <w:rsid w:val="00B15062"/>
    <w:rsid w:val="00B213FD"/>
    <w:rsid w:val="00B214FA"/>
    <w:rsid w:val="00B25B09"/>
    <w:rsid w:val="00B262DE"/>
    <w:rsid w:val="00B36BCA"/>
    <w:rsid w:val="00B674CC"/>
    <w:rsid w:val="00B91465"/>
    <w:rsid w:val="00BA38DA"/>
    <w:rsid w:val="00BB613E"/>
    <w:rsid w:val="00BC06EC"/>
    <w:rsid w:val="00BD3C0A"/>
    <w:rsid w:val="00BD6E78"/>
    <w:rsid w:val="00BF78F1"/>
    <w:rsid w:val="00C03383"/>
    <w:rsid w:val="00C03631"/>
    <w:rsid w:val="00C06152"/>
    <w:rsid w:val="00C12212"/>
    <w:rsid w:val="00C22A85"/>
    <w:rsid w:val="00C30BFF"/>
    <w:rsid w:val="00C32B85"/>
    <w:rsid w:val="00C4304E"/>
    <w:rsid w:val="00C627B5"/>
    <w:rsid w:val="00C63533"/>
    <w:rsid w:val="00C674CB"/>
    <w:rsid w:val="00C9618E"/>
    <w:rsid w:val="00CC6522"/>
    <w:rsid w:val="00CD0784"/>
    <w:rsid w:val="00CD29D6"/>
    <w:rsid w:val="00CE75FF"/>
    <w:rsid w:val="00CF0F59"/>
    <w:rsid w:val="00CF2D15"/>
    <w:rsid w:val="00CF63FB"/>
    <w:rsid w:val="00D069DF"/>
    <w:rsid w:val="00D0705B"/>
    <w:rsid w:val="00D306C9"/>
    <w:rsid w:val="00D54AB0"/>
    <w:rsid w:val="00D61708"/>
    <w:rsid w:val="00D656B1"/>
    <w:rsid w:val="00D722FC"/>
    <w:rsid w:val="00D7635C"/>
    <w:rsid w:val="00D8070D"/>
    <w:rsid w:val="00D94E6C"/>
    <w:rsid w:val="00D97EDF"/>
    <w:rsid w:val="00DA1794"/>
    <w:rsid w:val="00DA4CC0"/>
    <w:rsid w:val="00DA671E"/>
    <w:rsid w:val="00DB18F2"/>
    <w:rsid w:val="00DB7BF5"/>
    <w:rsid w:val="00DD40B0"/>
    <w:rsid w:val="00E10FBF"/>
    <w:rsid w:val="00E124F7"/>
    <w:rsid w:val="00E135A7"/>
    <w:rsid w:val="00E451D0"/>
    <w:rsid w:val="00E5020A"/>
    <w:rsid w:val="00E53EFC"/>
    <w:rsid w:val="00E60C84"/>
    <w:rsid w:val="00E658D0"/>
    <w:rsid w:val="00E87889"/>
    <w:rsid w:val="00EA7971"/>
    <w:rsid w:val="00EB2A17"/>
    <w:rsid w:val="00EB3287"/>
    <w:rsid w:val="00ED37AB"/>
    <w:rsid w:val="00F04D6E"/>
    <w:rsid w:val="00F128B3"/>
    <w:rsid w:val="00F3025D"/>
    <w:rsid w:val="00F34913"/>
    <w:rsid w:val="00F430D2"/>
    <w:rsid w:val="00F51067"/>
    <w:rsid w:val="00F54804"/>
    <w:rsid w:val="00F62B07"/>
    <w:rsid w:val="00F73F2B"/>
    <w:rsid w:val="00F877B6"/>
    <w:rsid w:val="00F91D21"/>
    <w:rsid w:val="00FA4A7B"/>
    <w:rsid w:val="00FB6858"/>
    <w:rsid w:val="00FE1FB0"/>
    <w:rsid w:val="00FF0B8A"/>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26087">
      <w:bodyDiv w:val="1"/>
      <w:marLeft w:val="0"/>
      <w:marRight w:val="0"/>
      <w:marTop w:val="0"/>
      <w:marBottom w:val="0"/>
      <w:divBdr>
        <w:top w:val="none" w:sz="0" w:space="0" w:color="auto"/>
        <w:left w:val="none" w:sz="0" w:space="0" w:color="auto"/>
        <w:bottom w:val="none" w:sz="0" w:space="0" w:color="auto"/>
        <w:right w:val="none" w:sz="0" w:space="0" w:color="auto"/>
      </w:divBdr>
    </w:div>
    <w:div w:id="1344362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1444</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Statia12</cp:lastModifiedBy>
  <cp:revision>4</cp:revision>
  <cp:lastPrinted>2023-01-13T07:06:00Z</cp:lastPrinted>
  <dcterms:created xsi:type="dcterms:W3CDTF">2023-01-12T08:48:00Z</dcterms:created>
  <dcterms:modified xsi:type="dcterms:W3CDTF">2023-01-13T07:07:00Z</dcterms:modified>
</cp:coreProperties>
</file>