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F15D7" w14:textId="77777777" w:rsidR="00AE37DE" w:rsidRPr="00F65430" w:rsidRDefault="00716591" w:rsidP="00564389">
      <w:pPr>
        <w:spacing w:line="276" w:lineRule="auto"/>
        <w:jc w:val="center"/>
        <w:rPr>
          <w:rFonts w:ascii="Trebuchet MS" w:hAnsi="Trebuchet MS"/>
          <w:b/>
          <w:bCs/>
          <w:noProof/>
          <w:sz w:val="28"/>
          <w:szCs w:val="28"/>
          <w:lang w:val="ro-RO"/>
        </w:rPr>
      </w:pPr>
      <w:r w:rsidRPr="00F65430">
        <w:rPr>
          <w:rFonts w:ascii="Trebuchet MS" w:hAnsi="Trebuchet MS"/>
          <w:b/>
          <w:bCs/>
          <w:noProof/>
          <w:sz w:val="28"/>
          <w:szCs w:val="28"/>
          <w:lang w:val="ro-RO"/>
        </w:rPr>
        <w:t>Referat de aprobare</w:t>
      </w:r>
      <w:r w:rsidR="00AE37DE" w:rsidRPr="00F65430">
        <w:rPr>
          <w:rFonts w:ascii="Trebuchet MS" w:hAnsi="Trebuchet MS"/>
          <w:b/>
          <w:bCs/>
          <w:noProof/>
          <w:sz w:val="28"/>
          <w:szCs w:val="28"/>
          <w:lang w:val="ro-RO"/>
        </w:rPr>
        <w:t xml:space="preserve"> </w:t>
      </w:r>
    </w:p>
    <w:p w14:paraId="6ECA6E2A" w14:textId="3CD10975" w:rsidR="003D2C11" w:rsidRPr="00C6433E" w:rsidRDefault="00AE37DE" w:rsidP="00B53741">
      <w:pPr>
        <w:spacing w:after="0" w:line="276" w:lineRule="auto"/>
        <w:jc w:val="center"/>
        <w:rPr>
          <w:rFonts w:ascii="Trebuchet MS" w:hAnsi="Trebuchet MS"/>
          <w:b/>
          <w:i/>
          <w:noProof/>
          <w:sz w:val="24"/>
          <w:szCs w:val="24"/>
          <w:lang w:val="ro-RO"/>
        </w:rPr>
      </w:pPr>
      <w:r w:rsidRPr="00671DFE">
        <w:rPr>
          <w:rFonts w:ascii="Trebuchet MS" w:hAnsi="Trebuchet MS"/>
          <w:b/>
          <w:i/>
          <w:noProof/>
          <w:sz w:val="24"/>
          <w:szCs w:val="24"/>
          <w:lang w:val="ro-RO"/>
        </w:rPr>
        <w:t xml:space="preserve">la </w:t>
      </w:r>
      <w:bookmarkStart w:id="0" w:name="_Hlk132276050"/>
      <w:r w:rsidRPr="00671DFE">
        <w:rPr>
          <w:rFonts w:ascii="Trebuchet MS" w:hAnsi="Trebuchet MS"/>
          <w:b/>
          <w:i/>
          <w:noProof/>
          <w:sz w:val="24"/>
          <w:szCs w:val="24"/>
          <w:lang w:val="ro-RO"/>
        </w:rPr>
        <w:t>proiectul de hotărâre</w:t>
      </w:r>
      <w:r w:rsidR="00F81DEC">
        <w:rPr>
          <w:rFonts w:ascii="Trebuchet MS" w:hAnsi="Trebuchet MS"/>
          <w:b/>
          <w:i/>
          <w:noProof/>
          <w:sz w:val="24"/>
          <w:szCs w:val="24"/>
          <w:lang w:val="ro-RO"/>
        </w:rPr>
        <w:t xml:space="preserve"> privind</w:t>
      </w:r>
      <w:r w:rsidRPr="00671DFE">
        <w:rPr>
          <w:rFonts w:ascii="Trebuchet MS" w:hAnsi="Trebuchet MS"/>
          <w:b/>
          <w:i/>
          <w:noProof/>
          <w:sz w:val="24"/>
          <w:szCs w:val="24"/>
          <w:lang w:val="ro-RO"/>
        </w:rPr>
        <w:t xml:space="preserve"> </w:t>
      </w:r>
      <w:r w:rsidR="00F65430" w:rsidRPr="00F65430">
        <w:rPr>
          <w:rFonts w:ascii="Trebuchet MS" w:hAnsi="Trebuchet MS"/>
          <w:b/>
          <w:i/>
          <w:noProof/>
          <w:sz w:val="24"/>
          <w:szCs w:val="24"/>
          <w:lang w:val="ro-RO"/>
        </w:rPr>
        <w:t xml:space="preserve">mandatarea ADI Ecolect Mureș de a încheia contracte de servicii în baza art. 14^2 din Legea serviciului de salubrizare a localităților nr.101 din 25 aprilie 2006 (**republicată**) cu modificările și completările ulterioare, în vederea asigurării continuității activităților ce au făcut obiectul Contractului </w:t>
      </w:r>
      <w:r w:rsidR="00330754">
        <w:rPr>
          <w:rFonts w:ascii="Trebuchet MS" w:hAnsi="Trebuchet MS"/>
          <w:b/>
          <w:i/>
          <w:noProof/>
          <w:sz w:val="24"/>
          <w:szCs w:val="24"/>
          <w:lang w:val="ro-RO"/>
        </w:rPr>
        <w:t xml:space="preserve">reziliat </w:t>
      </w:r>
      <w:r w:rsidR="00F65430" w:rsidRPr="00F65430">
        <w:rPr>
          <w:rFonts w:ascii="Trebuchet MS" w:hAnsi="Trebuchet MS"/>
          <w:b/>
          <w:i/>
          <w:noProof/>
          <w:sz w:val="24"/>
          <w:szCs w:val="24"/>
          <w:lang w:val="ro-RO"/>
        </w:rPr>
        <w:t xml:space="preserve">de delegare nr. </w:t>
      </w:r>
      <w:r w:rsidR="00330754">
        <w:rPr>
          <w:rFonts w:ascii="Trebuchet MS" w:hAnsi="Trebuchet MS"/>
          <w:b/>
          <w:i/>
          <w:noProof/>
          <w:sz w:val="24"/>
          <w:szCs w:val="24"/>
          <w:lang w:val="ro-RO"/>
        </w:rPr>
        <w:t>1676</w:t>
      </w:r>
      <w:r w:rsidR="00F65430" w:rsidRPr="00F65430">
        <w:rPr>
          <w:rFonts w:ascii="Trebuchet MS" w:hAnsi="Trebuchet MS"/>
          <w:b/>
          <w:i/>
          <w:noProof/>
          <w:sz w:val="24"/>
          <w:szCs w:val="24"/>
          <w:lang w:val="ro-RO"/>
        </w:rPr>
        <w:t xml:space="preserve"> din </w:t>
      </w:r>
      <w:r w:rsidR="00DB2A94">
        <w:rPr>
          <w:rFonts w:ascii="Trebuchet MS" w:hAnsi="Trebuchet MS"/>
          <w:b/>
          <w:i/>
          <w:noProof/>
          <w:sz w:val="24"/>
          <w:szCs w:val="24"/>
          <w:lang w:val="ro-RO"/>
        </w:rPr>
        <w:t>21.06</w:t>
      </w:r>
      <w:r w:rsidR="00F65430" w:rsidRPr="00F65430">
        <w:rPr>
          <w:rFonts w:ascii="Trebuchet MS" w:hAnsi="Trebuchet MS"/>
          <w:b/>
          <w:i/>
          <w:noProof/>
          <w:sz w:val="24"/>
          <w:szCs w:val="24"/>
          <w:lang w:val="ro-RO"/>
        </w:rPr>
        <w:t xml:space="preserve">.2022 </w:t>
      </w:r>
      <w:bookmarkEnd w:id="0"/>
    </w:p>
    <w:p w14:paraId="42318813" w14:textId="77777777" w:rsidR="008F6898" w:rsidRDefault="008F6898" w:rsidP="0011051F">
      <w:pPr>
        <w:rPr>
          <w:rFonts w:ascii="Trebuchet MS" w:hAnsi="Trebuchet MS"/>
          <w:noProof/>
          <w:sz w:val="24"/>
          <w:szCs w:val="24"/>
          <w:lang w:val="ro-RO"/>
        </w:rPr>
      </w:pPr>
    </w:p>
    <w:p w14:paraId="5B19C5CB" w14:textId="77777777" w:rsidR="00B30536" w:rsidRDefault="00B30536" w:rsidP="0011051F">
      <w:pPr>
        <w:rPr>
          <w:rFonts w:ascii="Trebuchet MS" w:hAnsi="Trebuchet MS"/>
          <w:noProof/>
          <w:sz w:val="24"/>
          <w:szCs w:val="24"/>
          <w:lang w:val="ro-RO"/>
        </w:rPr>
      </w:pPr>
    </w:p>
    <w:p w14:paraId="5FC5D164" w14:textId="6FC21251" w:rsidR="00DA1193" w:rsidRDefault="00DA1193" w:rsidP="00DA1193">
      <w:pPr>
        <w:spacing w:line="276" w:lineRule="auto"/>
        <w:ind w:firstLine="720"/>
        <w:jc w:val="both"/>
        <w:rPr>
          <w:rFonts w:ascii="Trebuchet MS" w:hAnsi="Trebuchet MS"/>
          <w:noProof/>
          <w:sz w:val="24"/>
          <w:szCs w:val="24"/>
          <w:lang w:val="ro-RO"/>
        </w:rPr>
      </w:pPr>
      <w:r>
        <w:rPr>
          <w:rFonts w:ascii="Trebuchet MS" w:hAnsi="Trebuchet MS"/>
          <w:noProof/>
          <w:sz w:val="24"/>
          <w:szCs w:val="24"/>
          <w:lang w:val="ro-RO"/>
        </w:rPr>
        <w:t xml:space="preserve">ADI Ecolect Mureș </w:t>
      </w:r>
      <w:r w:rsidRPr="00DA1193">
        <w:rPr>
          <w:rFonts w:ascii="Trebuchet MS" w:hAnsi="Trebuchet MS"/>
          <w:noProof/>
          <w:sz w:val="24"/>
          <w:szCs w:val="24"/>
          <w:lang w:val="ro-RO"/>
        </w:rPr>
        <w:t xml:space="preserve">în calitate de </w:t>
      </w:r>
      <w:r w:rsidR="00DD4A63">
        <w:rPr>
          <w:rFonts w:ascii="Trebuchet MS" w:hAnsi="Trebuchet MS"/>
          <w:noProof/>
          <w:sz w:val="24"/>
          <w:szCs w:val="24"/>
          <w:lang w:val="ro-RO"/>
        </w:rPr>
        <w:t>autoritate</w:t>
      </w:r>
      <w:r w:rsidRPr="00DA1193">
        <w:rPr>
          <w:rFonts w:ascii="Trebuchet MS" w:hAnsi="Trebuchet MS"/>
          <w:noProof/>
          <w:sz w:val="24"/>
          <w:szCs w:val="24"/>
          <w:lang w:val="ro-RO"/>
        </w:rPr>
        <w:t xml:space="preserve"> publică care are obiectivul de înființare, organizare, reglementare, finanțare, exploatare, monitorizare și gestionare în comun a serviciului de salubrizare din județul Mureș, activitatea specifică de colectare separată și transport separat al deșeurilor menajere și al deșeurilor similare provenind din activități comerciale din industrie și instituții, inclusiv fracții colectate separat, în baza art. 2 lit. a) din Legea nr. 51/2006 a serviciilor comunitare de utilități publice, republicată, cu modificările și completările ulterioare, coroborat cu art. 2 alin. (3) lit. a) din Legea serviciului de salubrizare a localităților nr. 101/2006, republicată, cu modificările și completările ulterioare, respectiv cu luarea în considerare a art. 5 lit. i) din Ordonanța de urgență a Guvernului nr. 57/2019 privind Codul Administrativ</w:t>
      </w:r>
      <w:r>
        <w:rPr>
          <w:rFonts w:ascii="Trebuchet MS" w:hAnsi="Trebuchet MS"/>
          <w:noProof/>
          <w:sz w:val="24"/>
          <w:szCs w:val="24"/>
          <w:lang w:val="ro-RO"/>
        </w:rPr>
        <w:t xml:space="preserve">, va asigura continuitatea activității serviciului de salubrizare în baza mandatului acordat, conform art. 14^2 din </w:t>
      </w:r>
      <w:r w:rsidRPr="00DA1193">
        <w:rPr>
          <w:rFonts w:ascii="Trebuchet MS" w:hAnsi="Trebuchet MS"/>
          <w:noProof/>
          <w:sz w:val="24"/>
          <w:szCs w:val="24"/>
          <w:lang w:val="ro-RO"/>
        </w:rPr>
        <w:t>Legea serviciului de salubrizare a localităților nr. 101 din 25 aprilie 2006 (**republicată**) cu modificările și completările ulterioare</w:t>
      </w:r>
      <w:r>
        <w:rPr>
          <w:rFonts w:ascii="Trebuchet MS" w:hAnsi="Trebuchet MS"/>
          <w:noProof/>
          <w:sz w:val="24"/>
          <w:szCs w:val="24"/>
          <w:lang w:val="ro-RO"/>
        </w:rPr>
        <w:t xml:space="preserve">, având în vedere situația rezilierii Contractului de delegare cu operatorul </w:t>
      </w:r>
      <w:r w:rsidR="00203DD0" w:rsidRPr="00203DD0">
        <w:rPr>
          <w:rFonts w:ascii="Trebuchet MS" w:hAnsi="Trebuchet MS"/>
          <w:noProof/>
          <w:sz w:val="24"/>
          <w:szCs w:val="24"/>
          <w:lang w:val="ro-RO"/>
        </w:rPr>
        <w:t>Compania de Salubritate Brantner-Veres S.A.</w:t>
      </w:r>
    </w:p>
    <w:p w14:paraId="65EA2003" w14:textId="69F4CC30" w:rsidR="00DD4A63" w:rsidRDefault="00DD4A63" w:rsidP="00DD4A63">
      <w:pPr>
        <w:spacing w:line="276" w:lineRule="auto"/>
        <w:ind w:firstLine="720"/>
        <w:jc w:val="both"/>
        <w:rPr>
          <w:rFonts w:ascii="Trebuchet MS" w:hAnsi="Trebuchet MS"/>
          <w:noProof/>
          <w:sz w:val="24"/>
          <w:szCs w:val="24"/>
          <w:lang w:val="ro-RO"/>
        </w:rPr>
      </w:pPr>
      <w:r>
        <w:rPr>
          <w:rFonts w:ascii="Trebuchet MS" w:hAnsi="Trebuchet MS"/>
          <w:noProof/>
          <w:sz w:val="24"/>
          <w:szCs w:val="24"/>
          <w:lang w:val="ro-RO"/>
        </w:rPr>
        <w:t>Având în vedere rezilierea Contractului nr.1676/21.06.2022 de delegare a activităților de colectare și transport</w:t>
      </w:r>
      <w:r w:rsidRPr="00DD4A63">
        <w:rPr>
          <w:rFonts w:ascii="Trebuchet MS" w:eastAsia="Perpetua" w:hAnsi="Trebuchet MS" w:cs="Times New Roman"/>
          <w:color w:val="000000"/>
          <w:sz w:val="24"/>
          <w:szCs w:val="24"/>
          <w:lang w:val="es-ES_tradnl"/>
        </w:rPr>
        <w:t xml:space="preserve"> </w:t>
      </w:r>
      <w:r w:rsidRPr="00DD4A63">
        <w:rPr>
          <w:rFonts w:ascii="Trebuchet MS" w:eastAsia="Perpetua" w:hAnsi="Trebuchet MS" w:cs="Times New Roman"/>
          <w:color w:val="000000"/>
          <w:sz w:val="24"/>
          <w:szCs w:val="24"/>
          <w:lang w:val="es-ES_tradnl"/>
        </w:rPr>
        <w:t xml:space="preserve">a </w:t>
      </w:r>
      <w:proofErr w:type="spellStart"/>
      <w:r w:rsidRPr="00DD4A63">
        <w:rPr>
          <w:rFonts w:ascii="Trebuchet MS" w:eastAsia="Perpetua" w:hAnsi="Trebuchet MS" w:cs="Times New Roman"/>
          <w:color w:val="000000"/>
          <w:sz w:val="24"/>
          <w:szCs w:val="24"/>
          <w:lang w:val="es-ES_tradnl"/>
        </w:rPr>
        <w:t>deşeurilor</w:t>
      </w:r>
      <w:proofErr w:type="spellEnd"/>
      <w:r w:rsidRPr="00DD4A63">
        <w:rPr>
          <w:rFonts w:ascii="Trebuchet MS" w:eastAsia="Perpetua" w:hAnsi="Trebuchet MS" w:cs="Times New Roman"/>
          <w:color w:val="000000"/>
          <w:sz w:val="24"/>
          <w:szCs w:val="24"/>
          <w:lang w:val="es-ES_tradnl"/>
        </w:rPr>
        <w:t xml:space="preserve"> </w:t>
      </w:r>
      <w:proofErr w:type="spellStart"/>
      <w:r w:rsidRPr="00DD4A63">
        <w:rPr>
          <w:rFonts w:ascii="Trebuchet MS" w:eastAsia="Perpetua" w:hAnsi="Trebuchet MS" w:cs="Times New Roman"/>
          <w:color w:val="000000"/>
          <w:sz w:val="24"/>
          <w:szCs w:val="24"/>
          <w:lang w:val="es-ES_tradnl"/>
        </w:rPr>
        <w:t>municipale</w:t>
      </w:r>
      <w:proofErr w:type="spellEnd"/>
      <w:r w:rsidRPr="00DD4A63">
        <w:rPr>
          <w:rFonts w:ascii="Trebuchet MS" w:eastAsia="Perpetua" w:hAnsi="Trebuchet MS" w:cs="Times New Roman"/>
          <w:color w:val="000000"/>
          <w:sz w:val="24"/>
          <w:szCs w:val="24"/>
          <w:lang w:val="es-ES_tradnl"/>
        </w:rPr>
        <w:t xml:space="preserve"> </w:t>
      </w:r>
      <w:proofErr w:type="spellStart"/>
      <w:r w:rsidRPr="00DD4A63">
        <w:rPr>
          <w:rFonts w:ascii="Trebuchet MS" w:eastAsia="Perpetua" w:hAnsi="Trebuchet MS" w:cs="Times New Roman"/>
          <w:color w:val="000000"/>
          <w:sz w:val="24"/>
          <w:szCs w:val="24"/>
          <w:lang w:val="es-ES_tradnl"/>
        </w:rPr>
        <w:t>şi</w:t>
      </w:r>
      <w:proofErr w:type="spellEnd"/>
      <w:r w:rsidRPr="00DD4A63">
        <w:rPr>
          <w:rFonts w:ascii="Trebuchet MS" w:eastAsia="Perpetua" w:hAnsi="Trebuchet MS" w:cs="Times New Roman"/>
          <w:color w:val="000000"/>
          <w:sz w:val="24"/>
          <w:szCs w:val="24"/>
          <w:lang w:val="es-ES_tradnl"/>
        </w:rPr>
        <w:t xml:space="preserve"> a altor </w:t>
      </w:r>
      <w:proofErr w:type="spellStart"/>
      <w:r w:rsidRPr="00DD4A63">
        <w:rPr>
          <w:rFonts w:ascii="Trebuchet MS" w:eastAsia="Perpetua" w:hAnsi="Trebuchet MS" w:cs="Times New Roman"/>
          <w:color w:val="000000"/>
          <w:sz w:val="24"/>
          <w:szCs w:val="24"/>
          <w:lang w:val="es-ES_tradnl"/>
        </w:rPr>
        <w:t>fluxuri</w:t>
      </w:r>
      <w:proofErr w:type="spellEnd"/>
      <w:r w:rsidRPr="00DD4A63">
        <w:rPr>
          <w:rFonts w:ascii="Trebuchet MS" w:eastAsia="Perpetua" w:hAnsi="Trebuchet MS" w:cs="Times New Roman"/>
          <w:color w:val="000000"/>
          <w:sz w:val="24"/>
          <w:szCs w:val="24"/>
          <w:lang w:val="es-ES_tradnl"/>
        </w:rPr>
        <w:t xml:space="preserve"> de </w:t>
      </w:r>
      <w:proofErr w:type="spellStart"/>
      <w:r w:rsidRPr="00DD4A63">
        <w:rPr>
          <w:rFonts w:ascii="Trebuchet MS" w:eastAsia="Perpetua" w:hAnsi="Trebuchet MS" w:cs="Times New Roman"/>
          <w:color w:val="000000"/>
          <w:sz w:val="24"/>
          <w:szCs w:val="24"/>
          <w:lang w:val="es-ES_tradnl"/>
        </w:rPr>
        <w:t>deşeuri</w:t>
      </w:r>
      <w:proofErr w:type="spellEnd"/>
      <w:r w:rsidRPr="00DD4A63">
        <w:rPr>
          <w:rFonts w:ascii="Trebuchet MS" w:eastAsia="Perpetua" w:hAnsi="Trebuchet MS" w:cs="Times New Roman"/>
          <w:color w:val="000000"/>
          <w:sz w:val="24"/>
          <w:szCs w:val="24"/>
          <w:lang w:val="es-ES_tradnl"/>
        </w:rPr>
        <w:t xml:space="preserve">, componente ale </w:t>
      </w:r>
      <w:proofErr w:type="spellStart"/>
      <w:r w:rsidRPr="00DD4A63">
        <w:rPr>
          <w:rFonts w:ascii="Trebuchet MS" w:eastAsia="Perpetua" w:hAnsi="Trebuchet MS" w:cs="Times New Roman"/>
          <w:color w:val="000000"/>
          <w:sz w:val="24"/>
          <w:szCs w:val="24"/>
          <w:lang w:val="es-ES_tradnl"/>
        </w:rPr>
        <w:t>serviciului</w:t>
      </w:r>
      <w:proofErr w:type="spellEnd"/>
      <w:r w:rsidRPr="00DD4A63">
        <w:rPr>
          <w:rFonts w:ascii="Trebuchet MS" w:eastAsia="Perpetua" w:hAnsi="Trebuchet MS" w:cs="Times New Roman"/>
          <w:color w:val="000000"/>
          <w:sz w:val="24"/>
          <w:szCs w:val="24"/>
          <w:lang w:val="es-ES_tradnl"/>
        </w:rPr>
        <w:t xml:space="preserve"> de </w:t>
      </w:r>
      <w:proofErr w:type="spellStart"/>
      <w:r w:rsidRPr="00DD4A63">
        <w:rPr>
          <w:rFonts w:ascii="Trebuchet MS" w:eastAsia="Perpetua" w:hAnsi="Trebuchet MS" w:cs="Times New Roman"/>
          <w:color w:val="000000"/>
          <w:sz w:val="24"/>
          <w:szCs w:val="24"/>
          <w:lang w:val="es-ES_tradnl"/>
        </w:rPr>
        <w:t>salubrizare</w:t>
      </w:r>
      <w:proofErr w:type="spellEnd"/>
      <w:r w:rsidRPr="00DD4A63">
        <w:rPr>
          <w:rFonts w:ascii="Trebuchet MS" w:eastAsia="Perpetua" w:hAnsi="Trebuchet MS" w:cs="Times New Roman"/>
          <w:color w:val="000000"/>
          <w:sz w:val="24"/>
          <w:szCs w:val="24"/>
          <w:lang w:val="es-ES_tradnl"/>
        </w:rPr>
        <w:t xml:space="preserve"> </w:t>
      </w:r>
      <w:r w:rsidRPr="00DD4A63">
        <w:rPr>
          <w:rFonts w:ascii="Trebuchet MS" w:eastAsia="Times New Roman" w:hAnsi="Trebuchet MS" w:cs="Times New Roman"/>
          <w:noProof/>
          <w:sz w:val="24"/>
          <w:szCs w:val="24"/>
          <w:lang w:val="en-GB"/>
        </w:rPr>
        <w:t>al</w:t>
      </w:r>
      <w:r w:rsidRPr="00DD4A63">
        <w:rPr>
          <w:rFonts w:ascii="Trebuchet MS" w:eastAsia="Times New Roman" w:hAnsi="Trebuchet MS" w:cs="Times New Roman"/>
          <w:noProof/>
          <w:sz w:val="24"/>
          <w:szCs w:val="24"/>
          <w:lang w:val="ro-RO"/>
        </w:rPr>
        <w:t xml:space="preserve"> Județul</w:t>
      </w:r>
      <w:r w:rsidRPr="00DD4A63">
        <w:rPr>
          <w:rFonts w:ascii="Trebuchet MS" w:eastAsia="Times New Roman" w:hAnsi="Trebuchet MS" w:cs="Times New Roman"/>
          <w:noProof/>
          <w:sz w:val="24"/>
          <w:szCs w:val="24"/>
          <w:lang w:val="en-GB"/>
        </w:rPr>
        <w:t>ui</w:t>
      </w:r>
      <w:r w:rsidRPr="00DD4A63">
        <w:rPr>
          <w:rFonts w:ascii="Trebuchet MS" w:eastAsia="Times New Roman" w:hAnsi="Trebuchet MS" w:cs="Times New Roman"/>
          <w:noProof/>
          <w:sz w:val="24"/>
          <w:szCs w:val="24"/>
          <w:lang w:val="ro-RO"/>
        </w:rPr>
        <w:t xml:space="preserve"> Mureș</w:t>
      </w:r>
      <w:r w:rsidRPr="00DD4A63">
        <w:rPr>
          <w:rFonts w:ascii="Trebuchet MS" w:eastAsia="Times New Roman" w:hAnsi="Trebuchet MS" w:cs="Times New Roman"/>
          <w:noProof/>
          <w:sz w:val="24"/>
          <w:szCs w:val="24"/>
          <w:lang w:val="en-GB"/>
        </w:rPr>
        <w:t xml:space="preserve"> – zona 2 Tg. Mureș</w:t>
      </w:r>
      <w:r>
        <w:rPr>
          <w:rFonts w:ascii="Trebuchet MS" w:eastAsia="Times New Roman" w:hAnsi="Trebuchet MS" w:cs="Times New Roman"/>
          <w:noProof/>
          <w:sz w:val="24"/>
          <w:szCs w:val="24"/>
          <w:lang w:val="en-GB"/>
        </w:rPr>
        <w:t xml:space="preserve">, iar perioada de 90 de zile în care operatorul are obligația de a asigura continuitatea serviciului, potrivit Ordinului ANRSC nr.640/2022, </w:t>
      </w:r>
      <w:r w:rsidR="00B30536">
        <w:rPr>
          <w:rFonts w:ascii="Trebuchet MS" w:eastAsia="Times New Roman" w:hAnsi="Trebuchet MS" w:cs="Times New Roman"/>
          <w:noProof/>
          <w:sz w:val="24"/>
          <w:szCs w:val="24"/>
          <w:lang w:val="en-GB"/>
        </w:rPr>
        <w:t>s-a încheiat, iar procedura de negociere fără publicarea prealabilă a unui anunț de participare este în curs de evaluare a ofertelor,</w:t>
      </w:r>
    </w:p>
    <w:p w14:paraId="5D92A60A" w14:textId="0699015B" w:rsidR="00863A52" w:rsidRDefault="00DA1193" w:rsidP="00DA1193">
      <w:pPr>
        <w:spacing w:line="276" w:lineRule="auto"/>
        <w:ind w:firstLine="720"/>
        <w:jc w:val="both"/>
        <w:rPr>
          <w:rFonts w:ascii="Trebuchet MS" w:hAnsi="Trebuchet MS"/>
          <w:noProof/>
          <w:sz w:val="24"/>
          <w:szCs w:val="24"/>
          <w:lang w:val="ro-RO"/>
        </w:rPr>
      </w:pPr>
      <w:r>
        <w:rPr>
          <w:rFonts w:ascii="Trebuchet MS" w:hAnsi="Trebuchet MS"/>
          <w:noProof/>
          <w:sz w:val="24"/>
          <w:szCs w:val="24"/>
          <w:lang w:val="ro-RO"/>
        </w:rPr>
        <w:t xml:space="preserve">ADI Ecolect Mureș, în baza </w:t>
      </w:r>
      <w:r w:rsidRPr="00DA1193">
        <w:rPr>
          <w:rFonts w:ascii="Trebuchet MS" w:hAnsi="Trebuchet MS"/>
          <w:noProof/>
          <w:sz w:val="24"/>
          <w:szCs w:val="24"/>
          <w:lang w:val="ro-RO"/>
        </w:rPr>
        <w:t>Caiet</w:t>
      </w:r>
      <w:r>
        <w:rPr>
          <w:rFonts w:ascii="Trebuchet MS" w:hAnsi="Trebuchet MS"/>
          <w:noProof/>
          <w:sz w:val="24"/>
          <w:szCs w:val="24"/>
          <w:lang w:val="ro-RO"/>
        </w:rPr>
        <w:t>ului</w:t>
      </w:r>
      <w:r w:rsidRPr="00DA1193">
        <w:rPr>
          <w:rFonts w:ascii="Trebuchet MS" w:hAnsi="Trebuchet MS"/>
          <w:noProof/>
          <w:sz w:val="24"/>
          <w:szCs w:val="24"/>
          <w:lang w:val="ro-RO"/>
        </w:rPr>
        <w:t xml:space="preserve"> de sarcini simplificat pentru atribuirea unui contract de servicii, conform art. 14^2 din Legea serviciului de salubrizare a localităților nr. 101 din 25 aprilie 2006 (**republicată**) cu modificările și completările ulterioare</w:t>
      </w:r>
      <w:r w:rsidR="00B30536">
        <w:rPr>
          <w:rFonts w:ascii="Trebuchet MS" w:hAnsi="Trebuchet MS"/>
          <w:noProof/>
          <w:sz w:val="24"/>
          <w:szCs w:val="24"/>
          <w:lang w:val="ro-RO"/>
        </w:rPr>
        <w:t>,</w:t>
      </w:r>
      <w:r>
        <w:rPr>
          <w:rFonts w:ascii="Trebuchet MS" w:hAnsi="Trebuchet MS"/>
          <w:noProof/>
          <w:sz w:val="24"/>
          <w:szCs w:val="24"/>
          <w:lang w:val="ro-RO"/>
        </w:rPr>
        <w:t xml:space="preserve"> va asigura continuitatea activității de salubrizare pentru UAT-urile membre din Zona 2 Târgu Mureș</w:t>
      </w:r>
      <w:r w:rsidR="00B32CB8">
        <w:rPr>
          <w:rFonts w:ascii="Trebuchet MS" w:hAnsi="Trebuchet MS"/>
          <w:noProof/>
          <w:sz w:val="24"/>
          <w:szCs w:val="24"/>
          <w:lang w:val="ro-RO"/>
        </w:rPr>
        <w:t>.</w:t>
      </w:r>
    </w:p>
    <w:p w14:paraId="4C9E379A" w14:textId="77777777" w:rsidR="00B30536" w:rsidRPr="00B30536" w:rsidRDefault="00B30536" w:rsidP="00B30536">
      <w:pPr>
        <w:spacing w:line="276" w:lineRule="auto"/>
        <w:ind w:firstLine="720"/>
        <w:jc w:val="both"/>
        <w:rPr>
          <w:rFonts w:ascii="Trebuchet MS" w:hAnsi="Trebuchet MS"/>
          <w:noProof/>
          <w:sz w:val="24"/>
          <w:szCs w:val="24"/>
          <w:lang w:val="ro-RO"/>
        </w:rPr>
      </w:pPr>
      <w:r w:rsidRPr="00B30536">
        <w:rPr>
          <w:rFonts w:ascii="Trebuchet MS" w:hAnsi="Trebuchet MS"/>
          <w:noProof/>
          <w:sz w:val="24"/>
          <w:szCs w:val="24"/>
          <w:lang w:val="ro-RO"/>
        </w:rPr>
        <w:t xml:space="preserve">Având în vedere cele de mai sus, apreciem că sunt întrunite condiţiile legale pentru promovarea spre aprobare a acestui proiect de hotărâre. </w:t>
      </w:r>
    </w:p>
    <w:p w14:paraId="202E9ED2" w14:textId="77777777" w:rsidR="00B30536" w:rsidRPr="006A75CE" w:rsidRDefault="00B30536" w:rsidP="00DA1193">
      <w:pPr>
        <w:spacing w:line="276" w:lineRule="auto"/>
        <w:ind w:firstLine="720"/>
        <w:jc w:val="both"/>
        <w:rPr>
          <w:rFonts w:ascii="Trebuchet MS" w:hAnsi="Trebuchet MS"/>
          <w:noProof/>
          <w:sz w:val="24"/>
          <w:szCs w:val="24"/>
          <w:lang w:val="ro-RO"/>
        </w:rPr>
      </w:pPr>
    </w:p>
    <w:p w14:paraId="5FD5C4CF" w14:textId="77777777" w:rsidR="00F24972" w:rsidRPr="00671DFE" w:rsidRDefault="00F24972" w:rsidP="00143600">
      <w:pPr>
        <w:spacing w:line="276" w:lineRule="auto"/>
        <w:jc w:val="both"/>
        <w:rPr>
          <w:rFonts w:ascii="Trebuchet MS" w:hAnsi="Trebuchet MS"/>
          <w:noProof/>
          <w:sz w:val="24"/>
          <w:szCs w:val="24"/>
          <w:lang w:val="ro-RO"/>
        </w:rPr>
      </w:pPr>
    </w:p>
    <w:p w14:paraId="26EC1A62" w14:textId="77777777" w:rsidR="00F24972" w:rsidRPr="00671DFE" w:rsidRDefault="00F24972" w:rsidP="00F24972">
      <w:pPr>
        <w:spacing w:line="276" w:lineRule="auto"/>
        <w:ind w:firstLine="720"/>
        <w:jc w:val="right"/>
        <w:rPr>
          <w:rFonts w:ascii="Trebuchet MS" w:hAnsi="Trebuchet MS"/>
          <w:noProof/>
          <w:sz w:val="24"/>
          <w:szCs w:val="24"/>
          <w:lang w:val="ro-RO"/>
        </w:rPr>
      </w:pPr>
      <w:r w:rsidRPr="00671DFE">
        <w:rPr>
          <w:rFonts w:ascii="Trebuchet MS" w:hAnsi="Trebuchet MS"/>
          <w:noProof/>
          <w:sz w:val="24"/>
          <w:szCs w:val="24"/>
          <w:lang w:val="ro-RO"/>
        </w:rPr>
        <w:t xml:space="preserve">INIŢIATOR  </w:t>
      </w:r>
    </w:p>
    <w:p w14:paraId="4ABCEBA1" w14:textId="7726ED72" w:rsidR="00F24972" w:rsidRPr="00671DFE" w:rsidRDefault="00F24972" w:rsidP="00F24972">
      <w:pPr>
        <w:spacing w:line="276" w:lineRule="auto"/>
        <w:ind w:firstLine="720"/>
        <w:jc w:val="right"/>
        <w:rPr>
          <w:rFonts w:ascii="Trebuchet MS" w:hAnsi="Trebuchet MS"/>
          <w:noProof/>
          <w:sz w:val="24"/>
          <w:szCs w:val="24"/>
          <w:lang w:val="ro-RO"/>
        </w:rPr>
      </w:pPr>
      <w:r w:rsidRPr="00671DFE">
        <w:rPr>
          <w:rFonts w:ascii="Trebuchet MS" w:hAnsi="Trebuchet MS"/>
          <w:noProof/>
          <w:sz w:val="24"/>
          <w:szCs w:val="24"/>
          <w:lang w:val="ro-RO"/>
        </w:rPr>
        <w:t xml:space="preserve">  </w:t>
      </w:r>
    </w:p>
    <w:sectPr w:rsidR="00F24972" w:rsidRPr="00671DFE" w:rsidSect="00114CF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84C35" w14:textId="77777777" w:rsidR="008B0ECF" w:rsidRDefault="008B0ECF" w:rsidP="00716591">
      <w:pPr>
        <w:spacing w:after="0" w:line="240" w:lineRule="auto"/>
      </w:pPr>
      <w:r>
        <w:separator/>
      </w:r>
    </w:p>
  </w:endnote>
  <w:endnote w:type="continuationSeparator" w:id="0">
    <w:p w14:paraId="5E989C42" w14:textId="77777777" w:rsidR="008B0ECF" w:rsidRDefault="008B0ECF" w:rsidP="00716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Perpetua">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1319358"/>
      <w:docPartObj>
        <w:docPartGallery w:val="Page Numbers (Bottom of Page)"/>
        <w:docPartUnique/>
      </w:docPartObj>
    </w:sdtPr>
    <w:sdtEndPr>
      <w:rPr>
        <w:rFonts w:ascii="Trebuchet MS" w:hAnsi="Trebuchet MS"/>
      </w:rPr>
    </w:sdtEndPr>
    <w:sdtContent>
      <w:p w14:paraId="2787ED73" w14:textId="77777777" w:rsidR="00080003" w:rsidRPr="00D91D6B" w:rsidRDefault="009100D3">
        <w:pPr>
          <w:pStyle w:val="Footer"/>
          <w:jc w:val="center"/>
          <w:rPr>
            <w:rFonts w:ascii="Trebuchet MS" w:hAnsi="Trebuchet MS"/>
          </w:rPr>
        </w:pPr>
        <w:r w:rsidRPr="00D91D6B">
          <w:rPr>
            <w:rFonts w:ascii="Trebuchet MS" w:hAnsi="Trebuchet MS"/>
          </w:rPr>
          <w:fldChar w:fldCharType="begin"/>
        </w:r>
        <w:r w:rsidRPr="00D91D6B">
          <w:rPr>
            <w:rFonts w:ascii="Trebuchet MS" w:hAnsi="Trebuchet MS"/>
          </w:rPr>
          <w:instrText>PAGE   \* MERGEFORMAT</w:instrText>
        </w:r>
        <w:r w:rsidRPr="00D91D6B">
          <w:rPr>
            <w:rFonts w:ascii="Trebuchet MS" w:hAnsi="Trebuchet MS"/>
          </w:rPr>
          <w:fldChar w:fldCharType="separate"/>
        </w:r>
        <w:r w:rsidR="00EE35AB" w:rsidRPr="00D91D6B">
          <w:rPr>
            <w:rFonts w:ascii="Trebuchet MS" w:hAnsi="Trebuchet MS"/>
            <w:noProof/>
            <w:lang w:val="ro-RO"/>
          </w:rPr>
          <w:t>3</w:t>
        </w:r>
        <w:r w:rsidRPr="00D91D6B">
          <w:rPr>
            <w:rFonts w:ascii="Trebuchet MS" w:hAnsi="Trebuchet MS"/>
            <w:noProof/>
            <w:lang w:val="ro-RO"/>
          </w:rPr>
          <w:fldChar w:fldCharType="end"/>
        </w:r>
      </w:p>
    </w:sdtContent>
  </w:sdt>
  <w:p w14:paraId="24AD130B" w14:textId="77777777" w:rsidR="00080003" w:rsidRDefault="000800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7CDD2" w14:textId="77777777" w:rsidR="008B0ECF" w:rsidRDefault="008B0ECF" w:rsidP="00716591">
      <w:pPr>
        <w:spacing w:after="0" w:line="240" w:lineRule="auto"/>
      </w:pPr>
      <w:r>
        <w:separator/>
      </w:r>
    </w:p>
  </w:footnote>
  <w:footnote w:type="continuationSeparator" w:id="0">
    <w:p w14:paraId="0C05A0AB" w14:textId="77777777" w:rsidR="008B0ECF" w:rsidRDefault="008B0ECF" w:rsidP="007165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3793D"/>
    <w:multiLevelType w:val="hybridMultilevel"/>
    <w:tmpl w:val="FA2E4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286AA7"/>
    <w:multiLevelType w:val="hybridMultilevel"/>
    <w:tmpl w:val="E8C44CA0"/>
    <w:lvl w:ilvl="0" w:tplc="CCF66D2A">
      <w:numFmt w:val="bullet"/>
      <w:lvlText w:val="·"/>
      <w:lvlJc w:val="left"/>
      <w:pPr>
        <w:ind w:left="720" w:hanging="360"/>
      </w:pPr>
      <w:rPr>
        <w:rFonts w:ascii="Trebuchet MS" w:eastAsiaTheme="minorHAnsi" w:hAnsi="Trebuchet MS" w:cstheme="minorBidi" w:hint="default"/>
      </w:rPr>
    </w:lvl>
    <w:lvl w:ilvl="1" w:tplc="2BC81164">
      <w:numFmt w:val="bullet"/>
      <w:lvlText w:val="-"/>
      <w:lvlJc w:val="left"/>
      <w:pPr>
        <w:ind w:left="1440" w:hanging="360"/>
      </w:pPr>
      <w:rPr>
        <w:rFonts w:ascii="Trebuchet MS" w:eastAsiaTheme="minorHAnsi" w:hAnsi="Trebuchet M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FA57DA"/>
    <w:multiLevelType w:val="hybridMultilevel"/>
    <w:tmpl w:val="1F36D1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5DD5F46"/>
    <w:multiLevelType w:val="hybridMultilevel"/>
    <w:tmpl w:val="DAACB432"/>
    <w:lvl w:ilvl="0" w:tplc="61600E88">
      <w:start w:val="2"/>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6432754">
    <w:abstractNumId w:val="3"/>
  </w:num>
  <w:num w:numId="2" w16cid:durableId="681199981">
    <w:abstractNumId w:val="2"/>
  </w:num>
  <w:num w:numId="3" w16cid:durableId="1163475388">
    <w:abstractNumId w:val="0"/>
  </w:num>
  <w:num w:numId="4" w16cid:durableId="387512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7DE"/>
    <w:rsid w:val="00011910"/>
    <w:rsid w:val="000238D4"/>
    <w:rsid w:val="00032D62"/>
    <w:rsid w:val="00037B1D"/>
    <w:rsid w:val="00043D6F"/>
    <w:rsid w:val="000440A5"/>
    <w:rsid w:val="00054567"/>
    <w:rsid w:val="00064CD6"/>
    <w:rsid w:val="00080003"/>
    <w:rsid w:val="000801DF"/>
    <w:rsid w:val="00093483"/>
    <w:rsid w:val="000A178E"/>
    <w:rsid w:val="000A3D85"/>
    <w:rsid w:val="000B4A13"/>
    <w:rsid w:val="000E24E4"/>
    <w:rsid w:val="000F56EA"/>
    <w:rsid w:val="00103416"/>
    <w:rsid w:val="0011051F"/>
    <w:rsid w:val="00114CF3"/>
    <w:rsid w:val="00130C6D"/>
    <w:rsid w:val="00132473"/>
    <w:rsid w:val="00133691"/>
    <w:rsid w:val="00137769"/>
    <w:rsid w:val="001419F4"/>
    <w:rsid w:val="00143600"/>
    <w:rsid w:val="00145713"/>
    <w:rsid w:val="0018159F"/>
    <w:rsid w:val="001825B3"/>
    <w:rsid w:val="0018414A"/>
    <w:rsid w:val="001A1EDC"/>
    <w:rsid w:val="001A573B"/>
    <w:rsid w:val="001A796B"/>
    <w:rsid w:val="001B3351"/>
    <w:rsid w:val="001B5349"/>
    <w:rsid w:val="001C4B44"/>
    <w:rsid w:val="001D3760"/>
    <w:rsid w:val="001E09E6"/>
    <w:rsid w:val="001E4B8A"/>
    <w:rsid w:val="001E543A"/>
    <w:rsid w:val="001F141C"/>
    <w:rsid w:val="001F5582"/>
    <w:rsid w:val="001F664D"/>
    <w:rsid w:val="00203DD0"/>
    <w:rsid w:val="00210D7A"/>
    <w:rsid w:val="00212B29"/>
    <w:rsid w:val="00213B2D"/>
    <w:rsid w:val="0023528A"/>
    <w:rsid w:val="00256038"/>
    <w:rsid w:val="00261082"/>
    <w:rsid w:val="00272264"/>
    <w:rsid w:val="00272593"/>
    <w:rsid w:val="0027682B"/>
    <w:rsid w:val="002A6F2E"/>
    <w:rsid w:val="002C35B7"/>
    <w:rsid w:val="002C5E2D"/>
    <w:rsid w:val="002C7486"/>
    <w:rsid w:val="002D55B1"/>
    <w:rsid w:val="002E2D2B"/>
    <w:rsid w:val="002F2DEE"/>
    <w:rsid w:val="002F5629"/>
    <w:rsid w:val="00301246"/>
    <w:rsid w:val="00330754"/>
    <w:rsid w:val="00382421"/>
    <w:rsid w:val="00383BCD"/>
    <w:rsid w:val="00397BE2"/>
    <w:rsid w:val="003A3E56"/>
    <w:rsid w:val="003B0CCF"/>
    <w:rsid w:val="003D2C11"/>
    <w:rsid w:val="003D74E7"/>
    <w:rsid w:val="003E0E05"/>
    <w:rsid w:val="003E363B"/>
    <w:rsid w:val="003F76B8"/>
    <w:rsid w:val="00414CFA"/>
    <w:rsid w:val="00417AD4"/>
    <w:rsid w:val="00422A59"/>
    <w:rsid w:val="00453A19"/>
    <w:rsid w:val="004908A7"/>
    <w:rsid w:val="00494CA4"/>
    <w:rsid w:val="004B73AF"/>
    <w:rsid w:val="004C3698"/>
    <w:rsid w:val="004D2116"/>
    <w:rsid w:val="004E1724"/>
    <w:rsid w:val="004E5358"/>
    <w:rsid w:val="004F1162"/>
    <w:rsid w:val="004F165D"/>
    <w:rsid w:val="00503028"/>
    <w:rsid w:val="005233F8"/>
    <w:rsid w:val="005305FF"/>
    <w:rsid w:val="00564389"/>
    <w:rsid w:val="00571333"/>
    <w:rsid w:val="00572034"/>
    <w:rsid w:val="005A54B9"/>
    <w:rsid w:val="005A6368"/>
    <w:rsid w:val="005C0291"/>
    <w:rsid w:val="005C6921"/>
    <w:rsid w:val="006013C9"/>
    <w:rsid w:val="00606FA9"/>
    <w:rsid w:val="00616BF2"/>
    <w:rsid w:val="00617C25"/>
    <w:rsid w:val="00633B7E"/>
    <w:rsid w:val="00651051"/>
    <w:rsid w:val="00662421"/>
    <w:rsid w:val="00671DFE"/>
    <w:rsid w:val="00675BA7"/>
    <w:rsid w:val="00687FAC"/>
    <w:rsid w:val="006A2205"/>
    <w:rsid w:val="006B218C"/>
    <w:rsid w:val="006B2A1C"/>
    <w:rsid w:val="00713232"/>
    <w:rsid w:val="00713B5D"/>
    <w:rsid w:val="007143E8"/>
    <w:rsid w:val="00716591"/>
    <w:rsid w:val="007403B0"/>
    <w:rsid w:val="007444D7"/>
    <w:rsid w:val="00746BC4"/>
    <w:rsid w:val="007473F1"/>
    <w:rsid w:val="007545B0"/>
    <w:rsid w:val="00772CAC"/>
    <w:rsid w:val="0078681B"/>
    <w:rsid w:val="00787AB2"/>
    <w:rsid w:val="007905DD"/>
    <w:rsid w:val="0079245D"/>
    <w:rsid w:val="007A681F"/>
    <w:rsid w:val="007A7BD2"/>
    <w:rsid w:val="007B79C1"/>
    <w:rsid w:val="007C3DAA"/>
    <w:rsid w:val="007E341C"/>
    <w:rsid w:val="00836853"/>
    <w:rsid w:val="00837402"/>
    <w:rsid w:val="008478E8"/>
    <w:rsid w:val="00856478"/>
    <w:rsid w:val="00863A52"/>
    <w:rsid w:val="00865C24"/>
    <w:rsid w:val="00877F73"/>
    <w:rsid w:val="00887A8C"/>
    <w:rsid w:val="00890ECE"/>
    <w:rsid w:val="008A4094"/>
    <w:rsid w:val="008B0ECF"/>
    <w:rsid w:val="008C13E3"/>
    <w:rsid w:val="008F62CE"/>
    <w:rsid w:val="008F6898"/>
    <w:rsid w:val="009009AE"/>
    <w:rsid w:val="00904755"/>
    <w:rsid w:val="009100D3"/>
    <w:rsid w:val="00936929"/>
    <w:rsid w:val="00961AA3"/>
    <w:rsid w:val="009634F0"/>
    <w:rsid w:val="00963FEF"/>
    <w:rsid w:val="00986765"/>
    <w:rsid w:val="00991C01"/>
    <w:rsid w:val="00994272"/>
    <w:rsid w:val="009A1C51"/>
    <w:rsid w:val="009A772D"/>
    <w:rsid w:val="009B7578"/>
    <w:rsid w:val="009F6C85"/>
    <w:rsid w:val="00A170BB"/>
    <w:rsid w:val="00A367BE"/>
    <w:rsid w:val="00A517E6"/>
    <w:rsid w:val="00A573D1"/>
    <w:rsid w:val="00A672CA"/>
    <w:rsid w:val="00A974F7"/>
    <w:rsid w:val="00AA21E5"/>
    <w:rsid w:val="00AA6A05"/>
    <w:rsid w:val="00AD0D30"/>
    <w:rsid w:val="00AD71CF"/>
    <w:rsid w:val="00AD7B0C"/>
    <w:rsid w:val="00AE20DA"/>
    <w:rsid w:val="00AE37DE"/>
    <w:rsid w:val="00AF24F9"/>
    <w:rsid w:val="00AF3737"/>
    <w:rsid w:val="00B0557F"/>
    <w:rsid w:val="00B06069"/>
    <w:rsid w:val="00B30536"/>
    <w:rsid w:val="00B32CB8"/>
    <w:rsid w:val="00B4650F"/>
    <w:rsid w:val="00B53741"/>
    <w:rsid w:val="00B7663A"/>
    <w:rsid w:val="00B8621A"/>
    <w:rsid w:val="00B9289A"/>
    <w:rsid w:val="00BB31C1"/>
    <w:rsid w:val="00BC56DD"/>
    <w:rsid w:val="00BD15E2"/>
    <w:rsid w:val="00BD2F35"/>
    <w:rsid w:val="00BE257B"/>
    <w:rsid w:val="00C127D4"/>
    <w:rsid w:val="00C264B8"/>
    <w:rsid w:val="00C36871"/>
    <w:rsid w:val="00C6433E"/>
    <w:rsid w:val="00C66AA2"/>
    <w:rsid w:val="00C7219A"/>
    <w:rsid w:val="00C774C6"/>
    <w:rsid w:val="00C8266E"/>
    <w:rsid w:val="00CA345E"/>
    <w:rsid w:val="00CB7D23"/>
    <w:rsid w:val="00CC779A"/>
    <w:rsid w:val="00CD659F"/>
    <w:rsid w:val="00CF49A6"/>
    <w:rsid w:val="00D03A7F"/>
    <w:rsid w:val="00D17E05"/>
    <w:rsid w:val="00D348A4"/>
    <w:rsid w:val="00D40EA2"/>
    <w:rsid w:val="00D41EF6"/>
    <w:rsid w:val="00D5342F"/>
    <w:rsid w:val="00D71A0B"/>
    <w:rsid w:val="00D732F4"/>
    <w:rsid w:val="00D74715"/>
    <w:rsid w:val="00D76990"/>
    <w:rsid w:val="00D91D6B"/>
    <w:rsid w:val="00D975D4"/>
    <w:rsid w:val="00DA0602"/>
    <w:rsid w:val="00DA1193"/>
    <w:rsid w:val="00DB043C"/>
    <w:rsid w:val="00DB1378"/>
    <w:rsid w:val="00DB2409"/>
    <w:rsid w:val="00DB2A94"/>
    <w:rsid w:val="00DC11A6"/>
    <w:rsid w:val="00DC6CB7"/>
    <w:rsid w:val="00DD4317"/>
    <w:rsid w:val="00DD4A63"/>
    <w:rsid w:val="00DE6F9E"/>
    <w:rsid w:val="00E05C86"/>
    <w:rsid w:val="00E10E72"/>
    <w:rsid w:val="00E26C87"/>
    <w:rsid w:val="00E2738A"/>
    <w:rsid w:val="00E40846"/>
    <w:rsid w:val="00E40CFE"/>
    <w:rsid w:val="00E54025"/>
    <w:rsid w:val="00E6529B"/>
    <w:rsid w:val="00E700FF"/>
    <w:rsid w:val="00E711EE"/>
    <w:rsid w:val="00E8783B"/>
    <w:rsid w:val="00EA62E7"/>
    <w:rsid w:val="00EB36F1"/>
    <w:rsid w:val="00EB51CF"/>
    <w:rsid w:val="00EB526E"/>
    <w:rsid w:val="00EB5B96"/>
    <w:rsid w:val="00EC6A1F"/>
    <w:rsid w:val="00ED0AB2"/>
    <w:rsid w:val="00ED4A47"/>
    <w:rsid w:val="00EE35AB"/>
    <w:rsid w:val="00EE7B34"/>
    <w:rsid w:val="00F0138C"/>
    <w:rsid w:val="00F069BE"/>
    <w:rsid w:val="00F121B2"/>
    <w:rsid w:val="00F13E3E"/>
    <w:rsid w:val="00F2206D"/>
    <w:rsid w:val="00F24972"/>
    <w:rsid w:val="00F36EB6"/>
    <w:rsid w:val="00F400D6"/>
    <w:rsid w:val="00F65430"/>
    <w:rsid w:val="00F65A02"/>
    <w:rsid w:val="00F81DEC"/>
    <w:rsid w:val="00FA398A"/>
    <w:rsid w:val="00FA4CBB"/>
    <w:rsid w:val="00FA74AE"/>
    <w:rsid w:val="00FB0B47"/>
    <w:rsid w:val="00FE03AF"/>
    <w:rsid w:val="00FE4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357E7"/>
  <w15:docId w15:val="{72635BB8-1C67-4BE0-BD33-9CD884D1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CF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5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591"/>
  </w:style>
  <w:style w:type="paragraph" w:styleId="Footer">
    <w:name w:val="footer"/>
    <w:basedOn w:val="Normal"/>
    <w:link w:val="FooterChar"/>
    <w:uiPriority w:val="99"/>
    <w:unhideWhenUsed/>
    <w:rsid w:val="007165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591"/>
  </w:style>
  <w:style w:type="paragraph" w:styleId="ListParagraph">
    <w:name w:val="List Paragraph"/>
    <w:basedOn w:val="Normal"/>
    <w:uiPriority w:val="34"/>
    <w:qFormat/>
    <w:rsid w:val="007A7B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403</Words>
  <Characters>2302</Characters>
  <Application>Microsoft Office Word</Application>
  <DocSecurity>0</DocSecurity>
  <Lines>19</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AdiecolectMS 7</cp:lastModifiedBy>
  <cp:revision>3</cp:revision>
  <cp:lastPrinted>2023-04-13T11:40:00Z</cp:lastPrinted>
  <dcterms:created xsi:type="dcterms:W3CDTF">2023-04-13T11:42:00Z</dcterms:created>
  <dcterms:modified xsi:type="dcterms:W3CDTF">2023-04-13T14:38:00Z</dcterms:modified>
</cp:coreProperties>
</file>