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BB431" w14:textId="77777777" w:rsidR="00105734" w:rsidRPr="00025C56" w:rsidRDefault="00105734" w:rsidP="001057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>R O M Â N I A</w:t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  <w:t xml:space="preserve">            PROIECT</w:t>
      </w:r>
    </w:p>
    <w:p w14:paraId="69BC62FC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>JUDEŢUL MUREŞ</w:t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sz w:val="20"/>
          <w:szCs w:val="24"/>
          <w:lang w:val="ro-RO" w:eastAsia="hu-HU"/>
        </w:rPr>
        <w:t>(nu produce efecte juridice)*</w:t>
      </w:r>
    </w:p>
    <w:p w14:paraId="5207C10B" w14:textId="77777777" w:rsidR="00C70F61" w:rsidRDefault="00105734" w:rsidP="00105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>CONSILIUL LOCAL MUNICIPAL TÂRGU MUREŞ</w:t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  <w:t xml:space="preserve">                       </w:t>
      </w:r>
    </w:p>
    <w:p w14:paraId="7B2E5DAC" w14:textId="6C35D051" w:rsidR="00105734" w:rsidRPr="00025C56" w:rsidRDefault="00C70F61" w:rsidP="00105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 xml:space="preserve">                                                                                                                                                </w:t>
      </w:r>
      <w:r w:rsidR="00105734"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 xml:space="preserve">   </w:t>
      </w:r>
      <w:r w:rsidR="00105734"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 xml:space="preserve"> </w:t>
      </w:r>
      <w:r w:rsidR="00105734"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>PRIMAR</w:t>
      </w:r>
      <w:r w:rsidR="00105734"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ab/>
      </w:r>
    </w:p>
    <w:p w14:paraId="3CCC808D" w14:textId="5E69CC7F" w:rsidR="00105734" w:rsidRPr="00025C56" w:rsidRDefault="00105734" w:rsidP="00105734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 xml:space="preserve">      </w:t>
      </w:r>
      <w:r w:rsidR="00877B01"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 xml:space="preserve"> </w:t>
      </w:r>
      <w:r w:rsidR="00C70F61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 xml:space="preserve">       </w:t>
      </w:r>
      <w:r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 xml:space="preserve">SOÓS ZOLTAN   </w:t>
      </w:r>
    </w:p>
    <w:p w14:paraId="3949A005" w14:textId="77777777" w:rsidR="00105734" w:rsidRDefault="00105734" w:rsidP="00105734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6555B56" w14:textId="77777777" w:rsidR="00C70F61" w:rsidRPr="00025C56" w:rsidRDefault="00C70F61" w:rsidP="00105734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88CAAF8" w14:textId="77777777" w:rsidR="00105734" w:rsidRPr="00025C56" w:rsidRDefault="00105734" w:rsidP="00105734">
      <w:pPr>
        <w:spacing w:after="0" w:line="240" w:lineRule="auto"/>
        <w:ind w:right="47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25C5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H O T Ă R Â R E A  Nr. __________</w:t>
      </w:r>
    </w:p>
    <w:p w14:paraId="2787CD0E" w14:textId="78E292A9" w:rsidR="00105734" w:rsidRPr="00025C56" w:rsidRDefault="00105734" w:rsidP="00105734">
      <w:pPr>
        <w:spacing w:after="0" w:line="240" w:lineRule="auto"/>
        <w:ind w:right="47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25C5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din ______________________202</w:t>
      </w:r>
      <w:r w:rsidR="002912DF" w:rsidRPr="00025C5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4</w:t>
      </w:r>
    </w:p>
    <w:p w14:paraId="1FD24736" w14:textId="77777777" w:rsidR="00105734" w:rsidRPr="00025C56" w:rsidRDefault="00105734" w:rsidP="0010573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A35220" w14:textId="77777777" w:rsidR="000A2A5C" w:rsidRPr="00025C56" w:rsidRDefault="00105734" w:rsidP="000A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aprobarea</w:t>
      </w:r>
      <w:proofErr w:type="spellEnd"/>
      <w:proofErr w:type="gramEnd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taxelor</w:t>
      </w:r>
      <w:proofErr w:type="spellEnd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r w:rsidR="000A2A5C" w:rsidRPr="00025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pentru anul 2025, percepute de către </w:t>
      </w:r>
    </w:p>
    <w:p w14:paraId="22CC1D87" w14:textId="0B958F33" w:rsidR="000A2A5C" w:rsidRPr="00025C56" w:rsidRDefault="000A2A5C" w:rsidP="000A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Administraţia</w:t>
      </w:r>
      <w:proofErr w:type="spellEnd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Grădinii Zoologice și a Platoului Cornești, la valoarea brută </w:t>
      </w:r>
    </w:p>
    <w:p w14:paraId="40CE8B61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C5DB42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77956B5" w14:textId="7FE180E5" w:rsidR="00105734" w:rsidRPr="00025C56" w:rsidRDefault="00105734" w:rsidP="001057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Consiliul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751CA"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L</w:t>
      </w:r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ocal </w:t>
      </w:r>
      <w:r w:rsidR="00F751CA"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al Municipiului </w:t>
      </w:r>
      <w:proofErr w:type="spellStart"/>
      <w:r w:rsidR="00F751CA"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T</w:t>
      </w:r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ârgu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Mureş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întrunit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şedinţă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ordinară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lucru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</w:p>
    <w:p w14:paraId="25002E87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305C38B" w14:textId="77777777" w:rsidR="00105734" w:rsidRPr="00025C56" w:rsidRDefault="00105734" w:rsidP="001057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sz w:val="20"/>
          <w:szCs w:val="20"/>
        </w:rPr>
        <w:tab/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Având în vedere :</w:t>
      </w:r>
    </w:p>
    <w:p w14:paraId="5F2B5E72" w14:textId="67BEB683" w:rsidR="00105734" w:rsidRPr="00025C56" w:rsidRDefault="00105734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Referatul de aprobare</w:t>
      </w:r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nr.</w:t>
      </w:r>
      <w:r w:rsidR="002912DF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2415</w:t>
      </w:r>
      <w:r w:rsidRPr="00025C56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r w:rsidR="002912DF" w:rsidRPr="00025C56">
        <w:rPr>
          <w:rFonts w:ascii="Times New Roman" w:eastAsia="Times New Roman" w:hAnsi="Times New Roman" w:cs="Times New Roman"/>
          <w:sz w:val="24"/>
          <w:szCs w:val="24"/>
        </w:rPr>
        <w:t>03</w:t>
      </w:r>
      <w:r w:rsidR="00853E84" w:rsidRPr="00025C5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912DF" w:rsidRPr="00025C5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53E84" w:rsidRPr="00025C5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12DF" w:rsidRPr="00025C56">
        <w:rPr>
          <w:rFonts w:ascii="Times New Roman" w:eastAsia="Times New Roman" w:hAnsi="Times New Roman" w:cs="Times New Roman"/>
          <w:sz w:val="24"/>
          <w:szCs w:val="24"/>
        </w:rPr>
        <w:t>4</w:t>
      </w:r>
      <w:r w:rsidR="00F751CA" w:rsidRPr="00025C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inițiat de Primarul Municipiului Târgu Mureș prin Administrația Grădinii Zoologice și a Platoului Cornești </w:t>
      </w:r>
      <w:proofErr w:type="spellStart"/>
      <w:r w:rsidR="00F751CA" w:rsidRPr="00025C5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F751CA" w:rsidRPr="00025C56">
        <w:rPr>
          <w:rFonts w:ascii="Times New Roman" w:eastAsia="Times New Roman" w:hAnsi="Times New Roman" w:cs="Times New Roman"/>
          <w:sz w:val="24"/>
          <w:szCs w:val="24"/>
        </w:rPr>
        <w:t xml:space="preserve"> apo</w:t>
      </w:r>
      <w:proofErr w:type="spellStart"/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barea</w:t>
      </w:r>
      <w:proofErr w:type="spellEnd"/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taxelor  pentru  anul  2025 percepute de către Administrația Grădinii Zoologice și a Platoului Cornești</w:t>
      </w:r>
      <w:r w:rsidR="00C70F61">
        <w:rPr>
          <w:rFonts w:ascii="Times New Roman" w:eastAsia="Calibri" w:hAnsi="Times New Roman" w:cs="Times New Roman"/>
          <w:sz w:val="24"/>
          <w:szCs w:val="24"/>
          <w:lang w:val="ro-RO"/>
        </w:rPr>
        <w:t>, la valoarea brută,</w:t>
      </w:r>
      <w:r w:rsidR="002E644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conform Anexei nr. 1,</w:t>
      </w:r>
    </w:p>
    <w:p w14:paraId="1EB44D0C" w14:textId="2B39AB4F" w:rsidR="00F751CA" w:rsidRPr="00025C56" w:rsidRDefault="00F751CA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Raportul de spec</w:t>
      </w:r>
      <w:r w:rsidR="00C70F61">
        <w:rPr>
          <w:rFonts w:ascii="Times New Roman" w:eastAsia="Calibri" w:hAnsi="Times New Roman" w:cs="Times New Roman"/>
          <w:sz w:val="24"/>
          <w:szCs w:val="24"/>
          <w:lang w:val="ro-RO"/>
        </w:rPr>
        <w:t>ia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litate al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Direcţiei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juridice contencios administrativ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administraţie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publică locală.</w:t>
      </w:r>
    </w:p>
    <w:p w14:paraId="1DD32909" w14:textId="5E6DB35D" w:rsidR="00105734" w:rsidRPr="00025C56" w:rsidRDefault="00105734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7524320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Raportul de specialitate al Direcției Fiscale Locale Târgu Mureș</w:t>
      </w:r>
      <w:bookmarkStart w:id="1" w:name="_Hlk87524259"/>
      <w:bookmarkEnd w:id="0"/>
      <w:r w:rsidR="002912DF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48DA0E25" w14:textId="70C4BC78" w:rsidR="00105734" w:rsidRPr="00025C56" w:rsidRDefault="00105734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1"/>
    <w:p w14:paraId="705D6D0B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DB3E92E" w14:textId="1A6CB980" w:rsidR="00105734" w:rsidRPr="00025C56" w:rsidRDefault="00105734" w:rsidP="002E64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În </w:t>
      </w:r>
      <w:proofErr w:type="spellStart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1A055D7C" w14:textId="0B734A99" w:rsidR="00105734" w:rsidRPr="00025C56" w:rsidRDefault="0033798D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</w:t>
      </w:r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rt. 484 din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227/2015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Codul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fiscal, cu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și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="002912DF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;</w:t>
      </w:r>
    </w:p>
    <w:p w14:paraId="5AE0145E" w14:textId="06DFDF18" w:rsidR="00105734" w:rsidRPr="00025C56" w:rsidRDefault="0033798D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</w:t>
      </w:r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rt. 30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alin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(1)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și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(2) din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273/2006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finanţele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locale, cu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="0024239C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;</w:t>
      </w:r>
    </w:p>
    <w:p w14:paraId="2C1FF4EE" w14:textId="6EADBC50" w:rsidR="00105734" w:rsidRPr="00025C56" w:rsidRDefault="00105734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nr.207/2015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privind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codul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procedura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fiscală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cu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si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="0024239C" w:rsidRPr="00025C56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61042AEC" w14:textId="77777777" w:rsidR="00105734" w:rsidRPr="00025C56" w:rsidRDefault="00105734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7 din Legea nr. 52/2003 privind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transparenţa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decizională în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publică, republicată, </w:t>
      </w:r>
    </w:p>
    <w:p w14:paraId="7E6C4859" w14:textId="77777777" w:rsidR="0033798D" w:rsidRPr="00025C56" w:rsidRDefault="0033798D" w:rsidP="00337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EF7F1D" w14:textId="1B2084AE" w:rsidR="00105734" w:rsidRPr="00025C56" w:rsidRDefault="0033798D" w:rsidP="00337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105734" w:rsidRPr="00025C5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temeiul</w:t>
      </w:r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129 alin.(1), alin. (14), art.196, alin.(1), lit. „a”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ale art. 243, alin. (1), lit. „a”  din OUG nr. 57/2019 privind Codul administrativ, cu modificările și completările ulterioare,</w:t>
      </w:r>
    </w:p>
    <w:p w14:paraId="39EC8481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1A42433" w14:textId="77777777" w:rsidR="00105734" w:rsidRPr="00025C56" w:rsidRDefault="00105734" w:rsidP="00105734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25C5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H o t ă r ă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ş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t e :</w:t>
      </w:r>
    </w:p>
    <w:p w14:paraId="131EF605" w14:textId="77777777" w:rsidR="00105734" w:rsidRPr="00025C56" w:rsidRDefault="00105734" w:rsidP="00105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C67D96E" w14:textId="3186EEEF" w:rsidR="00877B01" w:rsidRPr="00025C56" w:rsidRDefault="00105734" w:rsidP="00877B0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Art. 1.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Se aprobă</w:t>
      </w: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taxele pentru anul 202</w:t>
      </w:r>
      <w:r w:rsidR="002912DF"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percepute de către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Grădinii Zoologice și a Platoului Cornești,</w:t>
      </w:r>
      <w:r w:rsidR="00877B01"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valoarea brută</w:t>
      </w: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Anexei nr. 1, care face parte integrantă din prezenta hotărâre.</w:t>
      </w:r>
    </w:p>
    <w:p w14:paraId="565BE308" w14:textId="728B64CC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Art. 2.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aducerea la îndeplinire a prevederilor prezentei hotărâri se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încredinţează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Administraţia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Grădinii Zoologice și a Platoului Cornești.</w:t>
      </w:r>
    </w:p>
    <w:p w14:paraId="68D325FA" w14:textId="77777777" w:rsidR="00C70F61" w:rsidRDefault="00C70F61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1E217FC7" w14:textId="74274ACE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lastRenderedPageBreak/>
        <w:t>Art.</w:t>
      </w:r>
      <w:r w:rsidR="00C70F6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3.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conformitate cu prevederile art. 252, alin. (1),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lit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.”c” și ale art.255 din OUG nr.57/2019 privind Codul administrativ precum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ale art.3, alin.(1) din Legea nr.554/2004 privind contenciosul administrativ, prezenta Hotărâre se înaintează Prefectului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Judeţului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Mureş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, pentru exercitarea controlului de legalitate.</w:t>
      </w:r>
    </w:p>
    <w:p w14:paraId="062FAEEB" w14:textId="226DB7E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Art.</w:t>
      </w:r>
      <w:r w:rsidR="00C70F61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4.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Prezenta hotărâre se comunică Administrației Grădinii Zoologice și a Platoului Cornești.</w:t>
      </w:r>
    </w:p>
    <w:p w14:paraId="6E5614A2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7626B95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5C62027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CCC36BB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15C9778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82BDA65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Viză de legalitate</w:t>
      </w:r>
    </w:p>
    <w:p w14:paraId="15661BA7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Secretar General al Municipiului Târgu </w:t>
      </w:r>
      <w:proofErr w:type="spellStart"/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Mureş</w:t>
      </w:r>
      <w:proofErr w:type="spellEnd"/>
    </w:p>
    <w:p w14:paraId="107F712A" w14:textId="3B91CEC8" w:rsidR="00105734" w:rsidRPr="00025C56" w:rsidRDefault="00736B36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proofErr w:type="spellStart"/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Bordi</w:t>
      </w:r>
      <w:proofErr w:type="spellEnd"/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Kinga</w:t>
      </w:r>
    </w:p>
    <w:p w14:paraId="042502BF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AE70C7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CD6EC9B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C3FBDF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46692E7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E1E8548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3EBDB1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A40190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80E0DEC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E38D66D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586D636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0D49B74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75C6FB5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0363FE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C3F6AB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7EF00B3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6FA884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44BD16F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BAE528A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9A128FD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6AE35D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4557C30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E89FEB4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EFCFAE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A31927B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ACD658D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4BDCF80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0CE5650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6D21BB8" w14:textId="77777777" w:rsidR="00105734" w:rsidRPr="00025C56" w:rsidRDefault="00105734" w:rsidP="00105734">
      <w:pPr>
        <w:spacing w:after="0" w:line="240" w:lineRule="auto"/>
        <w:ind w:left="142"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57E47D3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896254B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3DF815D" w14:textId="77777777" w:rsidR="00C70F61" w:rsidRDefault="00C70F61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6B77918" w14:textId="77777777" w:rsidR="00C70F61" w:rsidRDefault="00C70F61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253B71F" w14:textId="77777777" w:rsidR="00C70F61" w:rsidRPr="00025C56" w:rsidRDefault="00C70F61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3219E9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BCCDEF1" w14:textId="77777777" w:rsidR="00105734" w:rsidRPr="00025C56" w:rsidRDefault="00105734" w:rsidP="0010573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025C56">
        <w:rPr>
          <w:rFonts w:ascii="Times New Roman" w:eastAsia="Times New Roman" w:hAnsi="Times New Roman" w:cs="Times New Roman"/>
          <w:sz w:val="16"/>
          <w:szCs w:val="16"/>
          <w:lang w:val="ro-RO"/>
        </w:rPr>
        <w:t>*</w:t>
      </w:r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Actele administrative sunt hotărârile de Consiliu local care intră în vigoare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şi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produc efecte juridice după îndeplinirea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condiţiilor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prevăzute de art. 129, art. 139 din O.U.G. nr. 57/2019 privind Codul Administrativ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 w:bidi="en-US"/>
        </w:rPr>
        <w:t xml:space="preserve">cu modificările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 w:bidi="en-US"/>
        </w:rPr>
        <w:t>şi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 w:bidi="en-US"/>
        </w:rPr>
        <w:t xml:space="preserve"> completările ulterioare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</w:t>
      </w:r>
    </w:p>
    <w:p w14:paraId="6D919B37" w14:textId="77777777" w:rsidR="00105734" w:rsidRPr="00025C56" w:rsidRDefault="00105734" w:rsidP="00105734">
      <w:pPr>
        <w:rPr>
          <w:lang w:val="ro-RO"/>
        </w:rPr>
      </w:pPr>
    </w:p>
    <w:p w14:paraId="3DEA7781" w14:textId="3B671673" w:rsidR="000D596E" w:rsidRPr="00025C56" w:rsidRDefault="000D596E">
      <w:pPr>
        <w:rPr>
          <w:lang w:val="ro-RO"/>
        </w:rPr>
      </w:pPr>
    </w:p>
    <w:p w14:paraId="0D127D19" w14:textId="77777777" w:rsidR="00070F95" w:rsidRPr="00025C56" w:rsidRDefault="00113221" w:rsidP="00070F95">
      <w:pPr>
        <w:spacing w:after="0" w:line="240" w:lineRule="auto"/>
        <w:ind w:left="360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025C56">
        <w:rPr>
          <w:lang w:val="ro-RO"/>
        </w:rPr>
        <w:br w:type="page"/>
      </w:r>
      <w:r w:rsidR="00070F95" w:rsidRPr="00025C56">
        <w:rPr>
          <w:rFonts w:ascii="Georgia" w:eastAsia="Times New Roman" w:hAnsi="Georgia" w:cs="Times New Roman"/>
          <w:b/>
          <w:sz w:val="20"/>
          <w:szCs w:val="20"/>
          <w:lang w:val="ro-RO"/>
        </w:rPr>
        <w:lastRenderedPageBreak/>
        <w:t xml:space="preserve">Anexa nr. 1 la </w:t>
      </w:r>
    </w:p>
    <w:p w14:paraId="1955D950" w14:textId="77777777" w:rsidR="00070F95" w:rsidRPr="00025C56" w:rsidRDefault="00070F95" w:rsidP="00070F95">
      <w:pPr>
        <w:spacing w:after="0" w:line="240" w:lineRule="auto"/>
        <w:ind w:left="360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025C56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      HOTĂRÂREA nr. _____ din _______2024</w:t>
      </w:r>
    </w:p>
    <w:p w14:paraId="0D7E9281" w14:textId="77777777" w:rsidR="00070F95" w:rsidRPr="00025C56" w:rsidRDefault="00070F95" w:rsidP="00070F95">
      <w:pPr>
        <w:spacing w:after="0" w:line="36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p w14:paraId="4BC71A6E" w14:textId="77777777" w:rsidR="00070F95" w:rsidRPr="00025C56" w:rsidRDefault="00070F95" w:rsidP="00070F9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Taxe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percepute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către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 </w:t>
      </w:r>
    </w:p>
    <w:p w14:paraId="304DD750" w14:textId="77777777" w:rsidR="00070F95" w:rsidRPr="00025C56" w:rsidRDefault="00070F95" w:rsidP="00070F95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Administraţia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Grădinii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Zoologice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si a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Platoului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Cornesti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pentru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anul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2025</w:t>
      </w:r>
    </w:p>
    <w:p w14:paraId="3549DA60" w14:textId="77777777" w:rsidR="00070F95" w:rsidRPr="00025C56" w:rsidRDefault="00070F95" w:rsidP="00070F95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0"/>
        </w:rPr>
      </w:pPr>
    </w:p>
    <w:tbl>
      <w:tblPr>
        <w:tblW w:w="93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6426"/>
        <w:gridCol w:w="2159"/>
      </w:tblGrid>
      <w:tr w:rsidR="00070F95" w:rsidRPr="00025C56" w14:paraId="1921734C" w14:textId="77777777" w:rsidTr="00BA7505">
        <w:trPr>
          <w:trHeight w:val="806"/>
        </w:trPr>
        <w:tc>
          <w:tcPr>
            <w:tcW w:w="799" w:type="dxa"/>
            <w:shd w:val="clear" w:color="auto" w:fill="auto"/>
          </w:tcPr>
          <w:p w14:paraId="6D4B6532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Nr.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crt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6426" w:type="dxa"/>
            <w:shd w:val="clear" w:color="auto" w:fill="auto"/>
          </w:tcPr>
          <w:p w14:paraId="0076249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Specifi</w:t>
            </w:r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RO"/>
              </w:rPr>
              <w:t>caţii</w:t>
            </w:r>
            <w:proofErr w:type="spellEnd"/>
          </w:p>
        </w:tc>
        <w:tc>
          <w:tcPr>
            <w:tcW w:w="2159" w:type="dxa"/>
          </w:tcPr>
          <w:p w14:paraId="4F660D84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Anul 2025</w:t>
            </w:r>
          </w:p>
        </w:tc>
      </w:tr>
      <w:tr w:rsidR="00070F95" w:rsidRPr="00025C56" w14:paraId="4706241D" w14:textId="77777777" w:rsidTr="00BA7505">
        <w:tc>
          <w:tcPr>
            <w:tcW w:w="799" w:type="dxa"/>
            <w:shd w:val="clear" w:color="auto" w:fill="auto"/>
          </w:tcPr>
          <w:p w14:paraId="3350F09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6426" w:type="dxa"/>
            <w:shd w:val="clear" w:color="auto" w:fill="auto"/>
          </w:tcPr>
          <w:p w14:paraId="432AC3B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59" w:type="dxa"/>
          </w:tcPr>
          <w:p w14:paraId="5AA35524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070F95" w:rsidRPr="00025C56" w14:paraId="013B0739" w14:textId="77777777" w:rsidTr="00BA7505">
        <w:tc>
          <w:tcPr>
            <w:tcW w:w="799" w:type="dxa"/>
            <w:shd w:val="clear" w:color="auto" w:fill="auto"/>
          </w:tcPr>
          <w:p w14:paraId="51A444C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</w:t>
            </w:r>
          </w:p>
        </w:tc>
        <w:tc>
          <w:tcPr>
            <w:tcW w:w="6426" w:type="dxa"/>
            <w:shd w:val="clear" w:color="auto" w:fill="auto"/>
          </w:tcPr>
          <w:p w14:paraId="25F04544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bilete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:</w:t>
            </w:r>
            <w:proofErr w:type="gram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lei/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2159" w:type="dxa"/>
          </w:tcPr>
          <w:p w14:paraId="0D9DFE8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2790301C" w14:textId="77777777" w:rsidTr="00BA7505">
        <w:trPr>
          <w:trHeight w:val="363"/>
        </w:trPr>
        <w:tc>
          <w:tcPr>
            <w:tcW w:w="799" w:type="dxa"/>
            <w:shd w:val="clear" w:color="auto" w:fill="auto"/>
          </w:tcPr>
          <w:p w14:paraId="5090B85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1.1.</w:t>
            </w:r>
          </w:p>
        </w:tc>
        <w:tc>
          <w:tcPr>
            <w:tcW w:w="6426" w:type="dxa"/>
            <w:shd w:val="clear" w:color="auto" w:fill="auto"/>
          </w:tcPr>
          <w:p w14:paraId="5AFC1ED8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adulţi</w:t>
            </w:r>
            <w:proofErr w:type="spellEnd"/>
          </w:p>
        </w:tc>
        <w:tc>
          <w:tcPr>
            <w:tcW w:w="2159" w:type="dxa"/>
          </w:tcPr>
          <w:p w14:paraId="15382FD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</w:p>
        </w:tc>
      </w:tr>
      <w:tr w:rsidR="00070F95" w:rsidRPr="00025C56" w14:paraId="0EBD3040" w14:textId="77777777" w:rsidTr="00BA7505">
        <w:tc>
          <w:tcPr>
            <w:tcW w:w="799" w:type="dxa"/>
            <w:shd w:val="clear" w:color="auto" w:fill="auto"/>
          </w:tcPr>
          <w:p w14:paraId="6192765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1.2.</w:t>
            </w:r>
          </w:p>
        </w:tc>
        <w:tc>
          <w:tcPr>
            <w:tcW w:w="6426" w:type="dxa"/>
            <w:shd w:val="clear" w:color="auto" w:fill="auto"/>
          </w:tcPr>
          <w:p w14:paraId="4AD1DA97" w14:textId="77777777" w:rsidR="00070F95" w:rsidRPr="00025C56" w:rsidRDefault="00070F95" w:rsidP="00BA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studen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2159" w:type="dxa"/>
          </w:tcPr>
          <w:p w14:paraId="6FBBB289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15</w:t>
            </w:r>
          </w:p>
        </w:tc>
      </w:tr>
      <w:tr w:rsidR="00070F95" w:rsidRPr="00025C56" w14:paraId="4311F07F" w14:textId="77777777" w:rsidTr="00BA7505">
        <w:tc>
          <w:tcPr>
            <w:tcW w:w="799" w:type="dxa"/>
            <w:shd w:val="clear" w:color="auto" w:fill="auto"/>
          </w:tcPr>
          <w:p w14:paraId="0AF0D21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1.3.</w:t>
            </w:r>
          </w:p>
        </w:tc>
        <w:tc>
          <w:tcPr>
            <w:tcW w:w="6426" w:type="dxa"/>
            <w:shd w:val="clear" w:color="auto" w:fill="auto"/>
          </w:tcPr>
          <w:p w14:paraId="53B91AE4" w14:textId="77777777" w:rsidR="00070F95" w:rsidRPr="00025C56" w:rsidRDefault="00070F95" w:rsidP="00BA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grupuri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minim 10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însoțitorul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grupului</w:t>
            </w:r>
            <w:proofErr w:type="spellEnd"/>
          </w:p>
        </w:tc>
        <w:tc>
          <w:tcPr>
            <w:tcW w:w="2159" w:type="dxa"/>
          </w:tcPr>
          <w:p w14:paraId="7F4988C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070F95" w:rsidRPr="00025C56" w14:paraId="0EDF3454" w14:textId="77777777" w:rsidTr="00BA7505">
        <w:tc>
          <w:tcPr>
            <w:tcW w:w="799" w:type="dxa"/>
            <w:shd w:val="clear" w:color="auto" w:fill="auto"/>
          </w:tcPr>
          <w:p w14:paraId="224411AE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1.4.</w:t>
            </w:r>
          </w:p>
        </w:tc>
        <w:tc>
          <w:tcPr>
            <w:tcW w:w="6426" w:type="dxa"/>
            <w:shd w:val="clear" w:color="auto" w:fill="auto"/>
          </w:tcPr>
          <w:p w14:paraId="2866F603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bilet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adulți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14:paraId="10F8949A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2B69A4A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17,50</w:t>
            </w:r>
          </w:p>
        </w:tc>
      </w:tr>
      <w:tr w:rsidR="00070F95" w:rsidRPr="00025C56" w14:paraId="2FD659D9" w14:textId="77777777" w:rsidTr="00BA7505">
        <w:tc>
          <w:tcPr>
            <w:tcW w:w="799" w:type="dxa"/>
            <w:shd w:val="clear" w:color="auto" w:fill="auto"/>
          </w:tcPr>
          <w:p w14:paraId="23E725D4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1.5.</w:t>
            </w:r>
          </w:p>
        </w:tc>
        <w:tc>
          <w:tcPr>
            <w:tcW w:w="6426" w:type="dxa"/>
            <w:shd w:val="clear" w:color="auto" w:fill="auto"/>
          </w:tcPr>
          <w:p w14:paraId="75A2E90A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bilet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studenți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  <w:p w14:paraId="05D3193A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0E7B6B76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7,50</w:t>
            </w:r>
          </w:p>
        </w:tc>
      </w:tr>
      <w:tr w:rsidR="00070F95" w:rsidRPr="00025C56" w14:paraId="70FD2933" w14:textId="77777777" w:rsidTr="00BA7505">
        <w:tc>
          <w:tcPr>
            <w:tcW w:w="799" w:type="dxa"/>
            <w:shd w:val="clear" w:color="auto" w:fill="auto"/>
          </w:tcPr>
          <w:p w14:paraId="4D41945A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1.6.</w:t>
            </w:r>
          </w:p>
        </w:tc>
        <w:tc>
          <w:tcPr>
            <w:tcW w:w="6426" w:type="dxa"/>
            <w:shd w:val="clear" w:color="auto" w:fill="auto"/>
          </w:tcPr>
          <w:p w14:paraId="67E51536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handicap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accentuat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grav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dizabilităţi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 însoțitorul persoanei (1 persoana)</w:t>
            </w:r>
          </w:p>
        </w:tc>
        <w:tc>
          <w:tcPr>
            <w:tcW w:w="2159" w:type="dxa"/>
          </w:tcPr>
          <w:p w14:paraId="5A6BB49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</w:tr>
      <w:tr w:rsidR="00070F95" w:rsidRPr="00025C56" w14:paraId="37740E8D" w14:textId="77777777" w:rsidTr="00BA7505">
        <w:tc>
          <w:tcPr>
            <w:tcW w:w="799" w:type="dxa"/>
            <w:shd w:val="clear" w:color="auto" w:fill="auto"/>
          </w:tcPr>
          <w:p w14:paraId="3B2289E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1.7.</w:t>
            </w:r>
          </w:p>
        </w:tc>
        <w:tc>
          <w:tcPr>
            <w:tcW w:w="6426" w:type="dxa"/>
            <w:shd w:val="clear" w:color="auto" w:fill="auto"/>
          </w:tcPr>
          <w:p w14:paraId="37105C6C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copii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2 </w:t>
            </w:r>
            <w:proofErr w:type="gram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ani</w:t>
            </w:r>
            <w:proofErr w:type="gramEnd"/>
          </w:p>
        </w:tc>
        <w:tc>
          <w:tcPr>
            <w:tcW w:w="2159" w:type="dxa"/>
          </w:tcPr>
          <w:p w14:paraId="09B6735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gratuit</w:t>
            </w:r>
            <w:proofErr w:type="spellEnd"/>
          </w:p>
        </w:tc>
      </w:tr>
      <w:tr w:rsidR="00070F95" w:rsidRPr="00025C56" w14:paraId="3DFD289E" w14:textId="77777777" w:rsidTr="00BA7505">
        <w:tc>
          <w:tcPr>
            <w:tcW w:w="799" w:type="dxa"/>
            <w:shd w:val="clear" w:color="auto" w:fill="auto"/>
          </w:tcPr>
          <w:p w14:paraId="7A5EFC4E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2.</w:t>
            </w:r>
          </w:p>
        </w:tc>
        <w:tc>
          <w:tcPr>
            <w:tcW w:w="6426" w:type="dxa"/>
            <w:shd w:val="clear" w:color="auto" w:fill="auto"/>
          </w:tcPr>
          <w:p w14:paraId="2902284F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Taxa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intrare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baza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de 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abonamente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:</w:t>
            </w:r>
            <w:proofErr w:type="gram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lei/an/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persoana</w:t>
            </w:r>
            <w:proofErr w:type="spellEnd"/>
          </w:p>
        </w:tc>
        <w:tc>
          <w:tcPr>
            <w:tcW w:w="2159" w:type="dxa"/>
          </w:tcPr>
          <w:p w14:paraId="52D12EC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6270AAEC" w14:textId="77777777" w:rsidTr="00BA7505">
        <w:tc>
          <w:tcPr>
            <w:tcW w:w="799" w:type="dxa"/>
            <w:shd w:val="clear" w:color="auto" w:fill="auto"/>
          </w:tcPr>
          <w:p w14:paraId="340C0D7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2.1</w:t>
            </w:r>
          </w:p>
        </w:tc>
        <w:tc>
          <w:tcPr>
            <w:tcW w:w="6426" w:type="dxa"/>
            <w:shd w:val="clear" w:color="auto" w:fill="auto"/>
          </w:tcPr>
          <w:p w14:paraId="4D6C6BEF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</w:p>
        </w:tc>
        <w:tc>
          <w:tcPr>
            <w:tcW w:w="2159" w:type="dxa"/>
          </w:tcPr>
          <w:p w14:paraId="53759F64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070F95" w:rsidRPr="00025C56" w14:paraId="31A90A55" w14:textId="77777777" w:rsidTr="00BA7505">
        <w:tc>
          <w:tcPr>
            <w:tcW w:w="799" w:type="dxa"/>
            <w:shd w:val="clear" w:color="auto" w:fill="auto"/>
          </w:tcPr>
          <w:p w14:paraId="175A19A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2.2</w:t>
            </w:r>
          </w:p>
        </w:tc>
        <w:tc>
          <w:tcPr>
            <w:tcW w:w="6426" w:type="dxa"/>
            <w:shd w:val="clear" w:color="auto" w:fill="auto"/>
          </w:tcPr>
          <w:p w14:paraId="769696B8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–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copiii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studen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ți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pensionari</w:t>
            </w:r>
            <w:proofErr w:type="spellEnd"/>
          </w:p>
        </w:tc>
        <w:tc>
          <w:tcPr>
            <w:tcW w:w="2159" w:type="dxa"/>
          </w:tcPr>
          <w:p w14:paraId="0A211180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070F95" w:rsidRPr="00025C56" w14:paraId="1D0BF5FF" w14:textId="77777777" w:rsidTr="00BA7505">
        <w:tc>
          <w:tcPr>
            <w:tcW w:w="799" w:type="dxa"/>
            <w:shd w:val="clear" w:color="auto" w:fill="auto"/>
          </w:tcPr>
          <w:p w14:paraId="3CFE268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2.3</w:t>
            </w:r>
          </w:p>
        </w:tc>
        <w:tc>
          <w:tcPr>
            <w:tcW w:w="6426" w:type="dxa"/>
            <w:shd w:val="clear" w:color="auto" w:fill="auto"/>
          </w:tcPr>
          <w:p w14:paraId="7D183BF0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</w:p>
          <w:p w14:paraId="25C069EA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61ABF612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070F95" w:rsidRPr="00025C56" w14:paraId="465E8F40" w14:textId="77777777" w:rsidTr="00BA7505">
        <w:tc>
          <w:tcPr>
            <w:tcW w:w="799" w:type="dxa"/>
            <w:shd w:val="clear" w:color="auto" w:fill="auto"/>
          </w:tcPr>
          <w:p w14:paraId="6EE8E8D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2.4</w:t>
            </w:r>
          </w:p>
        </w:tc>
        <w:tc>
          <w:tcPr>
            <w:tcW w:w="6426" w:type="dxa"/>
            <w:shd w:val="clear" w:color="auto" w:fill="auto"/>
          </w:tcPr>
          <w:p w14:paraId="783A4D15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Abonament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anual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copii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posesor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4"/>
              </w:rPr>
              <w:t>Numeroasa</w:t>
            </w:r>
            <w:proofErr w:type="spellEnd"/>
          </w:p>
          <w:p w14:paraId="6FAC26EC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2159" w:type="dxa"/>
          </w:tcPr>
          <w:p w14:paraId="3A5E1529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070F95" w:rsidRPr="00025C56" w14:paraId="69204600" w14:textId="77777777" w:rsidTr="00BA7505">
        <w:tc>
          <w:tcPr>
            <w:tcW w:w="799" w:type="dxa"/>
            <w:shd w:val="clear" w:color="auto" w:fill="auto"/>
          </w:tcPr>
          <w:p w14:paraId="34AA5D6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3.</w:t>
            </w:r>
          </w:p>
        </w:tc>
        <w:tc>
          <w:tcPr>
            <w:tcW w:w="6426" w:type="dxa"/>
            <w:shd w:val="clear" w:color="auto" w:fill="auto"/>
          </w:tcPr>
          <w:p w14:paraId="06CEC38B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Alte taxe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Grădina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Zoologică</w:t>
            </w:r>
            <w:proofErr w:type="spellEnd"/>
          </w:p>
        </w:tc>
        <w:tc>
          <w:tcPr>
            <w:tcW w:w="2159" w:type="dxa"/>
          </w:tcPr>
          <w:p w14:paraId="45304DAA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62DA5E22" w14:textId="77777777" w:rsidTr="00BA7505">
        <w:tc>
          <w:tcPr>
            <w:tcW w:w="799" w:type="dxa"/>
            <w:shd w:val="clear" w:color="auto" w:fill="auto"/>
          </w:tcPr>
          <w:p w14:paraId="162A66A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3.1</w:t>
            </w:r>
          </w:p>
        </w:tc>
        <w:tc>
          <w:tcPr>
            <w:tcW w:w="6426" w:type="dxa"/>
            <w:shd w:val="clear" w:color="auto" w:fill="auto"/>
          </w:tcPr>
          <w:p w14:paraId="73B03F9F" w14:textId="77777777" w:rsidR="00070F95" w:rsidRPr="00025C56" w:rsidRDefault="00070F95" w:rsidP="00BA7505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ședință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foto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eveniment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nunți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botez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altele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)/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eveniment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4B85B0B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070F95" w:rsidRPr="00025C56" w14:paraId="1440EA50" w14:textId="77777777" w:rsidTr="00BA7505">
        <w:tc>
          <w:tcPr>
            <w:tcW w:w="799" w:type="dxa"/>
            <w:shd w:val="clear" w:color="auto" w:fill="auto"/>
          </w:tcPr>
          <w:p w14:paraId="6E5A3AE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4.</w:t>
            </w:r>
          </w:p>
        </w:tc>
        <w:tc>
          <w:tcPr>
            <w:tcW w:w="6426" w:type="dxa"/>
            <w:shd w:val="clear" w:color="auto" w:fill="auto"/>
          </w:tcPr>
          <w:p w14:paraId="1691C599" w14:textId="77777777" w:rsidR="00070F95" w:rsidRPr="00025C56" w:rsidRDefault="00070F95" w:rsidP="00BA7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ocupare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domeniu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public 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evenimente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:</w:t>
            </w:r>
          </w:p>
        </w:tc>
        <w:tc>
          <w:tcPr>
            <w:tcW w:w="2159" w:type="dxa"/>
          </w:tcPr>
          <w:p w14:paraId="71563BC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300B4ABB" w14:textId="77777777" w:rsidTr="00BA7505">
        <w:tc>
          <w:tcPr>
            <w:tcW w:w="799" w:type="dxa"/>
            <w:shd w:val="clear" w:color="auto" w:fill="auto"/>
          </w:tcPr>
          <w:p w14:paraId="1969B37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4.1.</w:t>
            </w:r>
          </w:p>
        </w:tc>
        <w:tc>
          <w:tcPr>
            <w:tcW w:w="6426" w:type="dxa"/>
            <w:shd w:val="clear" w:color="auto" w:fill="auto"/>
          </w:tcPr>
          <w:p w14:paraId="0715A842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alimen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>t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ație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publică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lei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/mp</w:t>
            </w:r>
          </w:p>
        </w:tc>
        <w:tc>
          <w:tcPr>
            <w:tcW w:w="2159" w:type="dxa"/>
          </w:tcPr>
          <w:p w14:paraId="64E493E9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310</w:t>
            </w:r>
          </w:p>
        </w:tc>
      </w:tr>
      <w:tr w:rsidR="00070F95" w:rsidRPr="00025C56" w14:paraId="717083CD" w14:textId="77777777" w:rsidTr="00BA7505">
        <w:tc>
          <w:tcPr>
            <w:tcW w:w="799" w:type="dxa"/>
            <w:shd w:val="clear" w:color="auto" w:fill="auto"/>
          </w:tcPr>
          <w:p w14:paraId="3C3EAFCA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4.2.</w:t>
            </w:r>
          </w:p>
        </w:tc>
        <w:tc>
          <w:tcPr>
            <w:tcW w:w="6426" w:type="dxa"/>
            <w:shd w:val="clear" w:color="auto" w:fill="auto"/>
          </w:tcPr>
          <w:p w14:paraId="4BEAB9A4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produse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nealimentare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și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artizanat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 xml:space="preserve">  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lei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  <w:t>/mp</w:t>
            </w:r>
          </w:p>
        </w:tc>
        <w:tc>
          <w:tcPr>
            <w:tcW w:w="2159" w:type="dxa"/>
          </w:tcPr>
          <w:p w14:paraId="06E09994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186</w:t>
            </w:r>
          </w:p>
        </w:tc>
      </w:tr>
      <w:tr w:rsidR="00070F95" w:rsidRPr="00025C56" w14:paraId="517678FE" w14:textId="77777777" w:rsidTr="00BA7505">
        <w:tc>
          <w:tcPr>
            <w:tcW w:w="799" w:type="dxa"/>
            <w:shd w:val="clear" w:color="auto" w:fill="auto"/>
          </w:tcPr>
          <w:p w14:paraId="047D42C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4.3.</w:t>
            </w:r>
          </w:p>
        </w:tc>
        <w:tc>
          <w:tcPr>
            <w:tcW w:w="6426" w:type="dxa"/>
            <w:shd w:val="clear" w:color="auto" w:fill="auto"/>
          </w:tcPr>
          <w:p w14:paraId="547807D6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jocuri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fixe (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cabină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foto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</w:t>
            </w:r>
            <w:proofErr w:type="gram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pictură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pe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față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etc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) lei/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</w:p>
        </w:tc>
        <w:tc>
          <w:tcPr>
            <w:tcW w:w="2159" w:type="dxa"/>
          </w:tcPr>
          <w:p w14:paraId="1BD18F6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</w:tr>
      <w:tr w:rsidR="00070F95" w:rsidRPr="00025C56" w14:paraId="0EDE36EE" w14:textId="77777777" w:rsidTr="00BA7505">
        <w:tc>
          <w:tcPr>
            <w:tcW w:w="799" w:type="dxa"/>
            <w:shd w:val="clear" w:color="auto" w:fill="auto"/>
          </w:tcPr>
          <w:p w14:paraId="490C92A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4.4.</w:t>
            </w:r>
          </w:p>
        </w:tc>
        <w:tc>
          <w:tcPr>
            <w:tcW w:w="6426" w:type="dxa"/>
            <w:shd w:val="clear" w:color="auto" w:fill="auto"/>
          </w:tcPr>
          <w:p w14:paraId="0263A7A1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val="de-DE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jocuri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mobile (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carturi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pedale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trenuleț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electric,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plimbare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poneiul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)  lei</w:t>
            </w:r>
            <w:proofErr w:type="gram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buc</w:t>
            </w:r>
            <w:proofErr w:type="spellEnd"/>
          </w:p>
        </w:tc>
        <w:tc>
          <w:tcPr>
            <w:tcW w:w="2159" w:type="dxa"/>
          </w:tcPr>
          <w:p w14:paraId="4422887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  <w:p w14:paraId="7BDAAAFA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2A2CC836" w14:textId="77777777" w:rsidTr="00BA7505">
        <w:tc>
          <w:tcPr>
            <w:tcW w:w="799" w:type="dxa"/>
            <w:shd w:val="clear" w:color="auto" w:fill="auto"/>
          </w:tcPr>
          <w:p w14:paraId="7DEDF08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4.5.</w:t>
            </w:r>
          </w:p>
        </w:tc>
        <w:tc>
          <w:tcPr>
            <w:tcW w:w="6426" w:type="dxa"/>
            <w:shd w:val="clear" w:color="auto" w:fill="auto"/>
          </w:tcPr>
          <w:p w14:paraId="2C320B85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plimbare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trăsura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sanie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trasă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cai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buc</w:t>
            </w:r>
            <w:proofErr w:type="spellEnd"/>
          </w:p>
        </w:tc>
        <w:tc>
          <w:tcPr>
            <w:tcW w:w="2159" w:type="dxa"/>
          </w:tcPr>
          <w:p w14:paraId="16F0AD1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070F95" w:rsidRPr="00025C56" w14:paraId="06B2C1AC" w14:textId="77777777" w:rsidTr="00BA7505">
        <w:tc>
          <w:tcPr>
            <w:tcW w:w="799" w:type="dxa"/>
            <w:shd w:val="clear" w:color="auto" w:fill="auto"/>
          </w:tcPr>
          <w:p w14:paraId="1309815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5.</w:t>
            </w:r>
          </w:p>
        </w:tc>
        <w:tc>
          <w:tcPr>
            <w:tcW w:w="6426" w:type="dxa"/>
            <w:shd w:val="clear" w:color="auto" w:fill="auto"/>
          </w:tcPr>
          <w:p w14:paraId="6EB358D1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rezervare 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căsuțe lei/zi</w:t>
            </w:r>
          </w:p>
        </w:tc>
        <w:tc>
          <w:tcPr>
            <w:tcW w:w="2159" w:type="dxa"/>
          </w:tcPr>
          <w:p w14:paraId="716339F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60</w:t>
            </w:r>
          </w:p>
        </w:tc>
      </w:tr>
      <w:tr w:rsidR="00070F95" w:rsidRPr="00025C56" w14:paraId="77CA8555" w14:textId="77777777" w:rsidTr="00BA7505">
        <w:tc>
          <w:tcPr>
            <w:tcW w:w="799" w:type="dxa"/>
            <w:shd w:val="clear" w:color="auto" w:fill="auto"/>
          </w:tcPr>
          <w:p w14:paraId="12BCA559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</w:p>
        </w:tc>
        <w:tc>
          <w:tcPr>
            <w:tcW w:w="6426" w:type="dxa"/>
            <w:shd w:val="clear" w:color="auto" w:fill="auto"/>
          </w:tcPr>
          <w:p w14:paraId="6A201435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organizare cursuri,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seminarii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, conferințe lei/oră</w:t>
            </w:r>
          </w:p>
        </w:tc>
        <w:tc>
          <w:tcPr>
            <w:tcW w:w="2159" w:type="dxa"/>
          </w:tcPr>
          <w:p w14:paraId="6BB41D07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070F95" w:rsidRPr="00025C56" w14:paraId="310694B7" w14:textId="77777777" w:rsidTr="00BA7505">
        <w:tc>
          <w:tcPr>
            <w:tcW w:w="799" w:type="dxa"/>
            <w:shd w:val="clear" w:color="auto" w:fill="auto"/>
          </w:tcPr>
          <w:p w14:paraId="2F6A0E62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t>7.</w:t>
            </w:r>
          </w:p>
        </w:tc>
        <w:tc>
          <w:tcPr>
            <w:tcW w:w="6426" w:type="dxa"/>
            <w:shd w:val="clear" w:color="auto" w:fill="auto"/>
          </w:tcPr>
          <w:p w14:paraId="12B68CDD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ocupare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teren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cu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construcție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evenimentele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ONG-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uri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Fundații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Asociații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 etc.-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dispunere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hartă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-Anexa1</w:t>
            </w:r>
          </w:p>
        </w:tc>
        <w:tc>
          <w:tcPr>
            <w:tcW w:w="2159" w:type="dxa"/>
          </w:tcPr>
          <w:p w14:paraId="0046A3C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3B9EAEFC" w14:textId="77777777" w:rsidTr="00BA7505">
        <w:tc>
          <w:tcPr>
            <w:tcW w:w="799" w:type="dxa"/>
            <w:shd w:val="clear" w:color="auto" w:fill="auto"/>
          </w:tcPr>
          <w:p w14:paraId="6483EE8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7.1.</w:t>
            </w:r>
          </w:p>
        </w:tc>
        <w:tc>
          <w:tcPr>
            <w:tcW w:w="6426" w:type="dxa"/>
            <w:shd w:val="clear" w:color="auto" w:fill="auto"/>
          </w:tcPr>
          <w:p w14:paraId="34625BD4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clădire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trafo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spellStart"/>
            <w:proofErr w:type="gram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vestiar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sportivi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) lei/zi</w:t>
            </w:r>
          </w:p>
        </w:tc>
        <w:tc>
          <w:tcPr>
            <w:tcW w:w="2159" w:type="dxa"/>
          </w:tcPr>
          <w:p w14:paraId="3C69A2FE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070F95" w:rsidRPr="00025C56" w14:paraId="2ACCD752" w14:textId="77777777" w:rsidTr="00BA7505">
        <w:tc>
          <w:tcPr>
            <w:tcW w:w="799" w:type="dxa"/>
            <w:shd w:val="clear" w:color="auto" w:fill="auto"/>
          </w:tcPr>
          <w:p w14:paraId="51ABC2A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7.2.</w:t>
            </w:r>
          </w:p>
        </w:tc>
        <w:tc>
          <w:tcPr>
            <w:tcW w:w="6426" w:type="dxa"/>
            <w:shd w:val="clear" w:color="auto" w:fill="auto"/>
          </w:tcPr>
          <w:p w14:paraId="45584B7A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amfiteatru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67545EF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070F95" w:rsidRPr="00025C56" w14:paraId="3D1C6FAD" w14:textId="77777777" w:rsidTr="00BA7505">
        <w:tc>
          <w:tcPr>
            <w:tcW w:w="799" w:type="dxa"/>
            <w:shd w:val="clear" w:color="auto" w:fill="auto"/>
          </w:tcPr>
          <w:p w14:paraId="0F6D1C3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7.3.</w:t>
            </w:r>
          </w:p>
        </w:tc>
        <w:tc>
          <w:tcPr>
            <w:tcW w:w="6426" w:type="dxa"/>
            <w:shd w:val="clear" w:color="auto" w:fill="auto"/>
          </w:tcPr>
          <w:p w14:paraId="67E11385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scenă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40B6BA7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070F95" w:rsidRPr="00025C56" w14:paraId="589EF3E9" w14:textId="77777777" w:rsidTr="00BA7505">
        <w:tc>
          <w:tcPr>
            <w:tcW w:w="799" w:type="dxa"/>
            <w:shd w:val="clear" w:color="auto" w:fill="auto"/>
          </w:tcPr>
          <w:p w14:paraId="06F510C6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7.4.</w:t>
            </w:r>
          </w:p>
        </w:tc>
        <w:tc>
          <w:tcPr>
            <w:tcW w:w="6426" w:type="dxa"/>
            <w:shd w:val="clear" w:color="auto" w:fill="auto"/>
          </w:tcPr>
          <w:p w14:paraId="02913601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ocupare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teren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platformă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spellStart"/>
            <w:proofErr w:type="gram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asfaltată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betonată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pavată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(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prevăzută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regulament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)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deservirea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activităților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economice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scop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expozițional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creativ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terasa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lei/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lună</w:t>
            </w:r>
            <w:proofErr w:type="spellEnd"/>
          </w:p>
        </w:tc>
        <w:tc>
          <w:tcPr>
            <w:tcW w:w="2159" w:type="dxa"/>
          </w:tcPr>
          <w:p w14:paraId="17D16F1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25</w:t>
            </w:r>
          </w:p>
        </w:tc>
      </w:tr>
      <w:tr w:rsidR="00070F95" w:rsidRPr="00025C56" w14:paraId="2733653F" w14:textId="77777777" w:rsidTr="00BA7505">
        <w:tc>
          <w:tcPr>
            <w:tcW w:w="799" w:type="dxa"/>
            <w:shd w:val="clear" w:color="auto" w:fill="auto"/>
          </w:tcPr>
          <w:p w14:paraId="6500117A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8.</w:t>
            </w:r>
          </w:p>
        </w:tc>
        <w:tc>
          <w:tcPr>
            <w:tcW w:w="6426" w:type="dxa"/>
            <w:shd w:val="clear" w:color="auto" w:fill="auto"/>
          </w:tcPr>
          <w:p w14:paraId="4EAB5B5F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spectacole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/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concerte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</w:t>
            </w:r>
            <w:proofErr w:type="gram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ormații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/ soliști, etc.) cu vânzare de bilete  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lei/zi/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2159" w:type="dxa"/>
          </w:tcPr>
          <w:p w14:paraId="1EDD347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1.500</w:t>
            </w:r>
          </w:p>
        </w:tc>
      </w:tr>
      <w:tr w:rsidR="00070F95" w:rsidRPr="00025C56" w14:paraId="78734103" w14:textId="77777777" w:rsidTr="00BA7505">
        <w:tc>
          <w:tcPr>
            <w:tcW w:w="799" w:type="dxa"/>
            <w:shd w:val="clear" w:color="auto" w:fill="auto"/>
          </w:tcPr>
          <w:p w14:paraId="79BFE07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9.</w:t>
            </w:r>
          </w:p>
        </w:tc>
        <w:tc>
          <w:tcPr>
            <w:tcW w:w="6426" w:type="dxa"/>
            <w:shd w:val="clear" w:color="auto" w:fill="auto"/>
          </w:tcPr>
          <w:p w14:paraId="51128F51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spectacole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/</w:t>
            </w:r>
            <w:proofErr w:type="spellStart"/>
            <w:proofErr w:type="gram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concerte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(</w:t>
            </w:r>
            <w:proofErr w:type="gram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ormații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/ soliști, etc.) fără vânzare de bilete  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lei/zi/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2159" w:type="dxa"/>
          </w:tcPr>
          <w:p w14:paraId="5010F3D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5682C2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500</w:t>
            </w:r>
          </w:p>
        </w:tc>
      </w:tr>
      <w:tr w:rsidR="00070F95" w:rsidRPr="00025C56" w14:paraId="57ECA62B" w14:textId="77777777" w:rsidTr="00BA7505">
        <w:tc>
          <w:tcPr>
            <w:tcW w:w="799" w:type="dxa"/>
            <w:shd w:val="clear" w:color="auto" w:fill="auto"/>
          </w:tcPr>
          <w:p w14:paraId="789216A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10.</w:t>
            </w:r>
          </w:p>
        </w:tc>
        <w:tc>
          <w:tcPr>
            <w:tcW w:w="6426" w:type="dxa"/>
            <w:shd w:val="clear" w:color="auto" w:fill="auto"/>
          </w:tcPr>
          <w:p w14:paraId="177C33EE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manifestări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culturale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lei/zi/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159" w:type="dxa"/>
          </w:tcPr>
          <w:p w14:paraId="12E0DF8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070F95" w:rsidRPr="00025C56" w14:paraId="2E0D5601" w14:textId="77777777" w:rsidTr="00BA7505">
        <w:tc>
          <w:tcPr>
            <w:tcW w:w="799" w:type="dxa"/>
            <w:shd w:val="clear" w:color="auto" w:fill="auto"/>
          </w:tcPr>
          <w:p w14:paraId="2CAFB52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11.</w:t>
            </w:r>
          </w:p>
        </w:tc>
        <w:tc>
          <w:tcPr>
            <w:tcW w:w="6426" w:type="dxa"/>
            <w:shd w:val="clear" w:color="auto" w:fill="auto"/>
          </w:tcPr>
          <w:p w14:paraId="6BC6A5B0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organizarea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manifestări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sportive (fitness, aerobic, etc.) lei/zi/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amplasament</w:t>
            </w:r>
            <w:proofErr w:type="spellEnd"/>
          </w:p>
        </w:tc>
        <w:tc>
          <w:tcPr>
            <w:tcW w:w="2159" w:type="dxa"/>
          </w:tcPr>
          <w:p w14:paraId="3ECF341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070F95" w:rsidRPr="00025C56" w14:paraId="58FBF300" w14:textId="77777777" w:rsidTr="00BA7505">
        <w:tc>
          <w:tcPr>
            <w:tcW w:w="799" w:type="dxa"/>
            <w:shd w:val="clear" w:color="auto" w:fill="auto"/>
          </w:tcPr>
          <w:p w14:paraId="50A9386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12.</w:t>
            </w:r>
          </w:p>
        </w:tc>
        <w:tc>
          <w:tcPr>
            <w:tcW w:w="6426" w:type="dxa"/>
            <w:shd w:val="clear" w:color="auto" w:fill="auto"/>
          </w:tcPr>
          <w:p w14:paraId="06E6CC86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publicitate</w:t>
            </w:r>
            <w:proofErr w:type="spellEnd"/>
          </w:p>
        </w:tc>
        <w:tc>
          <w:tcPr>
            <w:tcW w:w="2159" w:type="dxa"/>
          </w:tcPr>
          <w:p w14:paraId="5F40EE1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0C4D5099" w14:textId="77777777" w:rsidTr="00BA7505">
        <w:tc>
          <w:tcPr>
            <w:tcW w:w="799" w:type="dxa"/>
            <w:shd w:val="clear" w:color="auto" w:fill="auto"/>
          </w:tcPr>
          <w:p w14:paraId="54A63BB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12.1.</w:t>
            </w:r>
          </w:p>
        </w:tc>
        <w:tc>
          <w:tcPr>
            <w:tcW w:w="6426" w:type="dxa"/>
            <w:shd w:val="clear" w:color="auto" w:fill="auto"/>
          </w:tcPr>
          <w:p w14:paraId="084E9B5A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organizare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campanii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publicitare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promovare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produse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fără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vânzare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stand lei/zi/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amplasament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(max. 3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2159" w:type="dxa"/>
          </w:tcPr>
          <w:p w14:paraId="4AAA8F6E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070F95" w:rsidRPr="00025C56" w14:paraId="2D2EB770" w14:textId="77777777" w:rsidTr="00BA7505">
        <w:tc>
          <w:tcPr>
            <w:tcW w:w="799" w:type="dxa"/>
            <w:shd w:val="clear" w:color="auto" w:fill="auto"/>
          </w:tcPr>
          <w:p w14:paraId="0D19A4B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12.2.</w:t>
            </w:r>
          </w:p>
        </w:tc>
        <w:tc>
          <w:tcPr>
            <w:tcW w:w="6426" w:type="dxa"/>
            <w:shd w:val="clear" w:color="auto" w:fill="auto"/>
          </w:tcPr>
          <w:p w14:paraId="2BD01376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distribuire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presă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fluturași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pliante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</w:p>
        </w:tc>
        <w:tc>
          <w:tcPr>
            <w:tcW w:w="2159" w:type="dxa"/>
          </w:tcPr>
          <w:p w14:paraId="688764B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35</w:t>
            </w:r>
          </w:p>
        </w:tc>
      </w:tr>
      <w:tr w:rsidR="00070F95" w:rsidRPr="00025C56" w14:paraId="6817C031" w14:textId="77777777" w:rsidTr="00BA7505">
        <w:tc>
          <w:tcPr>
            <w:tcW w:w="799" w:type="dxa"/>
            <w:shd w:val="clear" w:color="auto" w:fill="auto"/>
          </w:tcPr>
          <w:p w14:paraId="7440150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12.3.</w:t>
            </w:r>
          </w:p>
        </w:tc>
        <w:tc>
          <w:tcPr>
            <w:tcW w:w="6426" w:type="dxa"/>
            <w:shd w:val="clear" w:color="auto" w:fill="auto"/>
          </w:tcPr>
          <w:p w14:paraId="5974C454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banner/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reclame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cu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suprafață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afișaj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: lei/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mp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/zi</w:t>
            </w:r>
          </w:p>
        </w:tc>
        <w:tc>
          <w:tcPr>
            <w:tcW w:w="2159" w:type="dxa"/>
          </w:tcPr>
          <w:p w14:paraId="6F9CA94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150</w:t>
            </w:r>
          </w:p>
        </w:tc>
      </w:tr>
      <w:tr w:rsidR="00070F95" w:rsidRPr="00025C56" w14:paraId="354FF0E5" w14:textId="77777777" w:rsidTr="00BA7505">
        <w:tc>
          <w:tcPr>
            <w:tcW w:w="799" w:type="dxa"/>
            <w:shd w:val="clear" w:color="auto" w:fill="auto"/>
          </w:tcPr>
          <w:p w14:paraId="7235141B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13.</w:t>
            </w:r>
          </w:p>
        </w:tc>
        <w:tc>
          <w:tcPr>
            <w:tcW w:w="6426" w:type="dxa"/>
            <w:shd w:val="clear" w:color="auto" w:fill="auto"/>
          </w:tcPr>
          <w:p w14:paraId="795136C2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ocupare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domeniul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public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aparținând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A.G.Z.P.C.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pentru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microbuse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autorulote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rulote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remorci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trailere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auto etc. lei/zi</w:t>
            </w:r>
          </w:p>
        </w:tc>
        <w:tc>
          <w:tcPr>
            <w:tcW w:w="2159" w:type="dxa"/>
          </w:tcPr>
          <w:p w14:paraId="3BAEA07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50</w:t>
            </w:r>
          </w:p>
        </w:tc>
      </w:tr>
      <w:tr w:rsidR="00070F95" w:rsidRPr="00025C56" w14:paraId="1C71B1AC" w14:textId="77777777" w:rsidTr="00BA7505">
        <w:tc>
          <w:tcPr>
            <w:tcW w:w="799" w:type="dxa"/>
            <w:shd w:val="clear" w:color="auto" w:fill="auto"/>
          </w:tcPr>
          <w:p w14:paraId="56D942FA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14.</w:t>
            </w:r>
          </w:p>
        </w:tc>
        <w:tc>
          <w:tcPr>
            <w:tcW w:w="6426" w:type="dxa"/>
            <w:shd w:val="clear" w:color="auto" w:fill="auto"/>
          </w:tcPr>
          <w:p w14:paraId="67EB5D17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tractoraș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electric</w:t>
            </w:r>
          </w:p>
        </w:tc>
        <w:tc>
          <w:tcPr>
            <w:tcW w:w="2159" w:type="dxa"/>
          </w:tcPr>
          <w:p w14:paraId="4B5F2740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3A3448C0" w14:textId="77777777" w:rsidTr="00BA7505">
        <w:tc>
          <w:tcPr>
            <w:tcW w:w="799" w:type="dxa"/>
            <w:shd w:val="clear" w:color="auto" w:fill="auto"/>
          </w:tcPr>
          <w:p w14:paraId="50B9CAC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14.1.</w:t>
            </w:r>
          </w:p>
        </w:tc>
        <w:tc>
          <w:tcPr>
            <w:tcW w:w="6426" w:type="dxa"/>
            <w:shd w:val="clear" w:color="auto" w:fill="auto"/>
          </w:tcPr>
          <w:p w14:paraId="02A53673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copii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2159" w:type="dxa"/>
          </w:tcPr>
          <w:p w14:paraId="17267A7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</w:tr>
      <w:tr w:rsidR="00070F95" w:rsidRPr="00025C56" w14:paraId="173721EB" w14:textId="77777777" w:rsidTr="00BA7505">
        <w:tc>
          <w:tcPr>
            <w:tcW w:w="799" w:type="dxa"/>
            <w:shd w:val="clear" w:color="auto" w:fill="auto"/>
          </w:tcPr>
          <w:p w14:paraId="02D7B65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14.2.</w:t>
            </w:r>
          </w:p>
        </w:tc>
        <w:tc>
          <w:tcPr>
            <w:tcW w:w="6426" w:type="dxa"/>
            <w:shd w:val="clear" w:color="auto" w:fill="auto"/>
          </w:tcPr>
          <w:p w14:paraId="287B9B46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adulți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tură</w:t>
            </w:r>
            <w:proofErr w:type="spellEnd"/>
          </w:p>
        </w:tc>
        <w:tc>
          <w:tcPr>
            <w:tcW w:w="2159" w:type="dxa"/>
          </w:tcPr>
          <w:p w14:paraId="29009A9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20</w:t>
            </w:r>
          </w:p>
        </w:tc>
      </w:tr>
      <w:tr w:rsidR="00070F95" w:rsidRPr="00025C56" w14:paraId="29880FC3" w14:textId="77777777" w:rsidTr="00BA7505">
        <w:tc>
          <w:tcPr>
            <w:tcW w:w="799" w:type="dxa"/>
            <w:shd w:val="clear" w:color="auto" w:fill="auto"/>
          </w:tcPr>
          <w:p w14:paraId="391CFB67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15.</w:t>
            </w:r>
          </w:p>
        </w:tc>
        <w:tc>
          <w:tcPr>
            <w:tcW w:w="6426" w:type="dxa"/>
            <w:shd w:val="clear" w:color="auto" w:fill="auto"/>
          </w:tcPr>
          <w:p w14:paraId="27E57FC0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Tax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ă ocupare domeniul public aparținând </w:t>
            </w:r>
            <w:proofErr w:type="gram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A.G.Z.P.C.(</w:t>
            </w:r>
            <w:proofErr w:type="gram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>pentru evenimentele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organizate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de ONG-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uri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Fundații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,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Asociații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 etc.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val="ro-RO"/>
              </w:rPr>
              <w:t xml:space="preserve"> ) - dispunere pe hartă Anexa.1</w:t>
            </w:r>
          </w:p>
        </w:tc>
        <w:tc>
          <w:tcPr>
            <w:tcW w:w="2159" w:type="dxa"/>
          </w:tcPr>
          <w:p w14:paraId="2A62C0B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2956764A" w14:textId="77777777" w:rsidTr="00BA7505">
        <w:tc>
          <w:tcPr>
            <w:tcW w:w="799" w:type="dxa"/>
            <w:shd w:val="clear" w:color="auto" w:fill="auto"/>
          </w:tcPr>
          <w:p w14:paraId="63D1792A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15.1.</w:t>
            </w:r>
          </w:p>
        </w:tc>
        <w:tc>
          <w:tcPr>
            <w:tcW w:w="6426" w:type="dxa"/>
            <w:shd w:val="clear" w:color="auto" w:fill="auto"/>
          </w:tcPr>
          <w:p w14:paraId="76222B7A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Zona A</w:t>
            </w: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-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zona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situată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fața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Grădinii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Zoologice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17EAE4C1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</w:tr>
      <w:tr w:rsidR="00070F95" w:rsidRPr="00025C56" w14:paraId="7D6B9720" w14:textId="77777777" w:rsidTr="00BA7505">
        <w:tc>
          <w:tcPr>
            <w:tcW w:w="799" w:type="dxa"/>
            <w:shd w:val="clear" w:color="auto" w:fill="auto"/>
          </w:tcPr>
          <w:p w14:paraId="7504B4DE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15.2.</w:t>
            </w:r>
          </w:p>
        </w:tc>
        <w:tc>
          <w:tcPr>
            <w:tcW w:w="6426" w:type="dxa"/>
            <w:shd w:val="clear" w:color="auto" w:fill="auto"/>
          </w:tcPr>
          <w:p w14:paraId="509BAD7F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-Zona B- zona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situată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în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zona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Ursulețului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lei/zi</w:t>
            </w:r>
          </w:p>
        </w:tc>
        <w:tc>
          <w:tcPr>
            <w:tcW w:w="2159" w:type="dxa"/>
          </w:tcPr>
          <w:p w14:paraId="7F5BBCE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00</w:t>
            </w:r>
          </w:p>
        </w:tc>
      </w:tr>
      <w:tr w:rsidR="00070F95" w:rsidRPr="00025C56" w14:paraId="7B2CDBE8" w14:textId="77777777" w:rsidTr="00BA7505">
        <w:tc>
          <w:tcPr>
            <w:tcW w:w="799" w:type="dxa"/>
            <w:shd w:val="clear" w:color="auto" w:fill="auto"/>
          </w:tcPr>
          <w:p w14:paraId="2391AE52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3.</w:t>
            </w:r>
          </w:p>
        </w:tc>
        <w:tc>
          <w:tcPr>
            <w:tcW w:w="6426" w:type="dxa"/>
            <w:shd w:val="clear" w:color="auto" w:fill="auto"/>
          </w:tcPr>
          <w:p w14:paraId="26D957D5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-</w:t>
            </w: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Zona D-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aleea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secundară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acces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Zoo lei/zi</w:t>
            </w:r>
          </w:p>
        </w:tc>
        <w:tc>
          <w:tcPr>
            <w:tcW w:w="2159" w:type="dxa"/>
          </w:tcPr>
          <w:p w14:paraId="7B0B4A43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300</w:t>
            </w:r>
          </w:p>
        </w:tc>
      </w:tr>
      <w:tr w:rsidR="00070F95" w:rsidRPr="00025C56" w14:paraId="5425665B" w14:textId="77777777" w:rsidTr="00BA7505">
        <w:tc>
          <w:tcPr>
            <w:tcW w:w="799" w:type="dxa"/>
            <w:shd w:val="clear" w:color="auto" w:fill="auto"/>
          </w:tcPr>
          <w:p w14:paraId="02FD3EF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16.</w:t>
            </w:r>
          </w:p>
        </w:tc>
        <w:tc>
          <w:tcPr>
            <w:tcW w:w="6426" w:type="dxa"/>
            <w:shd w:val="clear" w:color="auto" w:fill="auto"/>
          </w:tcPr>
          <w:p w14:paraId="4864F13B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Taxe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educaționale</w:t>
            </w:r>
            <w:proofErr w:type="spellEnd"/>
          </w:p>
        </w:tc>
        <w:tc>
          <w:tcPr>
            <w:tcW w:w="2159" w:type="dxa"/>
          </w:tcPr>
          <w:p w14:paraId="63872F10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76AB3C15" w14:textId="77777777" w:rsidTr="00BA7505">
        <w:tc>
          <w:tcPr>
            <w:tcW w:w="799" w:type="dxa"/>
            <w:shd w:val="clear" w:color="auto" w:fill="auto"/>
          </w:tcPr>
          <w:p w14:paraId="39D4A054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16.1.</w:t>
            </w:r>
          </w:p>
        </w:tc>
        <w:tc>
          <w:tcPr>
            <w:tcW w:w="6426" w:type="dxa"/>
            <w:shd w:val="clear" w:color="auto" w:fill="auto"/>
          </w:tcPr>
          <w:p w14:paraId="2D17863E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Tur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ghidat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max. 35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</w:p>
        </w:tc>
        <w:tc>
          <w:tcPr>
            <w:tcW w:w="2159" w:type="dxa"/>
          </w:tcPr>
          <w:p w14:paraId="7A85B630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100</w:t>
            </w:r>
          </w:p>
        </w:tc>
      </w:tr>
      <w:tr w:rsidR="00070F95" w:rsidRPr="00025C56" w14:paraId="489EC694" w14:textId="77777777" w:rsidTr="00BA7505">
        <w:tc>
          <w:tcPr>
            <w:tcW w:w="799" w:type="dxa"/>
            <w:shd w:val="clear" w:color="auto" w:fill="auto"/>
          </w:tcPr>
          <w:p w14:paraId="222CDA2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16.2.</w:t>
            </w:r>
          </w:p>
        </w:tc>
        <w:tc>
          <w:tcPr>
            <w:tcW w:w="6426" w:type="dxa"/>
            <w:shd w:val="clear" w:color="auto" w:fill="auto"/>
          </w:tcPr>
          <w:p w14:paraId="2DB9F2FE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Tur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ghidat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special - max. 35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</w:p>
        </w:tc>
        <w:tc>
          <w:tcPr>
            <w:tcW w:w="2159" w:type="dxa"/>
          </w:tcPr>
          <w:p w14:paraId="51ABD888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070F95" w:rsidRPr="00025C56" w14:paraId="617C0B55" w14:textId="77777777" w:rsidTr="00BA7505">
        <w:tc>
          <w:tcPr>
            <w:tcW w:w="799" w:type="dxa"/>
            <w:shd w:val="clear" w:color="auto" w:fill="auto"/>
          </w:tcPr>
          <w:p w14:paraId="0E34E832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16.3.</w:t>
            </w:r>
          </w:p>
        </w:tc>
        <w:tc>
          <w:tcPr>
            <w:tcW w:w="6426" w:type="dxa"/>
            <w:shd w:val="clear" w:color="auto" w:fill="auto"/>
          </w:tcPr>
          <w:p w14:paraId="1EBC8422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Prezentare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educațională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- max. 90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persoane</w:t>
            </w:r>
            <w:proofErr w:type="spellEnd"/>
          </w:p>
        </w:tc>
        <w:tc>
          <w:tcPr>
            <w:tcW w:w="2159" w:type="dxa"/>
          </w:tcPr>
          <w:p w14:paraId="4125C825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070F95" w:rsidRPr="00025C56" w14:paraId="00A01EC3" w14:textId="77777777" w:rsidTr="00BA7505">
        <w:tc>
          <w:tcPr>
            <w:tcW w:w="799" w:type="dxa"/>
            <w:shd w:val="clear" w:color="auto" w:fill="auto"/>
          </w:tcPr>
          <w:p w14:paraId="6ECB9830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16.4.</w:t>
            </w:r>
          </w:p>
        </w:tc>
        <w:tc>
          <w:tcPr>
            <w:tcW w:w="6426" w:type="dxa"/>
            <w:shd w:val="clear" w:color="auto" w:fill="auto"/>
          </w:tcPr>
          <w:p w14:paraId="139A6140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Curs de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pictură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și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desen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persoană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lună</w:t>
            </w:r>
            <w:proofErr w:type="spellEnd"/>
          </w:p>
        </w:tc>
        <w:tc>
          <w:tcPr>
            <w:tcW w:w="2159" w:type="dxa"/>
          </w:tcPr>
          <w:p w14:paraId="249198D0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200</w:t>
            </w:r>
          </w:p>
        </w:tc>
      </w:tr>
      <w:tr w:rsidR="00070F95" w:rsidRPr="00025C56" w14:paraId="0EFC070F" w14:textId="77777777" w:rsidTr="00BA7505">
        <w:tc>
          <w:tcPr>
            <w:tcW w:w="799" w:type="dxa"/>
            <w:shd w:val="clear" w:color="auto" w:fill="auto"/>
          </w:tcPr>
          <w:p w14:paraId="19C8BEFD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17.</w:t>
            </w:r>
          </w:p>
        </w:tc>
        <w:tc>
          <w:tcPr>
            <w:tcW w:w="6426" w:type="dxa"/>
            <w:shd w:val="clear" w:color="auto" w:fill="auto"/>
          </w:tcPr>
          <w:p w14:paraId="4553A077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Alte taxe</w:t>
            </w:r>
          </w:p>
        </w:tc>
        <w:tc>
          <w:tcPr>
            <w:tcW w:w="2159" w:type="dxa"/>
          </w:tcPr>
          <w:p w14:paraId="343FCF2F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070F95" w:rsidRPr="00025C56" w14:paraId="58A5B0B6" w14:textId="77777777" w:rsidTr="00BA7505">
        <w:tc>
          <w:tcPr>
            <w:tcW w:w="799" w:type="dxa"/>
            <w:shd w:val="clear" w:color="auto" w:fill="auto"/>
          </w:tcPr>
          <w:p w14:paraId="75A77AC6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17.1. </w:t>
            </w:r>
          </w:p>
        </w:tc>
        <w:tc>
          <w:tcPr>
            <w:tcW w:w="6426" w:type="dxa"/>
            <w:shd w:val="clear" w:color="auto" w:fill="auto"/>
          </w:tcPr>
          <w:p w14:paraId="351E0434" w14:textId="77777777" w:rsidR="00070F95" w:rsidRPr="00025C56" w:rsidRDefault="00070F95" w:rsidP="00BA750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Transport </w:t>
            </w:r>
            <w:proofErr w:type="spellStart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animale</w:t>
            </w:r>
            <w:proofErr w:type="spellEnd"/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lei/km</w:t>
            </w:r>
          </w:p>
        </w:tc>
        <w:tc>
          <w:tcPr>
            <w:tcW w:w="2159" w:type="dxa"/>
          </w:tcPr>
          <w:p w14:paraId="5B94058C" w14:textId="77777777" w:rsidR="00070F95" w:rsidRPr="00025C56" w:rsidRDefault="00070F95" w:rsidP="00BA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025C56">
              <w:rPr>
                <w:rFonts w:ascii="Times New Roman" w:eastAsia="Times New Roman" w:hAnsi="Times New Roman" w:cs="Times New Roman"/>
                <w:sz w:val="24"/>
                <w:szCs w:val="20"/>
              </w:rPr>
              <w:t>40</w:t>
            </w:r>
          </w:p>
        </w:tc>
      </w:tr>
    </w:tbl>
    <w:p w14:paraId="677922B0" w14:textId="77777777" w:rsidR="00070F95" w:rsidRPr="00025C56" w:rsidRDefault="00070F95" w:rsidP="00070F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5C5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</w:p>
    <w:p w14:paraId="2D349B59" w14:textId="77777777" w:rsidR="00070F95" w:rsidRPr="00025C56" w:rsidRDefault="00070F95" w:rsidP="00070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25C56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DIRECTOR A.G.Z.P.C.</w:t>
      </w:r>
    </w:p>
    <w:p w14:paraId="56385DE7" w14:textId="77777777" w:rsidR="00070F95" w:rsidRPr="00025C56" w:rsidRDefault="00070F95" w:rsidP="00070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Szánthó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János Csaba</w:t>
      </w:r>
    </w:p>
    <w:p w14:paraId="4B774614" w14:textId="77777777" w:rsidR="00070F95" w:rsidRPr="00025C56" w:rsidRDefault="00070F95" w:rsidP="00070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9C83AF8" w14:textId="77777777" w:rsidR="00070F95" w:rsidRPr="00025C56" w:rsidRDefault="00070F95" w:rsidP="00070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18AFD6E" w14:textId="77777777" w:rsidR="00070F95" w:rsidRPr="00025C56" w:rsidRDefault="00070F95" w:rsidP="00070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C294DC9" w14:textId="77777777" w:rsidR="00070F95" w:rsidRPr="00025C56" w:rsidRDefault="00070F95" w:rsidP="00070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799F648" w14:textId="77777777" w:rsidR="00070F95" w:rsidRPr="00025C56" w:rsidRDefault="00070F95" w:rsidP="00070F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*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Actele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administrative sunt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hotărârile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de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Consiliu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local care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intră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în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vigoare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şi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produc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efecte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juridice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după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îndeplinirea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condiţiilor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prevăzute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de art. 129, art. 139 din O.U.G. nr. 57/2019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privind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Codul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Administrativ cu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modificările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şi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completările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ulterioare</w:t>
      </w:r>
      <w:proofErr w:type="spellEnd"/>
    </w:p>
    <w:p w14:paraId="7CD51F74" w14:textId="2889EEF7" w:rsidR="00113221" w:rsidRPr="00025C56" w:rsidRDefault="00113221">
      <w:pPr>
        <w:rPr>
          <w:lang w:val="ro-RO"/>
        </w:rPr>
      </w:pPr>
    </w:p>
    <w:sectPr w:rsidR="00113221" w:rsidRPr="00025C56" w:rsidSect="00C70F61">
      <w:pgSz w:w="12240" w:h="15840"/>
      <w:pgMar w:top="1276" w:right="90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94ADD"/>
    <w:multiLevelType w:val="hybridMultilevel"/>
    <w:tmpl w:val="056EC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E2DBC"/>
    <w:multiLevelType w:val="hybridMultilevel"/>
    <w:tmpl w:val="804C7FD6"/>
    <w:lvl w:ilvl="0" w:tplc="A8900D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FB1382"/>
    <w:multiLevelType w:val="hybridMultilevel"/>
    <w:tmpl w:val="94A4E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8045">
    <w:abstractNumId w:val="1"/>
  </w:num>
  <w:num w:numId="2" w16cid:durableId="43675704">
    <w:abstractNumId w:val="2"/>
  </w:num>
  <w:num w:numId="3" w16cid:durableId="1018701033">
    <w:abstractNumId w:val="0"/>
  </w:num>
  <w:num w:numId="4" w16cid:durableId="1391073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34"/>
    <w:rsid w:val="00025C56"/>
    <w:rsid w:val="00070F95"/>
    <w:rsid w:val="000A2A5C"/>
    <w:rsid w:val="000C59D2"/>
    <w:rsid w:val="000D596E"/>
    <w:rsid w:val="000F62A3"/>
    <w:rsid w:val="00105734"/>
    <w:rsid w:val="001106AF"/>
    <w:rsid w:val="00113221"/>
    <w:rsid w:val="00131583"/>
    <w:rsid w:val="001524D8"/>
    <w:rsid w:val="00152C53"/>
    <w:rsid w:val="001610A0"/>
    <w:rsid w:val="00177E72"/>
    <w:rsid w:val="00182091"/>
    <w:rsid w:val="00215B26"/>
    <w:rsid w:val="0024239C"/>
    <w:rsid w:val="00277826"/>
    <w:rsid w:val="0028207F"/>
    <w:rsid w:val="002912DF"/>
    <w:rsid w:val="002E644E"/>
    <w:rsid w:val="002F3529"/>
    <w:rsid w:val="00317931"/>
    <w:rsid w:val="0033650C"/>
    <w:rsid w:val="0033777E"/>
    <w:rsid w:val="0033798D"/>
    <w:rsid w:val="003414B7"/>
    <w:rsid w:val="003558DD"/>
    <w:rsid w:val="00370738"/>
    <w:rsid w:val="003B2FA9"/>
    <w:rsid w:val="003D283A"/>
    <w:rsid w:val="003E6D62"/>
    <w:rsid w:val="00441256"/>
    <w:rsid w:val="00456EA7"/>
    <w:rsid w:val="00482C48"/>
    <w:rsid w:val="004D6A6A"/>
    <w:rsid w:val="00556025"/>
    <w:rsid w:val="005C637C"/>
    <w:rsid w:val="006037EA"/>
    <w:rsid w:val="00615238"/>
    <w:rsid w:val="00670445"/>
    <w:rsid w:val="006732E8"/>
    <w:rsid w:val="0069182E"/>
    <w:rsid w:val="00694A13"/>
    <w:rsid w:val="006C7BB6"/>
    <w:rsid w:val="006F3094"/>
    <w:rsid w:val="007236B8"/>
    <w:rsid w:val="00736B36"/>
    <w:rsid w:val="0074572C"/>
    <w:rsid w:val="007B1706"/>
    <w:rsid w:val="007B5D1B"/>
    <w:rsid w:val="007E382B"/>
    <w:rsid w:val="007F5318"/>
    <w:rsid w:val="00810A43"/>
    <w:rsid w:val="00811AEB"/>
    <w:rsid w:val="0081410A"/>
    <w:rsid w:val="00832784"/>
    <w:rsid w:val="0083466E"/>
    <w:rsid w:val="00847F59"/>
    <w:rsid w:val="00853E84"/>
    <w:rsid w:val="00866437"/>
    <w:rsid w:val="00870BD1"/>
    <w:rsid w:val="00877B01"/>
    <w:rsid w:val="008961E2"/>
    <w:rsid w:val="008A7EE7"/>
    <w:rsid w:val="008B53F8"/>
    <w:rsid w:val="008D60C8"/>
    <w:rsid w:val="00961F01"/>
    <w:rsid w:val="00977487"/>
    <w:rsid w:val="009834CD"/>
    <w:rsid w:val="009B19D2"/>
    <w:rsid w:val="009E7E27"/>
    <w:rsid w:val="00A12379"/>
    <w:rsid w:val="00A77FAD"/>
    <w:rsid w:val="00AA5902"/>
    <w:rsid w:val="00AB37D5"/>
    <w:rsid w:val="00AC071D"/>
    <w:rsid w:val="00AD5DD8"/>
    <w:rsid w:val="00AF387F"/>
    <w:rsid w:val="00AF733C"/>
    <w:rsid w:val="00B52559"/>
    <w:rsid w:val="00B97283"/>
    <w:rsid w:val="00BA3575"/>
    <w:rsid w:val="00BB2DF1"/>
    <w:rsid w:val="00BC30AF"/>
    <w:rsid w:val="00C30719"/>
    <w:rsid w:val="00C54B5B"/>
    <w:rsid w:val="00C70F61"/>
    <w:rsid w:val="00D314D9"/>
    <w:rsid w:val="00D7298D"/>
    <w:rsid w:val="00DA16D2"/>
    <w:rsid w:val="00DA1B53"/>
    <w:rsid w:val="00DC0920"/>
    <w:rsid w:val="00E249D7"/>
    <w:rsid w:val="00E5460F"/>
    <w:rsid w:val="00E620ED"/>
    <w:rsid w:val="00EA0DBC"/>
    <w:rsid w:val="00EA52A8"/>
    <w:rsid w:val="00EF53F8"/>
    <w:rsid w:val="00F213D5"/>
    <w:rsid w:val="00F221D7"/>
    <w:rsid w:val="00F24E4A"/>
    <w:rsid w:val="00F640FE"/>
    <w:rsid w:val="00F751CA"/>
    <w:rsid w:val="00F81B08"/>
    <w:rsid w:val="00FD0268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26D"/>
  <w15:chartTrackingRefBased/>
  <w15:docId w15:val="{26FBC3BA-85A7-4455-8E20-F838792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HP</cp:lastModifiedBy>
  <cp:revision>6</cp:revision>
  <cp:lastPrinted>2024-10-03T11:41:00Z</cp:lastPrinted>
  <dcterms:created xsi:type="dcterms:W3CDTF">2024-10-03T11:31:00Z</dcterms:created>
  <dcterms:modified xsi:type="dcterms:W3CDTF">2024-10-04T11:07:00Z</dcterms:modified>
</cp:coreProperties>
</file>