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A8B37" w14:textId="401AB962" w:rsidR="002A7EE9" w:rsidRPr="00E10FBF" w:rsidRDefault="00E10FBF" w:rsidP="00D86482">
      <w:pPr>
        <w:spacing w:after="0" w:line="240" w:lineRule="auto"/>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6880F7AB"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t xml:space="preserve"> Inițiator</w:t>
      </w:r>
    </w:p>
    <w:p w14:paraId="41296520" w14:textId="33406031"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31EC6238" w:rsidR="00E10FBF" w:rsidRDefault="00B04107" w:rsidP="00D86482">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p>
    <w:p w14:paraId="31BE3CCD" w14:textId="72019FE3"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Nr. </w:t>
      </w:r>
      <w:r w:rsidR="00F120E4">
        <w:rPr>
          <w:rFonts w:ascii="Times New Roman" w:hAnsi="Times New Roman" w:cs="Times New Roman"/>
          <w:b/>
          <w:bCs/>
          <w:sz w:val="24"/>
          <w:szCs w:val="24"/>
          <w:lang w:val="ro-RO"/>
        </w:rPr>
        <w:t>51871 / 11878 / 01.10.2024</w:t>
      </w:r>
    </w:p>
    <w:p w14:paraId="75354482" w14:textId="179216A1" w:rsidR="00E10FBF" w:rsidRDefault="00E10FBF" w:rsidP="00D86482">
      <w:pPr>
        <w:spacing w:after="0" w:line="240" w:lineRule="auto"/>
        <w:jc w:val="both"/>
        <w:rPr>
          <w:rFonts w:ascii="Times New Roman" w:hAnsi="Times New Roman" w:cs="Times New Roman"/>
          <w:sz w:val="24"/>
          <w:szCs w:val="24"/>
          <w:lang w:val="ro-RO"/>
        </w:rPr>
      </w:pPr>
    </w:p>
    <w:p w14:paraId="01FD99BE" w14:textId="77777777" w:rsidR="0036712D" w:rsidRDefault="0036712D" w:rsidP="00D86482">
      <w:pPr>
        <w:spacing w:after="0" w:line="240" w:lineRule="auto"/>
        <w:ind w:left="170"/>
        <w:rPr>
          <w:rFonts w:ascii="Times New Roman" w:hAnsi="Times New Roman" w:cs="Times New Roman"/>
          <w:b/>
          <w:bCs/>
          <w:sz w:val="24"/>
          <w:szCs w:val="24"/>
          <w:lang w:val="ro-RO"/>
        </w:rPr>
      </w:pPr>
    </w:p>
    <w:p w14:paraId="526DD721" w14:textId="4C8B28FD" w:rsidR="00E10FBF" w:rsidRDefault="006D4B55" w:rsidP="006D4B55">
      <w:pPr>
        <w:tabs>
          <w:tab w:val="center" w:pos="5330"/>
          <w:tab w:val="left" w:pos="9645"/>
        </w:tabs>
        <w:spacing w:after="0" w:line="240" w:lineRule="auto"/>
        <w:ind w:left="170"/>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E10FBF">
        <w:rPr>
          <w:rFonts w:ascii="Times New Roman" w:hAnsi="Times New Roman" w:cs="Times New Roman"/>
          <w:b/>
          <w:bCs/>
          <w:sz w:val="24"/>
          <w:szCs w:val="24"/>
          <w:lang w:val="ro-RO"/>
        </w:rPr>
        <w:t>R E F E R A T    D E    A P R O B A R E</w:t>
      </w:r>
      <w:r>
        <w:rPr>
          <w:rFonts w:ascii="Times New Roman" w:hAnsi="Times New Roman" w:cs="Times New Roman"/>
          <w:b/>
          <w:bCs/>
          <w:sz w:val="24"/>
          <w:szCs w:val="24"/>
          <w:lang w:val="ro-RO"/>
        </w:rPr>
        <w:tab/>
      </w:r>
    </w:p>
    <w:p w14:paraId="212E5972" w14:textId="77777777" w:rsidR="00910D5B" w:rsidRDefault="00910D5B" w:rsidP="00D86482">
      <w:pPr>
        <w:spacing w:after="0" w:line="240" w:lineRule="auto"/>
        <w:ind w:left="170"/>
        <w:jc w:val="center"/>
        <w:rPr>
          <w:rFonts w:ascii="Times New Roman" w:hAnsi="Times New Roman" w:cs="Times New Roman"/>
          <w:b/>
          <w:bCs/>
          <w:sz w:val="24"/>
          <w:szCs w:val="24"/>
          <w:lang w:val="ro-RO"/>
        </w:rPr>
      </w:pPr>
    </w:p>
    <w:p w14:paraId="04589703" w14:textId="77777777" w:rsidR="00B37295" w:rsidRPr="00B37295" w:rsidRDefault="00B37295" w:rsidP="00B37295">
      <w:pPr>
        <w:spacing w:after="0"/>
        <w:jc w:val="center"/>
        <w:rPr>
          <w:rFonts w:ascii="Times New Roman" w:hAnsi="Times New Roman" w:cs="Times New Roman"/>
          <w:b/>
          <w:bCs/>
          <w:color w:val="000000"/>
          <w:sz w:val="24"/>
          <w:szCs w:val="24"/>
          <w:lang w:val="ro-RO"/>
        </w:rPr>
      </w:pPr>
      <w:r w:rsidRPr="00B37295">
        <w:rPr>
          <w:rFonts w:ascii="Times New Roman" w:eastAsia="Calibri" w:hAnsi="Times New Roman" w:cs="Times New Roman"/>
          <w:b/>
          <w:bCs/>
          <w:sz w:val="24"/>
          <w:szCs w:val="24"/>
          <w:lang w:val="ro-RO"/>
        </w:rPr>
        <w:t xml:space="preserve">privind mandatul dat reprezentantului  autorităţii de a vota în Adunarea Generală a A.D.I </w:t>
      </w:r>
      <w:r w:rsidRPr="00B37295">
        <w:rPr>
          <w:rFonts w:ascii="Times New Roman" w:hAnsi="Times New Roman" w:cs="Times New Roman"/>
          <w:b/>
          <w:bCs/>
          <w:sz w:val="24"/>
          <w:szCs w:val="24"/>
          <w:lang w:val="ro-RO"/>
        </w:rPr>
        <w:t xml:space="preserve">„AQUA INVEST MUREŞ” aprobarea Actului Adițional </w:t>
      </w:r>
      <w:bookmarkStart w:id="0" w:name="_Hlk150775346"/>
      <w:r w:rsidRPr="00B37295">
        <w:rPr>
          <w:rFonts w:ascii="Times New Roman" w:hAnsi="Times New Roman" w:cs="Times New Roman"/>
          <w:b/>
          <w:bCs/>
          <w:sz w:val="24"/>
          <w:szCs w:val="24"/>
          <w:lang w:val="ro-RO"/>
        </w:rPr>
        <w:t xml:space="preserve">la </w:t>
      </w:r>
      <w:r w:rsidRPr="00B37295">
        <w:rPr>
          <w:rFonts w:ascii="Times New Roman" w:eastAsia="Calibri" w:hAnsi="Times New Roman" w:cs="Times New Roman"/>
          <w:b/>
          <w:bCs/>
          <w:sz w:val="24"/>
          <w:szCs w:val="24"/>
          <w:lang w:val="ro-RO"/>
        </w:rPr>
        <w:t xml:space="preserve">Contractul de Delegare al Gestiunii </w:t>
      </w:r>
      <w:bookmarkStart w:id="1" w:name="_Hlk178086650"/>
      <w:r w:rsidRPr="00B37295">
        <w:rPr>
          <w:rFonts w:ascii="Times New Roman" w:eastAsia="Calibri" w:hAnsi="Times New Roman" w:cs="Times New Roman"/>
          <w:b/>
          <w:bCs/>
          <w:sz w:val="24"/>
          <w:szCs w:val="24"/>
          <w:lang w:val="ro-RO"/>
        </w:rPr>
        <w:t xml:space="preserve">Serviciilor Publice de Alimentare cu Apă şi de Canalizare </w:t>
      </w:r>
      <w:bookmarkStart w:id="2" w:name="_Hlk174538355"/>
      <w:r w:rsidRPr="00B37295">
        <w:rPr>
          <w:rFonts w:ascii="Times New Roman" w:eastAsia="Calibri" w:hAnsi="Times New Roman" w:cs="Times New Roman"/>
          <w:b/>
          <w:bCs/>
          <w:color w:val="000000"/>
          <w:sz w:val="24"/>
          <w:szCs w:val="24"/>
          <w:lang w:val="ro-RO"/>
        </w:rPr>
        <w:t xml:space="preserve">înregistrat </w:t>
      </w:r>
      <w:r w:rsidRPr="00B37295">
        <w:rPr>
          <w:rFonts w:ascii="Times New Roman" w:eastAsia="Calibri" w:hAnsi="Times New Roman" w:cs="Times New Roman"/>
          <w:b/>
          <w:bCs/>
          <w:color w:val="000000"/>
          <w:sz w:val="24"/>
          <w:szCs w:val="24"/>
        </w:rPr>
        <w:t xml:space="preserve">sub </w:t>
      </w:r>
      <w:bookmarkEnd w:id="1"/>
      <w:r w:rsidRPr="00B37295">
        <w:rPr>
          <w:rFonts w:ascii="Times New Roman" w:eastAsia="Calibri" w:hAnsi="Times New Roman" w:cs="Times New Roman"/>
          <w:b/>
          <w:bCs/>
          <w:sz w:val="24"/>
          <w:szCs w:val="24"/>
          <w:lang w:val="ro-RO"/>
        </w:rPr>
        <w:t xml:space="preserve">nr.22/05.03.2010, </w:t>
      </w:r>
      <w:r w:rsidRPr="00B37295">
        <w:rPr>
          <w:rFonts w:ascii="Times New Roman" w:hAnsi="Times New Roman" w:cs="Times New Roman"/>
          <w:b/>
          <w:bCs/>
          <w:color w:val="000000"/>
          <w:sz w:val="24"/>
          <w:szCs w:val="24"/>
          <w:lang w:val="ro-RO"/>
        </w:rPr>
        <w:t xml:space="preserve">la Asociaţia de Dezvoltare Intercomunitară „Aqua Invest Mureş” şi sub nr. 202662/05.03.2010 la </w:t>
      </w:r>
      <w:bookmarkStart w:id="3" w:name="_Hlk174538428"/>
      <w:bookmarkStart w:id="4" w:name="_Hlk174538395"/>
      <w:bookmarkEnd w:id="2"/>
      <w:r w:rsidRPr="00B37295">
        <w:rPr>
          <w:rFonts w:ascii="Times New Roman" w:hAnsi="Times New Roman" w:cs="Times New Roman"/>
          <w:b/>
          <w:bCs/>
          <w:color w:val="000000"/>
          <w:sz w:val="24"/>
          <w:szCs w:val="24"/>
          <w:lang w:val="ro-RO"/>
        </w:rPr>
        <w:t>Compania</w:t>
      </w:r>
      <w:bookmarkEnd w:id="3"/>
      <w:r w:rsidRPr="00B37295">
        <w:rPr>
          <w:rFonts w:ascii="Times New Roman" w:hAnsi="Times New Roman" w:cs="Times New Roman"/>
          <w:b/>
          <w:bCs/>
          <w:color w:val="000000"/>
          <w:sz w:val="24"/>
          <w:szCs w:val="24"/>
          <w:lang w:val="ro-RO"/>
        </w:rPr>
        <w:t xml:space="preserve"> </w:t>
      </w:r>
      <w:bookmarkStart w:id="5" w:name="_Hlk174538452"/>
      <w:r w:rsidRPr="00B37295">
        <w:rPr>
          <w:rFonts w:ascii="Times New Roman" w:hAnsi="Times New Roman" w:cs="Times New Roman"/>
          <w:b/>
          <w:bCs/>
          <w:color w:val="000000"/>
          <w:sz w:val="24"/>
          <w:szCs w:val="24"/>
          <w:lang w:val="ro-RO"/>
        </w:rPr>
        <w:t xml:space="preserve">Aquaserv S.A </w:t>
      </w:r>
      <w:bookmarkStart w:id="6" w:name="_Hlk174538474"/>
      <w:bookmarkEnd w:id="5"/>
      <w:r w:rsidRPr="00B37295">
        <w:rPr>
          <w:rFonts w:ascii="Times New Roman" w:hAnsi="Times New Roman" w:cs="Times New Roman"/>
          <w:b/>
          <w:bCs/>
          <w:color w:val="000000"/>
          <w:sz w:val="24"/>
          <w:szCs w:val="24"/>
          <w:lang w:val="ro-RO"/>
        </w:rPr>
        <w:t xml:space="preserve">Târgu Mureș </w:t>
      </w:r>
      <w:bookmarkEnd w:id="0"/>
      <w:bookmarkEnd w:id="6"/>
    </w:p>
    <w:bookmarkEnd w:id="4"/>
    <w:p w14:paraId="4A13E965" w14:textId="729D77C9" w:rsidR="00540E3C" w:rsidRDefault="00540E3C" w:rsidP="00D86482">
      <w:pPr>
        <w:spacing w:after="0" w:line="240" w:lineRule="auto"/>
        <w:ind w:left="170"/>
        <w:jc w:val="center"/>
        <w:rPr>
          <w:rFonts w:ascii="Times New Roman" w:hAnsi="Times New Roman" w:cs="Times New Roman"/>
          <w:sz w:val="24"/>
          <w:szCs w:val="24"/>
          <w:lang w:val="ro-RO"/>
        </w:rPr>
      </w:pPr>
    </w:p>
    <w:p w14:paraId="434E2EA8" w14:textId="77777777" w:rsidR="00B37295" w:rsidRPr="00B37295" w:rsidRDefault="005E17F3" w:rsidP="00B37295">
      <w:pPr>
        <w:spacing w:after="0"/>
        <w:jc w:val="center"/>
        <w:rPr>
          <w:rFonts w:ascii="Times New Roman" w:hAnsi="Times New Roman" w:cs="Times New Roman"/>
          <w:i/>
          <w:iCs/>
          <w:color w:val="000000"/>
          <w:sz w:val="24"/>
          <w:szCs w:val="24"/>
          <w:lang w:val="ro-RO"/>
        </w:rPr>
      </w:pPr>
      <w:r w:rsidRPr="00B37295">
        <w:rPr>
          <w:rFonts w:ascii="Times New Roman" w:hAnsi="Times New Roman" w:cs="Times New Roman"/>
          <w:i/>
          <w:iCs/>
          <w:sz w:val="24"/>
          <w:szCs w:val="24"/>
          <w:lang w:val="ro-RO"/>
        </w:rPr>
        <w:t xml:space="preserve">Prin </w:t>
      </w:r>
      <w:r w:rsidR="00054993" w:rsidRPr="00B37295">
        <w:rPr>
          <w:rFonts w:ascii="Times New Roman" w:hAnsi="Times New Roman" w:cs="Times New Roman"/>
          <w:i/>
          <w:iCs/>
          <w:sz w:val="24"/>
          <w:szCs w:val="24"/>
          <w:lang w:val="ro-RO"/>
        </w:rPr>
        <w:t xml:space="preserve">adresa cu nr. 51251/11807/30.09.2024, </w:t>
      </w:r>
      <w:r w:rsidR="001A5235" w:rsidRPr="00B37295">
        <w:rPr>
          <w:rFonts w:ascii="Times New Roman" w:hAnsi="Times New Roman" w:cs="Times New Roman"/>
          <w:i/>
          <w:iCs/>
          <w:sz w:val="24"/>
          <w:szCs w:val="24"/>
          <w:lang w:val="ro-RO"/>
        </w:rPr>
        <w:t>A.D.I.</w:t>
      </w:r>
      <w:r w:rsidR="00054993" w:rsidRPr="00B37295">
        <w:rPr>
          <w:rFonts w:ascii="Times New Roman" w:hAnsi="Times New Roman" w:cs="Times New Roman"/>
          <w:i/>
          <w:iCs/>
          <w:sz w:val="24"/>
          <w:szCs w:val="24"/>
          <w:lang w:val="ro-RO"/>
        </w:rPr>
        <w:t xml:space="preserve"> ”Aqua Invest Mureș” a transmis municipalității trei</w:t>
      </w:r>
      <w:r w:rsidR="001A5235" w:rsidRPr="00B37295">
        <w:rPr>
          <w:rFonts w:ascii="Times New Roman" w:hAnsi="Times New Roman" w:cs="Times New Roman"/>
          <w:i/>
          <w:iCs/>
          <w:sz w:val="24"/>
          <w:szCs w:val="24"/>
          <w:lang w:val="ro-RO"/>
        </w:rPr>
        <w:t xml:space="preserve"> modele de</w:t>
      </w:r>
      <w:r w:rsidR="00054993" w:rsidRPr="00B37295">
        <w:rPr>
          <w:rFonts w:ascii="Times New Roman" w:hAnsi="Times New Roman" w:cs="Times New Roman"/>
          <w:i/>
          <w:iCs/>
          <w:sz w:val="24"/>
          <w:szCs w:val="24"/>
          <w:lang w:val="ro-RO"/>
        </w:rPr>
        <w:t xml:space="preserve"> proiecte de hotărâri având ca obiect unele schimbări ale activității </w:t>
      </w:r>
      <w:r w:rsidR="001A5235" w:rsidRPr="00B37295">
        <w:rPr>
          <w:rFonts w:ascii="Times New Roman" w:hAnsi="Times New Roman" w:cs="Times New Roman"/>
          <w:i/>
          <w:iCs/>
          <w:sz w:val="24"/>
          <w:szCs w:val="24"/>
          <w:lang w:val="ro-RO"/>
        </w:rPr>
        <w:t>asociației, pe care le vom reproduce în formatul adecvat, fără a modifica aspecte de conținut</w:t>
      </w:r>
      <w:r w:rsidR="00054993" w:rsidRPr="00B37295">
        <w:rPr>
          <w:rFonts w:ascii="Times New Roman" w:hAnsi="Times New Roman" w:cs="Times New Roman"/>
          <w:i/>
          <w:iCs/>
          <w:sz w:val="24"/>
          <w:szCs w:val="24"/>
          <w:lang w:val="ro-RO"/>
        </w:rPr>
        <w:t>. Proiectul alăturat vizează</w:t>
      </w:r>
      <w:r w:rsidR="001A5235" w:rsidRPr="00B37295">
        <w:rPr>
          <w:rFonts w:ascii="Times New Roman" w:hAnsi="Times New Roman" w:cs="Times New Roman"/>
          <w:i/>
          <w:iCs/>
          <w:sz w:val="24"/>
          <w:szCs w:val="24"/>
          <w:lang w:val="ro-RO"/>
        </w:rPr>
        <w:t xml:space="preserve"> </w:t>
      </w:r>
      <w:r w:rsidR="00B37295" w:rsidRPr="00B37295">
        <w:rPr>
          <w:rFonts w:ascii="Times New Roman" w:hAnsi="Times New Roman" w:cs="Times New Roman"/>
          <w:i/>
          <w:iCs/>
          <w:sz w:val="24"/>
          <w:szCs w:val="24"/>
          <w:lang w:val="ro-RO"/>
        </w:rPr>
        <w:t xml:space="preserve">aprobarea unui Act Adițional </w:t>
      </w:r>
      <w:r w:rsidR="00B37295" w:rsidRPr="00B37295">
        <w:rPr>
          <w:rFonts w:ascii="Times New Roman" w:eastAsia="Calibri" w:hAnsi="Times New Roman" w:cs="Times New Roman"/>
          <w:i/>
          <w:iCs/>
          <w:sz w:val="24"/>
          <w:szCs w:val="24"/>
          <w:lang w:val="ro-RO"/>
        </w:rPr>
        <w:t xml:space="preserve">Contractul de Delegare al Gestiunii Serviciilor Publice de Alimentare cu Apă şi de Canalizare </w:t>
      </w:r>
      <w:r w:rsidR="00B37295" w:rsidRPr="00B37295">
        <w:rPr>
          <w:rFonts w:ascii="Times New Roman" w:eastAsia="Calibri" w:hAnsi="Times New Roman" w:cs="Times New Roman"/>
          <w:i/>
          <w:iCs/>
          <w:color w:val="000000"/>
          <w:sz w:val="24"/>
          <w:szCs w:val="24"/>
          <w:lang w:val="ro-RO"/>
        </w:rPr>
        <w:t xml:space="preserve">înregistrat </w:t>
      </w:r>
      <w:r w:rsidR="00B37295" w:rsidRPr="00B37295">
        <w:rPr>
          <w:rFonts w:ascii="Times New Roman" w:eastAsia="Calibri" w:hAnsi="Times New Roman" w:cs="Times New Roman"/>
          <w:i/>
          <w:iCs/>
          <w:color w:val="000000"/>
          <w:sz w:val="24"/>
          <w:szCs w:val="24"/>
        </w:rPr>
        <w:t xml:space="preserve">sub </w:t>
      </w:r>
      <w:r w:rsidR="00B37295" w:rsidRPr="00B37295">
        <w:rPr>
          <w:rFonts w:ascii="Times New Roman" w:eastAsia="Calibri" w:hAnsi="Times New Roman" w:cs="Times New Roman"/>
          <w:i/>
          <w:iCs/>
          <w:sz w:val="24"/>
          <w:szCs w:val="24"/>
          <w:lang w:val="ro-RO"/>
        </w:rPr>
        <w:t xml:space="preserve">nr.22/05.03.2010, </w:t>
      </w:r>
      <w:r w:rsidR="00B37295" w:rsidRPr="00B37295">
        <w:rPr>
          <w:rFonts w:ascii="Times New Roman" w:hAnsi="Times New Roman" w:cs="Times New Roman"/>
          <w:i/>
          <w:iCs/>
          <w:color w:val="000000"/>
          <w:sz w:val="24"/>
          <w:szCs w:val="24"/>
          <w:lang w:val="ro-RO"/>
        </w:rPr>
        <w:t xml:space="preserve">la Asociaţia de Dezvoltare Intercomunitară „Aqua Invest Mureş” şi sub nr. 202662/05.03.2010 la Compania Aquaserv S.A Târgu Mureș </w:t>
      </w:r>
    </w:p>
    <w:p w14:paraId="1E0958E0" w14:textId="2960C0EB" w:rsidR="005E17F3" w:rsidRDefault="005E17F3" w:rsidP="00D86482">
      <w:pPr>
        <w:spacing w:after="0" w:line="240" w:lineRule="auto"/>
        <w:ind w:left="170"/>
        <w:jc w:val="center"/>
        <w:rPr>
          <w:rFonts w:ascii="Times New Roman" w:hAnsi="Times New Roman" w:cs="Times New Roman"/>
          <w:i/>
          <w:iCs/>
          <w:sz w:val="24"/>
          <w:szCs w:val="24"/>
          <w:lang w:val="ro-RO"/>
        </w:rPr>
      </w:pPr>
    </w:p>
    <w:p w14:paraId="1E1AC8DE" w14:textId="77777777" w:rsidR="00B37295" w:rsidRDefault="00B37295" w:rsidP="00B37295">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În scopul gestionării în comun a serviciului de alimentare cu apă și de canalizare, a exploatării în comun a rețelelor aferente acestui serviciu aflate în patrimoniul public al unităților administrativ-teritoriale, precum și realizării unor proiecte de investiții publice de interes zonal sau regional, în data de 7 aprilie 2008 s-a constituit Asociația de Dezvoltare Intercomunitară ”</w:t>
      </w:r>
      <w:r>
        <w:rPr>
          <w:rFonts w:ascii="Times New Roman" w:hAnsi="Times New Roman" w:cs="Times New Roman"/>
          <w:i/>
          <w:iCs/>
          <w:color w:val="000000"/>
          <w:sz w:val="24"/>
          <w:szCs w:val="24"/>
          <w:lang w:val="it-IT"/>
        </w:rPr>
        <w:t>AQUA INVEST MUREȘ</w:t>
      </w:r>
      <w:r>
        <w:rPr>
          <w:rFonts w:ascii="Times New Roman" w:hAnsi="Times New Roman" w:cs="Times New Roman"/>
          <w:color w:val="000000"/>
          <w:sz w:val="24"/>
          <w:szCs w:val="24"/>
          <w:lang w:val="it-IT"/>
        </w:rPr>
        <w:t>”.</w:t>
      </w:r>
    </w:p>
    <w:p w14:paraId="0498AE70" w14:textId="77777777" w:rsidR="00B37295" w:rsidRDefault="00B37295" w:rsidP="00B37295">
      <w:pPr>
        <w:spacing w:after="0" w:line="240" w:lineRule="auto"/>
        <w:ind w:left="170" w:firstLine="550"/>
        <w:jc w:val="both"/>
        <w:rPr>
          <w:rFonts w:ascii="Times New Roman" w:hAnsi="Times New Roman" w:cs="Times New Roman"/>
          <w:color w:val="000000"/>
          <w:sz w:val="24"/>
          <w:szCs w:val="24"/>
          <w:lang w:val="it-IT"/>
        </w:rPr>
      </w:pPr>
    </w:p>
    <w:p w14:paraId="70F5C123" w14:textId="1EFF4810" w:rsidR="00B37295" w:rsidRDefault="00B37295" w:rsidP="00B37295">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Pentru realizarea scopului și obiectivelor Asociației, între aceasta în numele și pe seama unităților administrativ-teritoriale membre și operatorul regional ”</w:t>
      </w:r>
      <w:r>
        <w:rPr>
          <w:rFonts w:ascii="Times New Roman" w:hAnsi="Times New Roman" w:cs="Times New Roman"/>
          <w:i/>
          <w:iCs/>
          <w:color w:val="000000"/>
          <w:sz w:val="24"/>
          <w:szCs w:val="24"/>
          <w:lang w:val="it-IT"/>
        </w:rPr>
        <w:t>Compania Aquaserv”</w:t>
      </w:r>
      <w:r>
        <w:rPr>
          <w:rFonts w:ascii="Times New Roman" w:hAnsi="Times New Roman" w:cs="Times New Roman"/>
          <w:color w:val="000000"/>
          <w:sz w:val="24"/>
          <w:szCs w:val="24"/>
          <w:lang w:val="it-IT"/>
        </w:rPr>
        <w:t xml:space="preserve"> S.A., s-a încheiat în data de 05.03.2010 ”</w:t>
      </w:r>
      <w:r>
        <w:rPr>
          <w:rFonts w:ascii="Times New Roman" w:hAnsi="Times New Roman" w:cs="Times New Roman"/>
          <w:i/>
          <w:iCs/>
          <w:color w:val="000000"/>
          <w:sz w:val="24"/>
          <w:szCs w:val="24"/>
          <w:lang w:val="it-IT"/>
        </w:rPr>
        <w:t>Contractul de delegare a serviciilor publice de alimentare cu apă și de canalizare</w:t>
      </w:r>
      <w:r>
        <w:rPr>
          <w:rFonts w:ascii="Times New Roman" w:hAnsi="Times New Roman" w:cs="Times New Roman"/>
          <w:color w:val="000000"/>
          <w:sz w:val="24"/>
          <w:szCs w:val="24"/>
          <w:lang w:val="it-IT"/>
        </w:rPr>
        <w:t>”.</w:t>
      </w:r>
    </w:p>
    <w:p w14:paraId="37A75A1A" w14:textId="77777777" w:rsidR="00B37295" w:rsidRDefault="00B37295" w:rsidP="00B37295">
      <w:pPr>
        <w:spacing w:after="0" w:line="240" w:lineRule="auto"/>
        <w:ind w:left="170" w:firstLine="550"/>
        <w:jc w:val="both"/>
        <w:rPr>
          <w:rFonts w:ascii="Times New Roman" w:hAnsi="Times New Roman" w:cs="Times New Roman"/>
          <w:color w:val="000000"/>
          <w:sz w:val="24"/>
          <w:szCs w:val="24"/>
          <w:lang w:val="it-IT"/>
        </w:rPr>
      </w:pPr>
    </w:p>
    <w:p w14:paraId="51C3962D" w14:textId="3C6D0DC9" w:rsidR="00B37295" w:rsidRDefault="00B37295" w:rsidP="00B37295">
      <w:pPr>
        <w:spacing w:after="0" w:line="240" w:lineRule="auto"/>
        <w:ind w:left="170" w:firstLine="550"/>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Contractul de delegare a gestiunii serviciului de alimentare cu apă și de canalizare</w:t>
      </w:r>
    </w:p>
    <w:p w14:paraId="00BE2303" w14:textId="77777777" w:rsidR="00B37295" w:rsidRDefault="00B37295" w:rsidP="00B37295">
      <w:pPr>
        <w:spacing w:after="0" w:line="240" w:lineRule="auto"/>
        <w:ind w:left="170" w:firstLine="550"/>
        <w:jc w:val="both"/>
        <w:rPr>
          <w:rFonts w:ascii="Times New Roman" w:hAnsi="Times New Roman" w:cs="Times New Roman"/>
          <w:b/>
          <w:bCs/>
          <w:color w:val="000000"/>
          <w:sz w:val="24"/>
          <w:szCs w:val="24"/>
          <w:lang w:val="it-IT"/>
        </w:rPr>
      </w:pPr>
    </w:p>
    <w:p w14:paraId="690A6374" w14:textId="77777777" w:rsidR="00B37295" w:rsidRDefault="00B37295" w:rsidP="00B37295">
      <w:pPr>
        <w:spacing w:after="0" w:line="240" w:lineRule="auto"/>
        <w:ind w:left="170" w:firstLine="550"/>
        <w:jc w:val="both"/>
        <w:rPr>
          <w:rFonts w:ascii="Times New Roman" w:hAnsi="Times New Roman" w:cs="Times New Roman"/>
          <w:i/>
          <w:iCs/>
          <w:color w:val="000000"/>
          <w:sz w:val="24"/>
          <w:szCs w:val="24"/>
          <w:lang w:val="it-IT"/>
        </w:rPr>
      </w:pPr>
      <w:r>
        <w:rPr>
          <w:rFonts w:ascii="Times New Roman" w:hAnsi="Times New Roman" w:cs="Times New Roman"/>
          <w:color w:val="000000"/>
          <w:sz w:val="24"/>
          <w:szCs w:val="24"/>
          <w:lang w:val="it-IT"/>
        </w:rPr>
        <w:t>În conformitate cu prevederile art. 29, alin. (10) din Legea nr. 51/2006 a serviciilor comunitare de utilități publice, republicată, cu modificările și completările ulterioare, ”</w:t>
      </w:r>
      <w:r>
        <w:rPr>
          <w:rFonts w:ascii="Times New Roman" w:hAnsi="Times New Roman" w:cs="Times New Roman"/>
          <w:i/>
          <w:iCs/>
          <w:color w:val="000000"/>
          <w:sz w:val="24"/>
          <w:szCs w:val="24"/>
          <w:lang w:val="it-IT"/>
        </w:rPr>
        <w:t>contractul de delegare a gestiunii va fi însoțit în mod obligatoriu de următoarele anexe:</w:t>
      </w:r>
    </w:p>
    <w:p w14:paraId="66DCBD80" w14:textId="77777777" w:rsidR="00B37295" w:rsidRPr="00B37295" w:rsidRDefault="00B37295" w:rsidP="00B37295">
      <w:pPr>
        <w:pStyle w:val="ListParagraph"/>
        <w:numPr>
          <w:ilvl w:val="0"/>
          <w:numId w:val="11"/>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i/>
          <w:iCs/>
          <w:color w:val="000000"/>
          <w:sz w:val="24"/>
          <w:szCs w:val="24"/>
          <w:lang w:val="it-IT"/>
        </w:rPr>
        <w:t>Caietul de sarcini privind furnizarea/Prestarea serviciului</w:t>
      </w:r>
    </w:p>
    <w:p w14:paraId="4D1B62AA" w14:textId="77777777" w:rsidR="00B37295" w:rsidRPr="00B37295" w:rsidRDefault="00B37295" w:rsidP="00B37295">
      <w:pPr>
        <w:pStyle w:val="ListParagraph"/>
        <w:numPr>
          <w:ilvl w:val="0"/>
          <w:numId w:val="11"/>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i/>
          <w:iCs/>
          <w:color w:val="000000"/>
          <w:sz w:val="24"/>
          <w:szCs w:val="24"/>
          <w:lang w:val="it-IT"/>
        </w:rPr>
        <w:t>Regulamentul serviciului;</w:t>
      </w:r>
    </w:p>
    <w:p w14:paraId="6ED216EC" w14:textId="77777777" w:rsidR="00B37295" w:rsidRPr="00B37295" w:rsidRDefault="00B37295" w:rsidP="00B37295">
      <w:pPr>
        <w:pStyle w:val="ListParagraph"/>
        <w:numPr>
          <w:ilvl w:val="0"/>
          <w:numId w:val="11"/>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i/>
          <w:iCs/>
          <w:color w:val="000000"/>
          <w:sz w:val="24"/>
          <w:szCs w:val="24"/>
          <w:lang w:val="it-IT"/>
        </w:rPr>
        <w:t>Inventarul bunurilor mobile și imobile, proprietate publică sau privată a unităților administrativ-teritoriale, aferente serviciului;</w:t>
      </w:r>
    </w:p>
    <w:p w14:paraId="77ED138C" w14:textId="77777777" w:rsidR="00B37295" w:rsidRPr="00B37295" w:rsidRDefault="00B37295" w:rsidP="00B37295">
      <w:pPr>
        <w:pStyle w:val="ListParagraph"/>
        <w:numPr>
          <w:ilvl w:val="0"/>
          <w:numId w:val="11"/>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i/>
          <w:iCs/>
          <w:color w:val="000000"/>
          <w:sz w:val="24"/>
          <w:szCs w:val="24"/>
          <w:lang w:val="it-IT"/>
        </w:rPr>
        <w:t>Procesul-verbal de predare-preluare a bunurilor prevăzute la lit. c);</w:t>
      </w:r>
    </w:p>
    <w:p w14:paraId="7668816E" w14:textId="5BEDBBF9" w:rsidR="00B37295" w:rsidRDefault="00B37295" w:rsidP="00B37295">
      <w:pPr>
        <w:pStyle w:val="ListParagraph"/>
        <w:numPr>
          <w:ilvl w:val="0"/>
          <w:numId w:val="11"/>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i/>
          <w:iCs/>
          <w:color w:val="000000"/>
          <w:sz w:val="24"/>
          <w:szCs w:val="24"/>
          <w:lang w:val="it-IT"/>
        </w:rPr>
        <w:t>Indicatori tehnici corelați cu țintele/obiectivele asumate la nivel național</w:t>
      </w:r>
      <w:r w:rsidRPr="00B37295">
        <w:rPr>
          <w:rFonts w:ascii="Times New Roman" w:hAnsi="Times New Roman" w:cs="Times New Roman"/>
          <w:color w:val="000000"/>
          <w:sz w:val="24"/>
          <w:szCs w:val="24"/>
          <w:lang w:val="it-IT"/>
        </w:rPr>
        <w:t>”</w:t>
      </w:r>
      <w:r>
        <w:rPr>
          <w:rFonts w:ascii="Times New Roman" w:hAnsi="Times New Roman" w:cs="Times New Roman"/>
          <w:color w:val="000000"/>
          <w:sz w:val="24"/>
          <w:szCs w:val="24"/>
          <w:lang w:val="it-IT"/>
        </w:rPr>
        <w:t>.</w:t>
      </w:r>
    </w:p>
    <w:p w14:paraId="27C521EF" w14:textId="77777777" w:rsidR="00B37295" w:rsidRDefault="00B37295" w:rsidP="00B37295">
      <w:pPr>
        <w:pStyle w:val="ListParagraph"/>
        <w:spacing w:after="0" w:line="240" w:lineRule="auto"/>
        <w:ind w:left="170"/>
        <w:jc w:val="both"/>
        <w:rPr>
          <w:rFonts w:ascii="Times New Roman" w:hAnsi="Times New Roman" w:cs="Times New Roman"/>
          <w:i/>
          <w:iCs/>
          <w:color w:val="000000"/>
          <w:sz w:val="24"/>
          <w:szCs w:val="24"/>
          <w:lang w:val="it-IT"/>
        </w:rPr>
      </w:pPr>
    </w:p>
    <w:p w14:paraId="40202DC5" w14:textId="1BA7C4E0" w:rsidR="00B37295" w:rsidRDefault="00B3729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Echipa de control a verificat existența anexelor obligatorii care trebuie să însoțească contractul de delegare, constatându-se următoarele:</w:t>
      </w:r>
    </w:p>
    <w:p w14:paraId="12977A04" w14:textId="4F1CFE28" w:rsidR="00B37295" w:rsidRDefault="00B37295" w:rsidP="00B37295">
      <w:pPr>
        <w:pStyle w:val="ListParagraph"/>
        <w:numPr>
          <w:ilvl w:val="0"/>
          <w:numId w:val="12"/>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Caietul de sarcini privind furnizarea/prestarea serviciului: este anexă la Contractul de delegare;</w:t>
      </w:r>
    </w:p>
    <w:p w14:paraId="42672A0A" w14:textId="144AC7AB" w:rsidR="00B37295" w:rsidRDefault="00B37295" w:rsidP="00B37295">
      <w:pPr>
        <w:pStyle w:val="ListParagraph"/>
        <w:numPr>
          <w:ilvl w:val="0"/>
          <w:numId w:val="12"/>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Regulamentul serviciului: a fost modificat și completat la nivelul asociației, fiind aprobat prin Hotărârea nr. 5/16.02.2016 a A.G.A. – A.D.I. Aqua Invest Mureș și anexat la Contractul de delegare prin Actul Adițional nr. 70/24.10.2016;</w:t>
      </w:r>
    </w:p>
    <w:p w14:paraId="4695F5A9" w14:textId="17CBC0E6" w:rsidR="00B37295" w:rsidRPr="00B37295" w:rsidRDefault="00B37295" w:rsidP="00B37295">
      <w:pPr>
        <w:pStyle w:val="ListParagraph"/>
        <w:numPr>
          <w:ilvl w:val="0"/>
          <w:numId w:val="12"/>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Inventarul bunurilor mobile și imobile și procesul verbal de predare primire a bunurilor sunt anexate la contractul de delegare și actualizate prin acte adiționale în funcție de extinderea ariei de operare.</w:t>
      </w:r>
    </w:p>
    <w:p w14:paraId="725D45B7" w14:textId="240E8489" w:rsidR="00B37295" w:rsidRDefault="00B3729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Din documentele puse la dispoziție, se constată că societatea Compania Aquaserv S.A. Târgu Mureș are obiective de investiții finalizate și recepționate la infrastructura aferentă sistemului de alimentare cu apă și de canalizare, obiective realizate în perioada 2013-2022 și pe care operatorul le administrează </w:t>
      </w:r>
      <w:r>
        <w:rPr>
          <w:rFonts w:ascii="Times New Roman" w:hAnsi="Times New Roman" w:cs="Times New Roman"/>
          <w:color w:val="000000"/>
          <w:sz w:val="24"/>
          <w:szCs w:val="24"/>
          <w:u w:val="single"/>
          <w:lang w:val="it-IT"/>
        </w:rPr>
        <w:t>fără însă a fi cuprinse în inventarul bunurilor mobile și imobile</w:t>
      </w:r>
      <w:r>
        <w:rPr>
          <w:rFonts w:ascii="Times New Roman" w:hAnsi="Times New Roman" w:cs="Times New Roman"/>
          <w:color w:val="000000"/>
          <w:sz w:val="24"/>
          <w:szCs w:val="24"/>
          <w:lang w:val="it-IT"/>
        </w:rPr>
        <w:t>, anexă la contractul de delegare.</w:t>
      </w:r>
    </w:p>
    <w:p w14:paraId="6AD7F21F" w14:textId="4D8CCD09" w:rsidR="00B37295" w:rsidRDefault="00B37295" w:rsidP="00B37295">
      <w:pPr>
        <w:pStyle w:val="ListParagraph"/>
        <w:numPr>
          <w:ilvl w:val="0"/>
          <w:numId w:val="12"/>
        </w:num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lastRenderedPageBreak/>
        <w:t>Indicatorii de performanță ai serviciului sunt prevăzuți la art. 37 din Contractul de delegare.</w:t>
      </w:r>
    </w:p>
    <w:p w14:paraId="559495A0" w14:textId="77777777" w:rsidR="00B37295" w:rsidRDefault="00B37295" w:rsidP="00B37295">
      <w:pPr>
        <w:pStyle w:val="ListParagraph"/>
        <w:spacing w:after="0" w:line="240" w:lineRule="auto"/>
        <w:ind w:left="170"/>
        <w:jc w:val="both"/>
        <w:rPr>
          <w:rFonts w:ascii="Times New Roman" w:hAnsi="Times New Roman" w:cs="Times New Roman"/>
          <w:color w:val="000000"/>
          <w:sz w:val="24"/>
          <w:szCs w:val="24"/>
          <w:lang w:val="it-IT"/>
        </w:rPr>
      </w:pPr>
    </w:p>
    <w:p w14:paraId="6C096047" w14:textId="0EC25317" w:rsidR="00B37295" w:rsidRDefault="00B3729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Indicatorii de performanță ai serviciului au fost stabiliți începând cu data semnării contractului de delegare pentru perioada 2010 – 2032, pentru fiecare sistem de alimentare cu apă și de canalizare administrat la data semnării Contractului și pentru o parte din UAT-urile asociate, în care Compania Aquaserv S.A. Târgu Mureș furniza serviciul.</w:t>
      </w:r>
    </w:p>
    <w:p w14:paraId="529B7F72" w14:textId="601F4FC3" w:rsidR="00B37295" w:rsidRDefault="00B3729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De asemenea, se constată că indicatorii de performanță prevăzuți în contract nu sunt în concordanță cu indicatorii de </w:t>
      </w:r>
      <w:r w:rsidR="00C60335">
        <w:rPr>
          <w:rFonts w:ascii="Times New Roman" w:hAnsi="Times New Roman" w:cs="Times New Roman"/>
          <w:color w:val="000000"/>
          <w:sz w:val="24"/>
          <w:szCs w:val="24"/>
          <w:lang w:val="it-IT"/>
        </w:rPr>
        <w:t>performanță minimali, generali și garantați pentru serviciile de alimentare cu apă și de canalizare stabiliți în anexa nr. 1 la Regulamentul-cadru al serviciului de alimentare cu apă și de canalizare aprobat prin Ordinul Președintelui A.N.R.S.C. nr. 88/2007.</w:t>
      </w:r>
    </w:p>
    <w:p w14:paraId="4389E1C4" w14:textId="43E50DFE" w:rsidR="00C60335" w:rsidRDefault="00C6033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Se constată încălcarea dispozițiilor art. 8, alin. (2) din Legea serviciului de alimentare cu apă și de canalizare nr. 241/2006, republicată, cu modificările și completările ulterioare, conform căruia ”</w:t>
      </w:r>
      <w:r>
        <w:rPr>
          <w:rFonts w:ascii="Times New Roman" w:hAnsi="Times New Roman" w:cs="Times New Roman"/>
          <w:i/>
          <w:iCs/>
          <w:color w:val="000000"/>
          <w:sz w:val="24"/>
          <w:szCs w:val="24"/>
          <w:lang w:val="it-IT"/>
        </w:rPr>
        <w:t>Indicatorii de performanță ai serviciului furnizat/prestat utilizatorilor se stabilesc ..., cu respectarea indicatorilor de performanță minimali prevăzuți în regulamentul-cadru, respectiv în caietul de sarcini-cadru al serviciului de alimentare cu apă și de canalizare...</w:t>
      </w:r>
      <w:r>
        <w:rPr>
          <w:rFonts w:ascii="Times New Roman" w:hAnsi="Times New Roman" w:cs="Times New Roman"/>
          <w:color w:val="000000"/>
          <w:sz w:val="24"/>
          <w:szCs w:val="24"/>
          <w:lang w:val="it-IT"/>
        </w:rPr>
        <w:t>”</w:t>
      </w:r>
    </w:p>
    <w:p w14:paraId="24C2A37B" w14:textId="1C72930D" w:rsidR="00C60335" w:rsidRDefault="00C6033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Trebuie precizat că potrivit art. 37.5 din Contractul de delegare a gestiunii/dispoziții speciale – partea comună, A.D.I. Aqua Invest are obligația să monitorizeze trimestrial indicatorii de performanță stabiliți prin Contract, iar în acest sens ultimul ”</w:t>
      </w:r>
      <w:r>
        <w:rPr>
          <w:rFonts w:ascii="Times New Roman" w:hAnsi="Times New Roman" w:cs="Times New Roman"/>
          <w:i/>
          <w:iCs/>
          <w:color w:val="000000"/>
          <w:sz w:val="24"/>
          <w:szCs w:val="24"/>
          <w:lang w:val="it-IT"/>
        </w:rPr>
        <w:t>Raport al stadiului îndeplinirii indicatorilor</w:t>
      </w:r>
      <w:r>
        <w:rPr>
          <w:rFonts w:ascii="Times New Roman" w:hAnsi="Times New Roman" w:cs="Times New Roman"/>
          <w:color w:val="000000"/>
          <w:sz w:val="24"/>
          <w:szCs w:val="24"/>
          <w:lang w:val="it-IT"/>
        </w:rPr>
        <w:t>” a fost întocmit și transmis de operator prin adresa nr. 209152/27.06.2022.</w:t>
      </w:r>
    </w:p>
    <w:p w14:paraId="39E55CE4" w14:textId="03A231EA" w:rsidR="00C60335" w:rsidRDefault="00C6033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Din analiza ”</w:t>
      </w:r>
      <w:r>
        <w:rPr>
          <w:rFonts w:ascii="Times New Roman" w:hAnsi="Times New Roman" w:cs="Times New Roman"/>
          <w:i/>
          <w:iCs/>
          <w:color w:val="000000"/>
          <w:sz w:val="24"/>
          <w:szCs w:val="24"/>
          <w:lang w:val="it-IT"/>
        </w:rPr>
        <w:t>Caietului de sarcini al serviciului de alimentare cu apă și de canalizare în aria de operare a S.C. Compania Aquaserv S.A.</w:t>
      </w:r>
      <w:r>
        <w:rPr>
          <w:rFonts w:ascii="Times New Roman" w:hAnsi="Times New Roman" w:cs="Times New Roman"/>
          <w:color w:val="000000"/>
          <w:sz w:val="24"/>
          <w:szCs w:val="24"/>
          <w:lang w:val="it-IT"/>
        </w:rPr>
        <w:t>”, anexă la Contractul de Delegare al serviciului de alimentare cu apă și de canalizare, se constată că acesta este elaborat pe structura Caietului de sarcini-cadru aprobat prin Ordinul Președintelui A.N.R.S.C. nr. 89/2007.</w:t>
      </w:r>
    </w:p>
    <w:p w14:paraId="37F7CC2A" w14:textId="158F1926" w:rsidR="00C60335" w:rsidRDefault="00C6033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Conform dispozițiilor art. IX alin. (1) din Legea nr. 225 din 17 noiembrie 2016 (*actualizată*) pentru modificarea și completarea Legii serviciilor comunitare de utilități publice nr. 51/2006, Asociația avea obligația ca până în luna noiembrie 2019 să ia măsurile necesare ”</w:t>
      </w:r>
      <w:r>
        <w:rPr>
          <w:rFonts w:ascii="Times New Roman" w:hAnsi="Times New Roman" w:cs="Times New Roman"/>
          <w:i/>
          <w:iCs/>
          <w:color w:val="000000"/>
          <w:sz w:val="24"/>
          <w:szCs w:val="24"/>
          <w:lang w:val="it-IT"/>
        </w:rPr>
        <w:t>pentru asigurarea conformității contractelor încheiate cu respectarea dispozițiilor Legii nr. 51/2006, republicată, cu modificările și completările ulterioare, precum și cu cele aduse de prezenta lege</w:t>
      </w:r>
      <w:r>
        <w:rPr>
          <w:rFonts w:ascii="Times New Roman" w:hAnsi="Times New Roman" w:cs="Times New Roman"/>
          <w:color w:val="000000"/>
          <w:sz w:val="24"/>
          <w:szCs w:val="24"/>
          <w:lang w:val="it-IT"/>
        </w:rPr>
        <w:t>”.</w:t>
      </w:r>
    </w:p>
    <w:p w14:paraId="69768114" w14:textId="023CB0BE" w:rsidR="00C60335" w:rsidRDefault="00C60335" w:rsidP="00B37295">
      <w:pPr>
        <w:pStyle w:val="ListParagraph"/>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Astfel, echipa de control a verificat conformitatea clauzelor din contractul de delegare cu prevederile din legislația în vigoare, constatându-se următoarele:</w:t>
      </w:r>
    </w:p>
    <w:p w14:paraId="1C7B301B" w14:textId="77777777" w:rsidR="00C60335" w:rsidRDefault="00C60335" w:rsidP="00B37295">
      <w:pPr>
        <w:pStyle w:val="ListParagraph"/>
        <w:spacing w:after="0" w:line="240" w:lineRule="auto"/>
        <w:ind w:left="170" w:firstLine="550"/>
        <w:jc w:val="both"/>
        <w:rPr>
          <w:rFonts w:ascii="Times New Roman" w:hAnsi="Times New Roman" w:cs="Times New Roman"/>
          <w:color w:val="000000"/>
          <w:sz w:val="24"/>
          <w:szCs w:val="24"/>
          <w:lang w:val="it-IT"/>
        </w:rPr>
      </w:pPr>
    </w:p>
    <w:p w14:paraId="220F7486" w14:textId="2F96AC8F" w:rsidR="00202CE6" w:rsidRDefault="00C60335" w:rsidP="00C60335">
      <w:pPr>
        <w:pStyle w:val="ListParagraph"/>
        <w:spacing w:after="0" w:line="240" w:lineRule="auto"/>
        <w:ind w:left="170" w:firstLine="550"/>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-Redevența:</w:t>
      </w:r>
    </w:p>
    <w:p w14:paraId="7B552F58" w14:textId="47491665" w:rsidR="00C60335" w:rsidRDefault="00C60335" w:rsidP="00C60335">
      <w:pPr>
        <w:pStyle w:val="ListParagraph"/>
        <w:spacing w:after="0" w:line="240" w:lineRule="auto"/>
        <w:ind w:left="170" w:firstLine="550"/>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Potrivit dispozițiilor art. 29, alin. (11), lit. m) din Legea nr. 51/2006, republicată, cu modificările și completările ulterioare ”</w:t>
      </w:r>
      <w:r>
        <w:rPr>
          <w:rFonts w:ascii="Times New Roman" w:hAnsi="Times New Roman" w:cs="Times New Roman"/>
          <w:i/>
          <w:iCs/>
          <w:color w:val="000000"/>
          <w:sz w:val="24"/>
          <w:szCs w:val="24"/>
          <w:lang w:val="it-IT"/>
        </w:rPr>
        <w:t xml:space="preserve">Contractul de delegare a gestiunii cuprinde în mod obligatoriu clauze referitoare la ...m) </w:t>
      </w:r>
      <w:r>
        <w:rPr>
          <w:rFonts w:ascii="Times New Roman" w:hAnsi="Times New Roman" w:cs="Times New Roman"/>
          <w:i/>
          <w:iCs/>
          <w:color w:val="000000"/>
          <w:sz w:val="24"/>
          <w:szCs w:val="24"/>
          <w:u w:val="single"/>
          <w:lang w:val="it-IT"/>
        </w:rPr>
        <w:t>nivelul redevenței</w:t>
      </w:r>
      <w:r>
        <w:rPr>
          <w:rFonts w:ascii="Times New Roman" w:hAnsi="Times New Roman" w:cs="Times New Roman"/>
          <w:i/>
          <w:iCs/>
          <w:color w:val="000000"/>
          <w:sz w:val="24"/>
          <w:szCs w:val="24"/>
          <w:lang w:val="it-IT"/>
        </w:rPr>
        <w:t xml:space="preserve"> sau al altor obligații, după caz; la stabilirea nivelului redevenței, autoritatea publică locală va lua în considerare valoarea calculată similar amortizării pentru mijloacele fixe aflate în proprietate publică și puse la dispoziție operatorului odată cu încredințarea serviciului/activității e utilități publice și gradul de suportabilitate al populației. Nivelul redevenței se stabilește în mod transparent și nediscriminatoriu pentru toți potențialii operatori de servicii de utilități publice, utilizându-se aceeași metodologie de calcul”</w:t>
      </w:r>
      <w:r>
        <w:rPr>
          <w:rFonts w:ascii="Times New Roman" w:hAnsi="Times New Roman" w:cs="Times New Roman"/>
          <w:color w:val="000000"/>
          <w:sz w:val="24"/>
          <w:szCs w:val="24"/>
          <w:lang w:val="it-IT"/>
        </w:rPr>
        <w:t>.</w:t>
      </w:r>
    </w:p>
    <w:p w14:paraId="22EB1852" w14:textId="77777777" w:rsidR="00F6152A" w:rsidRDefault="00C60335" w:rsidP="00C60335">
      <w:pPr>
        <w:pStyle w:val="ListParagraph"/>
        <w:spacing w:after="0" w:line="240" w:lineRule="auto"/>
        <w:ind w:left="170" w:firstLine="550"/>
        <w:rPr>
          <w:rFonts w:ascii="Times New Roman" w:hAnsi="Times New Roman" w:cs="Times New Roman"/>
          <w:color w:val="000000"/>
          <w:sz w:val="24"/>
          <w:szCs w:val="24"/>
        </w:rPr>
      </w:pPr>
      <w:r>
        <w:rPr>
          <w:rFonts w:ascii="Times New Roman" w:hAnsi="Times New Roman" w:cs="Times New Roman"/>
          <w:color w:val="000000"/>
          <w:sz w:val="24"/>
          <w:szCs w:val="24"/>
          <w:lang w:val="it-IT"/>
        </w:rPr>
        <w:t>De asemenea, conform art. 36</w:t>
      </w:r>
      <w:r w:rsidR="00F6152A">
        <w:rPr>
          <w:rFonts w:ascii="Times New Roman" w:hAnsi="Times New Roman" w:cs="Times New Roman"/>
          <w:color w:val="000000"/>
          <w:sz w:val="24"/>
          <w:szCs w:val="24"/>
        </w:rPr>
        <w:t>^5 din Legea nr. 241/2006, republicat</w:t>
      </w:r>
      <w:r w:rsidR="00F6152A">
        <w:rPr>
          <w:rFonts w:ascii="Times New Roman" w:hAnsi="Times New Roman" w:cs="Times New Roman"/>
          <w:color w:val="000000"/>
          <w:sz w:val="24"/>
          <w:szCs w:val="24"/>
          <w:lang w:val="ro-RO"/>
        </w:rPr>
        <w:t>ă</w:t>
      </w:r>
      <w:r w:rsidR="00F6152A">
        <w:rPr>
          <w:rFonts w:ascii="Times New Roman" w:hAnsi="Times New Roman" w:cs="Times New Roman"/>
          <w:color w:val="000000"/>
          <w:sz w:val="24"/>
          <w:szCs w:val="24"/>
        </w:rPr>
        <w:t xml:space="preserve"> cu modificările și completările ulterioare, ”</w:t>
      </w:r>
      <w:r w:rsidR="00F6152A">
        <w:rPr>
          <w:rFonts w:ascii="Times New Roman" w:hAnsi="Times New Roman" w:cs="Times New Roman"/>
          <w:i/>
          <w:iCs/>
          <w:color w:val="000000"/>
          <w:sz w:val="24"/>
          <w:szCs w:val="24"/>
        </w:rPr>
        <w:t xml:space="preserve">nivelul annual al redevenței, calculat ca echivalent al amortizării patrimoniului public, </w:t>
      </w:r>
      <w:r w:rsidR="00F6152A">
        <w:rPr>
          <w:rFonts w:ascii="Times New Roman" w:hAnsi="Times New Roman" w:cs="Times New Roman"/>
          <w:i/>
          <w:iCs/>
          <w:color w:val="000000"/>
          <w:sz w:val="24"/>
          <w:szCs w:val="24"/>
          <w:u w:val="single"/>
        </w:rPr>
        <w:t>nu poate fi mai mic decât nivelul annual al redevenței incluse în prețul/tariful unic din ultimul an al strategiei de tarifare precedente sau, după caz, în fișa de fundamentare precedentă, redevență care trebuie stabilită cel puțin la nivelul serviciului datoriei aferent împrumuturilor pentru finanțarea/cofinanțarea proiectelor de investiții;</w:t>
      </w:r>
      <w:r w:rsidR="00F6152A">
        <w:rPr>
          <w:rFonts w:ascii="Times New Roman" w:hAnsi="Times New Roman" w:cs="Times New Roman"/>
          <w:i/>
          <w:iCs/>
          <w:color w:val="000000"/>
          <w:sz w:val="24"/>
          <w:szCs w:val="24"/>
        </w:rPr>
        <w:t xml:space="preserve"> Redevențe pentru bunurile publice se calculează în funcție de durata de funcționare medie a activelor respective și se include gradual în nivelul prețului/tarifului, pe baza unui grafic de eșalonare al acesteia stabilit prin planul de afaceri</w:t>
      </w:r>
      <w:r w:rsidR="00F6152A">
        <w:rPr>
          <w:rFonts w:ascii="Times New Roman" w:hAnsi="Times New Roman" w:cs="Times New Roman"/>
          <w:color w:val="000000"/>
          <w:sz w:val="24"/>
          <w:szCs w:val="24"/>
        </w:rPr>
        <w:t>”.</w:t>
      </w:r>
    </w:p>
    <w:p w14:paraId="0CB33B9E" w14:textId="77777777" w:rsidR="00F6152A" w:rsidRDefault="00F6152A" w:rsidP="00C60335">
      <w:pPr>
        <w:pStyle w:val="ListParagraph"/>
        <w:spacing w:after="0" w:line="240" w:lineRule="auto"/>
        <w:ind w:left="170" w:firstLine="550"/>
        <w:rPr>
          <w:rFonts w:ascii="Times New Roman" w:hAnsi="Times New Roman" w:cs="Times New Roman"/>
          <w:color w:val="000000"/>
          <w:sz w:val="24"/>
          <w:szCs w:val="24"/>
        </w:rPr>
      </w:pPr>
    </w:p>
    <w:p w14:paraId="4EB099F0" w14:textId="77777777" w:rsidR="00F6152A" w:rsidRDefault="00F6152A" w:rsidP="00C60335">
      <w:pPr>
        <w:pStyle w:val="ListParagraph"/>
        <w:spacing w:after="0" w:line="240" w:lineRule="auto"/>
        <w:ind w:left="170" w:firstLine="550"/>
        <w:rPr>
          <w:rFonts w:ascii="Times New Roman" w:hAnsi="Times New Roman" w:cs="Times New Roman"/>
          <w:color w:val="000000"/>
          <w:sz w:val="24"/>
          <w:szCs w:val="24"/>
        </w:rPr>
      </w:pPr>
      <w:r>
        <w:rPr>
          <w:rFonts w:ascii="Times New Roman" w:hAnsi="Times New Roman" w:cs="Times New Roman"/>
          <w:color w:val="000000"/>
          <w:sz w:val="24"/>
          <w:szCs w:val="24"/>
        </w:rPr>
        <w:t>Se constată că în ”</w:t>
      </w:r>
      <w:r>
        <w:rPr>
          <w:rFonts w:ascii="Times New Roman" w:hAnsi="Times New Roman" w:cs="Times New Roman"/>
          <w:i/>
          <w:iCs/>
          <w:color w:val="000000"/>
          <w:sz w:val="24"/>
          <w:szCs w:val="24"/>
        </w:rPr>
        <w:t>Contractul de Delegare a Gestiunii Serviciilor Publice de Alimentare cu Apă și de Canalizare</w:t>
      </w:r>
      <w:r>
        <w:rPr>
          <w:rFonts w:ascii="Times New Roman" w:hAnsi="Times New Roman" w:cs="Times New Roman"/>
          <w:color w:val="000000"/>
          <w:sz w:val="24"/>
          <w:szCs w:val="24"/>
        </w:rPr>
        <w:t>” nr. 22/05.03.2010, la art. 39 din Dispoziții Generale – ”</w:t>
      </w:r>
      <w:r>
        <w:rPr>
          <w:rFonts w:ascii="Times New Roman" w:hAnsi="Times New Roman" w:cs="Times New Roman"/>
          <w:i/>
          <w:iCs/>
          <w:color w:val="000000"/>
          <w:sz w:val="24"/>
          <w:szCs w:val="24"/>
        </w:rPr>
        <w:t>TITLUL II – SISTEMUL FINANCIAR ȘI SISTEMUL CONTABIL</w:t>
      </w:r>
      <w:r>
        <w:rPr>
          <w:rFonts w:ascii="Times New Roman" w:hAnsi="Times New Roman" w:cs="Times New Roman"/>
          <w:color w:val="000000"/>
          <w:sz w:val="24"/>
          <w:szCs w:val="24"/>
        </w:rPr>
        <w:t>”, sunt prevederi contrare reglementărilor menționare mai sus, privind modul de stabilire a nivelului redevenței, respectiv:</w:t>
      </w:r>
    </w:p>
    <w:p w14:paraId="7FB5CE76" w14:textId="77777777" w:rsidR="00F6152A" w:rsidRDefault="00F6152A" w:rsidP="00F6152A">
      <w:pPr>
        <w:pStyle w:val="ListParagraph"/>
        <w:numPr>
          <w:ilvl w:val="0"/>
          <w:numId w:val="13"/>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Pentru localitățile ale căror infrastructură de apă-canal este reabilitată/modernizată/exitinstă prin programele … și pentru cofinanțarea cărora au fost contractate împrumuturi Redevența anuală este egală cu suma anuală a Serviciului Datoriei Externe</w:t>
      </w:r>
      <w:r>
        <w:rPr>
          <w:rFonts w:ascii="Times New Roman" w:hAnsi="Times New Roman" w:cs="Times New Roman"/>
          <w:color w:val="000000"/>
          <w:sz w:val="24"/>
          <w:szCs w:val="24"/>
        </w:rPr>
        <w:t>”.</w:t>
      </w:r>
    </w:p>
    <w:p w14:paraId="74AFD56D" w14:textId="1BCF2B0D" w:rsidR="00C60335" w:rsidRDefault="00F6152A" w:rsidP="00F6152A">
      <w:pPr>
        <w:pStyle w:val="ListParagraph"/>
        <w:numPr>
          <w:ilvl w:val="0"/>
          <w:numId w:val="13"/>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F6152A">
        <w:rPr>
          <w:rFonts w:ascii="Times New Roman" w:hAnsi="Times New Roman" w:cs="Times New Roman"/>
          <w:i/>
          <w:iCs/>
          <w:color w:val="000000"/>
          <w:sz w:val="24"/>
          <w:szCs w:val="24"/>
        </w:rPr>
        <w:t>Pentru alte localități decât cele de la punctul precedent Redevența este egală cu 0,1% din veniturile din apă-canal facturate de operator utilizatorilor din localitățile respective și va fi folosită conform OUG 198/2005 ca sursă de finanțare a investițiilor</w:t>
      </w:r>
      <w:r>
        <w:rPr>
          <w:rFonts w:ascii="Times New Roman" w:hAnsi="Times New Roman" w:cs="Times New Roman"/>
          <w:color w:val="000000"/>
          <w:sz w:val="24"/>
          <w:szCs w:val="24"/>
        </w:rPr>
        <w:t xml:space="preserve">”. </w:t>
      </w:r>
    </w:p>
    <w:p w14:paraId="7A725BB0" w14:textId="77777777" w:rsidR="00F6152A" w:rsidRDefault="00F6152A" w:rsidP="00F6152A">
      <w:pPr>
        <w:spacing w:after="0" w:line="240" w:lineRule="auto"/>
        <w:rPr>
          <w:rFonts w:ascii="Times New Roman" w:hAnsi="Times New Roman" w:cs="Times New Roman"/>
          <w:color w:val="000000"/>
          <w:sz w:val="24"/>
          <w:szCs w:val="24"/>
        </w:rPr>
      </w:pPr>
    </w:p>
    <w:p w14:paraId="0FBCEA1F" w14:textId="79C4B8F9" w:rsidR="00F6152A" w:rsidRDefault="00F6152A" w:rsidP="00CF2465">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Ca urmare, având în vedere perspectiva întocmirii planului de afaceri, în conformitate cu art. 4 din Ordinul Președintelui A.N.R.S.C. nr. 231/30.03.2022 privind aprobarea Metodologiei de evaluare a modului de implementare a strategiilor de tarifare elaborate în conformitate cu Metodologia de analiză cost-beneficiu pentru investițiile în infrastructura de apă, aprobată prin Hotărârea Guvernului nr. 677/2017, care prevede la lit. d) ”</w:t>
      </w:r>
      <w:r>
        <w:rPr>
          <w:rFonts w:ascii="Times New Roman" w:hAnsi="Times New Roman" w:cs="Times New Roman"/>
          <w:i/>
          <w:iCs/>
          <w:color w:val="000000"/>
          <w:sz w:val="24"/>
          <w:szCs w:val="24"/>
        </w:rPr>
        <w:t>elaborarea strategiei privind redevența</w:t>
      </w:r>
      <w:r>
        <w:rPr>
          <w:rFonts w:ascii="Times New Roman" w:hAnsi="Times New Roman" w:cs="Times New Roman"/>
          <w:color w:val="000000"/>
          <w:sz w:val="24"/>
          <w:szCs w:val="24"/>
        </w:rPr>
        <w:t>”, împreună cu ”</w:t>
      </w:r>
      <w:r>
        <w:rPr>
          <w:rFonts w:ascii="Times New Roman" w:hAnsi="Times New Roman" w:cs="Times New Roman"/>
          <w:i/>
          <w:iCs/>
          <w:color w:val="000000"/>
          <w:sz w:val="24"/>
          <w:szCs w:val="24"/>
        </w:rPr>
        <w:t>analiza și prognoza cheltuielilor cu amortizarea și</w:t>
      </w:r>
      <w:r w:rsidR="00CF2465">
        <w:rPr>
          <w:rFonts w:ascii="Times New Roman" w:hAnsi="Times New Roman" w:cs="Times New Roman"/>
          <w:i/>
          <w:iCs/>
          <w:color w:val="000000"/>
          <w:sz w:val="24"/>
          <w:szCs w:val="24"/>
        </w:rPr>
        <w:t xml:space="preserve"> redevența</w:t>
      </w:r>
      <w:r>
        <w:rPr>
          <w:rFonts w:ascii="Times New Roman" w:hAnsi="Times New Roman" w:cs="Times New Roman"/>
          <w:color w:val="000000"/>
          <w:sz w:val="24"/>
          <w:szCs w:val="24"/>
        </w:rPr>
        <w:t>”</w:t>
      </w:r>
      <w:r w:rsidR="00CF2465">
        <w:rPr>
          <w:rFonts w:ascii="Times New Roman" w:hAnsi="Times New Roman" w:cs="Times New Roman"/>
          <w:color w:val="000000"/>
          <w:sz w:val="24"/>
          <w:szCs w:val="24"/>
        </w:rPr>
        <w:t>, se impune ca prin Asociația de Dezvoltare Intercomunitară ”</w:t>
      </w:r>
      <w:r w:rsidR="00CF2465">
        <w:rPr>
          <w:rFonts w:ascii="Times New Roman" w:hAnsi="Times New Roman" w:cs="Times New Roman"/>
          <w:i/>
          <w:iCs/>
          <w:color w:val="000000"/>
          <w:sz w:val="24"/>
          <w:szCs w:val="24"/>
        </w:rPr>
        <w:t>Aqua Invest Mureș</w:t>
      </w:r>
      <w:r w:rsidR="00CF2465">
        <w:rPr>
          <w:rFonts w:ascii="Times New Roman" w:hAnsi="Times New Roman" w:cs="Times New Roman"/>
          <w:color w:val="000000"/>
          <w:sz w:val="24"/>
          <w:szCs w:val="24"/>
        </w:rPr>
        <w:t>” să comunice operatorului nivelul redevenței stabilită conform prevederilor legale în vigoare.</w:t>
      </w:r>
    </w:p>
    <w:p w14:paraId="297F70AC" w14:textId="77777777" w:rsidR="00CF2465" w:rsidRDefault="00CF2465" w:rsidP="00CF2465">
      <w:pPr>
        <w:spacing w:after="0" w:line="240" w:lineRule="auto"/>
        <w:ind w:left="170" w:firstLine="550"/>
        <w:jc w:val="both"/>
        <w:rPr>
          <w:rFonts w:ascii="Times New Roman" w:hAnsi="Times New Roman" w:cs="Times New Roman"/>
          <w:color w:val="000000"/>
          <w:sz w:val="24"/>
          <w:szCs w:val="24"/>
        </w:rPr>
      </w:pPr>
    </w:p>
    <w:p w14:paraId="12150CA5" w14:textId="389AB4C9" w:rsidR="00CF2465" w:rsidRDefault="00CF2465" w:rsidP="00CF2465">
      <w:pPr>
        <w:spacing w:after="0" w:line="240" w:lineRule="auto"/>
        <w:ind w:left="170" w:firstLine="55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-Execuția branșamentelor/racordurilor de canalizare</w:t>
      </w:r>
    </w:p>
    <w:p w14:paraId="4CFE2C3A" w14:textId="53CD011A" w:rsidR="00CF2465" w:rsidRDefault="00CF2465" w:rsidP="00CF2465">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Din analiza contractului de delegare, echipa de control constată nerespectarea prevederilor legale referitor la finanțarea execuției branșamentelor de apă și racordurilor de canalizare, astfel:</w:t>
      </w:r>
    </w:p>
    <w:p w14:paraId="506257E4" w14:textId="2701BF6D" w:rsidR="00CF2465" w:rsidRDefault="00CF2465" w:rsidP="00CF2465">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F2465">
        <w:rPr>
          <w:rFonts w:ascii="Times New Roman" w:hAnsi="Times New Roman" w:cs="Times New Roman"/>
          <w:color w:val="000000"/>
          <w:sz w:val="24"/>
          <w:szCs w:val="24"/>
        </w:rPr>
        <w:t>Mențiunea de la art. 9 Dispoziții generale Serviciul de apă – Branșamentele, prevede că: ”</w:t>
      </w:r>
      <w:r w:rsidRPr="00CF2465">
        <w:rPr>
          <w:rFonts w:ascii="Times New Roman" w:hAnsi="Times New Roman" w:cs="Times New Roman"/>
          <w:i/>
          <w:iCs/>
          <w:color w:val="000000"/>
          <w:sz w:val="24"/>
          <w:szCs w:val="24"/>
        </w:rPr>
        <w:t xml:space="preserve">Branșamentele sunt montate de Operator. </w:t>
      </w:r>
      <w:r w:rsidRPr="00CF2465">
        <w:rPr>
          <w:rFonts w:ascii="Times New Roman" w:hAnsi="Times New Roman" w:cs="Times New Roman"/>
          <w:i/>
          <w:iCs/>
          <w:color w:val="000000"/>
          <w:sz w:val="24"/>
          <w:szCs w:val="24"/>
          <w:u w:val="single"/>
        </w:rPr>
        <w:t>Costurile montării sunt suportate de solicitant,</w:t>
      </w:r>
      <w:r w:rsidRPr="00CF2465">
        <w:rPr>
          <w:rFonts w:ascii="Times New Roman" w:hAnsi="Times New Roman" w:cs="Times New Roman"/>
          <w:i/>
          <w:iCs/>
          <w:color w:val="000000"/>
          <w:sz w:val="24"/>
          <w:szCs w:val="24"/>
        </w:rPr>
        <w:t xml:space="preserve"> conform cotelor estimate în urma prețurilor definite în Anexa 2 de mai jos”</w:t>
      </w:r>
      <w:r w:rsidRPr="00CF2465">
        <w:rPr>
          <w:rFonts w:ascii="Times New Roman" w:hAnsi="Times New Roman" w:cs="Times New Roman"/>
          <w:color w:val="000000"/>
          <w:sz w:val="24"/>
          <w:szCs w:val="24"/>
        </w:rPr>
        <w:t>, iar ”</w:t>
      </w:r>
      <w:r w:rsidRPr="00CF2465">
        <w:rPr>
          <w:rFonts w:ascii="Times New Roman" w:hAnsi="Times New Roman" w:cs="Times New Roman"/>
          <w:i/>
          <w:iCs/>
          <w:color w:val="000000"/>
          <w:sz w:val="24"/>
          <w:szCs w:val="24"/>
        </w:rPr>
        <w:t>…acele lucrări care nu sunt cuprinse în investițiile contractuale vor fi finanțate în condițiile legii de utilizatorul care a solicitat branșarea și cu care s-a încheiat un contract, având în vedere condițiile tehnice ale operatorului</w:t>
      </w:r>
      <w:r w:rsidRPr="00CF2465">
        <w:rPr>
          <w:rFonts w:ascii="Times New Roman" w:hAnsi="Times New Roman" w:cs="Times New Roman"/>
          <w:color w:val="000000"/>
          <w:sz w:val="24"/>
          <w:szCs w:val="24"/>
        </w:rPr>
        <w:t>.”</w:t>
      </w:r>
    </w:p>
    <w:p w14:paraId="302D1CE8" w14:textId="1224E2FD" w:rsidR="00CF2465" w:rsidRDefault="00CF2465" w:rsidP="00CF2465">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 Mențiunea de la art. 8 Dispoziții generale Serviciul de canalizare – Racordurile, prevede că ”</w:t>
      </w:r>
      <w:r>
        <w:rPr>
          <w:rFonts w:ascii="Times New Roman" w:hAnsi="Times New Roman" w:cs="Times New Roman"/>
          <w:i/>
          <w:iCs/>
          <w:color w:val="000000"/>
          <w:sz w:val="24"/>
          <w:szCs w:val="24"/>
        </w:rPr>
        <w:t xml:space="preserve">Racordurile sunt montate de Operator. </w:t>
      </w:r>
      <w:r>
        <w:rPr>
          <w:rFonts w:ascii="Times New Roman" w:hAnsi="Times New Roman" w:cs="Times New Roman"/>
          <w:i/>
          <w:iCs/>
          <w:color w:val="000000"/>
          <w:sz w:val="24"/>
          <w:szCs w:val="24"/>
          <w:u w:val="single"/>
        </w:rPr>
        <w:t>Costurile montării sunt suportate de solicitant,</w:t>
      </w:r>
      <w:r>
        <w:rPr>
          <w:rFonts w:ascii="Times New Roman" w:hAnsi="Times New Roman" w:cs="Times New Roman"/>
          <w:i/>
          <w:iCs/>
          <w:color w:val="000000"/>
          <w:sz w:val="24"/>
          <w:szCs w:val="24"/>
        </w:rPr>
        <w:t xml:space="preserve"> conform cotelor estimate în urma prețurilor definite în Anexa 2 de mai jos</w:t>
      </w:r>
      <w:r>
        <w:rPr>
          <w:rFonts w:ascii="Times New Roman" w:hAnsi="Times New Roman" w:cs="Times New Roman"/>
          <w:color w:val="000000"/>
          <w:sz w:val="24"/>
          <w:szCs w:val="24"/>
        </w:rPr>
        <w:t>”, iar ”</w:t>
      </w:r>
      <w:r>
        <w:rPr>
          <w:rFonts w:ascii="Times New Roman" w:hAnsi="Times New Roman" w:cs="Times New Roman"/>
          <w:i/>
          <w:iCs/>
          <w:color w:val="000000"/>
          <w:sz w:val="24"/>
          <w:szCs w:val="24"/>
        </w:rPr>
        <w:t>… acele lucrări care nu sunt cuprinse în investițiile contractuale vor fi finanțate în condițiile legii de utilizatorul care a solicitat racordarea și cu care s-a încheiat un contract, având în vedere condițiile tehnice ale operatorului</w:t>
      </w:r>
      <w:r>
        <w:rPr>
          <w:rFonts w:ascii="Times New Roman" w:hAnsi="Times New Roman" w:cs="Times New Roman"/>
          <w:color w:val="000000"/>
          <w:sz w:val="24"/>
          <w:szCs w:val="24"/>
        </w:rPr>
        <w:t>”.</w:t>
      </w:r>
    </w:p>
    <w:p w14:paraId="4DFD0386" w14:textId="30BA4CF3" w:rsidR="00E75F49" w:rsidRDefault="00CF2465"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Se constată că prevederile din contractul de delegare cu privire la finanțarea execuției branșamentului de apă și a racordului de canalizare sunt contrare dispozițiilor legale în vigoare, respectiv:</w:t>
      </w:r>
    </w:p>
    <w:p w14:paraId="4893DD0F" w14:textId="19AB1010"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dispozițiilor art. 3, lit. i) din </w:t>
      </w:r>
      <w:r>
        <w:rPr>
          <w:rFonts w:ascii="Times New Roman" w:hAnsi="Times New Roman" w:cs="Times New Roman"/>
          <w:b/>
          <w:bCs/>
          <w:color w:val="000000"/>
          <w:sz w:val="24"/>
          <w:szCs w:val="24"/>
        </w:rPr>
        <w:t>Legea nr. 241/2006</w:t>
      </w:r>
      <w:r>
        <w:rPr>
          <w:rFonts w:ascii="Times New Roman" w:hAnsi="Times New Roman" w:cs="Times New Roman"/>
          <w:color w:val="000000"/>
          <w:sz w:val="24"/>
          <w:szCs w:val="24"/>
        </w:rPr>
        <w:t>, republicată cu modificările și completările ulterioare, definește branșamentul de apă – ”</w:t>
      </w:r>
      <w:r>
        <w:rPr>
          <w:rFonts w:ascii="Times New Roman" w:hAnsi="Times New Roman" w:cs="Times New Roman"/>
          <w:i/>
          <w:iCs/>
          <w:color w:val="000000"/>
          <w:sz w:val="24"/>
          <w:szCs w:val="24"/>
        </w:rPr>
        <w:t>partea din rețeaua publică de alimentare cu apă care asigură legătura dintre rețeaua publică de distribuție și rețeaua interioară a unei incinte sau a unei clădiri. … Branșamentul, până la contor, inclusiv căminul de branșament și contorul, aparțin rețelei publice de distribuție, indiferent de modul de finanțare a execuției. Finanțarea execuției branșamentului se asigură de operator, respectiv de utilizator, corespounzător punctului de delimitare a instalațiilor</w:t>
      </w:r>
      <w:r>
        <w:rPr>
          <w:rFonts w:ascii="Times New Roman" w:hAnsi="Times New Roman" w:cs="Times New Roman"/>
          <w:color w:val="000000"/>
          <w:sz w:val="24"/>
          <w:szCs w:val="24"/>
        </w:rPr>
        <w:t>”.</w:t>
      </w:r>
    </w:p>
    <w:p w14:paraId="12F304D2" w14:textId="77777777" w:rsidR="00E75F49" w:rsidRDefault="00E75F49" w:rsidP="00E75F49">
      <w:pPr>
        <w:spacing w:after="0" w:line="240" w:lineRule="auto"/>
        <w:ind w:left="170" w:firstLine="550"/>
        <w:jc w:val="both"/>
        <w:rPr>
          <w:rFonts w:ascii="Times New Roman" w:hAnsi="Times New Roman" w:cs="Times New Roman"/>
          <w:color w:val="000000"/>
          <w:sz w:val="24"/>
          <w:szCs w:val="24"/>
        </w:rPr>
      </w:pPr>
    </w:p>
    <w:p w14:paraId="19CE9208" w14:textId="40E17B54"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Indicatorii de performanță prevăzuți în contract </w:t>
      </w:r>
      <w:r>
        <w:rPr>
          <w:rFonts w:ascii="Times New Roman" w:hAnsi="Times New Roman" w:cs="Times New Roman"/>
          <w:color w:val="000000"/>
          <w:sz w:val="24"/>
          <w:szCs w:val="24"/>
        </w:rPr>
        <w:t>nu sunt în concordanță cu indicatorii de performanță minimali, generali și garantați pentru serviciile de alimentare cu apă și de canalizare stabiliți în anexa nr. 1 la Regulamentul-cadru al serviciului de alimentare cu apă și de canalizare aprobat prin Ordinul Președintelui A.N.R.S.C. nr. 88/2007, contrar dispozițiilor art. 8 alin. (2) din Legea nr. 241/2006, republicată cu modificările și completările ulterioare, conform căruia ”</w:t>
      </w:r>
      <w:r>
        <w:rPr>
          <w:rFonts w:ascii="Times New Roman" w:hAnsi="Times New Roman" w:cs="Times New Roman"/>
          <w:i/>
          <w:iCs/>
          <w:color w:val="000000"/>
          <w:sz w:val="24"/>
          <w:szCs w:val="24"/>
        </w:rPr>
        <w:t>Indicatorii de performanță ai serviciului furnizat/prestat utilizatorilor se stabilesc …, cu respectarea indicatorilor de performanță minimali prevăzuți în regulamentul-cadru, respectiv în caietul de sarcini-cadru al serviciului de alimentare cu apă și de canalizare…</w:t>
      </w:r>
      <w:r>
        <w:rPr>
          <w:rFonts w:ascii="Times New Roman" w:hAnsi="Times New Roman" w:cs="Times New Roman"/>
          <w:color w:val="000000"/>
          <w:sz w:val="24"/>
          <w:szCs w:val="24"/>
        </w:rPr>
        <w:t>”.</w:t>
      </w:r>
    </w:p>
    <w:p w14:paraId="34465A41" w14:textId="5868A07B"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Inventarul bunurilor mobile și imobile </w:t>
      </w:r>
      <w:r>
        <w:rPr>
          <w:rFonts w:ascii="Times New Roman" w:hAnsi="Times New Roman" w:cs="Times New Roman"/>
          <w:color w:val="000000"/>
          <w:sz w:val="24"/>
          <w:szCs w:val="24"/>
        </w:rPr>
        <w:t>este anexat la contractul de delegare și actualizat prin acte adiționale în funcție de extinderea ariei de operare.</w:t>
      </w:r>
    </w:p>
    <w:p w14:paraId="69FE5EA4" w14:textId="624D12BF"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Din documentele puse la dispoziție, se constată că operatorul are obiective de investiții realizate la infrastructura aferentă sistemului de alimentare cu apă și de canalizare, finanțate din fonduri externe neramburasbile, realizate în cadrul proiectului ”</w:t>
      </w:r>
      <w:r>
        <w:rPr>
          <w:rFonts w:ascii="Times New Roman" w:hAnsi="Times New Roman" w:cs="Times New Roman"/>
          <w:i/>
          <w:iCs/>
          <w:color w:val="000000"/>
          <w:sz w:val="24"/>
          <w:szCs w:val="24"/>
        </w:rPr>
        <w:t>Extinderea și reabilitarea infrastructurii de apă și apă uzată din județul Mureș</w:t>
      </w:r>
      <w:r>
        <w:rPr>
          <w:rFonts w:ascii="Times New Roman" w:hAnsi="Times New Roman" w:cs="Times New Roman"/>
          <w:color w:val="000000"/>
          <w:sz w:val="24"/>
          <w:szCs w:val="24"/>
        </w:rPr>
        <w:t xml:space="preserve">”, care au fost finalizate și recepționate în perioada 2016-2019, pentru care există procese verbale de recepție la terminarea lucrărilor, </w:t>
      </w:r>
      <w:r>
        <w:rPr>
          <w:rFonts w:ascii="Times New Roman" w:hAnsi="Times New Roman" w:cs="Times New Roman"/>
          <w:color w:val="000000"/>
          <w:sz w:val="24"/>
          <w:szCs w:val="24"/>
          <w:u w:val="single"/>
        </w:rPr>
        <w:t xml:space="preserve">dar care nu au fost predate </w:t>
      </w:r>
      <w:r>
        <w:rPr>
          <w:rFonts w:ascii="Times New Roman" w:hAnsi="Times New Roman" w:cs="Times New Roman"/>
          <w:color w:val="000000"/>
          <w:sz w:val="24"/>
          <w:szCs w:val="24"/>
        </w:rPr>
        <w:t>unităților administrativ-teritoriale pentru preluarea acestora în domeniul public și predării ulterior în administrare/exploatare operatorului, prin act adițional la Contractul de delegare, conform dispozițiilor art. 14.5 din Contractul de delegare – Dispoziții speciale – partea comună.</w:t>
      </w:r>
    </w:p>
    <w:p w14:paraId="25DDC33E" w14:textId="78E3CEEA"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Din verificarea conformității clauzelor din contractul de delegare cu prevederile din legislația în vigoare, au fost constatate următoarele:</w:t>
      </w:r>
    </w:p>
    <w:p w14:paraId="6089545C" w14:textId="6005A8EB"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 modul în care este stabilit nivelul redevenței contravine prevederilor art. 29, alin. (11), lit. m) din Legea nr. 51/2006, republicată, cu modificările și completările ulterioare;</w:t>
      </w:r>
    </w:p>
    <w:p w14:paraId="0BD9D818" w14:textId="3FF79F01"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modul de finanțare a execuției branșamentului și a racordurilor de canalizare contravin reglementărilor specifice în vigoare, respectiv art. 3 lit. i) din Legea nr. 241/2006, art. 110 alin. (1) și art. 144 alin. (1) din Regulamentul-cadru al serviciului de alimentare cu apă și de canalizare aprobat prin Ordinul Președintelui A.N.R.S.C. nr. 88/2007.</w:t>
      </w:r>
    </w:p>
    <w:p w14:paraId="3EC68184" w14:textId="03D9EB41"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Prin prevederile contractului de delegare referitor la modul de finanțare a execuției branșamentelor de apă și a racordurilor de canalizare, precum și modul de stabilire a redevenței, rezultă că nu au fost puse în aplicare dispozițiile art. IX alin. (1) din Legea nr. 225/2016 conform cărora trebuia ca până în luna noiembrie 2019 să se ”</w:t>
      </w:r>
      <w:r>
        <w:rPr>
          <w:rFonts w:ascii="Times New Roman" w:hAnsi="Times New Roman" w:cs="Times New Roman"/>
          <w:i/>
          <w:iCs/>
          <w:color w:val="000000"/>
          <w:sz w:val="24"/>
          <w:szCs w:val="24"/>
        </w:rPr>
        <w:t>asigure conformitatea contractelor încheiate cu respectarea dispozițiilor Legii nr. 51/2006, republicată, cu modificările și completările ulterioare legale în vigoare</w:t>
      </w:r>
      <w:r>
        <w:rPr>
          <w:rFonts w:ascii="Times New Roman" w:hAnsi="Times New Roman" w:cs="Times New Roman"/>
          <w:color w:val="000000"/>
          <w:sz w:val="24"/>
          <w:szCs w:val="24"/>
        </w:rPr>
        <w:t>”.</w:t>
      </w:r>
    </w:p>
    <w:p w14:paraId="01AA75A8" w14:textId="0E689BFF"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Asociația de Dezvoltare Intercomunitară ”</w:t>
      </w:r>
      <w:r>
        <w:rPr>
          <w:rFonts w:ascii="Times New Roman" w:hAnsi="Times New Roman" w:cs="Times New Roman"/>
          <w:i/>
          <w:iCs/>
          <w:color w:val="000000"/>
          <w:sz w:val="24"/>
          <w:szCs w:val="24"/>
        </w:rPr>
        <w:t>Aqua Invest Mureș</w:t>
      </w:r>
      <w:r>
        <w:rPr>
          <w:rFonts w:ascii="Times New Roman" w:hAnsi="Times New Roman" w:cs="Times New Roman"/>
          <w:color w:val="000000"/>
          <w:sz w:val="24"/>
          <w:szCs w:val="24"/>
        </w:rPr>
        <w:t>” va modifica și actualiza ”</w:t>
      </w:r>
      <w:r>
        <w:rPr>
          <w:rFonts w:ascii="Times New Roman" w:hAnsi="Times New Roman" w:cs="Times New Roman"/>
          <w:i/>
          <w:iCs/>
          <w:color w:val="000000"/>
          <w:sz w:val="24"/>
          <w:szCs w:val="24"/>
        </w:rPr>
        <w:t>Contractul de Delegare a Gestiunii Serviciilor Publice de Alimentare cu Apă și de Canalizare</w:t>
      </w:r>
      <w:r>
        <w:rPr>
          <w:rFonts w:ascii="Times New Roman" w:hAnsi="Times New Roman" w:cs="Times New Roman"/>
          <w:color w:val="000000"/>
          <w:sz w:val="24"/>
          <w:szCs w:val="24"/>
        </w:rPr>
        <w:t>” nr. 22/05.03.2010, în conofrmitate cu dispozițiile art. IX alin. (1) din Legea nr. 225/2016 și a constatărilor prezentei Note de Control, urmărindu-se, de asemenea, cu precădere, eliminarea din contract a obligațiilor utilizatorilor de a suporta contravaloarea branșamentelor pentru serviciul de alimentare cu apă și a racordurilor de canalizare, în conformitate cu art. 110 și 144 din Regulamentul-cadru și stabilirea nivelului redevenței în conformitate cu prevederile legale în vigoare.</w:t>
      </w:r>
    </w:p>
    <w:p w14:paraId="3E55173F" w14:textId="469A9B5D" w:rsidR="00E75F49" w:rsidRDefault="00E75F49"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În conformitate cu art. 21, alin. (1) din Statutul Asociației, pentru a vota în adunarea generală reprezentantul asociatului trebuie să aibă un mandat special, acordat expres, în prealabil, prin hotărâre a deliberativului autorității publice.</w:t>
      </w:r>
    </w:p>
    <w:p w14:paraId="4334629E" w14:textId="556395FE" w:rsidR="00532AF1" w:rsidRDefault="00532AF1" w:rsidP="00E75F49">
      <w:pPr>
        <w:spacing w:after="0" w:line="240" w:lineRule="auto"/>
        <w:ind w:left="170"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Având în vedere cele expuse, propunem spre aprobare proiectul de hotărâre privind aprobarea Actului Adițional la Contractul de Delegare al Gestiunii Serviciilor Publice de Alimentare cu Apă și de Canalizare înregistrat sub nr. 22/05.03.2010 la Asociația de Dezvoltare Intercomunitară ”Aqua Invest Mureș” și sub nr. 202662/05.03.2010 la Compania Aquaserv S.A. Târgu Mureș</w:t>
      </w:r>
    </w:p>
    <w:p w14:paraId="08D2E599" w14:textId="77777777" w:rsidR="00E75F49" w:rsidRPr="00E75F49" w:rsidRDefault="00E75F49" w:rsidP="00E75F49">
      <w:pPr>
        <w:spacing w:after="0" w:line="240" w:lineRule="auto"/>
        <w:ind w:left="170" w:firstLine="550"/>
        <w:jc w:val="both"/>
        <w:rPr>
          <w:rFonts w:ascii="Times New Roman" w:hAnsi="Times New Roman" w:cs="Times New Roman"/>
          <w:color w:val="000000"/>
          <w:sz w:val="24"/>
          <w:szCs w:val="24"/>
        </w:rPr>
      </w:pPr>
    </w:p>
    <w:p w14:paraId="167D2326" w14:textId="77777777" w:rsidR="000862FF" w:rsidRPr="00532AF1" w:rsidRDefault="000862FF" w:rsidP="00532AF1">
      <w:pPr>
        <w:tabs>
          <w:tab w:val="left" w:pos="709"/>
        </w:tabs>
        <w:spacing w:after="0" w:line="240" w:lineRule="auto"/>
        <w:jc w:val="both"/>
        <w:rPr>
          <w:rFonts w:ascii="Times New Roman" w:hAnsi="Times New Roman" w:cs="Times New Roman"/>
          <w:sz w:val="24"/>
          <w:szCs w:val="24"/>
          <w:lang w:val="ro-RO"/>
        </w:rPr>
      </w:pPr>
    </w:p>
    <w:p w14:paraId="13B5E643" w14:textId="4CE21E2A" w:rsidR="00D86482" w:rsidRPr="00D86482" w:rsidRDefault="00D86482" w:rsidP="00D86482">
      <w:pPr>
        <w:spacing w:line="240" w:lineRule="auto"/>
        <w:ind w:left="170"/>
        <w:jc w:val="center"/>
        <w:rPr>
          <w:rFonts w:ascii="Times New Roman" w:hAnsi="Times New Roman" w:cs="Times New Roman"/>
          <w:i/>
          <w:iCs/>
          <w:sz w:val="24"/>
          <w:szCs w:val="24"/>
          <w:lang w:val="ro-RO"/>
        </w:rPr>
      </w:pPr>
      <w:r w:rsidRPr="00D86482">
        <w:rPr>
          <w:rFonts w:ascii="Times New Roman" w:hAnsi="Times New Roman" w:cs="Times New Roman"/>
          <w:i/>
          <w:iCs/>
          <w:sz w:val="24"/>
          <w:szCs w:val="24"/>
          <w:lang w:val="ro-RO"/>
        </w:rPr>
        <w:t xml:space="preserve">Luând în considerare cele mai sus redate, supunem </w:t>
      </w:r>
      <w:r w:rsidRPr="00D86482">
        <w:rPr>
          <w:rFonts w:ascii="Times New Roman" w:hAnsi="Times New Roman" w:cs="Times New Roman"/>
          <w:i/>
          <w:iCs/>
          <w:sz w:val="24"/>
          <w:szCs w:val="24"/>
        </w:rPr>
        <w:t>aprobării Consiliului Local proiectul de hotărâre alăturat.</w:t>
      </w:r>
    </w:p>
    <w:p w14:paraId="2765AB24" w14:textId="0468D439" w:rsidR="008B0A59" w:rsidRPr="00D86482" w:rsidRDefault="008B0A59" w:rsidP="00D86482">
      <w:pPr>
        <w:spacing w:after="0" w:line="240" w:lineRule="auto"/>
        <w:rPr>
          <w:rFonts w:ascii="Times New Roman" w:eastAsia="Times New Roman" w:hAnsi="Times New Roman" w:cs="Times New Roman"/>
          <w:sz w:val="24"/>
          <w:szCs w:val="24"/>
          <w:highlight w:val="yellow"/>
        </w:rPr>
      </w:pPr>
    </w:p>
    <w:p w14:paraId="383F3BBE" w14:textId="7DBD22D9" w:rsidR="008B0A59" w:rsidRPr="00D86482" w:rsidRDefault="008B0A59" w:rsidP="00D86482">
      <w:pPr>
        <w:spacing w:after="0" w:line="240" w:lineRule="auto"/>
        <w:ind w:left="170"/>
        <w:jc w:val="center"/>
        <w:rPr>
          <w:rFonts w:ascii="Times New Roman" w:eastAsia="Times New Roman" w:hAnsi="Times New Roman" w:cs="Times New Roman"/>
          <w:sz w:val="24"/>
          <w:szCs w:val="24"/>
          <w:u w:val="single"/>
        </w:rPr>
      </w:pPr>
    </w:p>
    <w:p w14:paraId="3A83F579" w14:textId="77D21849" w:rsidR="001F09FB" w:rsidRPr="00D86482" w:rsidRDefault="00984F0C" w:rsidP="00D86482">
      <w:pPr>
        <w:spacing w:after="0" w:line="240" w:lineRule="auto"/>
        <w:ind w:left="170"/>
        <w:jc w:val="center"/>
        <w:rPr>
          <w:rFonts w:ascii="Times New Roman" w:eastAsia="Calibri" w:hAnsi="Times New Roman" w:cs="Times New Roman"/>
          <w:b/>
          <w:sz w:val="24"/>
          <w:szCs w:val="24"/>
          <w:lang w:val="hu-HU"/>
        </w:rPr>
      </w:pPr>
      <w:r w:rsidRPr="00D86482">
        <w:rPr>
          <w:rFonts w:ascii="Times New Roman" w:eastAsia="Calibri" w:hAnsi="Times New Roman" w:cs="Times New Roman"/>
          <w:b/>
          <w:sz w:val="24"/>
          <w:szCs w:val="24"/>
          <w:lang w:val="hu-HU"/>
        </w:rPr>
        <w:t>Aviz favorabil al</w:t>
      </w:r>
    </w:p>
    <w:p w14:paraId="36B47A8D" w14:textId="18DCAAE2" w:rsidR="00984F0C" w:rsidRPr="00D86482" w:rsidRDefault="00984F0C" w:rsidP="00D86482">
      <w:pPr>
        <w:spacing w:after="0" w:line="240" w:lineRule="auto"/>
        <w:ind w:left="170"/>
        <w:jc w:val="center"/>
        <w:rPr>
          <w:rFonts w:ascii="Times New Roman" w:eastAsia="Calibri" w:hAnsi="Times New Roman" w:cs="Times New Roman"/>
          <w:b/>
          <w:sz w:val="24"/>
          <w:szCs w:val="24"/>
          <w:lang w:val="hu-HU"/>
        </w:rPr>
      </w:pPr>
      <w:r w:rsidRPr="00D86482">
        <w:rPr>
          <w:rFonts w:ascii="Times New Roman" w:eastAsia="Calibri" w:hAnsi="Times New Roman" w:cs="Times New Roman"/>
          <w:b/>
          <w:sz w:val="24"/>
          <w:szCs w:val="24"/>
          <w:lang w:val="hu-HU"/>
        </w:rPr>
        <w:t>Administrației Domeniului Public</w:t>
      </w:r>
    </w:p>
    <w:p w14:paraId="44CE4498" w14:textId="2CB29FC5" w:rsidR="00984F0C" w:rsidRPr="00D86482" w:rsidRDefault="00BD6E78" w:rsidP="00D86482">
      <w:pPr>
        <w:spacing w:after="0" w:line="240" w:lineRule="auto"/>
        <w:ind w:left="170"/>
        <w:jc w:val="center"/>
        <w:rPr>
          <w:rFonts w:ascii="Times New Roman" w:eastAsia="Calibri" w:hAnsi="Times New Roman" w:cs="Times New Roman"/>
          <w:b/>
          <w:bCs/>
          <w:sz w:val="24"/>
          <w:szCs w:val="24"/>
          <w:lang w:val="hu-HU"/>
        </w:rPr>
      </w:pPr>
      <w:r w:rsidRPr="00D86482">
        <w:rPr>
          <w:rFonts w:ascii="Times New Roman" w:eastAsia="Calibri" w:hAnsi="Times New Roman" w:cs="Times New Roman"/>
          <w:b/>
          <w:bCs/>
          <w:sz w:val="24"/>
          <w:szCs w:val="24"/>
          <w:lang w:val="hu-HU"/>
        </w:rPr>
        <w:t>Director A</w:t>
      </w:r>
      <w:r w:rsidR="00145C31" w:rsidRPr="00D86482">
        <w:rPr>
          <w:rFonts w:ascii="Times New Roman" w:eastAsia="Calibri" w:hAnsi="Times New Roman" w:cs="Times New Roman"/>
          <w:b/>
          <w:bCs/>
          <w:sz w:val="24"/>
          <w:szCs w:val="24"/>
          <w:lang w:val="hu-HU"/>
        </w:rPr>
        <w:t>.</w:t>
      </w:r>
      <w:r w:rsidRPr="00D86482">
        <w:rPr>
          <w:rFonts w:ascii="Times New Roman" w:eastAsia="Calibri" w:hAnsi="Times New Roman" w:cs="Times New Roman"/>
          <w:b/>
          <w:bCs/>
          <w:sz w:val="24"/>
          <w:szCs w:val="24"/>
          <w:lang w:val="hu-HU"/>
        </w:rPr>
        <w:t>D</w:t>
      </w:r>
      <w:r w:rsidR="00145C31" w:rsidRPr="00D86482">
        <w:rPr>
          <w:rFonts w:ascii="Times New Roman" w:eastAsia="Calibri" w:hAnsi="Times New Roman" w:cs="Times New Roman"/>
          <w:b/>
          <w:bCs/>
          <w:sz w:val="24"/>
          <w:szCs w:val="24"/>
          <w:lang w:val="hu-HU"/>
        </w:rPr>
        <w:t>.</w:t>
      </w:r>
      <w:r w:rsidRPr="00D86482">
        <w:rPr>
          <w:rFonts w:ascii="Times New Roman" w:eastAsia="Calibri" w:hAnsi="Times New Roman" w:cs="Times New Roman"/>
          <w:b/>
          <w:bCs/>
          <w:sz w:val="24"/>
          <w:szCs w:val="24"/>
          <w:lang w:val="hu-HU"/>
        </w:rPr>
        <w:t>P</w:t>
      </w:r>
      <w:r w:rsidR="00145C31" w:rsidRPr="00D86482">
        <w:rPr>
          <w:rFonts w:ascii="Times New Roman" w:eastAsia="Calibri" w:hAnsi="Times New Roman" w:cs="Times New Roman"/>
          <w:b/>
          <w:bCs/>
          <w:sz w:val="24"/>
          <w:szCs w:val="24"/>
          <w:lang w:val="hu-HU"/>
        </w:rPr>
        <w:t>.</w:t>
      </w:r>
    </w:p>
    <w:p w14:paraId="0AC39811" w14:textId="5B7C2A1E" w:rsidR="00984F0C" w:rsidRPr="00D86482" w:rsidRDefault="00984F0C" w:rsidP="00D86482">
      <w:pPr>
        <w:spacing w:after="0" w:line="240" w:lineRule="auto"/>
        <w:ind w:left="170"/>
        <w:jc w:val="center"/>
        <w:rPr>
          <w:rFonts w:ascii="Times New Roman" w:eastAsia="Calibri" w:hAnsi="Times New Roman" w:cs="Times New Roman"/>
          <w:b/>
          <w:bCs/>
          <w:sz w:val="24"/>
          <w:szCs w:val="24"/>
          <w:lang w:val="hu-HU"/>
        </w:rPr>
      </w:pPr>
      <w:r w:rsidRPr="00D86482">
        <w:rPr>
          <w:rFonts w:ascii="Times New Roman" w:eastAsia="Calibri" w:hAnsi="Times New Roman" w:cs="Times New Roman"/>
          <w:b/>
          <w:bCs/>
          <w:sz w:val="24"/>
          <w:szCs w:val="24"/>
          <w:lang w:val="ro-RO"/>
        </w:rPr>
        <w:t>ing.</w:t>
      </w:r>
      <w:r w:rsidR="003C7BE6" w:rsidRPr="00D86482">
        <w:rPr>
          <w:rFonts w:ascii="Times New Roman" w:eastAsia="Calibri" w:hAnsi="Times New Roman" w:cs="Times New Roman"/>
          <w:b/>
          <w:bCs/>
          <w:sz w:val="24"/>
          <w:szCs w:val="24"/>
          <w:lang w:val="ro-RO"/>
        </w:rPr>
        <w:t xml:space="preserve"> </w:t>
      </w:r>
      <w:r w:rsidRPr="00D86482">
        <w:rPr>
          <w:rFonts w:ascii="Times New Roman" w:eastAsia="Calibri" w:hAnsi="Times New Roman" w:cs="Times New Roman"/>
          <w:b/>
          <w:bCs/>
          <w:sz w:val="24"/>
          <w:szCs w:val="24"/>
          <w:lang w:val="ro-RO"/>
        </w:rPr>
        <w:t>Moldovan Florian</w:t>
      </w:r>
    </w:p>
    <w:p w14:paraId="081BF535" w14:textId="4568A1DB" w:rsidR="000545CA" w:rsidRPr="00D86482" w:rsidRDefault="000545CA" w:rsidP="00D86482">
      <w:pPr>
        <w:spacing w:after="0" w:line="240" w:lineRule="auto"/>
        <w:ind w:left="170"/>
        <w:jc w:val="center"/>
        <w:rPr>
          <w:rFonts w:ascii="Times New Roman" w:eastAsia="Calibri" w:hAnsi="Times New Roman" w:cs="Times New Roman"/>
          <w:sz w:val="24"/>
          <w:szCs w:val="24"/>
          <w:lang w:val="ro-RO"/>
        </w:rPr>
      </w:pPr>
    </w:p>
    <w:p w14:paraId="417DE6C6" w14:textId="77777777" w:rsidR="0036712D" w:rsidRPr="00D86482" w:rsidRDefault="0036712D" w:rsidP="00D86482">
      <w:pPr>
        <w:spacing w:after="0" w:line="240" w:lineRule="auto"/>
        <w:ind w:left="170"/>
        <w:jc w:val="both"/>
        <w:rPr>
          <w:rFonts w:ascii="Times New Roman" w:eastAsia="Calibri" w:hAnsi="Times New Roman" w:cs="Times New Roman"/>
          <w:sz w:val="24"/>
          <w:szCs w:val="24"/>
          <w:lang w:val="ro-RO"/>
        </w:rPr>
      </w:pPr>
    </w:p>
    <w:p w14:paraId="598D9E1D" w14:textId="77777777" w:rsidR="0016631F" w:rsidRDefault="0016631F" w:rsidP="00D86482">
      <w:pPr>
        <w:spacing w:after="0" w:line="240" w:lineRule="auto"/>
        <w:ind w:left="170"/>
        <w:jc w:val="both"/>
        <w:rPr>
          <w:rFonts w:ascii="Times New Roman" w:hAnsi="Times New Roman" w:cs="Times New Roman"/>
          <w:b/>
          <w:sz w:val="24"/>
          <w:szCs w:val="24"/>
          <w:lang w:val="ro-RO"/>
        </w:rPr>
      </w:pPr>
    </w:p>
    <w:p w14:paraId="2B07D7BB"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03992B48"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6C1AC613"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25149868"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65DAB5FE"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0A2340FE"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3F0FAA3A" w14:textId="77777777" w:rsidR="00A760B8" w:rsidRDefault="00A760B8" w:rsidP="00D86482">
      <w:pPr>
        <w:spacing w:after="0" w:line="240" w:lineRule="auto"/>
        <w:ind w:left="170"/>
        <w:jc w:val="both"/>
        <w:rPr>
          <w:rFonts w:ascii="Times New Roman" w:hAnsi="Times New Roman" w:cs="Times New Roman"/>
          <w:b/>
          <w:sz w:val="24"/>
          <w:szCs w:val="24"/>
          <w:lang w:val="ro-RO"/>
        </w:rPr>
      </w:pPr>
    </w:p>
    <w:p w14:paraId="332B3CDF" w14:textId="77777777" w:rsidR="00A760B8" w:rsidRPr="00D86482" w:rsidRDefault="00A760B8" w:rsidP="00D86482">
      <w:pPr>
        <w:spacing w:after="0" w:line="240" w:lineRule="auto"/>
        <w:ind w:left="170"/>
        <w:jc w:val="both"/>
        <w:rPr>
          <w:rFonts w:ascii="Times New Roman" w:eastAsia="Calibri" w:hAnsi="Times New Roman" w:cs="Times New Roman"/>
          <w:sz w:val="24"/>
          <w:szCs w:val="24"/>
          <w:lang w:val="ro-RO"/>
        </w:rPr>
      </w:pPr>
    </w:p>
    <w:p w14:paraId="5CF17A93" w14:textId="77777777" w:rsidR="00593A53" w:rsidRDefault="00593A53" w:rsidP="00D86482">
      <w:pPr>
        <w:spacing w:after="0" w:line="240" w:lineRule="auto"/>
        <w:rPr>
          <w:rFonts w:ascii="Times New Roman" w:eastAsia="Calibri" w:hAnsi="Times New Roman" w:cs="Times New Roman"/>
          <w:lang w:val="en-ID"/>
        </w:rPr>
      </w:pPr>
    </w:p>
    <w:p w14:paraId="36F831AB" w14:textId="77777777" w:rsidR="00593A53" w:rsidRDefault="00593A53" w:rsidP="00D86482">
      <w:pPr>
        <w:spacing w:after="0" w:line="240" w:lineRule="auto"/>
        <w:rPr>
          <w:rFonts w:ascii="Times New Roman" w:eastAsia="Calibri" w:hAnsi="Times New Roman" w:cs="Times New Roman"/>
          <w:lang w:val="en-ID"/>
        </w:rPr>
      </w:pPr>
    </w:p>
    <w:p w14:paraId="014D3833" w14:textId="77777777" w:rsidR="00D86482" w:rsidRDefault="00D86482" w:rsidP="00D86482">
      <w:pPr>
        <w:spacing w:after="0" w:line="240" w:lineRule="auto"/>
        <w:rPr>
          <w:rFonts w:ascii="Times New Roman" w:eastAsia="Calibri" w:hAnsi="Times New Roman" w:cs="Times New Roman"/>
          <w:lang w:val="en-ID"/>
        </w:rPr>
      </w:pPr>
    </w:p>
    <w:p w14:paraId="4401847D" w14:textId="77777777" w:rsidR="00D86482" w:rsidRDefault="00D86482" w:rsidP="00D86482">
      <w:pPr>
        <w:spacing w:after="0" w:line="240" w:lineRule="auto"/>
        <w:rPr>
          <w:rFonts w:ascii="Times New Roman" w:eastAsia="Calibri" w:hAnsi="Times New Roman" w:cs="Times New Roman"/>
          <w:lang w:val="en-ID"/>
        </w:rPr>
      </w:pPr>
    </w:p>
    <w:p w14:paraId="24DDC333" w14:textId="77777777" w:rsidR="00D86482" w:rsidRDefault="00D86482" w:rsidP="00D86482">
      <w:pPr>
        <w:spacing w:after="0" w:line="240" w:lineRule="auto"/>
        <w:rPr>
          <w:rFonts w:ascii="Times New Roman" w:eastAsia="Calibri" w:hAnsi="Times New Roman" w:cs="Times New Roman"/>
          <w:lang w:val="en-ID"/>
        </w:rPr>
      </w:pPr>
    </w:p>
    <w:p w14:paraId="210E6E96" w14:textId="77777777" w:rsidR="00D86482" w:rsidRDefault="00D86482" w:rsidP="00D86482">
      <w:pPr>
        <w:spacing w:after="0" w:line="240" w:lineRule="auto"/>
        <w:rPr>
          <w:rFonts w:ascii="Times New Roman" w:eastAsia="Calibri" w:hAnsi="Times New Roman" w:cs="Times New Roman"/>
          <w:lang w:val="en-ID"/>
        </w:rPr>
      </w:pPr>
    </w:p>
    <w:p w14:paraId="5F3CDB3A" w14:textId="77777777" w:rsidR="00D86482" w:rsidRDefault="00D86482" w:rsidP="00D86482">
      <w:pPr>
        <w:spacing w:after="0" w:line="240" w:lineRule="auto"/>
        <w:rPr>
          <w:rFonts w:ascii="Times New Roman" w:eastAsia="Calibri" w:hAnsi="Times New Roman" w:cs="Times New Roman"/>
          <w:lang w:val="en-ID"/>
        </w:rPr>
      </w:pPr>
    </w:p>
    <w:p w14:paraId="1BBBF293" w14:textId="77777777" w:rsidR="00D86482" w:rsidRDefault="00D86482" w:rsidP="00145C31">
      <w:pPr>
        <w:spacing w:after="0" w:line="240" w:lineRule="auto"/>
        <w:rPr>
          <w:rFonts w:ascii="Times New Roman" w:eastAsia="Calibri" w:hAnsi="Times New Roman" w:cs="Times New Roman"/>
          <w:lang w:val="en-ID"/>
        </w:rPr>
      </w:pPr>
    </w:p>
    <w:p w14:paraId="0D507E1F" w14:textId="77777777" w:rsidR="00B16E65" w:rsidRDefault="00B16E65" w:rsidP="00145C31">
      <w:pPr>
        <w:spacing w:after="0" w:line="240" w:lineRule="auto"/>
        <w:rPr>
          <w:rFonts w:ascii="Times New Roman" w:eastAsia="Calibri" w:hAnsi="Times New Roman" w:cs="Times New Roman"/>
          <w:lang w:val="en-ID"/>
        </w:rPr>
      </w:pPr>
    </w:p>
    <w:p w14:paraId="135F11AE" w14:textId="77777777" w:rsidR="00B16E65" w:rsidRDefault="00B16E65" w:rsidP="00145C31">
      <w:pPr>
        <w:spacing w:after="0" w:line="240" w:lineRule="auto"/>
        <w:rPr>
          <w:rFonts w:ascii="Times New Roman" w:eastAsia="Calibri" w:hAnsi="Times New Roman" w:cs="Times New Roman"/>
          <w:lang w:val="en-ID"/>
        </w:rPr>
      </w:pPr>
    </w:p>
    <w:p w14:paraId="4805E002" w14:textId="77777777" w:rsidR="00145C31" w:rsidRDefault="00145C31" w:rsidP="00D86482">
      <w:pPr>
        <w:spacing w:after="0" w:line="240" w:lineRule="auto"/>
        <w:rPr>
          <w:rFonts w:ascii="Times New Roman" w:eastAsia="Calibri" w:hAnsi="Times New Roman" w:cs="Times New Roman"/>
          <w:lang w:val="en-ID"/>
        </w:rPr>
      </w:pPr>
    </w:p>
    <w:p w14:paraId="3C81C188" w14:textId="77777777" w:rsidR="00D86482" w:rsidRPr="00984F0C" w:rsidRDefault="00D86482" w:rsidP="00D86482">
      <w:pPr>
        <w:spacing w:after="0" w:line="240" w:lineRule="auto"/>
        <w:rPr>
          <w:rFonts w:ascii="Times New Roman" w:eastAsia="Calibri" w:hAnsi="Times New Roman" w:cs="Times New Roman"/>
          <w:lang w:val="en-ID"/>
        </w:rPr>
      </w:pPr>
    </w:p>
    <w:p w14:paraId="6DB0FB26" w14:textId="78ACB5E0" w:rsidR="00B04107" w:rsidRPr="002E00F4" w:rsidRDefault="00B04107" w:rsidP="00B213FD">
      <w:pPr>
        <w:spacing w:after="0" w:line="240" w:lineRule="auto"/>
        <w:jc w:val="center"/>
        <w:rPr>
          <w:rFonts w:ascii="Times New Roman" w:eastAsia="Calibri" w:hAnsi="Times New Roman" w:cs="Times New Roman"/>
          <w:lang w:val="en-ID"/>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19A980ED"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t xml:space="preserve"> </w:t>
      </w:r>
      <w:r w:rsidR="000C01A0">
        <w:rPr>
          <w:rFonts w:ascii="Times New Roman" w:hAnsi="Times New Roman" w:cs="Times New Roman"/>
          <w:b/>
          <w:bCs/>
          <w:sz w:val="24"/>
          <w:szCs w:val="24"/>
          <w:lang w:val="ro-RO"/>
        </w:rPr>
        <w:t xml:space="preserve"> </w:t>
      </w:r>
      <w:r w:rsidR="00342A68">
        <w:rPr>
          <w:rFonts w:ascii="Times New Roman" w:hAnsi="Times New Roman" w:cs="Times New Roman"/>
          <w:b/>
          <w:bCs/>
          <w:sz w:val="24"/>
          <w:szCs w:val="24"/>
          <w:lang w:val="ro-RO"/>
        </w:rPr>
        <w:t>Proiect</w:t>
      </w:r>
    </w:p>
    <w:p w14:paraId="7F8EE908" w14:textId="7D83A768" w:rsidR="00B04107" w:rsidRPr="000C01A0" w:rsidRDefault="00B04107"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351C0D">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342A68" w:rsidRPr="000C01A0">
        <w:rPr>
          <w:rFonts w:ascii="Times New Roman" w:hAnsi="Times New Roman" w:cs="Times New Roman"/>
          <w:sz w:val="20"/>
          <w:szCs w:val="20"/>
          <w:lang w:val="ro-RO"/>
        </w:rPr>
        <w:t>(nu produce efecte juridice*)</w:t>
      </w:r>
    </w:p>
    <w:p w14:paraId="3FFC3594" w14:textId="16F841C4"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536A4245" w14:textId="457980C4" w:rsidR="00910D5B" w:rsidRPr="000C01A0" w:rsidRDefault="00B36BCA"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CFFC7A8" w14:textId="4EDEFF7B" w:rsidR="00B15062" w:rsidRDefault="00B15062"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Pr>
          <w:rFonts w:ascii="Times New Roman" w:hAnsi="Times New Roman" w:cs="Times New Roman"/>
          <w:b/>
          <w:bCs/>
          <w:sz w:val="24"/>
          <w:szCs w:val="24"/>
          <w:lang w:val="ro-RO"/>
        </w:rPr>
        <w:t>PRIMAR</w:t>
      </w:r>
    </w:p>
    <w:p w14:paraId="17E7B932" w14:textId="7F9B30DB" w:rsidR="004A6CC4" w:rsidRPr="00E135A7" w:rsidRDefault="00B36BCA"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Soós Zoltán</w:t>
      </w:r>
    </w:p>
    <w:p w14:paraId="75CF9726" w14:textId="77777777" w:rsidR="00F51067" w:rsidRDefault="00F51067" w:rsidP="00351C0D">
      <w:pPr>
        <w:spacing w:after="0" w:line="240" w:lineRule="auto"/>
        <w:ind w:left="170"/>
        <w:jc w:val="center"/>
        <w:rPr>
          <w:rFonts w:ascii="Times New Roman" w:hAnsi="Times New Roman" w:cs="Times New Roman"/>
          <w:b/>
          <w:bCs/>
          <w:sz w:val="24"/>
          <w:szCs w:val="24"/>
          <w:lang w:val="ro-RO"/>
        </w:rPr>
      </w:pPr>
    </w:p>
    <w:p w14:paraId="3AE69F9E" w14:textId="23E2F3B2" w:rsidR="001773BE"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54ABBED1" w14:textId="77777777" w:rsidR="00342A68" w:rsidRDefault="00342A68" w:rsidP="00351C0D">
      <w:pPr>
        <w:spacing w:after="0" w:line="240" w:lineRule="auto"/>
        <w:ind w:left="170"/>
        <w:jc w:val="center"/>
        <w:rPr>
          <w:rFonts w:ascii="Times New Roman" w:hAnsi="Times New Roman" w:cs="Times New Roman"/>
          <w:b/>
          <w:bCs/>
          <w:sz w:val="24"/>
          <w:szCs w:val="24"/>
          <w:lang w:val="ro-RO"/>
        </w:rPr>
      </w:pPr>
    </w:p>
    <w:p w14:paraId="3E1FAF99" w14:textId="3A932E8F" w:rsidR="00B15062"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A050DF">
        <w:rPr>
          <w:rFonts w:ascii="Times New Roman" w:hAnsi="Times New Roman" w:cs="Times New Roman"/>
          <w:b/>
          <w:bCs/>
          <w:sz w:val="24"/>
          <w:szCs w:val="24"/>
          <w:lang w:val="ro-RO"/>
        </w:rPr>
        <w:t>4</w:t>
      </w:r>
    </w:p>
    <w:p w14:paraId="5DAD1233" w14:textId="77777777" w:rsidR="00660F88" w:rsidRDefault="00660F88" w:rsidP="00351C0D">
      <w:pPr>
        <w:spacing w:after="0" w:line="240" w:lineRule="auto"/>
        <w:ind w:left="170"/>
        <w:jc w:val="center"/>
        <w:rPr>
          <w:rFonts w:ascii="Times New Roman" w:hAnsi="Times New Roman" w:cs="Times New Roman"/>
          <w:b/>
          <w:bCs/>
          <w:sz w:val="24"/>
          <w:szCs w:val="24"/>
          <w:lang w:val="ro-RO"/>
        </w:rPr>
      </w:pPr>
    </w:p>
    <w:p w14:paraId="3BB35682" w14:textId="77777777" w:rsidR="00F120E4" w:rsidRPr="00B37295" w:rsidRDefault="00F120E4" w:rsidP="00F120E4">
      <w:pPr>
        <w:spacing w:after="0"/>
        <w:jc w:val="center"/>
        <w:rPr>
          <w:rFonts w:ascii="Times New Roman" w:hAnsi="Times New Roman" w:cs="Times New Roman"/>
          <w:b/>
          <w:bCs/>
          <w:color w:val="000000"/>
          <w:sz w:val="24"/>
          <w:szCs w:val="24"/>
          <w:lang w:val="ro-RO"/>
        </w:rPr>
      </w:pPr>
      <w:r w:rsidRPr="00B37295">
        <w:rPr>
          <w:rFonts w:ascii="Times New Roman" w:eastAsia="Calibri" w:hAnsi="Times New Roman" w:cs="Times New Roman"/>
          <w:b/>
          <w:bCs/>
          <w:sz w:val="24"/>
          <w:szCs w:val="24"/>
          <w:lang w:val="ro-RO"/>
        </w:rPr>
        <w:t xml:space="preserve">privind mandatul dat reprezentantului  autorităţii de a vota în Adunarea Generală a A.D.I </w:t>
      </w:r>
      <w:r w:rsidRPr="00B37295">
        <w:rPr>
          <w:rFonts w:ascii="Times New Roman" w:hAnsi="Times New Roman" w:cs="Times New Roman"/>
          <w:b/>
          <w:bCs/>
          <w:sz w:val="24"/>
          <w:szCs w:val="24"/>
          <w:lang w:val="ro-RO"/>
        </w:rPr>
        <w:t xml:space="preserve">„AQUA INVEST MUREŞ” aprobarea Actului Adițional la </w:t>
      </w:r>
      <w:r w:rsidRPr="00B37295">
        <w:rPr>
          <w:rFonts w:ascii="Times New Roman" w:eastAsia="Calibri" w:hAnsi="Times New Roman" w:cs="Times New Roman"/>
          <w:b/>
          <w:bCs/>
          <w:sz w:val="24"/>
          <w:szCs w:val="24"/>
          <w:lang w:val="ro-RO"/>
        </w:rPr>
        <w:t xml:space="preserve">Contractul de Delegare al Gestiunii Serviciilor Publice de Alimentare cu Apă şi de Canalizare </w:t>
      </w:r>
      <w:r w:rsidRPr="00B37295">
        <w:rPr>
          <w:rFonts w:ascii="Times New Roman" w:eastAsia="Calibri" w:hAnsi="Times New Roman" w:cs="Times New Roman"/>
          <w:b/>
          <w:bCs/>
          <w:color w:val="000000"/>
          <w:sz w:val="24"/>
          <w:szCs w:val="24"/>
          <w:lang w:val="ro-RO"/>
        </w:rPr>
        <w:t xml:space="preserve">înregistrat </w:t>
      </w:r>
      <w:r w:rsidRPr="00B37295">
        <w:rPr>
          <w:rFonts w:ascii="Times New Roman" w:eastAsia="Calibri" w:hAnsi="Times New Roman" w:cs="Times New Roman"/>
          <w:b/>
          <w:bCs/>
          <w:color w:val="000000"/>
          <w:sz w:val="24"/>
          <w:szCs w:val="24"/>
        </w:rPr>
        <w:t xml:space="preserve">sub </w:t>
      </w:r>
      <w:r w:rsidRPr="00B37295">
        <w:rPr>
          <w:rFonts w:ascii="Times New Roman" w:eastAsia="Calibri" w:hAnsi="Times New Roman" w:cs="Times New Roman"/>
          <w:b/>
          <w:bCs/>
          <w:sz w:val="24"/>
          <w:szCs w:val="24"/>
          <w:lang w:val="ro-RO"/>
        </w:rPr>
        <w:t xml:space="preserve">nr.22/05.03.2010, </w:t>
      </w:r>
      <w:r w:rsidRPr="00B37295">
        <w:rPr>
          <w:rFonts w:ascii="Times New Roman" w:hAnsi="Times New Roman" w:cs="Times New Roman"/>
          <w:b/>
          <w:bCs/>
          <w:color w:val="000000"/>
          <w:sz w:val="24"/>
          <w:szCs w:val="24"/>
          <w:lang w:val="ro-RO"/>
        </w:rPr>
        <w:t xml:space="preserve">la Asociaţia de Dezvoltare Intercomunitară „Aqua Invest Mureş” şi sub nr. 202662/05.03.2010 la Compania Aquaserv S.A Târgu Mureș </w:t>
      </w:r>
    </w:p>
    <w:p w14:paraId="1CFA9F61" w14:textId="77777777" w:rsidR="00342A68" w:rsidRPr="00342A68" w:rsidRDefault="00342A68" w:rsidP="00351C0D">
      <w:pPr>
        <w:spacing w:after="0" w:line="240" w:lineRule="auto"/>
        <w:ind w:left="170"/>
        <w:jc w:val="center"/>
        <w:rPr>
          <w:rFonts w:ascii="Times New Roman" w:hAnsi="Times New Roman" w:cs="Times New Roman"/>
          <w:b/>
          <w:bCs/>
          <w:sz w:val="24"/>
          <w:szCs w:val="24"/>
          <w:lang w:val="ro-RO"/>
        </w:rPr>
      </w:pPr>
    </w:p>
    <w:p w14:paraId="4AB8268F" w14:textId="338F0363" w:rsidR="00F877B6" w:rsidRPr="00DB18F2" w:rsidRDefault="00F877B6" w:rsidP="00351C0D">
      <w:pPr>
        <w:widowControl w:val="0"/>
        <w:spacing w:after="0" w:line="240" w:lineRule="auto"/>
        <w:ind w:left="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6D94A1E8" w14:textId="326B1F05" w:rsidR="00F120E4" w:rsidRPr="00F120E4" w:rsidRDefault="00DB18F2" w:rsidP="00F120E4">
      <w:pPr>
        <w:spacing w:after="0"/>
        <w:ind w:left="170"/>
        <w:jc w:val="both"/>
        <w:rPr>
          <w:rFonts w:ascii="Times New Roman" w:hAnsi="Times New Roman" w:cs="Times New Roman"/>
          <w:color w:val="000000"/>
          <w:sz w:val="24"/>
          <w:szCs w:val="24"/>
          <w:lang w:val="ro-RO"/>
        </w:rPr>
      </w:pPr>
      <w:r w:rsidRPr="00F120E4">
        <w:rPr>
          <w:rFonts w:ascii="HSPaltin" w:eastAsia="Times New Roman" w:hAnsi="HSPaltin" w:cs="Times New Roman"/>
          <w:i/>
          <w:iCs/>
          <w:snapToGrid w:val="0"/>
          <w:sz w:val="24"/>
          <w:szCs w:val="24"/>
          <w:lang w:val="ro-RO"/>
        </w:rPr>
        <w:t>a) Referatul de aprobare nr.</w:t>
      </w:r>
      <w:r w:rsidR="003C5321" w:rsidRPr="00F120E4">
        <w:rPr>
          <w:rFonts w:ascii="HSPaltin" w:eastAsia="Times New Roman" w:hAnsi="HSPaltin" w:cs="Times New Roman"/>
          <w:i/>
          <w:iCs/>
          <w:snapToGrid w:val="0"/>
          <w:sz w:val="24"/>
          <w:szCs w:val="24"/>
          <w:lang w:val="ro-RO"/>
        </w:rPr>
        <w:t xml:space="preserve"> </w:t>
      </w:r>
      <w:r w:rsidR="00F120E4" w:rsidRPr="00F120E4">
        <w:rPr>
          <w:rFonts w:ascii="Times New Roman" w:hAnsi="Times New Roman" w:cs="Times New Roman"/>
          <w:sz w:val="24"/>
          <w:szCs w:val="24"/>
          <w:lang w:val="ro-RO"/>
        </w:rPr>
        <w:t>51871 / 11878 / 01.10.2024</w:t>
      </w:r>
      <w:r w:rsidRPr="00F120E4">
        <w:rPr>
          <w:rFonts w:ascii="HSPaltin" w:eastAsia="Times New Roman" w:hAnsi="HSPaltin" w:cs="Times New Roman"/>
          <w:i/>
          <w:iCs/>
          <w:snapToGrid w:val="0"/>
          <w:sz w:val="24"/>
          <w:szCs w:val="24"/>
          <w:lang w:val="ro-RO"/>
        </w:rPr>
        <w:t xml:space="preserve">, inițiat de Primar prin Serviciul Public Administrația Domeniului Public </w:t>
      </w:r>
      <w:r w:rsidR="00F120E4" w:rsidRPr="00F120E4">
        <w:rPr>
          <w:rFonts w:ascii="Times New Roman" w:eastAsia="Calibri" w:hAnsi="Times New Roman" w:cs="Times New Roman"/>
          <w:sz w:val="24"/>
          <w:szCs w:val="24"/>
          <w:lang w:val="ro-RO"/>
        </w:rPr>
        <w:t xml:space="preserve">privind mandatul dat reprezentantului  autorităţii de a vota în Adunarea Generală a A.D.I </w:t>
      </w:r>
      <w:r w:rsidR="00F120E4" w:rsidRPr="00F120E4">
        <w:rPr>
          <w:rFonts w:ascii="Times New Roman" w:hAnsi="Times New Roman" w:cs="Times New Roman"/>
          <w:sz w:val="24"/>
          <w:szCs w:val="24"/>
          <w:lang w:val="ro-RO"/>
        </w:rPr>
        <w:t xml:space="preserve">„AQUA INVEST MUREŞ” aprobarea Actului Adițional la </w:t>
      </w:r>
      <w:r w:rsidR="00F120E4" w:rsidRPr="00F120E4">
        <w:rPr>
          <w:rFonts w:ascii="Times New Roman" w:eastAsia="Calibri" w:hAnsi="Times New Roman" w:cs="Times New Roman"/>
          <w:sz w:val="24"/>
          <w:szCs w:val="24"/>
          <w:lang w:val="ro-RO"/>
        </w:rPr>
        <w:t xml:space="preserve">Contractul de Delegare al Gestiunii Serviciilor Publice de Alimentare cu Apă şi de Canalizare </w:t>
      </w:r>
      <w:r w:rsidR="00F120E4" w:rsidRPr="00F120E4">
        <w:rPr>
          <w:rFonts w:ascii="Times New Roman" w:eastAsia="Calibri" w:hAnsi="Times New Roman" w:cs="Times New Roman"/>
          <w:color w:val="000000"/>
          <w:sz w:val="24"/>
          <w:szCs w:val="24"/>
          <w:lang w:val="ro-RO"/>
        </w:rPr>
        <w:t xml:space="preserve">înregistrat </w:t>
      </w:r>
      <w:r w:rsidR="00F120E4" w:rsidRPr="00F120E4">
        <w:rPr>
          <w:rFonts w:ascii="Times New Roman" w:eastAsia="Calibri" w:hAnsi="Times New Roman" w:cs="Times New Roman"/>
          <w:color w:val="000000"/>
          <w:sz w:val="24"/>
          <w:szCs w:val="24"/>
        </w:rPr>
        <w:t xml:space="preserve">sub </w:t>
      </w:r>
      <w:r w:rsidR="00F120E4" w:rsidRPr="00F120E4">
        <w:rPr>
          <w:rFonts w:ascii="Times New Roman" w:eastAsia="Calibri" w:hAnsi="Times New Roman" w:cs="Times New Roman"/>
          <w:sz w:val="24"/>
          <w:szCs w:val="24"/>
          <w:lang w:val="ro-RO"/>
        </w:rPr>
        <w:t xml:space="preserve">nr.22/05.03.2010, </w:t>
      </w:r>
      <w:r w:rsidR="00F120E4" w:rsidRPr="00F120E4">
        <w:rPr>
          <w:rFonts w:ascii="Times New Roman" w:hAnsi="Times New Roman" w:cs="Times New Roman"/>
          <w:color w:val="000000"/>
          <w:sz w:val="24"/>
          <w:szCs w:val="24"/>
          <w:lang w:val="ro-RO"/>
        </w:rPr>
        <w:t xml:space="preserve">la Asociaţia de Dezvoltare Intercomunitară „Aqua Invest Mureş” şi sub nr. 202662/05.03.2010 la Compania Aquaserv S.A Târgu Mureș </w:t>
      </w:r>
    </w:p>
    <w:p w14:paraId="468D76F8" w14:textId="7A142BE7" w:rsidR="00DB18F2" w:rsidRDefault="00DB18F2" w:rsidP="00F120E4">
      <w:pPr>
        <w:autoSpaceDE w:val="0"/>
        <w:autoSpaceDN w:val="0"/>
        <w:adjustRightInd w:val="0"/>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660F88">
        <w:rPr>
          <w:rFonts w:ascii="Times New Roman" w:hAnsi="Times New Roman" w:cs="Times New Roman"/>
          <w:sz w:val="24"/>
          <w:szCs w:val="24"/>
          <w:lang w:val="ro-RO"/>
        </w:rPr>
        <w:t>;</w:t>
      </w:r>
    </w:p>
    <w:p w14:paraId="2978F073" w14:textId="5EA7FF20" w:rsidR="000E7F2D" w:rsidRDefault="00DB18F2"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w:t>
      </w:r>
      <w:r w:rsidR="000E7F2D">
        <w:rPr>
          <w:rFonts w:ascii="Times New Roman" w:hAnsi="Times New Roman" w:cs="Times New Roman"/>
          <w:sz w:val="24"/>
          <w:szCs w:val="24"/>
          <w:lang w:val="ro-RO"/>
        </w:rPr>
        <w:t xml:space="preserve"> nr.______________;</w:t>
      </w:r>
    </w:p>
    <w:p w14:paraId="6DF34803" w14:textId="77777777" w:rsidR="00351C0D" w:rsidRDefault="00351C0D" w:rsidP="00351C0D">
      <w:pPr>
        <w:spacing w:after="0" w:line="240" w:lineRule="auto"/>
        <w:ind w:left="170"/>
        <w:jc w:val="both"/>
        <w:rPr>
          <w:rFonts w:ascii="Times New Roman" w:hAnsi="Times New Roman" w:cs="Times New Roman"/>
          <w:sz w:val="24"/>
          <w:szCs w:val="24"/>
          <w:lang w:val="ro-RO"/>
        </w:rPr>
      </w:pPr>
    </w:p>
    <w:p w14:paraId="7892F514" w14:textId="38D0F8FA" w:rsidR="00D86482" w:rsidRPr="000E7F2D" w:rsidRDefault="00DB18F2" w:rsidP="00D86482">
      <w:pPr>
        <w:widowControl w:val="0"/>
        <w:spacing w:after="0" w:line="240" w:lineRule="auto"/>
        <w:ind w:left="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01BDCFA5" w14:textId="4CD4E397" w:rsidR="00B950EF" w:rsidRPr="00B950EF" w:rsidRDefault="00B950EF" w:rsidP="00B950EF">
      <w:pPr>
        <w:pStyle w:val="ListParagraph"/>
        <w:numPr>
          <w:ilvl w:val="0"/>
          <w:numId w:val="9"/>
        </w:numPr>
        <w:ind w:left="426" w:hanging="284"/>
        <w:jc w:val="both"/>
        <w:rPr>
          <w:rFonts w:ascii="Times New Roman" w:eastAsia="Calibri" w:hAnsi="Times New Roman" w:cs="Times New Roman"/>
          <w:sz w:val="24"/>
          <w:szCs w:val="24"/>
          <w:lang w:val="ro-RO" w:eastAsia="x-none"/>
        </w:rPr>
      </w:pPr>
      <w:r w:rsidRPr="00B950EF">
        <w:rPr>
          <w:rFonts w:ascii="Times New Roman" w:eastAsia="Calibri" w:hAnsi="Times New Roman" w:cs="Times New Roman"/>
          <w:sz w:val="24"/>
          <w:szCs w:val="24"/>
          <w:lang w:val="ro-RO" w:eastAsia="x-none"/>
        </w:rPr>
        <w:t>art. 16, alin. (3) lit a) și b), art. 17, alin. (1) lit. d), art. 20, alin. (4)  precum și ale art. 21, alin. (1)  din Statutul Asociației de Dezvoltare Intercomunitară “AQUA INVEST MUREȘ”,</w:t>
      </w:r>
    </w:p>
    <w:p w14:paraId="6D87D82A" w14:textId="4D84B3F4" w:rsidR="00D86482" w:rsidRPr="000862FF" w:rsidRDefault="00130BC8" w:rsidP="00726A34">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iCs/>
          <w:sz w:val="24"/>
          <w:szCs w:val="24"/>
          <w:lang w:val="ro-RO"/>
        </w:rPr>
      </w:pPr>
      <w:r w:rsidRPr="000862FF">
        <w:rPr>
          <w:rFonts w:ascii="Times New Roman" w:hAnsi="Times New Roman" w:cs="Times New Roman"/>
          <w:color w:val="000000"/>
          <w:sz w:val="24"/>
          <w:szCs w:val="24"/>
          <w:lang w:val="it-IT"/>
        </w:rPr>
        <w:t>art. 10, alin. (1)</w:t>
      </w:r>
      <w:r w:rsidR="00B950EF">
        <w:rPr>
          <w:rFonts w:ascii="Times New Roman" w:hAnsi="Times New Roman" w:cs="Times New Roman"/>
          <w:color w:val="000000"/>
          <w:sz w:val="24"/>
          <w:szCs w:val="24"/>
          <w:lang w:val="it-IT"/>
        </w:rPr>
        <w:t xml:space="preserve"> lit. a) și b),</w:t>
      </w:r>
      <w:r w:rsidRPr="000862FF">
        <w:rPr>
          <w:rFonts w:ascii="Times New Roman" w:hAnsi="Times New Roman" w:cs="Times New Roman"/>
          <w:color w:val="000000"/>
          <w:sz w:val="24"/>
          <w:szCs w:val="24"/>
          <w:lang w:val="it-IT"/>
        </w:rPr>
        <w:t xml:space="preserve"> </w:t>
      </w:r>
      <w:r w:rsidR="00B950EF">
        <w:rPr>
          <w:rFonts w:ascii="Times New Roman" w:hAnsi="Times New Roman" w:cs="Times New Roman"/>
          <w:color w:val="000000"/>
          <w:sz w:val="24"/>
          <w:szCs w:val="24"/>
          <w:lang w:val="it-IT"/>
        </w:rPr>
        <w:t xml:space="preserve">respectiv art. 17, alin. (1) </w:t>
      </w:r>
      <w:r w:rsidR="00D86482" w:rsidRPr="000862FF">
        <w:rPr>
          <w:rFonts w:ascii="Times New Roman" w:hAnsi="Times New Roman" w:cs="Times New Roman"/>
          <w:color w:val="000000"/>
          <w:sz w:val="24"/>
          <w:szCs w:val="24"/>
          <w:lang w:val="it-IT"/>
        </w:rPr>
        <w:t xml:space="preserve">din Legea nr. 241/2006 a </w:t>
      </w:r>
      <w:r w:rsidR="00D86482" w:rsidRPr="000862FF">
        <w:rPr>
          <w:rFonts w:ascii="Times New Roman" w:hAnsi="Times New Roman" w:cs="Times New Roman"/>
          <w:color w:val="000000"/>
          <w:sz w:val="24"/>
          <w:szCs w:val="24"/>
          <w:lang w:val="ro-RO"/>
        </w:rPr>
        <w:t>serviciului de alimentare cu apă şi de canalizare, rep., cu modificările și completările ulterioare;</w:t>
      </w:r>
    </w:p>
    <w:p w14:paraId="583F2945" w14:textId="0EA4D054" w:rsidR="00660F88" w:rsidRPr="00130BC8" w:rsidRDefault="00B950EF" w:rsidP="00726A34">
      <w:pPr>
        <w:pStyle w:val="ListParagraph"/>
        <w:numPr>
          <w:ilvl w:val="0"/>
          <w:numId w:val="9"/>
        </w:numPr>
        <w:tabs>
          <w:tab w:val="left" w:pos="142"/>
          <w:tab w:val="left" w:pos="426"/>
        </w:tabs>
        <w:spacing w:after="0" w:line="240" w:lineRule="auto"/>
        <w:ind w:left="170" w:firstLine="0"/>
        <w:jc w:val="both"/>
        <w:rPr>
          <w:rFonts w:ascii="Times New Roman" w:hAnsi="Times New Roman" w:cs="Times New Roman"/>
          <w:sz w:val="24"/>
          <w:szCs w:val="24"/>
        </w:rPr>
      </w:pPr>
      <w:r>
        <w:rPr>
          <w:rFonts w:ascii="Times New Roman" w:hAnsi="Times New Roman" w:cs="Times New Roman"/>
          <w:sz w:val="24"/>
          <w:szCs w:val="24"/>
        </w:rPr>
        <w:t xml:space="preserve">art. 3, alin. (1), </w:t>
      </w:r>
      <w:r w:rsidR="00660F88" w:rsidRPr="00130BC8">
        <w:rPr>
          <w:rFonts w:ascii="Times New Roman" w:hAnsi="Times New Roman" w:cs="Times New Roman"/>
          <w:sz w:val="24"/>
          <w:szCs w:val="24"/>
        </w:rPr>
        <w:t>art.10 alin.(5) și (5^1) din Legea serviciilor comunitare de utilități publice nr. 51 din 8 martie 2006, republicată, cu  modificările și completările ulterioare;</w:t>
      </w:r>
    </w:p>
    <w:p w14:paraId="7E1FE1FF" w14:textId="77777777" w:rsidR="00A074F5" w:rsidRDefault="00A074F5" w:rsidP="00351C0D">
      <w:pPr>
        <w:spacing w:after="0" w:line="240" w:lineRule="auto"/>
        <w:ind w:left="170"/>
        <w:jc w:val="both"/>
        <w:rPr>
          <w:rFonts w:ascii="HSPaltin" w:eastAsia="Times New Roman" w:hAnsi="HSPaltin" w:cs="Times New Roman"/>
          <w:sz w:val="24"/>
          <w:szCs w:val="24"/>
          <w:lang w:val="ro-RO"/>
        </w:rPr>
      </w:pPr>
    </w:p>
    <w:p w14:paraId="58D44492" w14:textId="1AE7F57B" w:rsidR="00F430D2" w:rsidRDefault="00F877B6" w:rsidP="00351C0D">
      <w:pPr>
        <w:spacing w:after="0" w:line="240" w:lineRule="auto"/>
        <w:ind w:left="170"/>
        <w:jc w:val="both"/>
        <w:rPr>
          <w:rFonts w:ascii="HSPaltin" w:eastAsia="Times New Roman" w:hAnsi="HSPaltin" w:cs="Times New Roman"/>
          <w:sz w:val="24"/>
          <w:szCs w:val="24"/>
          <w:lang w:val="ro-RO"/>
        </w:rPr>
      </w:pPr>
      <w:r w:rsidRPr="00BF78F1">
        <w:rPr>
          <w:rFonts w:ascii="HSPaltin" w:eastAsia="Times New Roman" w:hAnsi="HSPaltin" w:cs="Times New Roman"/>
          <w:b/>
          <w:bCs/>
          <w:sz w:val="24"/>
          <w:szCs w:val="24"/>
          <w:lang w:val="ro-RO"/>
        </w:rPr>
        <w:t>În temeiul</w:t>
      </w:r>
      <w:r w:rsidRPr="00F877B6">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w:t>
      </w:r>
      <w:r w:rsidR="00BF78F1">
        <w:rPr>
          <w:rFonts w:ascii="HSPaltin" w:eastAsia="Times New Roman" w:hAnsi="HSPaltin" w:cs="Times New Roman"/>
          <w:sz w:val="24"/>
          <w:szCs w:val="24"/>
          <w:lang w:val="ro-RO"/>
        </w:rPr>
        <w:t xml:space="preserve"> </w:t>
      </w:r>
      <w:r w:rsidR="00BF78F1" w:rsidRPr="00B213FD">
        <w:rPr>
          <w:rFonts w:ascii="Times New Roman" w:hAnsi="Times New Roman" w:cs="Times New Roman"/>
          <w:sz w:val="24"/>
          <w:szCs w:val="24"/>
        </w:rPr>
        <w:t>129 alin. (2) lit</w:t>
      </w:r>
      <w:r w:rsidR="00130BC8">
        <w:rPr>
          <w:rFonts w:ascii="Times New Roman" w:hAnsi="Times New Roman" w:cs="Times New Roman"/>
          <w:sz w:val="24"/>
          <w:szCs w:val="24"/>
        </w:rPr>
        <w:t>.</w:t>
      </w:r>
      <w:r w:rsidR="00BF78F1" w:rsidRPr="00B213FD">
        <w:rPr>
          <w:rFonts w:ascii="Times New Roman" w:hAnsi="Times New Roman" w:cs="Times New Roman"/>
          <w:sz w:val="24"/>
          <w:szCs w:val="24"/>
        </w:rPr>
        <w:t xml:space="preserve"> d)</w:t>
      </w:r>
      <w:r w:rsidR="00BF78F1">
        <w:rPr>
          <w:rFonts w:ascii="Times New Roman" w:hAnsi="Times New Roman" w:cs="Times New Roman"/>
          <w:sz w:val="24"/>
          <w:szCs w:val="24"/>
        </w:rPr>
        <w:t>,</w:t>
      </w:r>
      <w:r w:rsidR="00BF78F1" w:rsidRPr="00B213FD">
        <w:rPr>
          <w:rFonts w:ascii="Times New Roman" w:hAnsi="Times New Roman" w:cs="Times New Roman"/>
          <w:sz w:val="24"/>
          <w:szCs w:val="24"/>
        </w:rPr>
        <w:t xml:space="preserve"> alin. (7) lit. n), art. 139 alin.</w:t>
      </w:r>
      <w:r w:rsidR="00BF78F1">
        <w:rPr>
          <w:rFonts w:ascii="Times New Roman" w:hAnsi="Times New Roman" w:cs="Times New Roman"/>
          <w:sz w:val="24"/>
          <w:szCs w:val="24"/>
        </w:rPr>
        <w:t xml:space="preserve"> (1), </w:t>
      </w:r>
      <w:r w:rsidRPr="00F877B6">
        <w:rPr>
          <w:rFonts w:ascii="HSPaltin" w:eastAsia="Times New Roman" w:hAnsi="HSPaltin" w:cs="Times New Roman"/>
          <w:sz w:val="24"/>
          <w:szCs w:val="24"/>
          <w:lang w:val="ro-RO"/>
        </w:rPr>
        <w:t xml:space="preserve">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 xml:space="preserve">a) </w:t>
      </w:r>
      <w:r w:rsidR="00BF78F1">
        <w:rPr>
          <w:rFonts w:ascii="HSPaltin" w:eastAsia="Times New Roman" w:hAnsi="HSPaltin" w:cs="Times New Roman"/>
          <w:sz w:val="24"/>
          <w:szCs w:val="24"/>
          <w:lang w:val="ro-RO"/>
        </w:rPr>
        <w:t>ș</w:t>
      </w:r>
      <w:r w:rsidR="007F3541">
        <w:rPr>
          <w:rFonts w:ascii="HSPaltin" w:eastAsia="Times New Roman" w:hAnsi="HSPaltin" w:cs="Times New Roman"/>
          <w:sz w:val="24"/>
          <w:szCs w:val="24"/>
          <w:lang w:val="ro-RO"/>
        </w:rPr>
        <w:t>i ale 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 din O.U.G. nr. 57/2019 privind Codul Administrativ</w:t>
      </w:r>
      <w:r w:rsidR="00BF78F1">
        <w:rPr>
          <w:rFonts w:ascii="HSPaltin" w:eastAsia="Times New Roman" w:hAnsi="HSPaltin" w:cs="Times New Roman"/>
          <w:sz w:val="24"/>
          <w:szCs w:val="24"/>
          <w:lang w:val="ro-RO"/>
        </w:rPr>
        <w:t>, cu modificările și completările ulterioare,</w:t>
      </w:r>
    </w:p>
    <w:p w14:paraId="29668319" w14:textId="77777777" w:rsidR="00A074F5" w:rsidRPr="00E135A7" w:rsidRDefault="00A074F5" w:rsidP="00351C0D">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351C0D">
      <w:pPr>
        <w:spacing w:after="0" w:line="240" w:lineRule="auto"/>
        <w:ind w:left="17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351C0D">
      <w:pPr>
        <w:spacing w:after="0" w:line="240" w:lineRule="auto"/>
        <w:ind w:left="170"/>
        <w:jc w:val="center"/>
        <w:rPr>
          <w:rFonts w:ascii="Times New Roman" w:hAnsi="Times New Roman" w:cs="Times New Roman"/>
          <w:b/>
          <w:sz w:val="24"/>
          <w:szCs w:val="24"/>
        </w:rPr>
      </w:pPr>
    </w:p>
    <w:p w14:paraId="05B555E2" w14:textId="77777777" w:rsidR="00B950EF" w:rsidRPr="00B950EF" w:rsidRDefault="004B6F43" w:rsidP="00B950EF">
      <w:pPr>
        <w:pStyle w:val="Header"/>
        <w:spacing w:line="276" w:lineRule="auto"/>
        <w:ind w:left="170"/>
        <w:jc w:val="both"/>
        <w:rPr>
          <w:rFonts w:ascii="Times New Roman" w:hAnsi="Times New Roman"/>
          <w:bCs/>
          <w:sz w:val="24"/>
          <w:szCs w:val="24"/>
          <w:lang w:val="ro-RO"/>
        </w:rPr>
      </w:pPr>
      <w:r w:rsidRPr="00B950EF">
        <w:rPr>
          <w:rFonts w:ascii="Times New Roman" w:hAnsi="Times New Roman"/>
          <w:b/>
          <w:bCs/>
          <w:sz w:val="24"/>
          <w:szCs w:val="24"/>
        </w:rPr>
        <w:t>Art.1</w:t>
      </w:r>
      <w:r w:rsidRPr="00B950EF">
        <w:rPr>
          <w:rFonts w:ascii="Times New Roman" w:hAnsi="Times New Roman"/>
          <w:sz w:val="24"/>
          <w:szCs w:val="24"/>
        </w:rPr>
        <w:t xml:space="preserve">. </w:t>
      </w:r>
      <w:r w:rsidR="00B950EF" w:rsidRPr="00B950EF">
        <w:rPr>
          <w:rFonts w:ascii="Times New Roman" w:hAnsi="Times New Roman"/>
          <w:sz w:val="24"/>
          <w:szCs w:val="24"/>
          <w:lang w:val="ro-RO"/>
        </w:rPr>
        <w:t xml:space="preserve">Se aprobă </w:t>
      </w:r>
      <w:r w:rsidR="00B950EF" w:rsidRPr="00B950EF">
        <w:rPr>
          <w:rFonts w:ascii="Times New Roman" w:hAnsi="Times New Roman"/>
          <w:sz w:val="24"/>
          <w:szCs w:val="24"/>
          <w:lang w:val="rm-CH"/>
        </w:rPr>
        <w:t>modificarea</w:t>
      </w:r>
      <w:r w:rsidR="00B950EF" w:rsidRPr="00B950EF">
        <w:rPr>
          <w:rFonts w:ascii="Times New Roman" w:hAnsi="Times New Roman"/>
          <w:sz w:val="24"/>
          <w:szCs w:val="24"/>
          <w:lang w:val="ro-RO"/>
        </w:rPr>
        <w:t xml:space="preserve"> </w:t>
      </w:r>
      <w:bookmarkStart w:id="7" w:name="_Hlk178161798"/>
      <w:r w:rsidR="00B950EF" w:rsidRPr="00B950EF">
        <w:rPr>
          <w:rFonts w:ascii="Times New Roman" w:hAnsi="Times New Roman"/>
          <w:sz w:val="24"/>
          <w:szCs w:val="24"/>
          <w:lang w:val="ro-RO"/>
        </w:rPr>
        <w:t xml:space="preserve">Contractului de Delegare al Gestiunii Serviciilor Publice de Alimentare cu Apă şi de Canalizare </w:t>
      </w:r>
      <w:r w:rsidR="00B950EF" w:rsidRPr="00B950EF">
        <w:rPr>
          <w:rFonts w:ascii="Times New Roman" w:hAnsi="Times New Roman"/>
          <w:color w:val="000000"/>
          <w:sz w:val="24"/>
          <w:szCs w:val="24"/>
          <w:lang w:val="ro-RO"/>
        </w:rPr>
        <w:t xml:space="preserve">înregistrat </w:t>
      </w:r>
      <w:r w:rsidR="00B950EF" w:rsidRPr="00B950EF">
        <w:rPr>
          <w:rFonts w:ascii="Times New Roman" w:hAnsi="Times New Roman"/>
          <w:color w:val="000000"/>
          <w:sz w:val="24"/>
          <w:szCs w:val="24"/>
        </w:rPr>
        <w:t>sub</w:t>
      </w:r>
      <w:r w:rsidR="00B950EF" w:rsidRPr="00B950EF">
        <w:rPr>
          <w:rFonts w:ascii="Times New Roman" w:hAnsi="Times New Roman"/>
          <w:sz w:val="24"/>
          <w:szCs w:val="24"/>
          <w:lang w:val="ro-RO"/>
        </w:rPr>
        <w:t xml:space="preserve"> nr.22/05.03.2010, </w:t>
      </w:r>
      <w:r w:rsidR="00B950EF" w:rsidRPr="00B950EF">
        <w:rPr>
          <w:rFonts w:ascii="Times New Roman" w:hAnsi="Times New Roman"/>
          <w:color w:val="000000"/>
          <w:sz w:val="24"/>
          <w:szCs w:val="24"/>
          <w:lang w:val="ro-RO"/>
        </w:rPr>
        <w:t>la Asociaţia de Dezvoltare Intercomunitară „Aqua Invest Mureş” şi sub nr. 202662/05.03.2010 la Compania Aquaserv S.A Târgu Mureș,</w:t>
      </w:r>
      <w:r w:rsidR="00B950EF" w:rsidRPr="00B950EF">
        <w:rPr>
          <w:rFonts w:ascii="Times New Roman" w:eastAsia="Times New Roman" w:hAnsi="Times New Roman"/>
          <w:bCs/>
          <w:color w:val="000000"/>
          <w:sz w:val="24"/>
          <w:szCs w:val="24"/>
          <w:lang w:val="ro-RO"/>
        </w:rPr>
        <w:t xml:space="preserve"> respectiv </w:t>
      </w:r>
      <w:r w:rsidR="00B950EF" w:rsidRPr="00B950EF">
        <w:rPr>
          <w:rFonts w:ascii="Times New Roman" w:hAnsi="Times New Roman"/>
          <w:sz w:val="24"/>
          <w:szCs w:val="24"/>
          <w:lang w:val="ro-RO"/>
        </w:rPr>
        <w:t>se aprobă Actul Adiţional la Contractul de Delegare al Gestiunii Serviciilor Publice de Alimentare cu Apă şi de Canalizare nr.22/202.662/05.03.2010, din anexă, care face parte integrantă din prezenta hotărâre.</w:t>
      </w:r>
    </w:p>
    <w:bookmarkEnd w:id="7"/>
    <w:p w14:paraId="36F268AB" w14:textId="77777777" w:rsidR="000862FF" w:rsidRPr="00B950EF" w:rsidRDefault="000862FF" w:rsidP="00B950EF">
      <w:pPr>
        <w:spacing w:after="0" w:line="240" w:lineRule="auto"/>
        <w:jc w:val="both"/>
        <w:rPr>
          <w:rFonts w:ascii="Times New Roman" w:hAnsi="Times New Roman" w:cs="Times New Roman"/>
          <w:b/>
          <w:bCs/>
          <w:sz w:val="24"/>
          <w:szCs w:val="24"/>
        </w:rPr>
      </w:pPr>
    </w:p>
    <w:p w14:paraId="2E350D06" w14:textId="1716EC46" w:rsidR="00B950EF" w:rsidRPr="00B950EF" w:rsidRDefault="004B6F43" w:rsidP="00B950EF">
      <w:pPr>
        <w:pStyle w:val="Header"/>
        <w:spacing w:line="276" w:lineRule="auto"/>
        <w:ind w:left="170"/>
        <w:jc w:val="both"/>
        <w:rPr>
          <w:rFonts w:ascii="Times New Roman" w:hAnsi="Times New Roman"/>
          <w:sz w:val="24"/>
          <w:szCs w:val="24"/>
          <w:lang w:val="ro-RO"/>
        </w:rPr>
      </w:pPr>
      <w:bookmarkStart w:id="8" w:name="_Hlk68091754"/>
      <w:r w:rsidRPr="00B950EF">
        <w:rPr>
          <w:rFonts w:ascii="Times New Roman" w:hAnsi="Times New Roman"/>
          <w:b/>
          <w:bCs/>
          <w:sz w:val="24"/>
          <w:szCs w:val="24"/>
        </w:rPr>
        <w:t xml:space="preserve">Art.2. </w:t>
      </w:r>
      <w:r w:rsidR="00130BC8" w:rsidRPr="00B950EF">
        <w:rPr>
          <w:rFonts w:ascii="Times New Roman" w:hAnsi="Times New Roman"/>
          <w:sz w:val="24"/>
          <w:szCs w:val="24"/>
          <w:lang w:val="ro-RO"/>
        </w:rPr>
        <w:t xml:space="preserve">Se mandatează </w:t>
      </w:r>
      <w:r w:rsidR="00887E1B" w:rsidRPr="00B950EF">
        <w:rPr>
          <w:rFonts w:ascii="Times New Roman" w:hAnsi="Times New Roman"/>
          <w:sz w:val="24"/>
          <w:szCs w:val="24"/>
          <w:lang w:val="ro-RO"/>
        </w:rPr>
        <w:t>reprezentantul Municipiului Târgu Mureș</w:t>
      </w:r>
      <w:r w:rsidR="00130BC8" w:rsidRPr="00B950EF">
        <w:rPr>
          <w:rFonts w:ascii="Times New Roman" w:hAnsi="Times New Roman"/>
          <w:sz w:val="24"/>
          <w:szCs w:val="24"/>
          <w:lang w:val="ro-RO"/>
        </w:rPr>
        <w:t xml:space="preserve"> în Adunarea Generală a Asociaţiei de Dezvoltare Intercomunitară „AQUA INVEST MUREŞ”, </w:t>
      </w:r>
      <w:r w:rsidR="00B950EF" w:rsidRPr="00B950EF">
        <w:rPr>
          <w:rFonts w:ascii="Times New Roman" w:hAnsi="Times New Roman"/>
          <w:sz w:val="24"/>
          <w:szCs w:val="24"/>
          <w:lang w:val="ro-RO"/>
        </w:rPr>
        <w:t xml:space="preserve">să voteze </w:t>
      </w:r>
      <w:r w:rsidR="00B950EF" w:rsidRPr="00B950EF">
        <w:rPr>
          <w:rFonts w:ascii="Times New Roman" w:hAnsi="Times New Roman"/>
          <w:sz w:val="24"/>
          <w:szCs w:val="24"/>
          <w:lang w:val="rm-CH"/>
        </w:rPr>
        <w:t>modificarea</w:t>
      </w:r>
      <w:r w:rsidR="00B950EF" w:rsidRPr="00B950EF">
        <w:rPr>
          <w:rFonts w:ascii="Times New Roman" w:hAnsi="Times New Roman"/>
          <w:sz w:val="24"/>
          <w:szCs w:val="24"/>
          <w:lang w:val="ro-RO"/>
        </w:rPr>
        <w:t xml:space="preserve"> Contractului de Delegare al Gestiunii Serviciilor Publice de Alimentare cu Apă şi de Canalizare </w:t>
      </w:r>
      <w:r w:rsidR="00B950EF" w:rsidRPr="00B950EF">
        <w:rPr>
          <w:rFonts w:ascii="Times New Roman" w:hAnsi="Times New Roman"/>
          <w:color w:val="000000"/>
          <w:sz w:val="24"/>
          <w:szCs w:val="24"/>
          <w:lang w:val="ro-RO"/>
        </w:rPr>
        <w:t xml:space="preserve">înregistrat </w:t>
      </w:r>
      <w:r w:rsidR="00B950EF" w:rsidRPr="00B950EF">
        <w:rPr>
          <w:rFonts w:ascii="Times New Roman" w:hAnsi="Times New Roman"/>
          <w:color w:val="000000"/>
          <w:sz w:val="24"/>
          <w:szCs w:val="24"/>
        </w:rPr>
        <w:t>sub</w:t>
      </w:r>
      <w:r w:rsidR="00B950EF" w:rsidRPr="00B950EF">
        <w:rPr>
          <w:rFonts w:ascii="Times New Roman" w:hAnsi="Times New Roman"/>
          <w:sz w:val="24"/>
          <w:szCs w:val="24"/>
          <w:lang w:val="ro-RO"/>
        </w:rPr>
        <w:t xml:space="preserve"> nr.22/05.03.2010, </w:t>
      </w:r>
      <w:r w:rsidR="00B950EF" w:rsidRPr="00B950EF">
        <w:rPr>
          <w:rFonts w:ascii="Times New Roman" w:hAnsi="Times New Roman"/>
          <w:color w:val="000000"/>
          <w:sz w:val="24"/>
          <w:szCs w:val="24"/>
          <w:lang w:val="ro-RO"/>
        </w:rPr>
        <w:t>la Asociaţia de Dezvoltare Intercomunitară „Aqua Invest Mureş” şi sub nr. 202662/05.03.2010 la Compania Aquaserv S.A Târgu Mureș,</w:t>
      </w:r>
      <w:r w:rsidR="00B950EF" w:rsidRPr="00B950EF">
        <w:rPr>
          <w:rFonts w:ascii="Times New Roman" w:eastAsia="Times New Roman" w:hAnsi="Times New Roman"/>
          <w:bCs/>
          <w:color w:val="000000"/>
          <w:sz w:val="24"/>
          <w:szCs w:val="24"/>
          <w:lang w:val="ro-RO"/>
        </w:rPr>
        <w:t xml:space="preserve"> respectiv </w:t>
      </w:r>
      <w:r w:rsidR="00B950EF" w:rsidRPr="00B950EF">
        <w:rPr>
          <w:rFonts w:ascii="Times New Roman" w:hAnsi="Times New Roman"/>
          <w:sz w:val="24"/>
          <w:szCs w:val="24"/>
          <w:lang w:val="ro-RO"/>
        </w:rPr>
        <w:t>să voteze aprobarea Actului Adiţional la Contractul de Delegare a Gestiunii Serviciilor Publice de Alimentare cu Apă şi de Canalizare nr.22/202.662/05.03.2010, din anexă, care face parte integrantă din prezenta hotărâre.</w:t>
      </w:r>
    </w:p>
    <w:p w14:paraId="7CDF04E4" w14:textId="77777777" w:rsidR="000862FF" w:rsidRPr="00B950EF" w:rsidRDefault="000862FF" w:rsidP="00B950EF">
      <w:pPr>
        <w:spacing w:after="0" w:line="240" w:lineRule="auto"/>
        <w:jc w:val="both"/>
        <w:rPr>
          <w:rFonts w:ascii="Times New Roman" w:hAnsi="Times New Roman" w:cs="Times New Roman"/>
          <w:sz w:val="24"/>
          <w:szCs w:val="24"/>
        </w:rPr>
      </w:pPr>
    </w:p>
    <w:p w14:paraId="5884F217" w14:textId="0611C1EB" w:rsidR="00887E1B" w:rsidRPr="00B950EF" w:rsidRDefault="004B6F43" w:rsidP="00B950EF">
      <w:pPr>
        <w:spacing w:after="0"/>
        <w:ind w:left="170"/>
        <w:jc w:val="both"/>
        <w:rPr>
          <w:rFonts w:ascii="Times New Roman" w:hAnsi="Times New Roman" w:cs="Times New Roman"/>
          <w:sz w:val="24"/>
          <w:szCs w:val="24"/>
          <w:lang w:val="ro-RO"/>
        </w:rPr>
      </w:pPr>
      <w:r w:rsidRPr="00B950EF">
        <w:rPr>
          <w:rFonts w:ascii="Times New Roman" w:hAnsi="Times New Roman" w:cs="Times New Roman"/>
          <w:b/>
          <w:bCs/>
          <w:sz w:val="24"/>
          <w:szCs w:val="24"/>
        </w:rPr>
        <w:t xml:space="preserve">Art.3. </w:t>
      </w:r>
      <w:r w:rsidR="00B950EF" w:rsidRPr="00B950EF">
        <w:rPr>
          <w:rFonts w:ascii="Times New Roman" w:hAnsi="Times New Roman" w:cs="Times New Roman"/>
          <w:sz w:val="24"/>
          <w:szCs w:val="24"/>
          <w:lang w:val="ro-RO"/>
        </w:rPr>
        <w:t xml:space="preserve">Se mandatează preşedintele Asociaţiei de Dezvoltare Intercomunitară “AQUA INVEST MUREŞ”, dl. </w:t>
      </w:r>
      <w:r w:rsidR="00B950EF" w:rsidRPr="00B950EF">
        <w:rPr>
          <w:rFonts w:ascii="Times New Roman" w:hAnsi="Times New Roman" w:cs="Times New Roman"/>
          <w:bCs/>
          <w:sz w:val="24"/>
          <w:szCs w:val="24"/>
          <w:lang w:val="ro-RO"/>
        </w:rPr>
        <w:t>Péter Ferenc</w:t>
      </w:r>
      <w:r w:rsidR="00B950EF" w:rsidRPr="00B950EF">
        <w:rPr>
          <w:rFonts w:ascii="Times New Roman" w:hAnsi="Times New Roman" w:cs="Times New Roman"/>
          <w:sz w:val="24"/>
          <w:szCs w:val="24"/>
          <w:lang w:val="ro-RO"/>
        </w:rPr>
        <w:t>, să semneze în numele şi pe seama membrilor asociați, hotărârea AGA și Actul Adițional la Contractul de delegare a gestiunii serviciilor publice de alimentare cu apă şi de canalizare, aprobat conform dispoziţiilor articolului 1.</w:t>
      </w:r>
    </w:p>
    <w:bookmarkEnd w:id="8"/>
    <w:p w14:paraId="235AF8AF" w14:textId="77777777" w:rsidR="004B6F43" w:rsidRPr="00887E1B" w:rsidRDefault="004B6F43" w:rsidP="00887E1B">
      <w:pPr>
        <w:spacing w:after="0" w:line="240" w:lineRule="auto"/>
        <w:jc w:val="both"/>
        <w:rPr>
          <w:rFonts w:ascii="Times New Roman" w:hAnsi="Times New Roman" w:cs="Times New Roman"/>
          <w:sz w:val="24"/>
          <w:szCs w:val="24"/>
        </w:rPr>
      </w:pPr>
    </w:p>
    <w:p w14:paraId="2648DAC1" w14:textId="439280C5" w:rsidR="00910D5B" w:rsidRPr="00887E1B" w:rsidRDefault="00D8070D" w:rsidP="00351C0D">
      <w:pPr>
        <w:spacing w:after="0" w:line="240" w:lineRule="auto"/>
        <w:ind w:left="170"/>
        <w:jc w:val="both"/>
        <w:rPr>
          <w:rFonts w:ascii="Times New Roman" w:eastAsia="Times New Roman" w:hAnsi="Times New Roman" w:cs="Times New Roman"/>
          <w:sz w:val="24"/>
          <w:szCs w:val="24"/>
          <w:lang w:val="ro-RO"/>
        </w:rPr>
      </w:pPr>
      <w:r w:rsidRPr="00887E1B">
        <w:rPr>
          <w:rFonts w:ascii="Times New Roman" w:eastAsia="Times New Roman" w:hAnsi="Times New Roman" w:cs="Times New Roman"/>
          <w:b/>
          <w:sz w:val="24"/>
          <w:szCs w:val="24"/>
          <w:lang w:val="ro-RO"/>
        </w:rPr>
        <w:t>Art.</w:t>
      </w:r>
      <w:r w:rsidRPr="00887E1B">
        <w:rPr>
          <w:rFonts w:ascii="Times New Roman" w:hAnsi="Times New Roman" w:cs="Times New Roman"/>
          <w:sz w:val="24"/>
          <w:szCs w:val="24"/>
          <w:lang w:val="ro-RO"/>
        </w:rPr>
        <w:t xml:space="preserve"> </w:t>
      </w:r>
      <w:r w:rsidR="00887E1B" w:rsidRPr="00887E1B">
        <w:rPr>
          <w:rFonts w:ascii="Times New Roman" w:hAnsi="Times New Roman" w:cs="Times New Roman"/>
          <w:b/>
          <w:sz w:val="24"/>
          <w:szCs w:val="24"/>
          <w:lang w:val="ro-RO"/>
        </w:rPr>
        <w:t>4</w:t>
      </w:r>
      <w:r w:rsidR="00910D5B" w:rsidRPr="00887E1B">
        <w:rPr>
          <w:rFonts w:ascii="Times New Roman" w:hAnsi="Times New Roman" w:cs="Times New Roman"/>
          <w:b/>
          <w:sz w:val="24"/>
          <w:szCs w:val="24"/>
          <w:lang w:val="ro-RO"/>
        </w:rPr>
        <w:t>.</w:t>
      </w:r>
      <w:r w:rsidRPr="00887E1B">
        <w:rPr>
          <w:rFonts w:ascii="Times New Roman" w:hAnsi="Times New Roman" w:cs="Times New Roman"/>
          <w:b/>
          <w:sz w:val="24"/>
          <w:szCs w:val="24"/>
          <w:lang w:val="ro-RO"/>
        </w:rPr>
        <w:t xml:space="preserve"> </w:t>
      </w:r>
      <w:r w:rsidRPr="00887E1B">
        <w:rPr>
          <w:rFonts w:ascii="Times New Roman" w:eastAsia="Times New Roman" w:hAnsi="Times New Roman" w:cs="Times New Roman"/>
          <w:sz w:val="24"/>
          <w:szCs w:val="24"/>
          <w:lang w:val="ro-RO"/>
        </w:rPr>
        <w:t>Cu aducerea la îndeplinire a prevederilor prezentei hotărâri se încredinţează Executivul Municipiului Tg. Mureş prin Serviciul Public Administraţia Domeniului Public</w:t>
      </w:r>
      <w:r w:rsidR="00887E1B" w:rsidRPr="00887E1B">
        <w:rPr>
          <w:rFonts w:ascii="Times New Roman" w:eastAsia="Times New Roman" w:hAnsi="Times New Roman" w:cs="Times New Roman"/>
          <w:sz w:val="24"/>
          <w:szCs w:val="24"/>
          <w:lang w:val="ro-RO"/>
        </w:rPr>
        <w:t>.</w:t>
      </w:r>
    </w:p>
    <w:p w14:paraId="37B0FE2C" w14:textId="77777777" w:rsidR="004B6F43" w:rsidRDefault="004B6F43" w:rsidP="00351C0D">
      <w:pPr>
        <w:spacing w:after="0" w:line="240" w:lineRule="auto"/>
        <w:ind w:left="170"/>
        <w:jc w:val="both"/>
        <w:rPr>
          <w:rFonts w:ascii="HSPaltin" w:eastAsia="Times New Roman" w:hAnsi="HSPaltin" w:cs="Times New Roman"/>
          <w:sz w:val="24"/>
          <w:szCs w:val="24"/>
          <w:lang w:val="ro-RO"/>
        </w:rPr>
      </w:pPr>
    </w:p>
    <w:p w14:paraId="271AE758" w14:textId="33710C44" w:rsidR="00910D5B" w:rsidRDefault="00665D25" w:rsidP="00351C0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887E1B">
        <w:rPr>
          <w:rFonts w:ascii="Times New Roman" w:eastAsia="Times New Roman" w:hAnsi="Times New Roman" w:cs="Times New Roman"/>
          <w:b/>
          <w:sz w:val="24"/>
          <w:szCs w:val="24"/>
          <w:lang w:val="ro-RO"/>
        </w:rPr>
        <w:t>5</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3C32234E" w14:textId="77777777" w:rsidR="004B6F43" w:rsidRPr="00342A68" w:rsidRDefault="004B6F43" w:rsidP="00351C0D">
      <w:pPr>
        <w:spacing w:after="0" w:line="240" w:lineRule="auto"/>
        <w:ind w:left="170"/>
        <w:jc w:val="both"/>
        <w:rPr>
          <w:rFonts w:ascii="Times New Roman" w:eastAsia="Times New Roman" w:hAnsi="Times New Roman" w:cs="Times New Roman"/>
          <w:sz w:val="24"/>
          <w:szCs w:val="24"/>
          <w:lang w:val="ro-RO"/>
        </w:rPr>
      </w:pPr>
    </w:p>
    <w:p w14:paraId="227182B1" w14:textId="29CBE8FE" w:rsidR="00910D5B" w:rsidRDefault="00665D25" w:rsidP="00351C0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887E1B">
        <w:rPr>
          <w:rFonts w:ascii="Times New Roman" w:eastAsia="Times New Roman" w:hAnsi="Times New Roman" w:cs="Times New Roman"/>
          <w:b/>
          <w:sz w:val="24"/>
          <w:szCs w:val="24"/>
          <w:lang w:val="ro-RO"/>
        </w:rPr>
        <w:t>6</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E37E83B" w14:textId="6CDC8F5B" w:rsidR="00910D5B" w:rsidRDefault="00E135A7"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647498F5" w14:textId="7D8816EF" w:rsidR="00342A68" w:rsidRDefault="00AB2AA2"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Asociației de Dezvoltare Intercomunitară Aqua Invest Mureș;</w:t>
      </w:r>
    </w:p>
    <w:p w14:paraId="03564657" w14:textId="77777777" w:rsidR="00910D5B" w:rsidRPr="00910D5B" w:rsidRDefault="00910D5B" w:rsidP="00351C0D">
      <w:pPr>
        <w:pStyle w:val="ListParagraph"/>
        <w:spacing w:after="0" w:line="240" w:lineRule="auto"/>
        <w:ind w:left="170"/>
        <w:jc w:val="both"/>
        <w:rPr>
          <w:rFonts w:ascii="HSPaltin" w:eastAsia="Times New Roman" w:hAnsi="HSPaltin" w:cs="Times New Roman"/>
          <w:sz w:val="24"/>
          <w:szCs w:val="24"/>
          <w:lang w:val="ro-RO"/>
        </w:rPr>
      </w:pPr>
    </w:p>
    <w:p w14:paraId="28F5DD98" w14:textId="77777777" w:rsidR="00FB6858" w:rsidRPr="0028634A" w:rsidRDefault="00FB6858" w:rsidP="00351C0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B367A7F" w14:textId="558AB7B6" w:rsidR="00FB6858" w:rsidRDefault="00887E1B"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20A91DEA" w14:textId="77777777" w:rsidR="00910D5B" w:rsidRDefault="00910D5B" w:rsidP="00351C0D">
      <w:pPr>
        <w:spacing w:after="0" w:line="240" w:lineRule="auto"/>
        <w:ind w:left="170"/>
        <w:rPr>
          <w:rFonts w:ascii="Times New Roman" w:eastAsia="Times New Roman" w:hAnsi="Times New Roman"/>
          <w:b/>
          <w:sz w:val="24"/>
          <w:szCs w:val="24"/>
          <w:lang w:val="ro-RO" w:eastAsia="ro-RO"/>
        </w:rPr>
      </w:pPr>
    </w:p>
    <w:p w14:paraId="4C440CAD" w14:textId="14150BB3" w:rsidR="001773BE" w:rsidRDefault="001773BE" w:rsidP="00351C0D">
      <w:pPr>
        <w:spacing w:after="0" w:line="240" w:lineRule="auto"/>
        <w:ind w:left="170"/>
        <w:rPr>
          <w:rFonts w:ascii="Times New Roman" w:eastAsia="Times New Roman" w:hAnsi="Times New Roman"/>
          <w:b/>
          <w:sz w:val="24"/>
          <w:szCs w:val="24"/>
          <w:lang w:val="ro-RO" w:eastAsia="ro-RO"/>
        </w:rPr>
      </w:pPr>
    </w:p>
    <w:p w14:paraId="066E87FB" w14:textId="59635344" w:rsidR="00AB2AA2" w:rsidRDefault="00AB2AA2" w:rsidP="00351C0D">
      <w:pPr>
        <w:spacing w:after="0" w:line="240" w:lineRule="auto"/>
        <w:ind w:left="170"/>
        <w:rPr>
          <w:rFonts w:ascii="Times New Roman" w:eastAsia="Times New Roman" w:hAnsi="Times New Roman"/>
          <w:b/>
          <w:sz w:val="24"/>
          <w:szCs w:val="24"/>
          <w:lang w:val="ro-RO" w:eastAsia="ro-RO"/>
        </w:rPr>
      </w:pPr>
    </w:p>
    <w:p w14:paraId="527E428D" w14:textId="50CBF5CF" w:rsidR="00AB2AA2" w:rsidRDefault="00AB2AA2" w:rsidP="00351C0D">
      <w:pPr>
        <w:spacing w:after="0" w:line="240" w:lineRule="auto"/>
        <w:ind w:left="170"/>
        <w:rPr>
          <w:rFonts w:ascii="Times New Roman" w:eastAsia="Times New Roman" w:hAnsi="Times New Roman"/>
          <w:b/>
          <w:sz w:val="24"/>
          <w:szCs w:val="24"/>
          <w:lang w:val="ro-RO" w:eastAsia="ro-RO"/>
        </w:rPr>
      </w:pPr>
    </w:p>
    <w:p w14:paraId="3BA1F731" w14:textId="4F94E958" w:rsidR="00AB2AA2" w:rsidRDefault="00AB2AA2" w:rsidP="00351C0D">
      <w:pPr>
        <w:spacing w:after="0" w:line="240" w:lineRule="auto"/>
        <w:ind w:left="170"/>
        <w:rPr>
          <w:rFonts w:ascii="Times New Roman" w:eastAsia="Times New Roman" w:hAnsi="Times New Roman"/>
          <w:b/>
          <w:sz w:val="24"/>
          <w:szCs w:val="24"/>
          <w:lang w:val="ro-RO" w:eastAsia="ro-RO"/>
        </w:rPr>
      </w:pPr>
    </w:p>
    <w:p w14:paraId="1EC8A6F1" w14:textId="12B93A74" w:rsidR="00AB2AA2" w:rsidRDefault="00AB2AA2" w:rsidP="00351C0D">
      <w:pPr>
        <w:spacing w:after="0" w:line="240" w:lineRule="auto"/>
        <w:ind w:left="170"/>
        <w:rPr>
          <w:rFonts w:ascii="Times New Roman" w:eastAsia="Times New Roman" w:hAnsi="Times New Roman"/>
          <w:b/>
          <w:sz w:val="24"/>
          <w:szCs w:val="24"/>
          <w:lang w:val="ro-RO" w:eastAsia="ro-RO"/>
        </w:rPr>
      </w:pPr>
    </w:p>
    <w:p w14:paraId="670431E1" w14:textId="26FA785B" w:rsidR="00AB2AA2" w:rsidRDefault="00AB2AA2" w:rsidP="00351C0D">
      <w:pPr>
        <w:spacing w:after="0" w:line="240" w:lineRule="auto"/>
        <w:ind w:left="170"/>
        <w:rPr>
          <w:rFonts w:ascii="Times New Roman" w:eastAsia="Times New Roman" w:hAnsi="Times New Roman"/>
          <w:b/>
          <w:sz w:val="24"/>
          <w:szCs w:val="24"/>
          <w:lang w:val="ro-RO" w:eastAsia="ro-RO"/>
        </w:rPr>
      </w:pPr>
    </w:p>
    <w:p w14:paraId="71E7F8F2" w14:textId="6B465D76" w:rsidR="00AB2AA2" w:rsidRDefault="00AB2AA2" w:rsidP="00351C0D">
      <w:pPr>
        <w:spacing w:after="0" w:line="240" w:lineRule="auto"/>
        <w:ind w:left="170"/>
        <w:rPr>
          <w:rFonts w:ascii="Times New Roman" w:eastAsia="Times New Roman" w:hAnsi="Times New Roman"/>
          <w:b/>
          <w:sz w:val="24"/>
          <w:szCs w:val="24"/>
          <w:lang w:val="ro-RO" w:eastAsia="ro-RO"/>
        </w:rPr>
      </w:pPr>
    </w:p>
    <w:p w14:paraId="057C7A52" w14:textId="136D5869" w:rsidR="00AB2AA2" w:rsidRDefault="00AB2AA2" w:rsidP="00351C0D">
      <w:pPr>
        <w:spacing w:after="0" w:line="240" w:lineRule="auto"/>
        <w:ind w:left="170"/>
        <w:rPr>
          <w:rFonts w:ascii="Times New Roman" w:eastAsia="Times New Roman" w:hAnsi="Times New Roman"/>
          <w:b/>
          <w:sz w:val="24"/>
          <w:szCs w:val="24"/>
          <w:lang w:val="ro-RO" w:eastAsia="ro-RO"/>
        </w:rPr>
      </w:pPr>
    </w:p>
    <w:p w14:paraId="64E56598" w14:textId="4F7773ED" w:rsidR="00AB2AA2" w:rsidRDefault="00AB2AA2" w:rsidP="00351C0D">
      <w:pPr>
        <w:spacing w:after="0" w:line="240" w:lineRule="auto"/>
        <w:ind w:left="170"/>
        <w:rPr>
          <w:rFonts w:ascii="Times New Roman" w:eastAsia="Times New Roman" w:hAnsi="Times New Roman"/>
          <w:b/>
          <w:sz w:val="24"/>
          <w:szCs w:val="24"/>
          <w:lang w:val="ro-RO" w:eastAsia="ro-RO"/>
        </w:rPr>
      </w:pPr>
    </w:p>
    <w:p w14:paraId="34A720AB" w14:textId="0A9D043C" w:rsidR="00AB2AA2" w:rsidRDefault="00AB2AA2" w:rsidP="00351C0D">
      <w:pPr>
        <w:spacing w:after="0" w:line="240" w:lineRule="auto"/>
        <w:ind w:left="170"/>
        <w:rPr>
          <w:rFonts w:ascii="Times New Roman" w:eastAsia="Times New Roman" w:hAnsi="Times New Roman"/>
          <w:b/>
          <w:sz w:val="24"/>
          <w:szCs w:val="24"/>
          <w:lang w:val="ro-RO" w:eastAsia="ro-RO"/>
        </w:rPr>
      </w:pPr>
    </w:p>
    <w:p w14:paraId="44B8298B" w14:textId="681E98BA" w:rsidR="00AB2AA2" w:rsidRDefault="00AB2AA2" w:rsidP="00351C0D">
      <w:pPr>
        <w:spacing w:after="0" w:line="240" w:lineRule="auto"/>
        <w:ind w:left="170"/>
        <w:rPr>
          <w:rFonts w:ascii="Times New Roman" w:eastAsia="Times New Roman" w:hAnsi="Times New Roman"/>
          <w:b/>
          <w:sz w:val="24"/>
          <w:szCs w:val="24"/>
          <w:lang w:val="ro-RO" w:eastAsia="ro-RO"/>
        </w:rPr>
      </w:pPr>
    </w:p>
    <w:p w14:paraId="78D61299" w14:textId="47948186" w:rsidR="00AB2AA2" w:rsidRDefault="00AB2AA2" w:rsidP="00351C0D">
      <w:pPr>
        <w:spacing w:after="0" w:line="240" w:lineRule="auto"/>
        <w:ind w:left="170"/>
        <w:rPr>
          <w:rFonts w:ascii="Times New Roman" w:eastAsia="Times New Roman" w:hAnsi="Times New Roman"/>
          <w:b/>
          <w:sz w:val="24"/>
          <w:szCs w:val="24"/>
          <w:lang w:val="ro-RO" w:eastAsia="ro-RO"/>
        </w:rPr>
      </w:pPr>
    </w:p>
    <w:p w14:paraId="2739DAF5" w14:textId="7191A458" w:rsidR="00AB2AA2" w:rsidRDefault="00AB2AA2" w:rsidP="00351C0D">
      <w:pPr>
        <w:spacing w:after="0" w:line="240" w:lineRule="auto"/>
        <w:ind w:left="170"/>
        <w:rPr>
          <w:rFonts w:ascii="Times New Roman" w:eastAsia="Times New Roman" w:hAnsi="Times New Roman"/>
          <w:b/>
          <w:sz w:val="24"/>
          <w:szCs w:val="24"/>
          <w:lang w:val="ro-RO" w:eastAsia="ro-RO"/>
        </w:rPr>
      </w:pPr>
    </w:p>
    <w:p w14:paraId="7B5ABEC6" w14:textId="6355A70A" w:rsidR="00AB2AA2" w:rsidRDefault="00AB2AA2" w:rsidP="00351C0D">
      <w:pPr>
        <w:spacing w:after="0" w:line="240" w:lineRule="auto"/>
        <w:ind w:left="170"/>
        <w:rPr>
          <w:rFonts w:ascii="Times New Roman" w:eastAsia="Times New Roman" w:hAnsi="Times New Roman"/>
          <w:b/>
          <w:sz w:val="24"/>
          <w:szCs w:val="24"/>
          <w:lang w:val="ro-RO" w:eastAsia="ro-RO"/>
        </w:rPr>
      </w:pPr>
    </w:p>
    <w:p w14:paraId="67F6273D" w14:textId="694C2B9F" w:rsidR="00AB2AA2" w:rsidRDefault="00AB2AA2" w:rsidP="00351C0D">
      <w:pPr>
        <w:spacing w:after="0" w:line="240" w:lineRule="auto"/>
        <w:ind w:left="170"/>
        <w:rPr>
          <w:rFonts w:ascii="Times New Roman" w:eastAsia="Times New Roman" w:hAnsi="Times New Roman"/>
          <w:b/>
          <w:sz w:val="24"/>
          <w:szCs w:val="24"/>
          <w:lang w:val="ro-RO" w:eastAsia="ro-RO"/>
        </w:rPr>
      </w:pPr>
    </w:p>
    <w:p w14:paraId="2A325226" w14:textId="6786380C" w:rsidR="00AB2AA2" w:rsidRDefault="00AB2AA2" w:rsidP="00351C0D">
      <w:pPr>
        <w:spacing w:after="0" w:line="240" w:lineRule="auto"/>
        <w:ind w:left="170"/>
        <w:rPr>
          <w:rFonts w:ascii="Times New Roman" w:eastAsia="Times New Roman" w:hAnsi="Times New Roman"/>
          <w:b/>
          <w:sz w:val="24"/>
          <w:szCs w:val="24"/>
          <w:lang w:val="ro-RO" w:eastAsia="ro-RO"/>
        </w:rPr>
      </w:pPr>
    </w:p>
    <w:p w14:paraId="2320FFB3" w14:textId="43FE399D" w:rsidR="00AB2AA2" w:rsidRDefault="00AB2AA2" w:rsidP="00351C0D">
      <w:pPr>
        <w:spacing w:after="0" w:line="240" w:lineRule="auto"/>
        <w:ind w:left="170"/>
        <w:rPr>
          <w:rFonts w:ascii="Times New Roman" w:eastAsia="Times New Roman" w:hAnsi="Times New Roman"/>
          <w:b/>
          <w:sz w:val="24"/>
          <w:szCs w:val="24"/>
          <w:lang w:val="ro-RO" w:eastAsia="ro-RO"/>
        </w:rPr>
      </w:pPr>
    </w:p>
    <w:p w14:paraId="0AF50FBC" w14:textId="76694EA6" w:rsidR="00AB2AA2" w:rsidRDefault="00AB2AA2" w:rsidP="00351C0D">
      <w:pPr>
        <w:spacing w:after="0" w:line="240" w:lineRule="auto"/>
        <w:ind w:left="170"/>
        <w:rPr>
          <w:rFonts w:ascii="Times New Roman" w:eastAsia="Times New Roman" w:hAnsi="Times New Roman"/>
          <w:b/>
          <w:sz w:val="24"/>
          <w:szCs w:val="24"/>
          <w:lang w:val="ro-RO" w:eastAsia="ro-RO"/>
        </w:rPr>
      </w:pPr>
    </w:p>
    <w:p w14:paraId="40FB2EB7" w14:textId="7F3BF86B" w:rsidR="00AB2AA2" w:rsidRDefault="00AB2AA2" w:rsidP="00351C0D">
      <w:pPr>
        <w:spacing w:after="0" w:line="240" w:lineRule="auto"/>
        <w:ind w:left="170"/>
        <w:rPr>
          <w:rFonts w:ascii="Times New Roman" w:eastAsia="Times New Roman" w:hAnsi="Times New Roman"/>
          <w:b/>
          <w:sz w:val="24"/>
          <w:szCs w:val="24"/>
          <w:lang w:val="ro-RO" w:eastAsia="ro-RO"/>
        </w:rPr>
      </w:pPr>
    </w:p>
    <w:p w14:paraId="3AB62E30" w14:textId="7A16B117" w:rsidR="00AB2AA2" w:rsidRDefault="00AB2AA2" w:rsidP="00351C0D">
      <w:pPr>
        <w:spacing w:after="0" w:line="240" w:lineRule="auto"/>
        <w:ind w:left="170"/>
        <w:rPr>
          <w:rFonts w:ascii="Times New Roman" w:eastAsia="Times New Roman" w:hAnsi="Times New Roman"/>
          <w:b/>
          <w:sz w:val="24"/>
          <w:szCs w:val="24"/>
          <w:lang w:val="ro-RO" w:eastAsia="ro-RO"/>
        </w:rPr>
      </w:pPr>
    </w:p>
    <w:p w14:paraId="5394AE66" w14:textId="09F36064" w:rsidR="00AB2AA2" w:rsidRDefault="00AB2AA2" w:rsidP="00351C0D">
      <w:pPr>
        <w:spacing w:after="0" w:line="240" w:lineRule="auto"/>
        <w:ind w:left="170"/>
        <w:rPr>
          <w:rFonts w:ascii="Times New Roman" w:eastAsia="Times New Roman" w:hAnsi="Times New Roman"/>
          <w:b/>
          <w:sz w:val="24"/>
          <w:szCs w:val="24"/>
          <w:lang w:val="ro-RO" w:eastAsia="ro-RO"/>
        </w:rPr>
      </w:pPr>
    </w:p>
    <w:p w14:paraId="58C58DEE" w14:textId="2DE2C6BE" w:rsidR="00AB2AA2" w:rsidRDefault="00AB2AA2" w:rsidP="00351C0D">
      <w:pPr>
        <w:spacing w:after="0" w:line="240" w:lineRule="auto"/>
        <w:ind w:left="170"/>
        <w:rPr>
          <w:rFonts w:ascii="Times New Roman" w:eastAsia="Times New Roman" w:hAnsi="Times New Roman"/>
          <w:b/>
          <w:sz w:val="24"/>
          <w:szCs w:val="24"/>
          <w:lang w:val="ro-RO" w:eastAsia="ro-RO"/>
        </w:rPr>
      </w:pPr>
    </w:p>
    <w:p w14:paraId="6FEF3459" w14:textId="46B8258E" w:rsidR="00AB2AA2" w:rsidRDefault="00AB2AA2" w:rsidP="00351C0D">
      <w:pPr>
        <w:spacing w:after="0" w:line="240" w:lineRule="auto"/>
        <w:ind w:left="170"/>
        <w:rPr>
          <w:rFonts w:ascii="Times New Roman" w:eastAsia="Times New Roman" w:hAnsi="Times New Roman"/>
          <w:b/>
          <w:sz w:val="24"/>
          <w:szCs w:val="24"/>
          <w:lang w:val="ro-RO" w:eastAsia="ro-RO"/>
        </w:rPr>
      </w:pPr>
    </w:p>
    <w:p w14:paraId="21858FBB" w14:textId="03DD6C3A" w:rsidR="00AB2AA2" w:rsidRDefault="00AB2AA2" w:rsidP="00351C0D">
      <w:pPr>
        <w:spacing w:after="0" w:line="240" w:lineRule="auto"/>
        <w:ind w:left="170"/>
        <w:rPr>
          <w:rFonts w:ascii="Times New Roman" w:eastAsia="Times New Roman" w:hAnsi="Times New Roman"/>
          <w:b/>
          <w:sz w:val="24"/>
          <w:szCs w:val="24"/>
          <w:lang w:val="ro-RO" w:eastAsia="ro-RO"/>
        </w:rPr>
      </w:pPr>
    </w:p>
    <w:p w14:paraId="608D9468" w14:textId="3283417C" w:rsidR="008A2368" w:rsidRDefault="008A2368" w:rsidP="00351C0D">
      <w:pPr>
        <w:spacing w:after="0" w:line="240" w:lineRule="auto"/>
        <w:ind w:left="170"/>
        <w:rPr>
          <w:rFonts w:ascii="Times New Roman" w:eastAsia="Times New Roman" w:hAnsi="Times New Roman"/>
          <w:b/>
          <w:sz w:val="24"/>
          <w:szCs w:val="24"/>
          <w:lang w:val="ro-RO" w:eastAsia="ro-RO"/>
        </w:rPr>
      </w:pPr>
    </w:p>
    <w:p w14:paraId="7073F481" w14:textId="2B77FD7D" w:rsidR="008A2368" w:rsidRDefault="008A2368" w:rsidP="00351C0D">
      <w:pPr>
        <w:spacing w:after="0" w:line="240" w:lineRule="auto"/>
        <w:ind w:left="170"/>
        <w:rPr>
          <w:rFonts w:ascii="Times New Roman" w:eastAsia="Times New Roman" w:hAnsi="Times New Roman"/>
          <w:b/>
          <w:sz w:val="24"/>
          <w:szCs w:val="24"/>
          <w:lang w:val="ro-RO" w:eastAsia="ro-RO"/>
        </w:rPr>
      </w:pPr>
    </w:p>
    <w:p w14:paraId="35446B5E" w14:textId="1CD7CF84" w:rsidR="008A2368" w:rsidRDefault="008A2368" w:rsidP="00351C0D">
      <w:pPr>
        <w:spacing w:after="0" w:line="240" w:lineRule="auto"/>
        <w:ind w:left="170"/>
        <w:rPr>
          <w:rFonts w:ascii="Times New Roman" w:eastAsia="Times New Roman" w:hAnsi="Times New Roman"/>
          <w:b/>
          <w:sz w:val="24"/>
          <w:szCs w:val="24"/>
          <w:lang w:val="ro-RO" w:eastAsia="ro-RO"/>
        </w:rPr>
      </w:pPr>
    </w:p>
    <w:p w14:paraId="1E40B0AE" w14:textId="32C6BFC1" w:rsidR="008A2368" w:rsidRDefault="008A2368" w:rsidP="00351C0D">
      <w:pPr>
        <w:spacing w:after="0" w:line="240" w:lineRule="auto"/>
        <w:ind w:left="170"/>
        <w:rPr>
          <w:rFonts w:ascii="Times New Roman" w:eastAsia="Times New Roman" w:hAnsi="Times New Roman"/>
          <w:b/>
          <w:sz w:val="24"/>
          <w:szCs w:val="24"/>
          <w:lang w:val="ro-RO" w:eastAsia="ro-RO"/>
        </w:rPr>
      </w:pPr>
    </w:p>
    <w:p w14:paraId="0DB71FF7" w14:textId="4551F9D5" w:rsidR="008A2368" w:rsidRDefault="008A2368" w:rsidP="00351C0D">
      <w:pPr>
        <w:spacing w:after="0" w:line="240" w:lineRule="auto"/>
        <w:ind w:left="170"/>
        <w:rPr>
          <w:rFonts w:ascii="Times New Roman" w:eastAsia="Times New Roman" w:hAnsi="Times New Roman"/>
          <w:b/>
          <w:sz w:val="24"/>
          <w:szCs w:val="24"/>
          <w:lang w:val="ro-RO" w:eastAsia="ro-RO"/>
        </w:rPr>
      </w:pPr>
    </w:p>
    <w:p w14:paraId="74EA3592" w14:textId="58161008" w:rsidR="008A2368" w:rsidRDefault="008A2368" w:rsidP="00351C0D">
      <w:pPr>
        <w:spacing w:after="0" w:line="240" w:lineRule="auto"/>
        <w:ind w:left="170"/>
        <w:rPr>
          <w:rFonts w:ascii="Times New Roman" w:eastAsia="Times New Roman" w:hAnsi="Times New Roman"/>
          <w:b/>
          <w:sz w:val="24"/>
          <w:szCs w:val="24"/>
          <w:lang w:val="ro-RO" w:eastAsia="ro-RO"/>
        </w:rPr>
      </w:pPr>
    </w:p>
    <w:p w14:paraId="197F3AE3" w14:textId="77777777" w:rsidR="000862FF" w:rsidRDefault="000862FF" w:rsidP="00351C0D">
      <w:pPr>
        <w:spacing w:after="0" w:line="240" w:lineRule="auto"/>
        <w:ind w:left="170"/>
        <w:rPr>
          <w:rFonts w:ascii="Times New Roman" w:eastAsia="Times New Roman" w:hAnsi="Times New Roman"/>
          <w:b/>
          <w:sz w:val="24"/>
          <w:szCs w:val="24"/>
          <w:lang w:val="ro-RO" w:eastAsia="ro-RO"/>
        </w:rPr>
      </w:pPr>
    </w:p>
    <w:p w14:paraId="512D381E" w14:textId="77777777" w:rsidR="000862FF" w:rsidRDefault="000862FF" w:rsidP="00B950EF">
      <w:pPr>
        <w:spacing w:after="0" w:line="240" w:lineRule="auto"/>
        <w:rPr>
          <w:rFonts w:ascii="Times New Roman" w:eastAsia="Times New Roman" w:hAnsi="Times New Roman"/>
          <w:b/>
          <w:sz w:val="24"/>
          <w:szCs w:val="24"/>
          <w:lang w:val="ro-RO" w:eastAsia="ro-RO"/>
        </w:rPr>
      </w:pPr>
    </w:p>
    <w:p w14:paraId="6171F59F" w14:textId="6BE8B21F" w:rsidR="008A2368" w:rsidRDefault="008A2368" w:rsidP="00351C0D">
      <w:pPr>
        <w:spacing w:after="0" w:line="240" w:lineRule="auto"/>
        <w:ind w:left="170"/>
        <w:rPr>
          <w:rFonts w:ascii="Times New Roman" w:eastAsia="Times New Roman" w:hAnsi="Times New Roman"/>
          <w:b/>
          <w:sz w:val="24"/>
          <w:szCs w:val="24"/>
          <w:lang w:val="ro-RO" w:eastAsia="ro-RO"/>
        </w:rPr>
      </w:pPr>
    </w:p>
    <w:p w14:paraId="188CDF55" w14:textId="77777777" w:rsidR="00AB2AA2" w:rsidRPr="0028634A" w:rsidRDefault="00AB2AA2" w:rsidP="000862FF">
      <w:pPr>
        <w:spacing w:after="0" w:line="240" w:lineRule="auto"/>
        <w:rPr>
          <w:rFonts w:ascii="Times New Roman" w:eastAsia="Times New Roman" w:hAnsi="Times New Roman"/>
          <w:b/>
          <w:sz w:val="24"/>
          <w:szCs w:val="24"/>
          <w:lang w:val="ro-RO" w:eastAsia="ro-RO"/>
        </w:rPr>
      </w:pPr>
    </w:p>
    <w:p w14:paraId="120FFBEC" w14:textId="12569DA3" w:rsidR="00FB6858" w:rsidRPr="00F51067" w:rsidRDefault="00FB6858" w:rsidP="00351C0D">
      <w:pPr>
        <w:spacing w:after="0" w:line="240" w:lineRule="auto"/>
        <w:ind w:left="17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5E17F3">
      <w:pgSz w:w="11907" w:h="16839" w:code="9"/>
      <w:pgMar w:top="567" w:right="708" w:bottom="432" w:left="70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847FF1"/>
    <w:multiLevelType w:val="hybridMultilevel"/>
    <w:tmpl w:val="78524BC2"/>
    <w:lvl w:ilvl="0" w:tplc="716CB84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AF1E6C"/>
    <w:multiLevelType w:val="hybridMultilevel"/>
    <w:tmpl w:val="529C7AF8"/>
    <w:lvl w:ilvl="0" w:tplc="814EF4D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CA2824"/>
    <w:multiLevelType w:val="hybridMultilevel"/>
    <w:tmpl w:val="EC80742E"/>
    <w:lvl w:ilvl="0" w:tplc="66900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660CCB"/>
    <w:multiLevelType w:val="hybridMultilevel"/>
    <w:tmpl w:val="8F4AAADA"/>
    <w:lvl w:ilvl="0" w:tplc="A6AC9FA2">
      <w:numFmt w:val="bullet"/>
      <w:lvlText w:val="-"/>
      <w:lvlJc w:val="left"/>
      <w:pPr>
        <w:ind w:left="1085" w:hanging="360"/>
      </w:pPr>
      <w:rPr>
        <w:rFonts w:ascii="Times New Roman" w:eastAsiaTheme="minorHAnsi"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16cid:durableId="304698403">
    <w:abstractNumId w:val="1"/>
  </w:num>
  <w:num w:numId="2" w16cid:durableId="17706858">
    <w:abstractNumId w:val="3"/>
  </w:num>
  <w:num w:numId="3" w16cid:durableId="94443296">
    <w:abstractNumId w:val="7"/>
  </w:num>
  <w:num w:numId="4" w16cid:durableId="234321081">
    <w:abstractNumId w:val="5"/>
  </w:num>
  <w:num w:numId="5" w16cid:durableId="16895250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0"/>
  </w:num>
  <w:num w:numId="7" w16cid:durableId="28385011">
    <w:abstractNumId w:val="0"/>
  </w:num>
  <w:num w:numId="8" w16cid:durableId="281039494">
    <w:abstractNumId w:val="4"/>
  </w:num>
  <w:num w:numId="9" w16cid:durableId="39525252">
    <w:abstractNumId w:val="2"/>
  </w:num>
  <w:num w:numId="10" w16cid:durableId="371806828">
    <w:abstractNumId w:val="11"/>
  </w:num>
  <w:num w:numId="11" w16cid:durableId="613438570">
    <w:abstractNumId w:val="6"/>
  </w:num>
  <w:num w:numId="12" w16cid:durableId="967510697">
    <w:abstractNumId w:val="9"/>
  </w:num>
  <w:num w:numId="13" w16cid:durableId="36398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6C4E"/>
    <w:rsid w:val="00015A75"/>
    <w:rsid w:val="00046204"/>
    <w:rsid w:val="000545CA"/>
    <w:rsid w:val="00054993"/>
    <w:rsid w:val="00073A07"/>
    <w:rsid w:val="000862FF"/>
    <w:rsid w:val="000B2E3A"/>
    <w:rsid w:val="000C01A0"/>
    <w:rsid w:val="000E7F2D"/>
    <w:rsid w:val="000F48FD"/>
    <w:rsid w:val="00113622"/>
    <w:rsid w:val="00117281"/>
    <w:rsid w:val="00121976"/>
    <w:rsid w:val="00130BC8"/>
    <w:rsid w:val="00145C31"/>
    <w:rsid w:val="00147BE5"/>
    <w:rsid w:val="00163D99"/>
    <w:rsid w:val="00164DB6"/>
    <w:rsid w:val="0016631F"/>
    <w:rsid w:val="001673F9"/>
    <w:rsid w:val="001773BE"/>
    <w:rsid w:val="0018042A"/>
    <w:rsid w:val="0018391A"/>
    <w:rsid w:val="001A5235"/>
    <w:rsid w:val="001C609E"/>
    <w:rsid w:val="001F09FB"/>
    <w:rsid w:val="001F3A38"/>
    <w:rsid w:val="002025A9"/>
    <w:rsid w:val="00202CE6"/>
    <w:rsid w:val="002212AC"/>
    <w:rsid w:val="002271A9"/>
    <w:rsid w:val="00250A86"/>
    <w:rsid w:val="00266C07"/>
    <w:rsid w:val="002677AC"/>
    <w:rsid w:val="002A7EE9"/>
    <w:rsid w:val="002D33B5"/>
    <w:rsid w:val="002E00F4"/>
    <w:rsid w:val="002F509B"/>
    <w:rsid w:val="0030078E"/>
    <w:rsid w:val="00307547"/>
    <w:rsid w:val="00311B87"/>
    <w:rsid w:val="00342A68"/>
    <w:rsid w:val="0034448F"/>
    <w:rsid w:val="00351C0D"/>
    <w:rsid w:val="00361B62"/>
    <w:rsid w:val="00364DB4"/>
    <w:rsid w:val="0036712D"/>
    <w:rsid w:val="00374674"/>
    <w:rsid w:val="00385AB7"/>
    <w:rsid w:val="003B5837"/>
    <w:rsid w:val="003C329D"/>
    <w:rsid w:val="003C5321"/>
    <w:rsid w:val="003C7BE6"/>
    <w:rsid w:val="003E0513"/>
    <w:rsid w:val="003E531F"/>
    <w:rsid w:val="003E6AEE"/>
    <w:rsid w:val="003F1C57"/>
    <w:rsid w:val="003F4DA1"/>
    <w:rsid w:val="0041249A"/>
    <w:rsid w:val="00414225"/>
    <w:rsid w:val="0041794D"/>
    <w:rsid w:val="00423B81"/>
    <w:rsid w:val="004407DC"/>
    <w:rsid w:val="00482321"/>
    <w:rsid w:val="004A6CC4"/>
    <w:rsid w:val="004B6F43"/>
    <w:rsid w:val="004D3D33"/>
    <w:rsid w:val="004D621C"/>
    <w:rsid w:val="004E5FBB"/>
    <w:rsid w:val="004F14FF"/>
    <w:rsid w:val="00532AF1"/>
    <w:rsid w:val="005347C7"/>
    <w:rsid w:val="00540E3C"/>
    <w:rsid w:val="00541668"/>
    <w:rsid w:val="00593A53"/>
    <w:rsid w:val="005C2041"/>
    <w:rsid w:val="005C295F"/>
    <w:rsid w:val="005C6B4B"/>
    <w:rsid w:val="005E17F3"/>
    <w:rsid w:val="006137A7"/>
    <w:rsid w:val="006569CB"/>
    <w:rsid w:val="0066002D"/>
    <w:rsid w:val="00660F88"/>
    <w:rsid w:val="00664474"/>
    <w:rsid w:val="00665D25"/>
    <w:rsid w:val="006760B7"/>
    <w:rsid w:val="006A5BBF"/>
    <w:rsid w:val="006B585F"/>
    <w:rsid w:val="006D21AB"/>
    <w:rsid w:val="006D4B55"/>
    <w:rsid w:val="00701991"/>
    <w:rsid w:val="007046B5"/>
    <w:rsid w:val="00714CAA"/>
    <w:rsid w:val="00721C05"/>
    <w:rsid w:val="00726A34"/>
    <w:rsid w:val="00780695"/>
    <w:rsid w:val="007C1449"/>
    <w:rsid w:val="007C644F"/>
    <w:rsid w:val="007E4479"/>
    <w:rsid w:val="007F23D2"/>
    <w:rsid w:val="007F3541"/>
    <w:rsid w:val="007F39A1"/>
    <w:rsid w:val="007F7231"/>
    <w:rsid w:val="008116D8"/>
    <w:rsid w:val="00812C57"/>
    <w:rsid w:val="008351E1"/>
    <w:rsid w:val="00852A78"/>
    <w:rsid w:val="00877C6D"/>
    <w:rsid w:val="00881A83"/>
    <w:rsid w:val="00881BB9"/>
    <w:rsid w:val="00887E1B"/>
    <w:rsid w:val="008A2368"/>
    <w:rsid w:val="008B0A59"/>
    <w:rsid w:val="008C3673"/>
    <w:rsid w:val="008C6683"/>
    <w:rsid w:val="008E4060"/>
    <w:rsid w:val="009059DB"/>
    <w:rsid w:val="00910D5B"/>
    <w:rsid w:val="009648E5"/>
    <w:rsid w:val="00984F0C"/>
    <w:rsid w:val="009D02E7"/>
    <w:rsid w:val="009E0A89"/>
    <w:rsid w:val="009F0DD1"/>
    <w:rsid w:val="009F1FDC"/>
    <w:rsid w:val="00A050DF"/>
    <w:rsid w:val="00A074F5"/>
    <w:rsid w:val="00A25064"/>
    <w:rsid w:val="00A31FC3"/>
    <w:rsid w:val="00A75266"/>
    <w:rsid w:val="00A760B8"/>
    <w:rsid w:val="00AB1FB0"/>
    <w:rsid w:val="00AB2AA2"/>
    <w:rsid w:val="00B04107"/>
    <w:rsid w:val="00B1388B"/>
    <w:rsid w:val="00B15062"/>
    <w:rsid w:val="00B16E65"/>
    <w:rsid w:val="00B213FD"/>
    <w:rsid w:val="00B277FC"/>
    <w:rsid w:val="00B36BCA"/>
    <w:rsid w:val="00B37295"/>
    <w:rsid w:val="00B91465"/>
    <w:rsid w:val="00B950EF"/>
    <w:rsid w:val="00BB613E"/>
    <w:rsid w:val="00BD3C0A"/>
    <w:rsid w:val="00BD6E78"/>
    <w:rsid w:val="00BF78F1"/>
    <w:rsid w:val="00C06152"/>
    <w:rsid w:val="00C22A85"/>
    <w:rsid w:val="00C32B85"/>
    <w:rsid w:val="00C4095C"/>
    <w:rsid w:val="00C4304E"/>
    <w:rsid w:val="00C60335"/>
    <w:rsid w:val="00C627B5"/>
    <w:rsid w:val="00CC6522"/>
    <w:rsid w:val="00CD29D6"/>
    <w:rsid w:val="00CE75FF"/>
    <w:rsid w:val="00CF0F59"/>
    <w:rsid w:val="00CF2465"/>
    <w:rsid w:val="00CF63FB"/>
    <w:rsid w:val="00D069DF"/>
    <w:rsid w:val="00D0705B"/>
    <w:rsid w:val="00D306C9"/>
    <w:rsid w:val="00D61708"/>
    <w:rsid w:val="00D656B1"/>
    <w:rsid w:val="00D7635C"/>
    <w:rsid w:val="00D8070D"/>
    <w:rsid w:val="00D86482"/>
    <w:rsid w:val="00D94E6C"/>
    <w:rsid w:val="00DB18F2"/>
    <w:rsid w:val="00DB7BF5"/>
    <w:rsid w:val="00DD5283"/>
    <w:rsid w:val="00E10FBF"/>
    <w:rsid w:val="00E135A7"/>
    <w:rsid w:val="00E451D0"/>
    <w:rsid w:val="00E5020A"/>
    <w:rsid w:val="00E60C84"/>
    <w:rsid w:val="00E658D0"/>
    <w:rsid w:val="00E75C33"/>
    <w:rsid w:val="00E75F49"/>
    <w:rsid w:val="00EA7971"/>
    <w:rsid w:val="00EB2A17"/>
    <w:rsid w:val="00ED37AB"/>
    <w:rsid w:val="00F120E4"/>
    <w:rsid w:val="00F128B3"/>
    <w:rsid w:val="00F3025D"/>
    <w:rsid w:val="00F430D2"/>
    <w:rsid w:val="00F51067"/>
    <w:rsid w:val="00F54804"/>
    <w:rsid w:val="00F6152A"/>
    <w:rsid w:val="00F62B07"/>
    <w:rsid w:val="00F73F2B"/>
    <w:rsid w:val="00F877B6"/>
    <w:rsid w:val="00F94BE1"/>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 w:type="paragraph" w:styleId="Header">
    <w:name w:val="header"/>
    <w:basedOn w:val="Normal"/>
    <w:link w:val="HeaderChar"/>
    <w:uiPriority w:val="99"/>
    <w:unhideWhenUsed/>
    <w:rsid w:val="00B950EF"/>
    <w:pPr>
      <w:tabs>
        <w:tab w:val="center" w:pos="4680"/>
        <w:tab w:val="right" w:pos="9360"/>
      </w:tabs>
      <w:spacing w:after="0" w:line="240"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B950EF"/>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18</cp:revision>
  <cp:lastPrinted>2024-10-03T06:06:00Z</cp:lastPrinted>
  <dcterms:created xsi:type="dcterms:W3CDTF">2022-11-18T12:46:00Z</dcterms:created>
  <dcterms:modified xsi:type="dcterms:W3CDTF">2024-10-03T06:17:00Z</dcterms:modified>
</cp:coreProperties>
</file>