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49D2" w14:textId="77777777" w:rsidR="00C77FD8" w:rsidRPr="00EC0E49" w:rsidRDefault="00C77FD8" w:rsidP="00C77FD8">
      <w:pPr>
        <w:spacing w:after="0" w:line="276" w:lineRule="auto"/>
        <w:ind w:right="170"/>
        <w:jc w:val="right"/>
        <w:rPr>
          <w:rFonts w:ascii="Times New Roman" w:eastAsia="Times New Roman" w:hAnsi="Times New Roman" w:cs="Times New Roman"/>
          <w:b/>
          <w:lang w:val="ro-RO" w:eastAsia="ro-RO"/>
        </w:rPr>
      </w:pPr>
      <w:r>
        <w:rPr>
          <w:rFonts w:ascii="Times New Roman" w:eastAsia="Times New Roman" w:hAnsi="Times New Roman" w:cs="Times New Roman"/>
          <w:b/>
          <w:lang w:val="ro-RO" w:eastAsia="ro-RO"/>
        </w:rPr>
        <w:t>PROIECT</w:t>
      </w:r>
    </w:p>
    <w:p w14:paraId="0183E838" w14:textId="77777777" w:rsidR="00C77FD8" w:rsidRPr="00EC0E49" w:rsidRDefault="00C77FD8" w:rsidP="00C77FD8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3C70582D" w14:textId="77777777" w:rsidR="00C77FD8" w:rsidRPr="00EC0E49" w:rsidRDefault="00C77FD8" w:rsidP="00C77FD8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lang w:val="x-none" w:eastAsia="ro-RO"/>
        </w:rPr>
      </w:pPr>
      <w:r w:rsidRPr="00EC0E49">
        <w:rPr>
          <w:rFonts w:ascii="Times New Roman" w:eastAsia="Times New Roman" w:hAnsi="Times New Roman" w:cs="Times New Roman"/>
          <w:b/>
          <w:lang w:val="x-none" w:eastAsia="ro-RO"/>
        </w:rPr>
        <w:t>ROMÂNIA</w:t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</w:p>
    <w:p w14:paraId="3CF39A27" w14:textId="77777777" w:rsidR="00C77FD8" w:rsidRPr="00EC0E49" w:rsidRDefault="00C77FD8" w:rsidP="00C77FD8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x-none" w:eastAsia="ro-RO"/>
        </w:rPr>
      </w:pPr>
      <w:r w:rsidRPr="00EC0E49">
        <w:rPr>
          <w:rFonts w:ascii="Times New Roman" w:eastAsia="Times New Roman" w:hAnsi="Times New Roman" w:cs="Times New Roman"/>
          <w:b/>
          <w:lang w:val="x-none" w:eastAsia="ro-RO"/>
        </w:rPr>
        <w:t>JUDEŢUL MUREŞ</w:t>
      </w:r>
      <w:r w:rsidRPr="00EC0E49">
        <w:rPr>
          <w:rFonts w:ascii="Times New Roman" w:eastAsia="Times New Roman" w:hAnsi="Times New Roman" w:cs="Times New Roman"/>
          <w:lang w:val="x-none" w:eastAsia="ro-RO"/>
        </w:rPr>
        <w:t xml:space="preserve"> </w:t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</w:p>
    <w:p w14:paraId="686DAD5F" w14:textId="77777777" w:rsidR="00C77FD8" w:rsidRPr="00EC0E49" w:rsidRDefault="00C77FD8" w:rsidP="00C77FD8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ro-RO"/>
        </w:rPr>
      </w:pPr>
      <w:r w:rsidRPr="00EC0E49">
        <w:rPr>
          <w:rFonts w:ascii="Times New Roman" w:eastAsia="Times New Roman" w:hAnsi="Times New Roman" w:cs="Times New Roman"/>
          <w:b/>
          <w:lang w:val="ro-RO"/>
        </w:rPr>
        <w:t>CONSILIUL LOCAL _____</w:t>
      </w:r>
      <w:r w:rsidRPr="00EC0E49">
        <w:rPr>
          <w:rFonts w:ascii="Times New Roman" w:eastAsia="Times New Roman" w:hAnsi="Times New Roman" w:cs="Times New Roman"/>
          <w:lang w:val="ro-RO"/>
        </w:rPr>
        <w:t>_</w:t>
      </w:r>
    </w:p>
    <w:p w14:paraId="52A1023B" w14:textId="47DB9EF4" w:rsidR="00C77FD8" w:rsidRPr="00EC0E49" w:rsidRDefault="00C77FD8" w:rsidP="00C77FD8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ro-RO"/>
        </w:rPr>
      </w:pPr>
      <w:r w:rsidRPr="00EC0E49">
        <w:rPr>
          <w:rFonts w:ascii="Times New Roman" w:eastAsia="Times New Roman" w:hAnsi="Times New Roman" w:cs="Times New Roman"/>
          <w:lang w:val="ro-RO"/>
        </w:rPr>
        <w:t>Nr.__</w:t>
      </w:r>
      <w:r>
        <w:rPr>
          <w:rFonts w:ascii="Times New Roman" w:eastAsia="Times New Roman" w:hAnsi="Times New Roman" w:cs="Times New Roman"/>
          <w:lang w:val="ro-RO"/>
        </w:rPr>
        <w:t>__</w:t>
      </w:r>
      <w:r w:rsidRPr="00EC0E49">
        <w:rPr>
          <w:rFonts w:ascii="Times New Roman" w:eastAsia="Times New Roman" w:hAnsi="Times New Roman" w:cs="Times New Roman"/>
          <w:lang w:val="ro-RO"/>
        </w:rPr>
        <w:t xml:space="preserve">___/___ </w:t>
      </w:r>
      <w:r>
        <w:rPr>
          <w:rFonts w:ascii="Times New Roman" w:eastAsia="Times New Roman" w:hAnsi="Times New Roman" w:cs="Times New Roman"/>
          <w:lang w:val="ro-RO"/>
        </w:rPr>
        <w:t>.0</w:t>
      </w:r>
      <w:r w:rsidR="008824D1">
        <w:rPr>
          <w:rFonts w:ascii="Times New Roman" w:eastAsia="Times New Roman" w:hAnsi="Times New Roman" w:cs="Times New Roman"/>
          <w:lang w:val="ro-RO"/>
        </w:rPr>
        <w:t>2</w:t>
      </w:r>
      <w:r>
        <w:rPr>
          <w:rFonts w:ascii="Times New Roman" w:eastAsia="Times New Roman" w:hAnsi="Times New Roman" w:cs="Times New Roman"/>
          <w:lang w:val="ro-RO"/>
        </w:rPr>
        <w:t>.202</w:t>
      </w:r>
      <w:r w:rsidR="008824D1">
        <w:rPr>
          <w:rFonts w:ascii="Times New Roman" w:eastAsia="Times New Roman" w:hAnsi="Times New Roman" w:cs="Times New Roman"/>
          <w:lang w:val="ro-RO"/>
        </w:rPr>
        <w:t>4</w:t>
      </w:r>
    </w:p>
    <w:p w14:paraId="05DF80C8" w14:textId="77777777" w:rsidR="00C77FD8" w:rsidRPr="00EC0E49" w:rsidRDefault="00C77FD8" w:rsidP="00C77FD8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5C28FC" w14:textId="77777777" w:rsidR="00C77FD8" w:rsidRPr="00EC0E49" w:rsidRDefault="00C77FD8" w:rsidP="00C77FD8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C9D2B74" w14:textId="77777777" w:rsidR="00C77FD8" w:rsidRPr="003009C9" w:rsidRDefault="00C77FD8" w:rsidP="003009C9">
      <w:pPr>
        <w:widowControl w:val="0"/>
        <w:autoSpaceDE w:val="0"/>
        <w:autoSpaceDN w:val="0"/>
        <w:spacing w:before="240"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it-IT"/>
        </w:rPr>
      </w:pPr>
      <w:r w:rsidRPr="003009C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it-IT"/>
        </w:rPr>
        <w:t>RAPORT</w:t>
      </w:r>
      <w:r w:rsidRPr="003009C9">
        <w:rPr>
          <w:rFonts w:ascii="Times New Roman" w:eastAsiaTheme="minorEastAsia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b/>
          <w:color w:val="000000"/>
          <w:spacing w:val="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it-IT"/>
        </w:rPr>
        <w:t>SPECIALITATE</w:t>
      </w:r>
    </w:p>
    <w:p w14:paraId="49F442FC" w14:textId="13C42431" w:rsidR="003009C9" w:rsidRPr="003009C9" w:rsidRDefault="00C77FD8" w:rsidP="003009C9">
      <w:pPr>
        <w:pStyle w:val="BodyText"/>
        <w:spacing w:after="60" w:line="276" w:lineRule="auto"/>
        <w:ind w:right="140"/>
        <w:jc w:val="center"/>
        <w:rPr>
          <w:sz w:val="24"/>
          <w:szCs w:val="24"/>
          <w:lang w:val="ro-RO"/>
        </w:rPr>
      </w:pPr>
      <w:r w:rsidRPr="003009C9">
        <w:rPr>
          <w:color w:val="000000"/>
          <w:sz w:val="24"/>
          <w:szCs w:val="24"/>
          <w:lang w:val="it-IT" w:eastAsia="ro-RO"/>
        </w:rPr>
        <w:t xml:space="preserve">privind avizarea Documentației de delegare temporară - până la finalizarea procedurii de atribuire prin licitație deschisă, </w:t>
      </w:r>
      <w:bookmarkStart w:id="0" w:name="_Hlk158119902"/>
      <w:r w:rsidR="003009C9" w:rsidRPr="003009C9">
        <w:rPr>
          <w:sz w:val="24"/>
          <w:szCs w:val="24"/>
          <w:lang w:val="ro-RO"/>
        </w:rPr>
        <w:t>a gestiunii activităților de sortare a deșeurilor reciclabile, compostare a biodeșeurilor și transfer a deșeurilor prin exploatarea Stației de Sortare, Compostare și Transfer Cristești din județul Mureș</w:t>
      </w:r>
      <w:bookmarkEnd w:id="0"/>
    </w:p>
    <w:p w14:paraId="1A16CA51" w14:textId="77777777" w:rsidR="00754F88" w:rsidRDefault="00754F88" w:rsidP="007A7B99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64"/>
          <w:sz w:val="24"/>
          <w:szCs w:val="24"/>
          <w:lang w:val="it-IT"/>
        </w:rPr>
      </w:pPr>
    </w:p>
    <w:p w14:paraId="4166468C" w14:textId="0CB8D198" w:rsidR="00754F88" w:rsidRPr="003009C9" w:rsidRDefault="00754F88" w:rsidP="008824D1">
      <w:pPr>
        <w:pStyle w:val="BodyText"/>
        <w:spacing w:after="60" w:line="276" w:lineRule="auto"/>
        <w:ind w:right="140" w:firstLine="720"/>
        <w:jc w:val="both"/>
        <w:rPr>
          <w:sz w:val="24"/>
          <w:szCs w:val="24"/>
          <w:lang w:val="ro-RO"/>
        </w:rPr>
      </w:pPr>
      <w:r>
        <w:rPr>
          <w:rFonts w:eastAsiaTheme="minorEastAsia"/>
          <w:color w:val="000000"/>
          <w:sz w:val="24"/>
          <w:szCs w:val="24"/>
          <w:lang w:val="it-IT"/>
        </w:rPr>
        <w:t xml:space="preserve">În vederea asigurării </w:t>
      </w:r>
      <w:r>
        <w:rPr>
          <w:sz w:val="24"/>
          <w:szCs w:val="24"/>
          <w:lang w:val="it-IT"/>
        </w:rPr>
        <w:t>activităților</w:t>
      </w:r>
      <w:r w:rsidRPr="003009C9">
        <w:rPr>
          <w:sz w:val="24"/>
          <w:szCs w:val="24"/>
          <w:lang w:val="ro-RO"/>
        </w:rPr>
        <w:t xml:space="preserve"> de sortare a deșeurilor reciclabile, compostare a biodeșeurilor și transfer a deșeurilor prin exploatarea Stației de Sortare, Compostare și Transfer Cristești din județul Mureș</w:t>
      </w:r>
      <w:r>
        <w:rPr>
          <w:sz w:val="24"/>
          <w:szCs w:val="24"/>
          <w:lang w:val="ro-RO"/>
        </w:rPr>
        <w:t>, ca urmare a încetării contractului nr. 19100/683/06.09.2018</w:t>
      </w:r>
      <w:r w:rsidR="00436F4F">
        <w:rPr>
          <w:sz w:val="24"/>
          <w:szCs w:val="24"/>
          <w:lang w:val="ro-RO"/>
        </w:rPr>
        <w:t xml:space="preserve"> cu data de 07.03.2024,</w:t>
      </w:r>
      <w:r w:rsidR="002C67EA">
        <w:rPr>
          <w:sz w:val="24"/>
          <w:szCs w:val="24"/>
          <w:lang w:val="ro-RO"/>
        </w:rPr>
        <w:t xml:space="preserve"> încheiat între Jude</w:t>
      </w:r>
      <w:r w:rsidR="00436F4F">
        <w:rPr>
          <w:sz w:val="24"/>
          <w:szCs w:val="24"/>
          <w:lang w:val="ro-RO"/>
        </w:rPr>
        <w:t>ț</w:t>
      </w:r>
      <w:r w:rsidR="002C67EA">
        <w:rPr>
          <w:sz w:val="24"/>
          <w:szCs w:val="24"/>
          <w:lang w:val="ro-RO"/>
        </w:rPr>
        <w:t>ul Mureș și Asocierea SC IRIDEX IMPORT EXPORT SRL</w:t>
      </w:r>
      <w:r w:rsidR="00436F4F">
        <w:rPr>
          <w:sz w:val="24"/>
          <w:szCs w:val="24"/>
          <w:lang w:val="ro-RO"/>
        </w:rPr>
        <w:t xml:space="preserve"> – SC SERVICII SALUBRITATE BUCURESTI SA</w:t>
      </w:r>
      <w:r>
        <w:rPr>
          <w:sz w:val="24"/>
          <w:szCs w:val="24"/>
          <w:lang w:val="ro-RO"/>
        </w:rPr>
        <w:t xml:space="preserve">, se impune </w:t>
      </w:r>
      <w:r w:rsidR="002C67EA">
        <w:rPr>
          <w:sz w:val="24"/>
          <w:szCs w:val="24"/>
          <w:lang w:val="ro-RO"/>
        </w:rPr>
        <w:t>avizarea documentației de delegare temporară  - negociere fără publicare prealabilă</w:t>
      </w:r>
      <w:r w:rsidR="00436F4F">
        <w:rPr>
          <w:sz w:val="24"/>
          <w:szCs w:val="24"/>
          <w:lang w:val="ro-RO"/>
        </w:rPr>
        <w:t xml:space="preserve"> în acest sens</w:t>
      </w:r>
      <w:r w:rsidR="002C67EA">
        <w:rPr>
          <w:sz w:val="24"/>
          <w:szCs w:val="24"/>
          <w:lang w:val="ro-RO"/>
        </w:rPr>
        <w:t>, în conformitate cu prevederile art. 104, alin. (1) lit. c)  din Legea nr. 98/2016  privind achizițiile publice.</w:t>
      </w:r>
    </w:p>
    <w:p w14:paraId="071275B5" w14:textId="77777777" w:rsidR="00841BD4" w:rsidRPr="00841BD4" w:rsidRDefault="00436F4F" w:rsidP="008824D1">
      <w:pPr>
        <w:pStyle w:val="BodyText"/>
        <w:spacing w:after="60" w:line="276" w:lineRule="auto"/>
        <w:ind w:right="140" w:firstLine="720"/>
        <w:jc w:val="both"/>
        <w:rPr>
          <w:sz w:val="24"/>
          <w:szCs w:val="24"/>
          <w:lang w:val="ro-RO"/>
        </w:rPr>
      </w:pPr>
      <w:r w:rsidRPr="00841BD4">
        <w:rPr>
          <w:rFonts w:eastAsiaTheme="minorEastAsia"/>
          <w:color w:val="000000"/>
          <w:sz w:val="24"/>
          <w:szCs w:val="24"/>
          <w:lang w:val="ro-RO"/>
        </w:rPr>
        <w:t xml:space="preserve">În acest context a fost elaborată documentația necesară pentru  delegarea temporară a </w:t>
      </w:r>
      <w:r w:rsidRPr="00841BD4">
        <w:rPr>
          <w:sz w:val="24"/>
          <w:szCs w:val="24"/>
          <w:lang w:val="ro-RO"/>
        </w:rPr>
        <w:t>gestiunii activităților de sortare a deșeurilor reciclabile, compostare a biodeșeurilor și transfer a deșeurilor prin exploatarea Stației de Sortare, Compostare și Transfer Cristești din județul Mureș.</w:t>
      </w:r>
    </w:p>
    <w:p w14:paraId="65088533" w14:textId="509F4F7F" w:rsidR="00841BD4" w:rsidRPr="00841BD4" w:rsidRDefault="00841BD4" w:rsidP="00841BD4">
      <w:pPr>
        <w:pStyle w:val="BodyText"/>
        <w:spacing w:after="60" w:line="276" w:lineRule="auto"/>
        <w:ind w:right="140"/>
        <w:jc w:val="both"/>
        <w:rPr>
          <w:sz w:val="24"/>
          <w:szCs w:val="24"/>
          <w:lang w:val="it-IT"/>
        </w:rPr>
      </w:pPr>
      <w:r w:rsidRPr="00841BD4">
        <w:rPr>
          <w:sz w:val="24"/>
          <w:szCs w:val="24"/>
          <w:lang w:val="ro-RO"/>
        </w:rPr>
        <w:t>Conform legislației incidente în domeniu</w:t>
      </w:r>
      <w:r w:rsidRPr="00841BD4">
        <w:rPr>
          <w:bCs/>
          <w:sz w:val="24"/>
          <w:szCs w:val="24"/>
          <w:lang w:val="it-IT"/>
        </w:rPr>
        <w:t>, prin OUG nr. 133/2022 s-au stabilit următoarele reguli generale: “</w:t>
      </w:r>
      <w:r w:rsidRPr="00841BD4">
        <w:rPr>
          <w:bCs/>
          <w:i/>
          <w:iCs/>
          <w:sz w:val="24"/>
          <w:szCs w:val="24"/>
          <w:lang w:val="it-IT"/>
        </w:rPr>
        <w:t xml:space="preserve">În cazul proiectelor de investiții în sistemele județene de management integrat al deșeurilor finanțate din fonduri europene nerambursabile, delegarea activităților de salubrizare prevăzute la art. 2 alin. (3) lit. a) și c)-j) </w:t>
      </w:r>
      <w:r w:rsidRPr="00841BD4">
        <w:rPr>
          <w:b/>
          <w:i/>
          <w:iCs/>
          <w:sz w:val="24"/>
          <w:szCs w:val="24"/>
          <w:u w:val="single"/>
          <w:lang w:val="it-IT"/>
        </w:rPr>
        <w:t>se realizează numai de către asociațiile de dezvoltare intercomunitară</w:t>
      </w:r>
      <w:r w:rsidRPr="00841BD4">
        <w:rPr>
          <w:bCs/>
          <w:i/>
          <w:iCs/>
          <w:sz w:val="24"/>
          <w:szCs w:val="24"/>
          <w:lang w:val="it-IT"/>
        </w:rPr>
        <w:t>, inclusiv pentru activitățile de salubrizare care se prestează prin intermediul stațiilor și instalațiilor de tratare a deșeurilor înregistrate în domeniul public al județului, dacă județul este membru în asociația de dezvoltare intercomunitară.</w:t>
      </w:r>
    </w:p>
    <w:p w14:paraId="206C9717" w14:textId="4424E653" w:rsidR="00436F4F" w:rsidRPr="00841BD4" w:rsidRDefault="00841BD4" w:rsidP="008824D1">
      <w:pPr>
        <w:spacing w:after="6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41BD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Practic, legea specială a domeniului obiectului achiziției, respectiv Legea salubrizării transmite obligativitatea delegării activității de sortare </w:t>
      </w:r>
      <w:r w:rsidRPr="00841BD4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(în situația identificată la nivelul prezentei strategii)</w:t>
      </w:r>
      <w:r w:rsidRPr="00841BD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numai de către ADI Ecolect Mureș.</w:t>
      </w:r>
    </w:p>
    <w:p w14:paraId="27A0081F" w14:textId="6584D2E1" w:rsidR="00841BD4" w:rsidRPr="000122A7" w:rsidRDefault="00E82C15" w:rsidP="008824D1">
      <w:pPr>
        <w:spacing w:after="6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bookmarkStart w:id="1" w:name="_Hlk128656471"/>
      <w:r w:rsidRPr="00E33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 w:rsidR="00E336B0" w:rsidRPr="00E336B0">
        <w:rPr>
          <w:rFonts w:ascii="Times New Roman" w:hAnsi="Times New Roman" w:cs="Times New Roman"/>
          <w:color w:val="000000"/>
          <w:sz w:val="24"/>
          <w:szCs w:val="24"/>
        </w:rPr>
        <w:t>cazul în care</w:t>
      </w:r>
      <w:r w:rsidRPr="00E336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36B0" w:rsidRPr="00E336B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asociația de dezvoltare intercomunitară aplică prevederile art. 104 alin. (1) lit. c) din Legea nr. 98/2016,</w:t>
      </w:r>
      <w:r w:rsidRPr="000122A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bookmarkStart w:id="2" w:name="_Hlk128656678"/>
      <w:r w:rsidRPr="000122A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în vederea atribuirii unui nou contract de </w:t>
      </w:r>
      <w:bookmarkEnd w:id="2"/>
      <w:r w:rsidR="00841BD4" w:rsidRPr="000122A7">
        <w:rPr>
          <w:rFonts w:ascii="Times New Roman" w:hAnsi="Times New Roman" w:cs="Times New Roman"/>
          <w:sz w:val="24"/>
          <w:szCs w:val="24"/>
          <w:lang w:val="it-IT"/>
        </w:rPr>
        <w:t>delegare prin negociere fără publicare prealabilă a gestiunii activităților de sortare a deșeurilor reciclabile, compostare a biodeșeurilor și transfer a deșeurilor prin exploatarea Stației de Sortare, Compostare și Transfer Cristești din județul Mureș</w:t>
      </w:r>
      <w:r w:rsidRPr="000122A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="00E336B0" w:rsidRPr="000122A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aceasta are obligația să inițieze o nouă procedură competitivă pentru </w:t>
      </w:r>
      <w:r w:rsidR="00E336B0" w:rsidRPr="000122A7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atribuirea altui contract de delegare a gestiunii, în paralel cu aplicarea procedurii de negociere fără publicare</w:t>
      </w:r>
      <w:r w:rsidR="000122A7" w:rsidRPr="000122A7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0B3832C1" w14:textId="1FD51919" w:rsidR="00B23256" w:rsidRPr="003009C9" w:rsidRDefault="00E82C15" w:rsidP="008824D1">
      <w:pPr>
        <w:widowControl w:val="0"/>
        <w:autoSpaceDE w:val="0"/>
        <w:autoSpaceDN w:val="0"/>
        <w:spacing w:before="37"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</w:pP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Luând în considerare prevederile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Legii</w:t>
      </w:r>
      <w:r w:rsidRPr="003009C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98/2016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privind achizițiile publice,</w:t>
      </w:r>
      <w:r w:rsidRPr="003009C9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cu</w:t>
      </w:r>
      <w:r w:rsidRPr="003009C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modificările și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completările</w:t>
      </w:r>
      <w:r w:rsidRPr="003009C9">
        <w:rPr>
          <w:rFonts w:ascii="Times New Roman" w:eastAsiaTheme="minorEastAsia" w:hAnsi="Times New Roman" w:cs="Times New Roman"/>
          <w:color w:val="000000"/>
          <w:spacing w:val="9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ulterioare,</w:t>
      </w:r>
      <w:r w:rsidRPr="003009C9">
        <w:rPr>
          <w:rFonts w:ascii="Times New Roman" w:eastAsiaTheme="minorEastAsia" w:hAnsi="Times New Roman" w:cs="Times New Roman"/>
          <w:color w:val="000000"/>
          <w:spacing w:val="9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ale</w:t>
      </w:r>
      <w:r w:rsidRPr="003009C9">
        <w:rPr>
          <w:rFonts w:ascii="Times New Roman" w:eastAsiaTheme="minorEastAsia" w:hAnsi="Times New Roman" w:cs="Times New Roman"/>
          <w:color w:val="000000"/>
          <w:spacing w:val="9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OUG</w:t>
      </w:r>
      <w:r w:rsidRPr="003009C9">
        <w:rPr>
          <w:rFonts w:ascii="Times New Roman" w:eastAsiaTheme="minorEastAsia" w:hAnsi="Times New Roman" w:cs="Times New Roman"/>
          <w:color w:val="000000"/>
          <w:spacing w:val="9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nr.98/2017</w:t>
      </w:r>
      <w:r w:rsidRPr="003009C9">
        <w:rPr>
          <w:rFonts w:ascii="Times New Roman" w:eastAsiaTheme="minorEastAsia" w:hAnsi="Times New Roman" w:cs="Times New Roman"/>
          <w:color w:val="000000"/>
          <w:spacing w:val="9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privind</w:t>
      </w:r>
      <w:r w:rsidRPr="003009C9">
        <w:rPr>
          <w:rFonts w:ascii="Times New Roman" w:eastAsiaTheme="minorEastAsia" w:hAnsi="Times New Roman" w:cs="Times New Roman"/>
          <w:color w:val="000000"/>
          <w:spacing w:val="9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funcţia</w:t>
      </w:r>
      <w:r w:rsidRPr="003009C9">
        <w:rPr>
          <w:rFonts w:ascii="Times New Roman" w:eastAsiaTheme="minorEastAsia" w:hAnsi="Times New Roman" w:cs="Times New Roman"/>
          <w:color w:val="000000"/>
          <w:spacing w:val="9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9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control</w:t>
      </w:r>
      <w:r w:rsidRPr="003009C9">
        <w:rPr>
          <w:rFonts w:ascii="Times New Roman" w:eastAsiaTheme="minorEastAsia" w:hAnsi="Times New Roman" w:cs="Times New Roman"/>
          <w:color w:val="000000"/>
          <w:spacing w:val="9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ex</w:t>
      </w:r>
      <w:r w:rsidRPr="003009C9">
        <w:rPr>
          <w:rFonts w:ascii="Times New Roman" w:eastAsiaTheme="minorEastAsia" w:hAnsi="Times New Roman" w:cs="Times New Roman"/>
          <w:color w:val="000000"/>
          <w:spacing w:val="9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ante</w:t>
      </w:r>
      <w:r w:rsidRPr="003009C9">
        <w:rPr>
          <w:rFonts w:ascii="Times New Roman" w:eastAsiaTheme="minorEastAsia" w:hAnsi="Times New Roman" w:cs="Times New Roman"/>
          <w:color w:val="000000"/>
          <w:spacing w:val="9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al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procesului</w:t>
      </w:r>
      <w:r w:rsidRPr="003009C9">
        <w:rPr>
          <w:rFonts w:ascii="Times New Roman" w:eastAsiaTheme="minorEastAsia" w:hAnsi="Times New Roman" w:cs="Times New Roman"/>
          <w:color w:val="000000"/>
          <w:spacing w:val="15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15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atribuire</w:t>
      </w:r>
      <w:r w:rsidRPr="003009C9">
        <w:rPr>
          <w:rFonts w:ascii="Times New Roman" w:eastAsiaTheme="minorEastAsia" w:hAnsi="Times New Roman" w:cs="Times New Roman"/>
          <w:color w:val="000000"/>
          <w:spacing w:val="15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Pr="003009C9">
        <w:rPr>
          <w:rFonts w:ascii="Times New Roman" w:eastAsiaTheme="minorEastAsia" w:hAnsi="Times New Roman" w:cs="Times New Roman"/>
          <w:color w:val="000000"/>
          <w:spacing w:val="15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contractelor/acordurilor-cadru</w:t>
      </w:r>
      <w:r w:rsidRPr="003009C9">
        <w:rPr>
          <w:rFonts w:ascii="Times New Roman" w:eastAsiaTheme="minorEastAsia" w:hAnsi="Times New Roman" w:cs="Times New Roman"/>
          <w:color w:val="000000"/>
          <w:spacing w:val="15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156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achiziţie</w:t>
      </w:r>
      <w:r w:rsidRPr="003009C9">
        <w:rPr>
          <w:rFonts w:ascii="Times New Roman" w:eastAsiaTheme="minorEastAsia" w:hAnsi="Times New Roman" w:cs="Times New Roman"/>
          <w:color w:val="000000"/>
          <w:spacing w:val="15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publică,</w:t>
      </w:r>
      <w:r w:rsidRPr="003009C9">
        <w:rPr>
          <w:rFonts w:ascii="Times New Roman" w:eastAsiaTheme="minorEastAsia" w:hAnsi="Times New Roman" w:cs="Times New Roman"/>
          <w:color w:val="000000"/>
          <w:spacing w:val="15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contractelor/acordurilor-cadru</w:t>
      </w:r>
      <w:r w:rsidRPr="003009C9">
        <w:rPr>
          <w:rFonts w:ascii="Times New Roman" w:eastAsiaTheme="minorEastAsia" w:hAnsi="Times New Roman" w:cs="Times New Roman"/>
          <w:color w:val="000000"/>
          <w:spacing w:val="6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sectoriale</w:t>
      </w:r>
      <w:r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şi</w:t>
      </w:r>
      <w:r w:rsidRPr="003009C9">
        <w:rPr>
          <w:rFonts w:ascii="Times New Roman" w:eastAsiaTheme="minorEastAsia" w:hAnsi="Times New Roman" w:cs="Times New Roman"/>
          <w:color w:val="000000"/>
          <w:spacing w:val="6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contractelor</w:t>
      </w:r>
      <w:r w:rsidRPr="003009C9">
        <w:rPr>
          <w:rFonts w:ascii="Times New Roman" w:eastAsiaTheme="minorEastAsia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6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concesiune</w:t>
      </w:r>
      <w:r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6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lucrări</w:t>
      </w:r>
      <w:r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şi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concesiune</w:t>
      </w:r>
      <w:r w:rsidRPr="003009C9">
        <w:rPr>
          <w:rFonts w:ascii="Times New Roman" w:eastAsiaTheme="minorEastAsia" w:hAnsi="Times New Roman" w:cs="Times New Roman"/>
          <w:color w:val="000000"/>
          <w:spacing w:val="7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7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servicii,</w:t>
      </w:r>
      <w:r w:rsidRPr="003009C9">
        <w:rPr>
          <w:rFonts w:ascii="Times New Roman" w:eastAsiaTheme="minorEastAsia" w:hAnsi="Times New Roman" w:cs="Times New Roman"/>
          <w:color w:val="000000"/>
          <w:spacing w:val="7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ale</w:t>
      </w:r>
      <w:r w:rsidRPr="003009C9">
        <w:rPr>
          <w:rFonts w:ascii="Times New Roman" w:eastAsiaTheme="minorEastAsia" w:hAnsi="Times New Roman" w:cs="Times New Roman"/>
          <w:color w:val="000000"/>
          <w:spacing w:val="7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HG</w:t>
      </w:r>
      <w:r w:rsidRPr="003009C9">
        <w:rPr>
          <w:rFonts w:ascii="Times New Roman" w:eastAsiaTheme="minorEastAsia" w:hAnsi="Times New Roman" w:cs="Times New Roman"/>
          <w:color w:val="000000"/>
          <w:spacing w:val="7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nr.419/2018,</w:t>
      </w:r>
      <w:r w:rsidRPr="003009C9">
        <w:rPr>
          <w:rFonts w:ascii="Times New Roman" w:eastAsiaTheme="minorEastAsia" w:hAnsi="Times New Roman" w:cs="Times New Roman"/>
          <w:color w:val="000000"/>
          <w:spacing w:val="7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precum</w:t>
      </w:r>
      <w:r w:rsidRPr="003009C9">
        <w:rPr>
          <w:rFonts w:ascii="Times New Roman" w:eastAsiaTheme="minorEastAsia" w:hAnsi="Times New Roman" w:cs="Times New Roman"/>
          <w:color w:val="000000"/>
          <w:spacing w:val="7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și</w:t>
      </w:r>
      <w:r w:rsidRPr="003009C9">
        <w:rPr>
          <w:rFonts w:ascii="Times New Roman" w:eastAsiaTheme="minorEastAsia" w:hAnsi="Times New Roman" w:cs="Times New Roman"/>
          <w:color w:val="000000"/>
          <w:spacing w:val="7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ale</w:t>
      </w:r>
      <w:r w:rsidRPr="003009C9">
        <w:rPr>
          <w:rFonts w:ascii="Times New Roman" w:eastAsiaTheme="minorEastAsia" w:hAnsi="Times New Roman" w:cs="Times New Roman"/>
          <w:color w:val="000000"/>
          <w:spacing w:val="7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Legii</w:t>
      </w:r>
      <w:r w:rsidRPr="003009C9">
        <w:rPr>
          <w:rFonts w:ascii="Times New Roman" w:eastAsiaTheme="minorEastAsia" w:hAnsi="Times New Roman" w:cs="Times New Roman"/>
          <w:color w:val="000000"/>
          <w:spacing w:val="7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nr.101/2016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privind remediile și căile de atac în materie de atribuire a contractelor de achiziție publică, a contractelor sectoriale și a contractelor de concesiune de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lucrări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şi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concesiune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servicii, precum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7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şi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7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pentru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7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organizarea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şi funcţionarea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6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Consiliului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Naţional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20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7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Soluţionare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1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 Contestaţiilor,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cu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modificările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și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6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completările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ulterioare,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it-IT"/>
        </w:rPr>
        <w:t>s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-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estimat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o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7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durată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6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12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luni pentru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finalizarea</w:t>
      </w:r>
      <w:r w:rsidR="00B23256" w:rsidRPr="003009C9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B2325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procedurii de licitație deschisă.</w:t>
      </w:r>
    </w:p>
    <w:p w14:paraId="0B632659" w14:textId="68A2769F" w:rsidR="008824D1" w:rsidRPr="003009C9" w:rsidRDefault="00B25223" w:rsidP="008824D1">
      <w:pPr>
        <w:pStyle w:val="BodyText"/>
        <w:spacing w:after="60" w:line="276" w:lineRule="auto"/>
        <w:ind w:right="140"/>
        <w:jc w:val="both"/>
        <w:rPr>
          <w:sz w:val="24"/>
          <w:szCs w:val="24"/>
          <w:lang w:val="ro-RO"/>
        </w:rPr>
      </w:pPr>
      <w:r w:rsidRPr="003009C9">
        <w:rPr>
          <w:rFonts w:eastAsiaTheme="minorEastAsia"/>
          <w:color w:val="000000"/>
          <w:sz w:val="24"/>
          <w:szCs w:val="24"/>
          <w:lang w:val="it-IT"/>
        </w:rPr>
        <w:t xml:space="preserve">Pentru </w:t>
      </w:r>
      <w:r w:rsidR="00B200B5" w:rsidRPr="003009C9">
        <w:rPr>
          <w:rFonts w:eastAsiaTheme="minorEastAsia"/>
          <w:color w:val="000000"/>
          <w:sz w:val="24"/>
          <w:szCs w:val="24"/>
          <w:lang w:val="it-IT"/>
        </w:rPr>
        <w:t>a asigura continuitatea prestării serviciului până la finalizarea procedurii de licitație deschisă și a perioadei de mobilizare, ADI Ecolect Mureș a transmi</w:t>
      </w:r>
      <w:r w:rsidR="008824D1">
        <w:rPr>
          <w:rFonts w:eastAsiaTheme="minorEastAsia"/>
          <w:color w:val="000000"/>
          <w:sz w:val="24"/>
          <w:szCs w:val="24"/>
          <w:lang w:val="it-IT"/>
        </w:rPr>
        <w:t>s</w:t>
      </w:r>
      <w:r w:rsidR="00B200B5" w:rsidRPr="003009C9">
        <w:rPr>
          <w:rFonts w:eastAsiaTheme="minorEastAsia"/>
          <w:color w:val="000000"/>
          <w:sz w:val="24"/>
          <w:szCs w:val="24"/>
          <w:lang w:val="it-IT"/>
        </w:rPr>
        <w:t xml:space="preserve"> documentația de atribuire a contractului de delegare temporară – până la finalizarea procedurii de atribuire prin licitație deschisă</w:t>
      </w:r>
      <w:r w:rsidR="008824D1" w:rsidRPr="008824D1">
        <w:rPr>
          <w:sz w:val="24"/>
          <w:szCs w:val="24"/>
          <w:lang w:val="ro-RO"/>
        </w:rPr>
        <w:t xml:space="preserve"> </w:t>
      </w:r>
      <w:r w:rsidR="008824D1" w:rsidRPr="003009C9">
        <w:rPr>
          <w:sz w:val="24"/>
          <w:szCs w:val="24"/>
          <w:lang w:val="ro-RO"/>
        </w:rPr>
        <w:t>a gestiunii activităților de sortare a deșeurilor reciclabile, compostare a biodeșeurilor și transfer a deșeurilor prin exploatarea Stației de Sortare, Compostare și Transfer Cristești din județul Mureș</w:t>
      </w:r>
      <w:r w:rsidR="008824D1">
        <w:rPr>
          <w:sz w:val="24"/>
          <w:szCs w:val="24"/>
          <w:lang w:val="ro-RO"/>
        </w:rPr>
        <w:t>.</w:t>
      </w:r>
    </w:p>
    <w:p w14:paraId="423A1834" w14:textId="77777777" w:rsidR="00B200B5" w:rsidRPr="003009C9" w:rsidRDefault="00B200B5" w:rsidP="00B200B5">
      <w:pPr>
        <w:widowControl w:val="0"/>
        <w:autoSpaceDE w:val="0"/>
        <w:autoSpaceDN w:val="0"/>
        <w:spacing w:before="39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</w:pP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Potrivit</w:t>
      </w:r>
      <w:r w:rsidRPr="003009C9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documentației</w:t>
      </w:r>
      <w:r w:rsidRPr="003009C9">
        <w:rPr>
          <w:rFonts w:ascii="Times New Roman" w:eastAsiaTheme="minorEastAsia" w:hAnsi="Times New Roman" w:cs="Times New Roman"/>
          <w:color w:val="000000"/>
          <w:spacing w:val="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atribuire,</w:t>
      </w:r>
      <w:r w:rsidRPr="003009C9">
        <w:rPr>
          <w:rFonts w:ascii="Times New Roman" w:eastAsiaTheme="minorEastAsia" w:hAnsi="Times New Roman" w:cs="Times New Roman"/>
          <w:color w:val="000000"/>
          <w:spacing w:val="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procedura</w:t>
      </w:r>
      <w:r w:rsidRPr="003009C9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atribuire</w:t>
      </w:r>
      <w:r w:rsidRPr="003009C9">
        <w:rPr>
          <w:rFonts w:ascii="Times New Roman" w:eastAsiaTheme="minorEastAsia" w:hAnsi="Times New Roman" w:cs="Times New Roman"/>
          <w:color w:val="000000"/>
          <w:spacing w:val="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este</w:t>
      </w:r>
      <w:r w:rsidRPr="003009C9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negociere</w:t>
      </w:r>
      <w:r w:rsidRPr="003009C9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fără</w:t>
      </w:r>
      <w:r w:rsidRPr="003009C9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publicare prealabilă</w:t>
      </w:r>
      <w:r w:rsidRPr="003009C9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în</w:t>
      </w:r>
      <w:r w:rsidRPr="003009C9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condițiile</w:t>
      </w:r>
      <w:r w:rsidRPr="003009C9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prevăzute</w:t>
      </w:r>
      <w:r w:rsidRPr="003009C9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art.104</w:t>
      </w:r>
      <w:r w:rsidRPr="003009C9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alin.(1)</w:t>
      </w:r>
      <w:r w:rsidRPr="003009C9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lit.</w:t>
      </w:r>
      <w:r w:rsidRPr="003009C9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it-IT"/>
        </w:rPr>
        <w:t>c)</w:t>
      </w:r>
      <w:r w:rsidRPr="003009C9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din</w:t>
      </w:r>
      <w:r w:rsidRPr="003009C9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Legea</w:t>
      </w:r>
      <w:r w:rsidRPr="003009C9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nr.98/2016</w:t>
      </w:r>
      <w:r w:rsidRPr="003009C9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privind achizițiile</w:t>
      </w:r>
      <w:r w:rsidRPr="003009C9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publice</w:t>
      </w:r>
      <w:r w:rsidRPr="003009C9">
        <w:rPr>
          <w:rFonts w:ascii="Times New Roman" w:eastAsiaTheme="minorEastAsia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ca</w:t>
      </w:r>
      <w:r w:rsidRPr="003009C9">
        <w:rPr>
          <w:rFonts w:ascii="Times New Roman" w:eastAsiaTheme="minorEastAsia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o</w:t>
      </w:r>
      <w:r w:rsidRPr="003009C9">
        <w:rPr>
          <w:rFonts w:ascii="Times New Roman" w:eastAsiaTheme="minorEastAsia" w:hAnsi="Times New Roman" w:cs="Times New Roman"/>
          <w:color w:val="000000"/>
          <w:spacing w:val="5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măsură</w:t>
      </w:r>
      <w:r w:rsidRPr="003009C9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absolut</w:t>
      </w:r>
      <w:r w:rsidRPr="003009C9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necesară,</w:t>
      </w:r>
      <w:r w:rsidRPr="003009C9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atunci</w:t>
      </w:r>
      <w:r w:rsidRPr="003009C9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când,</w:t>
      </w:r>
      <w:r w:rsidRPr="003009C9">
        <w:rPr>
          <w:rFonts w:ascii="Times New Roman" w:eastAsiaTheme="minorEastAsia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din</w:t>
      </w:r>
      <w:r w:rsidRPr="003009C9">
        <w:rPr>
          <w:rFonts w:ascii="Times New Roman" w:eastAsiaTheme="minorEastAsia" w:hAnsi="Times New Roman" w:cs="Times New Roman"/>
          <w:color w:val="000000"/>
          <w:spacing w:val="54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motive</w:t>
      </w:r>
      <w:r w:rsidRPr="003009C9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extremă urgenţă,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determinate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5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evenimente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care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nu</w:t>
      </w:r>
      <w:r w:rsidRPr="003009C9">
        <w:rPr>
          <w:rFonts w:ascii="Times New Roman" w:eastAsiaTheme="minorEastAsia" w:hAnsi="Times New Roman" w:cs="Times New Roman"/>
          <w:color w:val="000000"/>
          <w:spacing w:val="4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puteau</w:t>
      </w:r>
      <w:r w:rsidRPr="003009C9">
        <w:rPr>
          <w:rFonts w:ascii="Times New Roman" w:eastAsiaTheme="minorEastAsia" w:hAnsi="Times New Roman" w:cs="Times New Roman"/>
          <w:color w:val="000000"/>
          <w:spacing w:val="4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fi</w:t>
      </w:r>
      <w:r w:rsidRPr="003009C9">
        <w:rPr>
          <w:rFonts w:ascii="Times New Roman" w:eastAsiaTheme="minorEastAsia" w:hAnsi="Times New Roman" w:cs="Times New Roman"/>
          <w:color w:val="000000"/>
          <w:spacing w:val="48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prevăzute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Pr="003009C9">
        <w:rPr>
          <w:rFonts w:ascii="Times New Roman" w:eastAsiaTheme="minorEastAsia" w:hAnsi="Times New Roman" w:cs="Times New Roman"/>
          <w:color w:val="000000"/>
          <w:spacing w:val="45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către</w:t>
      </w:r>
      <w:r w:rsidRPr="003009C9">
        <w:rPr>
          <w:rFonts w:ascii="Times New Roman" w:eastAsiaTheme="minorEastAsia" w:hAnsi="Times New Roman" w:cs="Times New Roman"/>
          <w:color w:val="000000"/>
          <w:spacing w:val="49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autoritatea contractantă,</w:t>
      </w:r>
      <w:r w:rsidRPr="003009C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termenele</w:t>
      </w:r>
      <w:r w:rsidRPr="003009C9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pentru</w:t>
      </w:r>
      <w:r w:rsidRPr="003009C9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procedurile</w:t>
      </w:r>
      <w:r w:rsidRPr="003009C9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de licitaţie deschisă nu </w:t>
      </w:r>
      <w:r w:rsidRPr="003009C9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it-IT"/>
        </w:rPr>
        <w:t>pot</w:t>
      </w:r>
      <w:r w:rsidRPr="003009C9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fi</w:t>
      </w:r>
      <w:r w:rsidRPr="003009C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respectate.</w:t>
      </w:r>
    </w:p>
    <w:p w14:paraId="49BF537A" w14:textId="0D8EF093" w:rsidR="009312CD" w:rsidRPr="003009C9" w:rsidRDefault="00B200B5" w:rsidP="004625B5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</w:pP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Luând în considerare </w:t>
      </w:r>
      <w:r w:rsidR="008E66D6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prevederile art.104 alin.(4) din Legea 98/2016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 potrivit căruia ”autoritatea contractantă nu are dreptul de a stabili în documentele achiziției durata contractului pe o perioadă mai mare decât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7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cea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necesară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71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pentru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71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face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6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faţă situaţiei neprevăzute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6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care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determinat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aplicarea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procedurii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5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negociere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1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fără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23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publicarea prealabilă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unui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anunţ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participare”,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it-IT"/>
        </w:rPr>
        <w:t>s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it-IT"/>
        </w:rPr>
        <w:t>-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stabilit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o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durată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a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delegării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de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18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9312CD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luni</w:t>
      </w:r>
      <w:r w:rsidR="008824D1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.</w:t>
      </w:r>
      <w:r w:rsidR="009312CD" w:rsidRPr="003009C9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</w:p>
    <w:p w14:paraId="4BF2438A" w14:textId="77777777" w:rsidR="004625B5" w:rsidRPr="003009C9" w:rsidRDefault="004625B5" w:rsidP="00A1661A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</w:pPr>
      <w:r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 xml:space="preserve">Conform prevederilor art.6 alin.(3) din OUG nr.98/2017, cu modificările și completările ulterioare, </w:t>
      </w:r>
      <w:r w:rsidR="00A1661A" w:rsidRPr="003009C9">
        <w:rPr>
          <w:rFonts w:ascii="Times New Roman" w:eastAsiaTheme="minorEastAsia" w:hAnsi="Times New Roman" w:cs="Times New Roman"/>
          <w:color w:val="000000"/>
          <w:sz w:val="24"/>
          <w:szCs w:val="24"/>
          <w:lang w:val="it-IT"/>
        </w:rPr>
        <w:t>procedura de negociere fără publicare prealabilă organizată în baza prevederilor art.104 alin.(1) lit.c) din Legea nr.98/2016, cu modificările și completările ulterioare, este exceptată de la controlul ex-ante exercitat de ANAP.</w:t>
      </w:r>
    </w:p>
    <w:p w14:paraId="5FD0A39E" w14:textId="45C5223A" w:rsidR="008824D1" w:rsidRPr="008824D1" w:rsidRDefault="00C33E6C" w:rsidP="008824D1">
      <w:pPr>
        <w:pStyle w:val="BodyText"/>
        <w:spacing w:after="60" w:line="276" w:lineRule="auto"/>
        <w:ind w:right="140"/>
        <w:jc w:val="both"/>
        <w:rPr>
          <w:i/>
          <w:iCs/>
          <w:sz w:val="24"/>
          <w:szCs w:val="24"/>
          <w:lang w:val="ro-RO"/>
        </w:rPr>
      </w:pPr>
      <w:r w:rsidRPr="003009C9">
        <w:rPr>
          <w:rFonts w:eastAsiaTheme="minorEastAsia"/>
          <w:color w:val="000000"/>
          <w:sz w:val="24"/>
          <w:szCs w:val="24"/>
          <w:lang w:val="it-IT"/>
        </w:rPr>
        <w:t xml:space="preserve">Având în vedere cele prezentate, propunem spre dezbatere și aprobare, </w:t>
      </w:r>
      <w:r w:rsidRPr="003009C9">
        <w:rPr>
          <w:rFonts w:eastAsiaTheme="minorEastAsia"/>
          <w:i/>
          <w:iCs/>
          <w:color w:val="000000"/>
          <w:sz w:val="24"/>
          <w:szCs w:val="24"/>
          <w:lang w:val="it-IT"/>
        </w:rPr>
        <w:t xml:space="preserve">proiectul de hotărâre </w:t>
      </w:r>
      <w:r w:rsidR="002C1ED2" w:rsidRPr="003009C9">
        <w:rPr>
          <w:rFonts w:eastAsiaTheme="minorEastAsia"/>
          <w:i/>
          <w:iCs/>
          <w:color w:val="000000"/>
          <w:sz w:val="24"/>
          <w:szCs w:val="24"/>
          <w:lang w:val="it-IT"/>
        </w:rPr>
        <w:t xml:space="preserve">privind avizarea Documentației de delegare temporară - până la finalizarea procedurii de atribuire prin licitație deschisă, a </w:t>
      </w:r>
      <w:r w:rsidR="002C1ED2" w:rsidRPr="008824D1">
        <w:rPr>
          <w:rFonts w:eastAsiaTheme="minorEastAsia"/>
          <w:i/>
          <w:iCs/>
          <w:color w:val="000000"/>
          <w:sz w:val="24"/>
          <w:szCs w:val="24"/>
          <w:lang w:val="it-IT"/>
        </w:rPr>
        <w:t xml:space="preserve">gestiunii </w:t>
      </w:r>
      <w:r w:rsidR="008824D1" w:rsidRPr="008824D1">
        <w:rPr>
          <w:i/>
          <w:iCs/>
          <w:sz w:val="24"/>
          <w:szCs w:val="24"/>
          <w:lang w:val="ro-RO"/>
        </w:rPr>
        <w:t>a gestiunii activităților de sortare a deșeurilor reciclabile, compostare a biodeșeurilor și transfer a deșeurilor prin exploatarea Stației de Sortare, Compostare și Transfer Cristești din județul Mureș</w:t>
      </w:r>
      <w:r w:rsidR="008824D1">
        <w:rPr>
          <w:i/>
          <w:iCs/>
          <w:sz w:val="24"/>
          <w:szCs w:val="24"/>
          <w:lang w:val="ro-RO"/>
        </w:rPr>
        <w:t>.</w:t>
      </w:r>
    </w:p>
    <w:p w14:paraId="5C803231" w14:textId="77777777" w:rsidR="002C1ED2" w:rsidRPr="003009C9" w:rsidRDefault="002C1ED2" w:rsidP="00A1661A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</w:pPr>
    </w:p>
    <w:p w14:paraId="1963B821" w14:textId="437CBC67" w:rsidR="00C77FD8" w:rsidRPr="00DE220E" w:rsidRDefault="002C1ED2" w:rsidP="00DE220E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</w:pP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it-IT"/>
        </w:rPr>
        <w:tab/>
      </w:r>
      <w:r w:rsidRPr="003009C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SEMNĂTUR</w:t>
      </w:r>
      <w:bookmarkEnd w:id="1"/>
      <w:r w:rsidR="00DE220E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>A</w:t>
      </w:r>
    </w:p>
    <w:sectPr w:rsidR="00C77FD8" w:rsidRPr="00DE220E" w:rsidSect="00CF39C3">
      <w:foot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5948" w14:textId="77777777" w:rsidR="001E64A7" w:rsidRDefault="001E64A7" w:rsidP="001E64A7">
      <w:pPr>
        <w:spacing w:after="0" w:line="240" w:lineRule="auto"/>
      </w:pPr>
      <w:r>
        <w:separator/>
      </w:r>
    </w:p>
  </w:endnote>
  <w:endnote w:type="continuationSeparator" w:id="0">
    <w:p w14:paraId="21B5C307" w14:textId="77777777" w:rsidR="001E64A7" w:rsidRDefault="001E64A7" w:rsidP="001E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5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0BC53" w14:textId="77777777" w:rsidR="001E64A7" w:rsidRDefault="001E6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58522" w14:textId="77777777" w:rsidR="001E64A7" w:rsidRDefault="001E6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3B86" w14:textId="77777777" w:rsidR="001E64A7" w:rsidRDefault="001E64A7" w:rsidP="001E64A7">
      <w:pPr>
        <w:spacing w:after="0" w:line="240" w:lineRule="auto"/>
      </w:pPr>
      <w:r>
        <w:separator/>
      </w:r>
    </w:p>
  </w:footnote>
  <w:footnote w:type="continuationSeparator" w:id="0">
    <w:p w14:paraId="2D0B890C" w14:textId="77777777" w:rsidR="001E64A7" w:rsidRDefault="001E64A7" w:rsidP="001E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6A0"/>
    <w:multiLevelType w:val="hybridMultilevel"/>
    <w:tmpl w:val="610EB854"/>
    <w:lvl w:ilvl="0" w:tplc="F80C76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D8"/>
    <w:rsid w:val="000122A7"/>
    <w:rsid w:val="001B2C8D"/>
    <w:rsid w:val="001E64A7"/>
    <w:rsid w:val="002C1ED2"/>
    <w:rsid w:val="002C67EA"/>
    <w:rsid w:val="003009C9"/>
    <w:rsid w:val="00436F4F"/>
    <w:rsid w:val="004625B5"/>
    <w:rsid w:val="00511056"/>
    <w:rsid w:val="00754F88"/>
    <w:rsid w:val="007A7B99"/>
    <w:rsid w:val="00841BD4"/>
    <w:rsid w:val="008824D1"/>
    <w:rsid w:val="008E66D6"/>
    <w:rsid w:val="009312CD"/>
    <w:rsid w:val="009C0CE1"/>
    <w:rsid w:val="00A1661A"/>
    <w:rsid w:val="00B200B5"/>
    <w:rsid w:val="00B23256"/>
    <w:rsid w:val="00B25223"/>
    <w:rsid w:val="00C33E6C"/>
    <w:rsid w:val="00C77FD8"/>
    <w:rsid w:val="00CF39C3"/>
    <w:rsid w:val="00D6070D"/>
    <w:rsid w:val="00DE220E"/>
    <w:rsid w:val="00E26582"/>
    <w:rsid w:val="00E336B0"/>
    <w:rsid w:val="00E82C15"/>
    <w:rsid w:val="00F2579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B0B"/>
  <w15:chartTrackingRefBased/>
  <w15:docId w15:val="{04DC79DA-D3D3-4ED4-A90A-6AC1587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A7"/>
  </w:style>
  <w:style w:type="paragraph" w:styleId="Footer">
    <w:name w:val="footer"/>
    <w:basedOn w:val="Normal"/>
    <w:link w:val="FooterChar"/>
    <w:uiPriority w:val="99"/>
    <w:unhideWhenUsed/>
    <w:rsid w:val="001E6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A7"/>
  </w:style>
  <w:style w:type="paragraph" w:styleId="BodyText">
    <w:name w:val="Body Text"/>
    <w:basedOn w:val="Normal"/>
    <w:link w:val="BodyTextChar"/>
    <w:unhideWhenUsed/>
    <w:rsid w:val="003009C9"/>
    <w:pPr>
      <w:suppressAutoHyphens/>
      <w:spacing w:after="270" w:line="270" w:lineRule="atLeast"/>
    </w:pPr>
    <w:rPr>
      <w:rFonts w:ascii="Times New Roman" w:eastAsia="Times New Roman" w:hAnsi="Times New Roman" w:cs="Times New Roman"/>
      <w:sz w:val="23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009C9"/>
    <w:rPr>
      <w:rFonts w:ascii="Times New Roman" w:eastAsia="Times New Roman" w:hAnsi="Times New Roman" w:cs="Times New Roman"/>
      <w:sz w:val="23"/>
      <w:szCs w:val="20"/>
      <w:lang w:val="en-GB" w:eastAsia="ar-SA"/>
    </w:rPr>
  </w:style>
  <w:style w:type="character" w:customStyle="1" w:styleId="ListParagraphChar">
    <w:name w:val="List Paragraph Char"/>
    <w:aliases w:val="LIT Char,List Paragraph11 Char,Forth level Char,Citation List Char,본문(내용) Char,List Paragraph (numbered (a)) Char,Heading 2_sj Char,Numbered Para 1 Char,Dot pt Char,No Spacing1 Char,List Paragraph Char Char Char Char"/>
    <w:link w:val="ListParagraph"/>
    <w:uiPriority w:val="34"/>
    <w:qFormat/>
    <w:locked/>
    <w:rsid w:val="00841BD4"/>
    <w:rPr>
      <w:rFonts w:ascii="Arial Narrow" w:hAnsi="Arial Narrow"/>
      <w:sz w:val="20"/>
      <w:szCs w:val="20"/>
      <w:lang w:val="ro-RO"/>
    </w:rPr>
  </w:style>
  <w:style w:type="paragraph" w:styleId="ListParagraph">
    <w:name w:val="List Paragraph"/>
    <w:aliases w:val="LIT,List Paragraph11,Forth level,Citation List,본문(내용),List Paragraph (numbered (a)),Heading 2_sj,Numbered Para 1,Dot pt,No Spacing1,List Paragraph Char Char Char,Indicator Text,Bullet Points,MAIN CONTENT,List Paragraph12,F5 List Paragraph"/>
    <w:basedOn w:val="Normal"/>
    <w:link w:val="ListParagraphChar"/>
    <w:uiPriority w:val="34"/>
    <w:qFormat/>
    <w:rsid w:val="00841BD4"/>
    <w:pPr>
      <w:spacing w:after="0" w:line="276" w:lineRule="auto"/>
      <w:ind w:left="720"/>
      <w:contextualSpacing/>
    </w:pPr>
    <w:rPr>
      <w:rFonts w:ascii="Arial Narrow" w:hAnsi="Arial Narrow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AdiecolectMS 7</dc:creator>
  <cp:keywords/>
  <dc:description/>
  <cp:lastModifiedBy>AdiecolectMS 7</cp:lastModifiedBy>
  <cp:revision>9</cp:revision>
  <dcterms:created xsi:type="dcterms:W3CDTF">2023-03-02T12:10:00Z</dcterms:created>
  <dcterms:modified xsi:type="dcterms:W3CDTF">2024-02-06T15:18:00Z</dcterms:modified>
</cp:coreProperties>
</file>