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C367B3" w14:textId="77777777" w:rsidR="000D40CA" w:rsidRPr="00BD5129" w:rsidRDefault="000D40CA" w:rsidP="000D40CA">
      <w:pPr>
        <w:spacing w:after="0" w:line="240" w:lineRule="auto"/>
        <w:jc w:val="both"/>
        <w:rPr>
          <w:rFonts w:ascii="Times New Roman" w:eastAsia="Times New Roman" w:hAnsi="Times New Roman"/>
          <w:b/>
          <w:kern w:val="2"/>
          <w:lang w:eastAsia="hi-IN" w:bidi="hi-IN"/>
        </w:rPr>
      </w:pPr>
      <w:bookmarkStart w:id="0" w:name="_Hlk125534606"/>
      <w:bookmarkStart w:id="1" w:name="_Hlk138076913"/>
    </w:p>
    <w:p w14:paraId="3E6DF121" w14:textId="1A75B222" w:rsidR="000D40CA" w:rsidRPr="00BD5129" w:rsidRDefault="000D40CA" w:rsidP="000D40CA">
      <w:pPr>
        <w:spacing w:after="0" w:line="240" w:lineRule="auto"/>
        <w:jc w:val="both"/>
        <w:rPr>
          <w:rFonts w:ascii="Times New Roman" w:eastAsia="Times New Roman" w:hAnsi="Times New Roman"/>
          <w:b/>
          <w:kern w:val="2"/>
          <w:lang w:eastAsia="hi-IN" w:bidi="hi-IN"/>
        </w:rPr>
      </w:pPr>
      <w:bookmarkStart w:id="2" w:name="_Hlk122005256"/>
      <w:bookmarkStart w:id="3" w:name="_Hlk123716734"/>
      <w:r w:rsidRPr="00BD5129">
        <w:rPr>
          <w:rFonts w:ascii="Times New Roman" w:eastAsia="Times New Roman" w:hAnsi="Times New Roman"/>
          <w:noProof/>
          <w:kern w:val="2"/>
          <w:lang w:eastAsia="ro-RO"/>
        </w:rPr>
        <w:drawing>
          <wp:anchor distT="0" distB="0" distL="114300" distR="114300" simplePos="0" relativeHeight="251658240" behindDoc="1" locked="0" layoutInCell="1" allowOverlap="1" wp14:anchorId="6AB0B2AC" wp14:editId="7C4A064B">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562822955"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1AC8542F" w14:textId="77777777" w:rsidR="000D40CA" w:rsidRPr="00BD5129" w:rsidRDefault="000D40CA" w:rsidP="000D40CA">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125256B5" w14:textId="77777777" w:rsidR="000D40CA" w:rsidRPr="00BD5129" w:rsidRDefault="000D40CA" w:rsidP="000D40CA">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7BD52A1A" w14:textId="77777777" w:rsidR="000D40CA" w:rsidRPr="00BD5129" w:rsidRDefault="000D40CA" w:rsidP="000D40CA">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3BBD2B2B" w14:textId="77777777" w:rsidR="000D40CA" w:rsidRPr="00BD5129" w:rsidRDefault="000D40CA" w:rsidP="000D40CA">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nr</w:t>
      </w:r>
      <w:r w:rsidRPr="00D56FB8">
        <w:rPr>
          <w:rFonts w:ascii="Times New Roman" w:eastAsia="Times New Roman" w:hAnsi="Times New Roman"/>
          <w:b/>
          <w:kern w:val="2"/>
          <w:lang w:eastAsia="hi-IN" w:bidi="hi-IN"/>
        </w:rPr>
        <w:t xml:space="preserve">. </w:t>
      </w:r>
      <w:r w:rsidRPr="00C77388">
        <w:rPr>
          <w:rFonts w:ascii="Times New Roman" w:eastAsia="Times New Roman" w:hAnsi="Times New Roman"/>
          <w:b/>
          <w:kern w:val="2"/>
          <w:lang w:eastAsia="hi-IN" w:bidi="hi-IN"/>
        </w:rPr>
        <w:t>27.</w:t>
      </w:r>
      <w:r>
        <w:rPr>
          <w:rFonts w:ascii="Times New Roman" w:eastAsia="Times New Roman" w:hAnsi="Times New Roman"/>
          <w:b/>
          <w:kern w:val="2"/>
          <w:lang w:eastAsia="hi-IN" w:bidi="hi-IN"/>
        </w:rPr>
        <w:t>204</w:t>
      </w:r>
      <w:r w:rsidRPr="00BD5129">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13.05.</w:t>
      </w:r>
      <w:r w:rsidRPr="00BD5129">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4</w:t>
      </w:r>
    </w:p>
    <w:p w14:paraId="632DF70C" w14:textId="77777777" w:rsidR="000D40CA" w:rsidRDefault="000D40CA" w:rsidP="000D40CA">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  </w:t>
      </w:r>
    </w:p>
    <w:p w14:paraId="756B6CCF" w14:textId="77777777" w:rsidR="000D40CA" w:rsidRPr="00BD5129" w:rsidRDefault="000D40CA" w:rsidP="000D40CA">
      <w:pPr>
        <w:widowControl w:val="0"/>
        <w:suppressAutoHyphens/>
        <w:spacing w:after="0" w:line="240" w:lineRule="auto"/>
        <w:rPr>
          <w:rFonts w:ascii="Times New Roman" w:hAnsi="Times New Roman"/>
          <w:b/>
          <w:bCs/>
          <w:i/>
          <w:color w:val="333333"/>
        </w:rPr>
      </w:pPr>
    </w:p>
    <w:p w14:paraId="353A3F28" w14:textId="77777777" w:rsidR="000D40CA" w:rsidRPr="00BD5129" w:rsidRDefault="000D40CA" w:rsidP="000D40CA">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Pr>
          <w:rFonts w:ascii="Times New Roman" w:hAnsi="Times New Roman"/>
          <w:b/>
          <w:bCs/>
          <w:i/>
          <w:color w:val="333333"/>
        </w:rPr>
        <w:t>13.05</w:t>
      </w:r>
      <w:r w:rsidRPr="009F5B62">
        <w:rPr>
          <w:rFonts w:ascii="Times New Roman" w:eastAsia="Times New Roman" w:hAnsi="Times New Roman"/>
          <w:b/>
          <w:bCs/>
          <w:iCs/>
          <w:kern w:val="2"/>
          <w:lang w:eastAsia="hi-IN" w:bidi="hi-IN"/>
        </w:rPr>
        <w:t>.202</w:t>
      </w:r>
      <w:r>
        <w:rPr>
          <w:rFonts w:ascii="Times New Roman" w:eastAsia="Times New Roman" w:hAnsi="Times New Roman"/>
          <w:b/>
          <w:bCs/>
          <w:iCs/>
          <w:kern w:val="2"/>
          <w:lang w:eastAsia="hi-IN" w:bidi="hi-IN"/>
        </w:rPr>
        <w:t>4</w:t>
      </w:r>
    </w:p>
    <w:p w14:paraId="1695A20C" w14:textId="77777777" w:rsidR="000D40CA" w:rsidRPr="00BD5129" w:rsidRDefault="000D40CA" w:rsidP="000D40CA">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057668E6" w14:textId="77777777" w:rsidR="000D40CA" w:rsidRPr="00BD5129" w:rsidRDefault="000D40CA" w:rsidP="000D40CA">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2AA2FE6C" w14:textId="77777777" w:rsidR="000D40CA" w:rsidRPr="00BD5129" w:rsidRDefault="000D40CA" w:rsidP="000D40CA">
      <w:pPr>
        <w:shd w:val="clear" w:color="auto" w:fill="FFFFFF"/>
        <w:tabs>
          <w:tab w:val="left" w:pos="3600"/>
        </w:tabs>
        <w:spacing w:after="0" w:line="240" w:lineRule="auto"/>
        <w:jc w:val="center"/>
        <w:rPr>
          <w:rFonts w:ascii="Times New Roman" w:hAnsi="Times New Roman"/>
          <w:b/>
          <w:bCs/>
          <w:i/>
          <w:color w:val="333333"/>
        </w:rPr>
      </w:pPr>
    </w:p>
    <w:p w14:paraId="4A0737EC" w14:textId="77777777" w:rsidR="000D40CA" w:rsidRPr="00CF3967" w:rsidRDefault="000D40CA" w:rsidP="000D40CA">
      <w:pPr>
        <w:shd w:val="clear" w:color="auto" w:fill="FFFFFF"/>
        <w:tabs>
          <w:tab w:val="left" w:pos="3600"/>
        </w:tabs>
        <w:spacing w:after="0" w:line="240" w:lineRule="auto"/>
        <w:ind w:firstLine="851"/>
        <w:jc w:val="both"/>
        <w:rPr>
          <w:rFonts w:ascii="Times New Roman" w:hAnsi="Times New Roman"/>
          <w:b/>
          <w:bCs/>
          <w:i/>
          <w:color w:val="000000"/>
          <w:lang w:val="en-US"/>
        </w:rPr>
      </w:pPr>
      <w:r w:rsidRPr="00BD5129">
        <w:rPr>
          <w:rFonts w:ascii="Times New Roman" w:hAnsi="Times New Roman"/>
          <w:bCs/>
          <w:i/>
          <w:color w:val="333333"/>
        </w:rPr>
        <w:t xml:space="preserve">În conformitate cu prevederile art. 7 Legii nr. 52/2003, privind </w:t>
      </w:r>
      <w:proofErr w:type="spellStart"/>
      <w:r w:rsidRPr="00BD5129">
        <w:rPr>
          <w:rFonts w:ascii="Times New Roman" w:hAnsi="Times New Roman"/>
          <w:bCs/>
          <w:i/>
          <w:color w:val="333333"/>
        </w:rPr>
        <w:t>transparenţa</w:t>
      </w:r>
      <w:proofErr w:type="spellEnd"/>
      <w:r w:rsidRPr="00BD5129">
        <w:rPr>
          <w:rFonts w:ascii="Times New Roman" w:hAnsi="Times New Roman"/>
          <w:bCs/>
          <w:i/>
          <w:color w:val="333333"/>
        </w:rPr>
        <w:t xml:space="preserve"> decizională în </w:t>
      </w:r>
      <w:proofErr w:type="spellStart"/>
      <w:r w:rsidRPr="00BD5129">
        <w:rPr>
          <w:rFonts w:ascii="Times New Roman" w:hAnsi="Times New Roman"/>
          <w:bCs/>
          <w:i/>
          <w:color w:val="333333"/>
        </w:rPr>
        <w:t>administraţia</w:t>
      </w:r>
      <w:proofErr w:type="spellEnd"/>
      <w:r w:rsidRPr="00BD5129">
        <w:rPr>
          <w:rFonts w:ascii="Times New Roman" w:hAnsi="Times New Roman"/>
          <w:bCs/>
          <w:i/>
          <w:color w:val="333333"/>
        </w:rPr>
        <w:t xml:space="preserve"> publică, republicată, se aduce la </w:t>
      </w:r>
      <w:proofErr w:type="spellStart"/>
      <w:r w:rsidRPr="00BD5129">
        <w:rPr>
          <w:rFonts w:ascii="Times New Roman" w:hAnsi="Times New Roman"/>
          <w:bCs/>
          <w:i/>
          <w:color w:val="333333"/>
        </w:rPr>
        <w:t>cunoştinţa</w:t>
      </w:r>
      <w:proofErr w:type="spellEnd"/>
      <w:r w:rsidRPr="00BD5129">
        <w:rPr>
          <w:rFonts w:ascii="Times New Roman" w:hAnsi="Times New Roman"/>
          <w:bCs/>
          <w:i/>
          <w:color w:val="333333"/>
        </w:rPr>
        <w:t xml:space="preserve"> publică următorul proiect de act normativ:</w:t>
      </w:r>
      <w:r>
        <w:rPr>
          <w:rFonts w:ascii="Times New Roman" w:hAnsi="Times New Roman"/>
          <w:bCs/>
          <w:i/>
          <w:color w:val="333333"/>
        </w:rPr>
        <w:t xml:space="preserve"> </w:t>
      </w:r>
      <w:r w:rsidRPr="00CF3967">
        <w:rPr>
          <w:rFonts w:ascii="Times New Roman" w:hAnsi="Times New Roman"/>
          <w:b/>
          <w:bCs/>
          <w:i/>
          <w:color w:val="000000"/>
        </w:rPr>
        <w:t xml:space="preserve">Proiectul de </w:t>
      </w:r>
      <w:r w:rsidRPr="00CF3967">
        <w:rPr>
          <w:rFonts w:ascii="Times New Roman" w:hAnsi="Times New Roman"/>
          <w:b/>
          <w:bCs/>
          <w:i/>
        </w:rPr>
        <w:t xml:space="preserve">hotărâre </w:t>
      </w:r>
      <w:bookmarkStart w:id="4" w:name="_Hlk152568003"/>
      <w:r w:rsidRPr="00C77388">
        <w:rPr>
          <w:rFonts w:ascii="Times New Roman" w:hAnsi="Times New Roman"/>
          <w:b/>
          <w:bCs/>
          <w:i/>
          <w:iCs/>
        </w:rPr>
        <w:t>privind aprobarea componenței Comisiei de evaluare, selecționare și jurizare în vederea selecționării și atribuirii de contracte de finanțare nerambursabilă pentru finanțarea nerambursabilă din bugetul local al Municipiului Târgu Mureș prin  Direcția de Asistență Socială Târgu Mureș, a organizațiilor neguvernamentale care își propun să sprijine inițiative și acțiuni în domeniul asistenței sociale „Coeziune socială în comunitate”, pentru anul 2024 și aprobarea Regulamentului de Organizare și Funcționare al comisiei</w:t>
      </w:r>
      <w:r>
        <w:rPr>
          <w:rFonts w:ascii="Times New Roman" w:hAnsi="Times New Roman"/>
          <w:b/>
          <w:bCs/>
          <w:i/>
          <w:iCs/>
        </w:rPr>
        <w:t>,</w:t>
      </w:r>
      <w:r w:rsidRPr="00524196">
        <w:rPr>
          <w:rFonts w:ascii="Times New Roman" w:hAnsi="Times New Roman"/>
          <w:b/>
          <w:bCs/>
          <w:i/>
          <w:iCs/>
        </w:rPr>
        <w:t xml:space="preserve">                          </w:t>
      </w:r>
    </w:p>
    <w:bookmarkEnd w:id="4"/>
    <w:p w14:paraId="11F9258A" w14:textId="77777777" w:rsidR="000D40CA" w:rsidRPr="00BD5129" w:rsidRDefault="000D40CA" w:rsidP="000D40CA">
      <w:pPr>
        <w:ind w:firstLine="708"/>
        <w:jc w:val="both"/>
        <w:rPr>
          <w:rFonts w:ascii="Times New Roman" w:eastAsia="Times New Roman" w:hAnsi="Times New Roman"/>
          <w:color w:val="333333"/>
          <w:lang w:eastAsia="ro-RO"/>
        </w:rPr>
      </w:pPr>
      <w:r w:rsidRPr="005903F0">
        <w:rPr>
          <w:rFonts w:ascii="Times New Roman" w:eastAsia="Times New Roman" w:hAnsi="Times New Roman"/>
          <w:b/>
          <w:bCs/>
          <w:i/>
          <w:color w:val="000000"/>
          <w:lang w:val="en-US" w:eastAsia="ro-RO"/>
        </w:rPr>
        <w:t xml:space="preserve"> </w:t>
      </w:r>
      <w:r w:rsidRPr="00BD5129">
        <w:rPr>
          <w:rFonts w:ascii="Times New Roman" w:eastAsia="Times New Roman" w:hAnsi="Times New Roman"/>
          <w:b/>
          <w:i/>
          <w:color w:val="000000"/>
          <w:lang w:eastAsia="ro-RO"/>
        </w:rPr>
        <w:t xml:space="preserve">Proiectul de hotărâre, mai sus amintit, cu </w:t>
      </w:r>
      <w:proofErr w:type="spellStart"/>
      <w:r w:rsidRPr="00BD5129">
        <w:rPr>
          <w:rFonts w:ascii="Times New Roman" w:eastAsia="Times New Roman" w:hAnsi="Times New Roman"/>
          <w:b/>
          <w:i/>
          <w:color w:val="000000"/>
          <w:lang w:eastAsia="ro-RO"/>
        </w:rPr>
        <w:t>documentaţia</w:t>
      </w:r>
      <w:proofErr w:type="spellEnd"/>
      <w:r w:rsidRPr="00BD5129">
        <w:rPr>
          <w:rFonts w:ascii="Times New Roman" w:eastAsia="Times New Roman" w:hAnsi="Times New Roman"/>
          <w:b/>
          <w:i/>
          <w:color w:val="000000"/>
          <w:lang w:eastAsia="ro-RO"/>
        </w:rPr>
        <w:t xml:space="preserve"> de bază poate fi consultat: </w:t>
      </w:r>
    </w:p>
    <w:p w14:paraId="1E21D994" w14:textId="77777777" w:rsidR="000D40CA" w:rsidRPr="00BD5129" w:rsidRDefault="000D40CA" w:rsidP="000D40CA">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w:t>
      </w:r>
      <w:proofErr w:type="spellStart"/>
      <w:r w:rsidRPr="00BD5129">
        <w:rPr>
          <w:rFonts w:ascii="Times New Roman" w:eastAsia="Times New Roman" w:hAnsi="Times New Roman"/>
          <w:i/>
          <w:color w:val="000000"/>
          <w:lang w:eastAsia="ro-RO"/>
        </w:rPr>
        <w:t>instituţiei</w:t>
      </w:r>
      <w:proofErr w:type="spellEnd"/>
      <w:r w:rsidRPr="00BD5129">
        <w:rPr>
          <w:rFonts w:ascii="Times New Roman" w:eastAsia="Times New Roman" w:hAnsi="Times New Roman"/>
          <w:i/>
          <w:color w:val="000000"/>
          <w:lang w:eastAsia="ro-RO"/>
        </w:rPr>
        <w:t xml:space="preserve">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  </w:t>
      </w:r>
      <w:r w:rsidRPr="00BD5129">
        <w:rPr>
          <w:rFonts w:ascii="Times New Roman" w:hAnsi="Times New Roman"/>
          <w:b/>
        </w:rPr>
        <w:t xml:space="preserve"> </w:t>
      </w:r>
    </w:p>
    <w:p w14:paraId="13A4D052" w14:textId="77777777" w:rsidR="000D40CA" w:rsidRPr="00BD5129" w:rsidRDefault="000D40CA" w:rsidP="000D40CA">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 xml:space="preserve">la sediul </w:t>
      </w:r>
      <w:proofErr w:type="spellStart"/>
      <w:r w:rsidRPr="00BD5129">
        <w:rPr>
          <w:rFonts w:ascii="Times New Roman" w:hAnsi="Times New Roman"/>
          <w:i/>
          <w:lang w:eastAsia="ro-RO"/>
        </w:rPr>
        <w:t>instituţiei</w:t>
      </w:r>
      <w:proofErr w:type="spellEnd"/>
      <w:r w:rsidRPr="00BD5129">
        <w:rPr>
          <w:rFonts w:ascii="Times New Roman" w:hAnsi="Times New Roman"/>
          <w:i/>
          <w:lang w:eastAsia="ro-RO"/>
        </w:rPr>
        <w:t>,  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(panoul de </w:t>
      </w:r>
      <w:proofErr w:type="spellStart"/>
      <w:r w:rsidRPr="00BD5129">
        <w:rPr>
          <w:rFonts w:ascii="Times New Roman" w:hAnsi="Times New Roman"/>
          <w:i/>
          <w:lang w:eastAsia="ro-RO"/>
        </w:rPr>
        <w:t>afişaj</w:t>
      </w:r>
      <w:proofErr w:type="spellEnd"/>
      <w:r w:rsidRPr="00BD5129">
        <w:rPr>
          <w:rFonts w:ascii="Times New Roman" w:hAnsi="Times New Roman"/>
          <w:i/>
          <w:lang w:eastAsia="ro-RO"/>
        </w:rPr>
        <w:t>)</w:t>
      </w:r>
    </w:p>
    <w:p w14:paraId="34D88D31" w14:textId="77777777" w:rsidR="000D40CA" w:rsidRPr="00BD5129" w:rsidRDefault="000D40CA" w:rsidP="000D40CA">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72AD5B80" w14:textId="77777777" w:rsidR="000D40CA" w:rsidRPr="00BD5129" w:rsidRDefault="000D40CA" w:rsidP="000D40CA">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307BFF">
        <w:rPr>
          <w:rFonts w:ascii="Times New Roman" w:eastAsia="Times New Roman" w:hAnsi="Times New Roman"/>
          <w:b/>
          <w:bCs/>
          <w:i/>
          <w:color w:val="000000"/>
          <w:lang w:eastAsia="ro-RO"/>
        </w:rPr>
        <w:t>2</w:t>
      </w:r>
      <w:r>
        <w:rPr>
          <w:rFonts w:ascii="Times New Roman" w:eastAsia="Times New Roman" w:hAnsi="Times New Roman"/>
          <w:b/>
          <w:bCs/>
          <w:i/>
          <w:color w:val="000000"/>
          <w:lang w:eastAsia="ro-RO"/>
        </w:rPr>
        <w:t>3</w:t>
      </w:r>
      <w:r w:rsidRPr="00307BFF">
        <w:rPr>
          <w:rFonts w:ascii="Times New Roman" w:eastAsia="Times New Roman" w:hAnsi="Times New Roman"/>
          <w:b/>
          <w:bCs/>
          <w:i/>
          <w:color w:val="000000"/>
          <w:lang w:eastAsia="ro-RO"/>
        </w:rPr>
        <w:t>.0</w:t>
      </w:r>
      <w:r>
        <w:rPr>
          <w:rFonts w:ascii="Times New Roman" w:eastAsia="Times New Roman" w:hAnsi="Times New Roman"/>
          <w:b/>
          <w:bCs/>
          <w:i/>
          <w:color w:val="000000"/>
          <w:lang w:eastAsia="ro-RO"/>
        </w:rPr>
        <w:t>5</w:t>
      </w:r>
      <w:r w:rsidRPr="001967A7">
        <w:rPr>
          <w:rFonts w:ascii="Times New Roman" w:eastAsia="Times New Roman" w:hAnsi="Times New Roman"/>
          <w:b/>
          <w:bCs/>
          <w:i/>
          <w:color w:val="000000"/>
          <w:lang w:eastAsia="ro-RO"/>
        </w:rPr>
        <w:t>.2024</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7F9C415F" w14:textId="77777777" w:rsidR="000D40CA" w:rsidRPr="00BD5129" w:rsidRDefault="000D40CA" w:rsidP="000D40CA">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w:t>
      </w:r>
    </w:p>
    <w:p w14:paraId="2884CDBA" w14:textId="77777777" w:rsidR="000D40CA" w:rsidRPr="00BD5129" w:rsidRDefault="000D40CA" w:rsidP="000D40CA">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09D527EC" w14:textId="77777777" w:rsidR="000D40CA" w:rsidRPr="00BD5129" w:rsidRDefault="000D40CA" w:rsidP="000D40CA">
      <w:pPr>
        <w:shd w:val="clear" w:color="auto" w:fill="FFFFFF"/>
        <w:spacing w:after="0" w:line="240" w:lineRule="auto"/>
        <w:ind w:firstLine="709"/>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p>
    <w:p w14:paraId="516949EC" w14:textId="77777777" w:rsidR="000D40CA" w:rsidRPr="00BD5129" w:rsidRDefault="000D40CA" w:rsidP="000D40CA">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4F45BD9F" w14:textId="77777777" w:rsidR="000D40CA" w:rsidRPr="00BD5129" w:rsidRDefault="000D40CA" w:rsidP="000D40CA">
      <w:pPr>
        <w:shd w:val="clear" w:color="auto" w:fill="FFFFFF"/>
        <w:spacing w:after="0" w:line="240" w:lineRule="auto"/>
        <w:ind w:firstLine="709"/>
        <w:jc w:val="both"/>
        <w:rPr>
          <w:rFonts w:ascii="Times New Roman" w:eastAsia="Times New Roman" w:hAnsi="Times New Roman"/>
          <w:color w:val="333333"/>
          <w:lang w:eastAsia="ro-RO"/>
        </w:rPr>
      </w:pPr>
    </w:p>
    <w:p w14:paraId="41886344" w14:textId="77777777" w:rsidR="000D40CA" w:rsidRPr="00BD5129" w:rsidRDefault="000D40CA" w:rsidP="000D40CA">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2854EDC3" w14:textId="77777777" w:rsidR="000D40CA" w:rsidRPr="00BA1794" w:rsidRDefault="000D40CA" w:rsidP="000D40CA">
      <w:pPr>
        <w:ind w:firstLine="708"/>
        <w:jc w:val="both"/>
        <w:rPr>
          <w:rFonts w:ascii="Times New Roman" w:hAnsi="Times New Roman"/>
          <w:b/>
          <w:i/>
          <w:iCs/>
          <w:color w:val="000000"/>
        </w:rPr>
      </w:pPr>
      <w:r w:rsidRPr="00BD5129">
        <w:rPr>
          <w:rFonts w:ascii="Times New Roman" w:eastAsia="Times New Roman" w:hAnsi="Times New Roman"/>
          <w:i/>
          <w:color w:val="000000"/>
          <w:lang w:eastAsia="ro-RO"/>
        </w:rPr>
        <w:t xml:space="preserve">Propuneri privind dezbaterea publică referitoare la proiectul de act normativ: </w:t>
      </w:r>
      <w:r w:rsidRPr="00BD5129">
        <w:rPr>
          <w:rFonts w:ascii="Times New Roman" w:eastAsia="Times New Roman" w:hAnsi="Times New Roman"/>
          <w:b/>
          <w:bCs/>
          <w:i/>
          <w:color w:val="000000"/>
          <w:lang w:eastAsia="ro-RO"/>
        </w:rPr>
        <w:t>Proiectul</w:t>
      </w:r>
      <w:r w:rsidRPr="00BD5129">
        <w:rPr>
          <w:rFonts w:ascii="Times New Roman" w:hAnsi="Times New Roman"/>
          <w:b/>
          <w:bCs/>
          <w:i/>
          <w:color w:val="000000"/>
        </w:rPr>
        <w:t xml:space="preserve"> de hotărâre</w:t>
      </w:r>
      <w:r w:rsidRPr="00CF3967">
        <w:rPr>
          <w:rFonts w:ascii="Times New Roman" w:hAnsi="Times New Roman"/>
          <w:bCs/>
          <w:color w:val="0D0D0D"/>
          <w:sz w:val="24"/>
          <w:szCs w:val="24"/>
        </w:rPr>
        <w:t xml:space="preserve"> </w:t>
      </w:r>
      <w:r w:rsidRPr="00C77388">
        <w:rPr>
          <w:rFonts w:ascii="Times New Roman" w:hAnsi="Times New Roman"/>
          <w:b/>
          <w:bCs/>
          <w:i/>
        </w:rPr>
        <w:t>privind aprobarea componenței Comisiei de evaluare, selecționare și jurizare în vederea selecționării și atribuirii de contracte de finanțare nerambursabilă pentru finanțarea nerambursabilă din bugetul local al Municipiului Târgu Mureș prin  Direcția de Asistență Socială Târgu Mureș, a organizațiilor neguvernamentale care își propun să sprijine inițiative și acțiuni în domeniul asistenței sociale „Coeziune socială în comunitate”, pentru anul 2024 și aprobarea Regulamentului de Organizare și Funcționare al comisiei</w:t>
      </w:r>
      <w:r w:rsidRPr="00B055E4">
        <w:rPr>
          <w:rFonts w:ascii="Times New Roman" w:hAnsi="Times New Roman"/>
          <w:b/>
          <w:bCs/>
          <w:i/>
        </w:rPr>
        <w:t>,</w:t>
      </w:r>
    </w:p>
    <w:p w14:paraId="5D32254F" w14:textId="77777777" w:rsidR="000D40CA" w:rsidRPr="00BD5129" w:rsidRDefault="000D40CA" w:rsidP="000D40CA">
      <w:pPr>
        <w:ind w:firstLine="708"/>
        <w:jc w:val="both"/>
        <w:rPr>
          <w:rFonts w:ascii="Times New Roman" w:hAnsi="Times New Roman"/>
          <w:b/>
          <w:u w:val="single"/>
        </w:rPr>
      </w:pPr>
      <w:r w:rsidRPr="00BD5129">
        <w:rPr>
          <w:rFonts w:ascii="Times New Roman" w:eastAsia="Times New Roman" w:hAnsi="Times New Roman"/>
          <w:i/>
          <w:color w:val="000000"/>
          <w:lang w:eastAsia="ro-RO"/>
        </w:rPr>
        <w:t xml:space="preserve">Propunerile trimise vor fi publicate pe pagina de internet a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w:t>
      </w:r>
      <w:proofErr w:type="spellStart"/>
      <w:r w:rsidRPr="00BD5129">
        <w:rPr>
          <w:rFonts w:ascii="Times New Roman" w:eastAsia="Times New Roman" w:hAnsi="Times New Roman"/>
          <w:i/>
          <w:color w:val="000000"/>
          <w:u w:val="single"/>
          <w:lang w:eastAsia="ro-RO"/>
        </w:rPr>
        <w:t>Administraţia</w:t>
      </w:r>
      <w:proofErr w:type="spellEnd"/>
      <w:r w:rsidRPr="00BD5129">
        <w:rPr>
          <w:rFonts w:ascii="Times New Roman" w:eastAsia="Times New Roman" w:hAnsi="Times New Roman"/>
          <w:i/>
          <w:color w:val="000000"/>
          <w:u w:val="single"/>
          <w:lang w:eastAsia="ro-RO"/>
        </w:rPr>
        <w:t xml:space="preserve">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lang w:eastAsia="ro-RO"/>
        </w:rPr>
        <w:t>/</w:t>
      </w:r>
      <w:proofErr w:type="spellStart"/>
      <w:r w:rsidRPr="00BD5129">
        <w:rPr>
          <w:rFonts w:ascii="Times New Roman" w:eastAsia="Times New Roman" w:hAnsi="Times New Roman"/>
          <w:i/>
          <w:color w:val="000000"/>
          <w:u w:val="single"/>
          <w:lang w:eastAsia="ro-RO"/>
        </w:rPr>
        <w:t>Propuneri,sugestii,opinii</w:t>
      </w:r>
      <w:proofErr w:type="spellEnd"/>
      <w:r w:rsidRPr="00BD5129">
        <w:rPr>
          <w:rFonts w:ascii="Times New Roman" w:eastAsia="Times New Roman" w:hAnsi="Times New Roman"/>
          <w:i/>
          <w:color w:val="000000"/>
          <w:u w:val="single"/>
          <w:lang w:eastAsia="ro-RO"/>
        </w:rPr>
        <w:t xml:space="preserve"> cu valoare de recomandare</w:t>
      </w:r>
    </w:p>
    <w:p w14:paraId="67CE2EE0" w14:textId="77777777" w:rsidR="000D40CA" w:rsidRPr="00BD5129" w:rsidRDefault="000D40CA" w:rsidP="000D40CA">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307BFF">
        <w:rPr>
          <w:rFonts w:ascii="Times New Roman" w:eastAsia="Times New Roman" w:hAnsi="Times New Roman"/>
          <w:b/>
          <w:bCs/>
          <w:i/>
          <w:color w:val="000000"/>
          <w:lang w:eastAsia="ro-RO"/>
        </w:rPr>
        <w:t>2</w:t>
      </w:r>
      <w:r>
        <w:rPr>
          <w:rFonts w:ascii="Times New Roman" w:eastAsia="Times New Roman" w:hAnsi="Times New Roman"/>
          <w:b/>
          <w:bCs/>
          <w:i/>
          <w:color w:val="000000"/>
          <w:lang w:eastAsia="ro-RO"/>
        </w:rPr>
        <w:t>3.05</w:t>
      </w:r>
      <w:r w:rsidRPr="001967A7">
        <w:rPr>
          <w:rFonts w:ascii="Times New Roman" w:eastAsia="Times New Roman" w:hAnsi="Times New Roman"/>
          <w:b/>
          <w:bCs/>
          <w:i/>
          <w:color w:val="000000"/>
          <w:lang w:eastAsia="ro-RO"/>
        </w:rPr>
        <w:t>.</w:t>
      </w:r>
      <w:r w:rsidRPr="00CB268A">
        <w:rPr>
          <w:rFonts w:ascii="Times New Roman" w:eastAsia="Times New Roman" w:hAnsi="Times New Roman"/>
          <w:b/>
          <w:bCs/>
          <w:i/>
          <w:color w:val="000000"/>
          <w:lang w:eastAsia="ro-RO"/>
        </w:rPr>
        <w:t>2024</w:t>
      </w:r>
      <w:r w:rsidRPr="00BD5129">
        <w:rPr>
          <w:rFonts w:ascii="Times New Roman" w:eastAsia="Times New Roman" w:hAnsi="Times New Roman"/>
          <w:b/>
          <w:i/>
          <w:color w:val="000000"/>
          <w:lang w:eastAsia="ro-RO"/>
        </w:rPr>
        <w:t xml:space="preserve">. </w:t>
      </w:r>
    </w:p>
    <w:p w14:paraId="6BE925C8" w14:textId="77777777" w:rsidR="000D40CA" w:rsidRPr="00BD5129" w:rsidRDefault="000D40CA" w:rsidP="000D40CA">
      <w:pPr>
        <w:shd w:val="clear" w:color="auto" w:fill="FFFFFF"/>
        <w:spacing w:after="0" w:line="240" w:lineRule="auto"/>
        <w:jc w:val="both"/>
        <w:rPr>
          <w:rFonts w:ascii="Times New Roman" w:eastAsia="Times New Roman" w:hAnsi="Times New Roman"/>
          <w:b/>
          <w:color w:val="333333"/>
          <w:lang w:eastAsia="ro-RO"/>
        </w:rPr>
      </w:pPr>
    </w:p>
    <w:p w14:paraId="6A5B64C3" w14:textId="77777777" w:rsidR="000D40CA" w:rsidRPr="00BD5129" w:rsidRDefault="000D40CA" w:rsidP="000D40CA">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4F357776" w14:textId="77777777" w:rsidR="000D40CA" w:rsidRPr="00BD5129" w:rsidRDefault="000D40CA" w:rsidP="000D40CA">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5134D5EA" w14:textId="77777777" w:rsidR="000D40CA" w:rsidRPr="009F3600" w:rsidRDefault="000D40CA" w:rsidP="000D40CA">
      <w:pPr>
        <w:shd w:val="clear" w:color="auto" w:fill="FFFFFF"/>
        <w:spacing w:after="0" w:line="240" w:lineRule="auto"/>
        <w:jc w:val="both"/>
        <w:rPr>
          <w:rFonts w:ascii="Times New Roman" w:eastAsia="Times New Roman" w:hAnsi="Times New Roman"/>
          <w:b/>
          <w:sz w:val="26"/>
          <w:szCs w:val="26"/>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2"/>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72FF48FF" w14:textId="77777777" w:rsidR="000D40CA" w:rsidRPr="009F3600" w:rsidRDefault="000D40CA" w:rsidP="000D40CA">
      <w:pPr>
        <w:spacing w:after="0" w:line="240" w:lineRule="auto"/>
        <w:jc w:val="center"/>
        <w:rPr>
          <w:rFonts w:ascii="Times New Roman" w:eastAsia="Times New Roman" w:hAnsi="Times New Roman"/>
          <w:b/>
          <w:sz w:val="26"/>
          <w:szCs w:val="26"/>
        </w:rPr>
      </w:pPr>
      <w:r w:rsidRPr="009F3600">
        <w:rPr>
          <w:rFonts w:ascii="Times New Roman" w:eastAsia="Times New Roman" w:hAnsi="Times New Roman"/>
          <w:b/>
          <w:sz w:val="26"/>
          <w:szCs w:val="26"/>
        </w:rPr>
        <w:t>al Municipiului Târgu Mureș</w:t>
      </w:r>
    </w:p>
    <w:p w14:paraId="4DF1D883" w14:textId="1A850629" w:rsidR="00877CFE" w:rsidRDefault="000D40CA" w:rsidP="000D40CA">
      <w:pPr>
        <w:shd w:val="clear" w:color="auto" w:fill="FFFFFF"/>
        <w:spacing w:after="0" w:line="240" w:lineRule="auto"/>
        <w:ind w:left="1416"/>
      </w:pPr>
      <w:r>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Bordi</w:t>
      </w:r>
      <w:proofErr w:type="spellEnd"/>
      <w:r w:rsidRPr="009F3600">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Kinga</w:t>
      </w:r>
      <w:bookmarkEnd w:id="0"/>
      <w:bookmarkEnd w:id="3"/>
      <w:bookmarkEnd w:id="1"/>
      <w:proofErr w:type="spellEnd"/>
    </w:p>
    <w:sectPr w:rsidR="00877CFE" w:rsidSect="000D40CA">
      <w:pgSz w:w="11906" w:h="16838"/>
      <w:pgMar w:top="284"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EC2"/>
    <w:rsid w:val="000B2EC2"/>
    <w:rsid w:val="000D40CA"/>
    <w:rsid w:val="00502F2E"/>
    <w:rsid w:val="00877CFE"/>
    <w:rsid w:val="00C677B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3CACAAA4-74D5-4A20-B4C4-F50B865B2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0CA"/>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D40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559</Words>
  <Characters>3247</Characters>
  <Application>Microsoft Office Word</Application>
  <DocSecurity>0</DocSecurity>
  <Lines>27</Lines>
  <Paragraphs>7</Paragraphs>
  <ScaleCrop>false</ScaleCrop>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2024-05-13T05:16:00Z</dcterms:created>
  <dcterms:modified xsi:type="dcterms:W3CDTF">2024-05-13T05:16:00Z</dcterms:modified>
</cp:coreProperties>
</file>