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ROMÂNIA – 540026 Târgu </w:t>
      </w:r>
      <w:proofErr w:type="spellStart"/>
      <w:r w:rsidRPr="00204410">
        <w:rPr>
          <w:b/>
        </w:rPr>
        <w:t>Mureş</w:t>
      </w:r>
      <w:proofErr w:type="spellEnd"/>
      <w:r w:rsidRPr="00204410">
        <w:rPr>
          <w:b/>
        </w:rPr>
        <w:t xml:space="preserve">, </w:t>
      </w:r>
      <w:proofErr w:type="spellStart"/>
      <w:r w:rsidRPr="00204410">
        <w:rPr>
          <w:b/>
        </w:rPr>
        <w:t>Piaţa</w:t>
      </w:r>
      <w:proofErr w:type="spellEnd"/>
      <w:r w:rsidRPr="00204410">
        <w:rPr>
          <w:b/>
        </w:rPr>
        <w:t xml:space="preserve">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E0D23E0" w14:textId="5C36537C" w:rsidR="00217146" w:rsidRDefault="00126934" w:rsidP="0037210F">
      <w:pPr>
        <w:rPr>
          <w:b/>
        </w:rPr>
      </w:pPr>
      <w:r w:rsidRPr="00204410">
        <w:rPr>
          <w:b/>
        </w:rPr>
        <w:t xml:space="preserve">Nr. </w:t>
      </w:r>
      <w:r w:rsidR="00F90BCA">
        <w:rPr>
          <w:b/>
        </w:rPr>
        <w:t xml:space="preserve">80413 </w:t>
      </w:r>
      <w:r w:rsidRPr="00204410">
        <w:rPr>
          <w:b/>
        </w:rPr>
        <w:t xml:space="preserve">din </w:t>
      </w:r>
      <w:r w:rsidR="00F90BCA">
        <w:rPr>
          <w:b/>
        </w:rPr>
        <w:t xml:space="preserve"> 18.12. </w:t>
      </w:r>
      <w:r w:rsidR="005F4473">
        <w:rPr>
          <w:b/>
        </w:rPr>
        <w:t>2023</w:t>
      </w:r>
    </w:p>
    <w:p w14:paraId="247C5AF3" w14:textId="77777777" w:rsidR="0037210F" w:rsidRPr="0037210F" w:rsidRDefault="0037210F" w:rsidP="0037210F">
      <w:pPr>
        <w:rPr>
          <w:b/>
          <w:color w:val="FF0000"/>
        </w:rPr>
      </w:pP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EF2A1C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EF2A1C">
        <w:rPr>
          <w:b/>
        </w:rPr>
        <w:t>Primar</w:t>
      </w:r>
    </w:p>
    <w:p w14:paraId="16AF6F83" w14:textId="0F915069" w:rsidR="00126934" w:rsidRPr="00EF2A1C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EF2A1C">
        <w:rPr>
          <w:b/>
        </w:rPr>
        <w:t xml:space="preserve">   </w:t>
      </w:r>
      <w:r w:rsidRPr="00EF2A1C">
        <w:rPr>
          <w:b/>
        </w:rPr>
        <w:tab/>
        <w:t xml:space="preserve">         </w:t>
      </w:r>
      <w:r w:rsidRPr="00EF2A1C">
        <w:rPr>
          <w:rFonts w:eastAsia="Times New Roman"/>
          <w:b/>
        </w:rPr>
        <w:t>Soós Zoltán</w:t>
      </w:r>
    </w:p>
    <w:p w14:paraId="2C70A2FC" w14:textId="77777777" w:rsidR="0029571F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D4527AC" w14:textId="77777777" w:rsidR="00E6666F" w:rsidRPr="00EF2A1C" w:rsidRDefault="00E6666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D853A55" w14:textId="104DB0E1" w:rsidR="007209DD" w:rsidRPr="00EF2A1C" w:rsidRDefault="00B37A91" w:rsidP="003379EC">
      <w:pPr>
        <w:jc w:val="center"/>
        <w:rPr>
          <w:b/>
          <w:bCs/>
        </w:rPr>
      </w:pPr>
      <w:r w:rsidRPr="00EF2A1C">
        <w:rPr>
          <w:b/>
          <w:bCs/>
        </w:rPr>
        <w:t>Referat de aprobare</w:t>
      </w:r>
    </w:p>
    <w:p w14:paraId="7B1BC5A3" w14:textId="77777777" w:rsidR="007209DD" w:rsidRPr="00EF2A1C" w:rsidRDefault="007209DD" w:rsidP="007209DD">
      <w:pPr>
        <w:jc w:val="center"/>
        <w:rPr>
          <w:b/>
        </w:rPr>
      </w:pPr>
    </w:p>
    <w:p w14:paraId="61EB3271" w14:textId="25C57428" w:rsidR="00687FF1" w:rsidRPr="00EF2A1C" w:rsidRDefault="007209DD" w:rsidP="008E5D63">
      <w:pPr>
        <w:jc w:val="center"/>
        <w:rPr>
          <w:b/>
        </w:rPr>
      </w:pPr>
      <w:bookmarkStart w:id="0" w:name="_Hlk154571354"/>
      <w:r w:rsidRPr="00EF2A1C">
        <w:rPr>
          <w:b/>
        </w:rPr>
        <w:t xml:space="preserve">privind </w:t>
      </w:r>
      <w:bookmarkStart w:id="1" w:name="_Hlk114141942"/>
      <w:r w:rsidR="001C0D3D">
        <w:rPr>
          <w:b/>
        </w:rPr>
        <w:t xml:space="preserve">aprobarea </w:t>
      </w:r>
      <w:r w:rsidR="00E05EEA">
        <w:rPr>
          <w:b/>
        </w:rPr>
        <w:t xml:space="preserve">Organigramei, a Statului de funcții și  </w:t>
      </w:r>
      <w:r w:rsidR="00AA5BFA">
        <w:rPr>
          <w:b/>
        </w:rPr>
        <w:t xml:space="preserve">a </w:t>
      </w:r>
      <w:r w:rsidR="00E97AC4" w:rsidRPr="00EF2A1C">
        <w:rPr>
          <w:b/>
        </w:rPr>
        <w:t xml:space="preserve">Regulamentului de </w:t>
      </w:r>
      <w:r w:rsidR="001C0D3D">
        <w:rPr>
          <w:b/>
        </w:rPr>
        <w:t>O</w:t>
      </w:r>
      <w:r w:rsidR="00E97AC4" w:rsidRPr="00EF2A1C">
        <w:rPr>
          <w:b/>
        </w:rPr>
        <w:t xml:space="preserve">rganizare și </w:t>
      </w:r>
      <w:r w:rsidR="001C0D3D">
        <w:rPr>
          <w:b/>
        </w:rPr>
        <w:t>F</w:t>
      </w:r>
      <w:r w:rsidR="00E97AC4" w:rsidRPr="00EF2A1C">
        <w:rPr>
          <w:b/>
        </w:rPr>
        <w:t>uncționare</w:t>
      </w:r>
      <w:r w:rsidR="002D43FA" w:rsidRPr="00EF2A1C">
        <w:rPr>
          <w:b/>
        </w:rPr>
        <w:t xml:space="preserve"> a</w:t>
      </w:r>
      <w:r w:rsidR="00273386" w:rsidRPr="00EF2A1C">
        <w:rPr>
          <w:b/>
        </w:rPr>
        <w:t>l</w:t>
      </w:r>
      <w:r w:rsidR="00AA5BFA">
        <w:rPr>
          <w:b/>
        </w:rPr>
        <w:t>e</w:t>
      </w:r>
      <w:r w:rsidR="002D43FA" w:rsidRPr="00EF2A1C">
        <w:rPr>
          <w:b/>
        </w:rPr>
        <w:t xml:space="preserve"> </w:t>
      </w:r>
      <w:r w:rsidR="002D43FA" w:rsidRPr="00EF2A1C">
        <w:rPr>
          <w:b/>
          <w:bCs/>
          <w:iCs/>
        </w:rPr>
        <w:t xml:space="preserve">Clubului Sportiv Municipal Târgu Mureș - </w:t>
      </w:r>
      <w:proofErr w:type="spellStart"/>
      <w:r w:rsidR="002D43FA" w:rsidRPr="00EF2A1C">
        <w:rPr>
          <w:b/>
          <w:bCs/>
          <w:iCs/>
        </w:rPr>
        <w:t>Marosvásárhelyi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Városi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Sportklub</w:t>
      </w:r>
      <w:proofErr w:type="spellEnd"/>
      <w:r w:rsidR="008D2DF2" w:rsidRPr="00EF2A1C">
        <w:rPr>
          <w:b/>
        </w:rPr>
        <w:t xml:space="preserve"> </w:t>
      </w:r>
    </w:p>
    <w:bookmarkEnd w:id="0"/>
    <w:p w14:paraId="16FAF5D1" w14:textId="77777777" w:rsidR="00687FF1" w:rsidRPr="00EF2A1C" w:rsidRDefault="00687FF1" w:rsidP="007209DD">
      <w:pPr>
        <w:jc w:val="center"/>
        <w:rPr>
          <w:b/>
        </w:rPr>
      </w:pPr>
    </w:p>
    <w:p w14:paraId="093D8B19" w14:textId="77777777" w:rsidR="00C75DF0" w:rsidRPr="00EF2A1C" w:rsidRDefault="00C75DF0" w:rsidP="001809F1">
      <w:pPr>
        <w:rPr>
          <w:rFonts w:eastAsia="Times New Roman"/>
          <w:b/>
          <w:bCs/>
          <w:u w:val="single"/>
          <w:lang w:eastAsia="ro-RO"/>
        </w:rPr>
      </w:pPr>
    </w:p>
    <w:bookmarkEnd w:id="1"/>
    <w:p w14:paraId="5D603D74" w14:textId="0BFC3BC3" w:rsidR="00C66062" w:rsidRDefault="00BB1C6B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F2A1C">
        <w:rPr>
          <w:rFonts w:ascii="Times New Roman" w:eastAsia="Times New Roman" w:hAnsi="Times New Roman" w:cs="Times New Roman"/>
          <w:b/>
          <w:u w:val="single"/>
        </w:rPr>
        <w:t>Având în vedere</w:t>
      </w:r>
      <w:r w:rsidR="00C66062" w:rsidRPr="00EF2A1C">
        <w:rPr>
          <w:rFonts w:ascii="Times New Roman" w:eastAsia="Times New Roman" w:hAnsi="Times New Roman" w:cs="Times New Roman"/>
          <w:b/>
          <w:u w:val="single"/>
        </w:rPr>
        <w:t>:</w:t>
      </w:r>
    </w:p>
    <w:p w14:paraId="6660254B" w14:textId="77777777" w:rsidR="00E05EEA" w:rsidRDefault="00E05EEA" w:rsidP="00FA604A">
      <w:pPr>
        <w:pStyle w:val="ListParagraph"/>
        <w:numPr>
          <w:ilvl w:val="0"/>
          <w:numId w:val="29"/>
        </w:numPr>
        <w:jc w:val="both"/>
      </w:pPr>
      <w:r w:rsidRPr="00FA604A">
        <w:rPr>
          <w:rFonts w:eastAsia="Times New Roman"/>
        </w:rPr>
        <w:t xml:space="preserve">Hotărârea Comitetului Director nr.31 din 04.12.2023, privind aprobarea modificării Organigramei și a Statului de funcții a </w:t>
      </w:r>
      <w:r w:rsidRPr="00FA604A">
        <w:rPr>
          <w:iCs/>
        </w:rPr>
        <w:t xml:space="preserve">Clubului Sportiv Municipal Târgu Mureș - </w:t>
      </w:r>
      <w:proofErr w:type="spellStart"/>
      <w:r w:rsidRPr="00FA604A">
        <w:rPr>
          <w:iCs/>
        </w:rPr>
        <w:t>Marosvásárhelyi</w:t>
      </w:r>
      <w:proofErr w:type="spellEnd"/>
      <w:r w:rsidRPr="00FA604A">
        <w:rPr>
          <w:iCs/>
        </w:rPr>
        <w:t xml:space="preserve"> </w:t>
      </w:r>
      <w:proofErr w:type="spellStart"/>
      <w:r w:rsidRPr="00FA604A">
        <w:rPr>
          <w:iCs/>
        </w:rPr>
        <w:t>Városi</w:t>
      </w:r>
      <w:proofErr w:type="spellEnd"/>
      <w:r w:rsidRPr="00FA604A">
        <w:rPr>
          <w:iCs/>
        </w:rPr>
        <w:t xml:space="preserve"> </w:t>
      </w:r>
      <w:proofErr w:type="spellStart"/>
      <w:r w:rsidRPr="00FA604A">
        <w:rPr>
          <w:iCs/>
        </w:rPr>
        <w:t>Sportklub</w:t>
      </w:r>
      <w:proofErr w:type="spellEnd"/>
      <w:r w:rsidRPr="00FA604A">
        <w:rPr>
          <w:iCs/>
        </w:rPr>
        <w:t xml:space="preserve">, </w:t>
      </w:r>
      <w:r w:rsidRPr="00224618">
        <w:t>conform anexelor 1 și 2, care fac parte integrantă din prezenta hotărâre,</w:t>
      </w:r>
    </w:p>
    <w:p w14:paraId="3C5A7615" w14:textId="2E295DA0" w:rsidR="00FA604A" w:rsidRDefault="00FA604A" w:rsidP="00FA604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iCs/>
          <w:color w:val="auto"/>
        </w:rPr>
      </w:pPr>
      <w:r w:rsidRPr="005F75F1">
        <w:rPr>
          <w:rFonts w:ascii="Times New Roman" w:eastAsia="Times New Roman" w:hAnsi="Times New Roman" w:cs="Times New Roman"/>
          <w:color w:val="auto"/>
        </w:rPr>
        <w:t>Hotărârea Comitetului Director nr.37 din 04.12.2023</w:t>
      </w:r>
      <w:r w:rsidRPr="00EF2A1C">
        <w:rPr>
          <w:rFonts w:ascii="Times New Roman" w:eastAsia="Times New Roman" w:hAnsi="Times New Roman" w:cs="Times New Roman"/>
        </w:rPr>
        <w:t>, privind aprobarea</w:t>
      </w:r>
      <w:r w:rsidRPr="00EF2A1C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modificării </w:t>
      </w:r>
      <w:r w:rsidRPr="00EF2A1C">
        <w:rPr>
          <w:rFonts w:ascii="Times New Roman" w:eastAsia="Times New Roman" w:hAnsi="Times New Roman" w:cs="Times New Roman"/>
          <w:color w:val="auto"/>
        </w:rPr>
        <w:t xml:space="preserve">Regulamentului de </w:t>
      </w:r>
      <w:r>
        <w:rPr>
          <w:rFonts w:ascii="Times New Roman" w:eastAsia="Times New Roman" w:hAnsi="Times New Roman" w:cs="Times New Roman"/>
          <w:color w:val="auto"/>
        </w:rPr>
        <w:t>O</w:t>
      </w:r>
      <w:r w:rsidRPr="00EF2A1C">
        <w:rPr>
          <w:rFonts w:ascii="Times New Roman" w:eastAsia="Times New Roman" w:hAnsi="Times New Roman" w:cs="Times New Roman"/>
          <w:color w:val="auto"/>
        </w:rPr>
        <w:t xml:space="preserve">rganizare și </w:t>
      </w:r>
      <w:r>
        <w:rPr>
          <w:rFonts w:ascii="Times New Roman" w:eastAsia="Times New Roman" w:hAnsi="Times New Roman" w:cs="Times New Roman"/>
          <w:color w:val="auto"/>
        </w:rPr>
        <w:t>F</w:t>
      </w:r>
      <w:r w:rsidRPr="00EF2A1C">
        <w:rPr>
          <w:rFonts w:ascii="Times New Roman" w:eastAsia="Times New Roman" w:hAnsi="Times New Roman" w:cs="Times New Roman"/>
          <w:color w:val="auto"/>
        </w:rPr>
        <w:t>uncționare</w:t>
      </w:r>
      <w:r w:rsidRPr="00EF2A1C">
        <w:rPr>
          <w:rFonts w:ascii="Times New Roman" w:eastAsia="Times New Roman" w:hAnsi="Times New Roman" w:cs="Times New Roman"/>
        </w:rPr>
        <w:t xml:space="preserve"> al </w:t>
      </w:r>
      <w:r w:rsidRPr="00EF2A1C">
        <w:rPr>
          <w:rFonts w:ascii="Times New Roman" w:hAnsi="Times New Roman" w:cs="Times New Roman"/>
          <w:iCs/>
          <w:color w:val="auto"/>
        </w:rPr>
        <w:t xml:space="preserve">Clubului Sportiv Municipal Târgu Mureș - </w:t>
      </w:r>
      <w:proofErr w:type="spellStart"/>
      <w:r w:rsidRPr="00EF2A1C">
        <w:rPr>
          <w:rFonts w:ascii="Times New Roman" w:hAnsi="Times New Roman" w:cs="Times New Roman"/>
          <w:iCs/>
          <w:color w:val="auto"/>
        </w:rPr>
        <w:t>Marosvásárhelyi</w:t>
      </w:r>
      <w:proofErr w:type="spellEnd"/>
      <w:r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EF2A1C">
        <w:rPr>
          <w:rFonts w:ascii="Times New Roman" w:hAnsi="Times New Roman" w:cs="Times New Roman"/>
          <w:iCs/>
          <w:color w:val="auto"/>
        </w:rPr>
        <w:t>Városi</w:t>
      </w:r>
      <w:proofErr w:type="spellEnd"/>
      <w:r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Pr="00EF2A1C">
        <w:rPr>
          <w:rFonts w:ascii="Times New Roman" w:hAnsi="Times New Roman" w:cs="Times New Roman"/>
          <w:iCs/>
          <w:color w:val="auto"/>
        </w:rPr>
        <w:t>Sportklub</w:t>
      </w:r>
      <w:proofErr w:type="spellEnd"/>
      <w:r w:rsidRPr="00EF2A1C">
        <w:rPr>
          <w:rFonts w:ascii="Times New Roman" w:hAnsi="Times New Roman" w:cs="Times New Roman"/>
          <w:iCs/>
          <w:color w:val="auto"/>
        </w:rPr>
        <w:t>, conform anexei nr.</w:t>
      </w:r>
      <w:r>
        <w:rPr>
          <w:rFonts w:ascii="Times New Roman" w:hAnsi="Times New Roman" w:cs="Times New Roman"/>
          <w:iCs/>
          <w:color w:val="auto"/>
        </w:rPr>
        <w:t>3</w:t>
      </w:r>
      <w:r w:rsidRPr="00EF2A1C">
        <w:rPr>
          <w:rFonts w:ascii="Times New Roman" w:hAnsi="Times New Roman" w:cs="Times New Roman"/>
          <w:iCs/>
          <w:color w:val="auto"/>
        </w:rPr>
        <w:t>, care face parte integrantă din prezenta hotărâre,</w:t>
      </w:r>
      <w:r>
        <w:rPr>
          <w:rFonts w:ascii="Times New Roman" w:hAnsi="Times New Roman" w:cs="Times New Roman"/>
          <w:iCs/>
          <w:color w:val="auto"/>
        </w:rPr>
        <w:t xml:space="preserve"> cu</w:t>
      </w:r>
      <w:r w:rsidRPr="004F282B">
        <w:rPr>
          <w:rFonts w:ascii="Times New Roman" w:hAnsi="Times New Roman" w:cs="Times New Roman"/>
          <w:iCs/>
          <w:color w:val="auto"/>
        </w:rPr>
        <w:t xml:space="preserve"> modificări</w:t>
      </w:r>
      <w:r>
        <w:rPr>
          <w:rFonts w:ascii="Times New Roman" w:hAnsi="Times New Roman" w:cs="Times New Roman"/>
          <w:iCs/>
          <w:color w:val="auto"/>
        </w:rPr>
        <w:t>le</w:t>
      </w:r>
      <w:r w:rsidRPr="004F282B">
        <w:rPr>
          <w:rFonts w:ascii="Times New Roman" w:hAnsi="Times New Roman" w:cs="Times New Roman"/>
          <w:iCs/>
          <w:color w:val="auto"/>
        </w:rPr>
        <w:t xml:space="preserve"> pe care le</w:t>
      </w:r>
      <w:r>
        <w:rPr>
          <w:rFonts w:ascii="Times New Roman" w:hAnsi="Times New Roman" w:cs="Times New Roman"/>
          <w:iCs/>
          <w:color w:val="auto"/>
        </w:rPr>
        <w:t xml:space="preserve"> aducem </w:t>
      </w:r>
      <w:r w:rsidRPr="004F282B">
        <w:rPr>
          <w:rFonts w:ascii="Times New Roman" w:hAnsi="Times New Roman" w:cs="Times New Roman"/>
          <w:iCs/>
          <w:color w:val="auto"/>
        </w:rPr>
        <w:t>Regulamentul</w:t>
      </w:r>
      <w:r>
        <w:rPr>
          <w:rFonts w:ascii="Times New Roman" w:hAnsi="Times New Roman" w:cs="Times New Roman"/>
          <w:iCs/>
          <w:color w:val="auto"/>
        </w:rPr>
        <w:t>ui</w:t>
      </w:r>
      <w:r w:rsidRPr="004F282B">
        <w:rPr>
          <w:rFonts w:ascii="Times New Roman" w:hAnsi="Times New Roman" w:cs="Times New Roman"/>
          <w:iCs/>
          <w:color w:val="auto"/>
        </w:rPr>
        <w:t xml:space="preserve"> de Organizare și Funcționare a Clubului Sportiv Municipal</w:t>
      </w:r>
      <w:r>
        <w:rPr>
          <w:rFonts w:ascii="Times New Roman" w:hAnsi="Times New Roman" w:cs="Times New Roman"/>
          <w:iCs/>
          <w:color w:val="auto"/>
        </w:rPr>
        <w:t>, în urma intrării în vigoare a Legii nr.296/2023 privind unele măsuri fiscal bugetare pentru asigurarea sustenabilității financiare a României pe termen lung,  în urma căreia postul de director adjunct va fi eliminat din organigramă și implicit și din conținutul ROF-ului:</w:t>
      </w:r>
    </w:p>
    <w:p w14:paraId="424F6D70" w14:textId="77777777" w:rsidR="00FA604A" w:rsidRDefault="00FA604A" w:rsidP="00FA604A">
      <w:pPr>
        <w:pStyle w:val="NoSpacing"/>
        <w:ind w:left="-142" w:firstLine="862"/>
        <w:jc w:val="both"/>
        <w:rPr>
          <w:rFonts w:ascii="Times New Roman" w:hAnsi="Times New Roman" w:cs="Times New Roman"/>
          <w:iCs/>
          <w:color w:val="auto"/>
        </w:rPr>
      </w:pPr>
    </w:p>
    <w:p w14:paraId="7292CA17" w14:textId="23547B9E" w:rsidR="00FA604A" w:rsidRPr="00FA604A" w:rsidRDefault="00FA604A" w:rsidP="00FA604A">
      <w:pPr>
        <w:pStyle w:val="ListParagraph"/>
        <w:jc w:val="both"/>
        <w:rPr>
          <w:b/>
          <w:bCs/>
          <w:u w:val="single"/>
        </w:rPr>
      </w:pPr>
      <w:r w:rsidRPr="00FA604A">
        <w:rPr>
          <w:b/>
          <w:bCs/>
          <w:u w:val="single"/>
        </w:rPr>
        <w:t xml:space="preserve">În conformitate cu prevederile : </w:t>
      </w:r>
    </w:p>
    <w:p w14:paraId="1183A636" w14:textId="77777777" w:rsidR="00E05EEA" w:rsidRPr="00224618" w:rsidRDefault="00E05EEA" w:rsidP="00FA604A">
      <w:pPr>
        <w:pStyle w:val="ListParagraph"/>
        <w:numPr>
          <w:ilvl w:val="0"/>
          <w:numId w:val="29"/>
        </w:numPr>
        <w:jc w:val="both"/>
      </w:pPr>
      <w:r w:rsidRPr="00224618">
        <w:t xml:space="preserve">Articolul 391 din Codul Administrativ (OUG 57/2019) privind stabilirea numărului total de funcții publice de conducere în cadrul fiecărei autorități sau instituții publice potrivit căruia: “(1) Numărul total al funcțiilor publice de conducere din cadrul fiecărei autorități sau instituții publice, cu excepția funcțiilor publice de secretar general al unității/subdiviziunii administrativ-teritoriale, precum și a funcțiilor publice de conducere a căror ocupare se face prin detașare cu personal din cadrul instituiților din sectorul de apărare, ordine publică și siguranță naționala, conform statelor de organizare aprobate, în condițiile legii, </w:t>
      </w:r>
      <w:r w:rsidRPr="00FA604A">
        <w:rPr>
          <w:i/>
        </w:rPr>
        <w:t>este de maximum 12% din numărul total al posturilor aprobate</w:t>
      </w:r>
      <w:r w:rsidRPr="00224618">
        <w:t>”.</w:t>
      </w:r>
    </w:p>
    <w:p w14:paraId="028C11AE" w14:textId="77777777" w:rsidR="00E05EEA" w:rsidRDefault="00E05EEA" w:rsidP="00FA604A">
      <w:pPr>
        <w:pStyle w:val="ListParagraph"/>
        <w:numPr>
          <w:ilvl w:val="0"/>
          <w:numId w:val="29"/>
        </w:numPr>
        <w:jc w:val="both"/>
      </w:pPr>
      <w:bookmarkStart w:id="2" w:name="_Hlk151972777"/>
      <w:r w:rsidRPr="00224618">
        <w:t>Legea nr. 296/2023, privind unele măsuri fiscal bugetare pentru asigurarea sustenabilității financiare a României pe termen lung, promulgată prin decretul pentru promulgare nr.1316/2023;</w:t>
      </w:r>
    </w:p>
    <w:bookmarkEnd w:id="2"/>
    <w:p w14:paraId="1C86470B" w14:textId="77777777" w:rsidR="00E05EEA" w:rsidRPr="00EF2A1C" w:rsidRDefault="00E05EEA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7326D03" w14:textId="77777777" w:rsidR="003850F2" w:rsidRPr="00EF2A1C" w:rsidRDefault="003850F2" w:rsidP="003850F2">
      <w:pPr>
        <w:pStyle w:val="NoSpacing"/>
        <w:jc w:val="both"/>
        <w:rPr>
          <w:rFonts w:ascii="Times New Roman" w:hAnsi="Times New Roman" w:cs="Times New Roman"/>
          <w:i/>
          <w:color w:val="auto"/>
        </w:rPr>
      </w:pPr>
      <w:bookmarkStart w:id="3" w:name="_Hlk106177611"/>
    </w:p>
    <w:bookmarkEnd w:id="3"/>
    <w:p w14:paraId="3C8D077A" w14:textId="408889A4" w:rsidR="007209DD" w:rsidRDefault="003379EC" w:rsidP="004F282B">
      <w:pPr>
        <w:ind w:firstLine="360"/>
        <w:jc w:val="both"/>
      </w:pPr>
      <w:r w:rsidRPr="00EF2A1C">
        <w:rPr>
          <w:rFonts w:eastAsia="Times New Roman"/>
          <w:b/>
          <w:u w:val="single"/>
          <w:lang w:eastAsia="ro-RO"/>
        </w:rPr>
        <w:lastRenderedPageBreak/>
        <w:t>P</w:t>
      </w:r>
      <w:r w:rsidR="007209DD" w:rsidRPr="00EF2A1C">
        <w:rPr>
          <w:rFonts w:eastAsia="Times New Roman"/>
          <w:b/>
          <w:u w:val="single"/>
          <w:lang w:eastAsia="ro-RO"/>
        </w:rPr>
        <w:t>ropunem</w:t>
      </w:r>
      <w:r w:rsidR="007209DD" w:rsidRPr="00EF2A1C">
        <w:rPr>
          <w:rFonts w:eastAsia="Times New Roman"/>
          <w:lang w:eastAsia="ro-RO"/>
        </w:rPr>
        <w:t xml:space="preserve"> </w:t>
      </w:r>
      <w:r w:rsidR="00E97AC4" w:rsidRPr="00EF2A1C">
        <w:rPr>
          <w:rFonts w:eastAsia="Times New Roman"/>
          <w:lang w:eastAsia="ro-RO"/>
        </w:rPr>
        <w:t>aprobarea</w:t>
      </w:r>
      <w:r w:rsidR="00483D67">
        <w:rPr>
          <w:rFonts w:eastAsia="Times New Roman"/>
          <w:lang w:eastAsia="ro-RO"/>
        </w:rPr>
        <w:t xml:space="preserve"> </w:t>
      </w:r>
      <w:r w:rsidR="001C0D3D">
        <w:rPr>
          <w:rFonts w:eastAsia="Times New Roman"/>
          <w:lang w:eastAsia="ro-RO"/>
        </w:rPr>
        <w:t xml:space="preserve">Organigramei, Statului de funcții și </w:t>
      </w:r>
      <w:r w:rsidR="00E97AC4" w:rsidRPr="00EF2A1C">
        <w:rPr>
          <w:rFonts w:eastAsia="Times New Roman"/>
        </w:rPr>
        <w:t>Regulamentului de organizare și funcționare</w:t>
      </w:r>
      <w:r w:rsidR="00273386" w:rsidRPr="00EF2A1C">
        <w:rPr>
          <w:bCs/>
        </w:rPr>
        <w:t xml:space="preserve"> al</w:t>
      </w:r>
      <w:r w:rsidR="00AA5BFA">
        <w:rPr>
          <w:bCs/>
        </w:rPr>
        <w:t>e</w:t>
      </w:r>
      <w:r w:rsidR="00273386" w:rsidRPr="00EF2A1C">
        <w:rPr>
          <w:bCs/>
        </w:rPr>
        <w:t xml:space="preserve"> </w:t>
      </w:r>
      <w:r w:rsidR="00273386" w:rsidRPr="00EF2A1C">
        <w:rPr>
          <w:bCs/>
          <w:iCs/>
        </w:rPr>
        <w:t xml:space="preserve">Clubului Sportiv Municipal Târgu Mureș - </w:t>
      </w:r>
      <w:proofErr w:type="spellStart"/>
      <w:r w:rsidR="00273386" w:rsidRPr="00EF2A1C">
        <w:rPr>
          <w:bCs/>
          <w:iCs/>
        </w:rPr>
        <w:t>Marosvásárhelyi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Városi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Sportklub</w:t>
      </w:r>
      <w:proofErr w:type="spellEnd"/>
      <w:r w:rsidR="003E3E14" w:rsidRPr="00EF2A1C">
        <w:rPr>
          <w:color w:val="FF0000"/>
        </w:rPr>
        <w:t>,</w:t>
      </w:r>
      <w:r w:rsidR="00373D65" w:rsidRPr="00EF2A1C">
        <w:rPr>
          <w:color w:val="FF0000"/>
        </w:rPr>
        <w:t xml:space="preserve"> </w:t>
      </w:r>
      <w:r w:rsidR="003E3E14" w:rsidRPr="00EF2A1C">
        <w:t>conform anexe</w:t>
      </w:r>
      <w:r w:rsidR="001C0D3D">
        <w:t>lor</w:t>
      </w:r>
      <w:r w:rsidR="003E3E14" w:rsidRPr="00EF2A1C">
        <w:t xml:space="preserve"> nr.1</w:t>
      </w:r>
      <w:r w:rsidR="001C0D3D">
        <w:t>, 2 și 3 care fac</w:t>
      </w:r>
      <w:r w:rsidR="003E3E14" w:rsidRPr="00EF2A1C">
        <w:t xml:space="preserve"> parte integrantă din prezenta hotărâre.</w:t>
      </w:r>
    </w:p>
    <w:p w14:paraId="44F7D23D" w14:textId="72493FC1" w:rsidR="00AF2866" w:rsidRDefault="00AF2866" w:rsidP="00273386">
      <w:pPr>
        <w:jc w:val="both"/>
      </w:pPr>
    </w:p>
    <w:p w14:paraId="37C6DB86" w14:textId="77777777" w:rsidR="001900A0" w:rsidRPr="00EF2A1C" w:rsidRDefault="001900A0" w:rsidP="00BB7B88">
      <w:pPr>
        <w:jc w:val="both"/>
      </w:pPr>
    </w:p>
    <w:p w14:paraId="759EECCC" w14:textId="38A823C6" w:rsidR="006E113F" w:rsidRPr="00EF2A1C" w:rsidRDefault="006E113F" w:rsidP="007F03CE">
      <w:pPr>
        <w:jc w:val="both"/>
        <w:rPr>
          <w:i/>
          <w:iCs/>
        </w:rPr>
      </w:pPr>
      <w:proofErr w:type="spellStart"/>
      <w:r w:rsidRPr="00EF2A1C">
        <w:rPr>
          <w:i/>
          <w:iCs/>
        </w:rPr>
        <w:t>Faţă</w:t>
      </w:r>
      <w:proofErr w:type="spellEnd"/>
      <w:r w:rsidRPr="00EF2A1C">
        <w:rPr>
          <w:i/>
          <w:iCs/>
        </w:rPr>
        <w:t xml:space="preserve"> de cele mai sus expuse, </w:t>
      </w:r>
      <w:r w:rsidRPr="00EF2A1C">
        <w:rPr>
          <w:i/>
          <w:iCs/>
          <w:color w:val="000000" w:themeColor="text1"/>
        </w:rPr>
        <w:t xml:space="preserve">Proiectul de hotărâre privind </w:t>
      </w:r>
      <w:r w:rsidR="00E97AC4" w:rsidRPr="00EF2A1C">
        <w:rPr>
          <w:i/>
          <w:iCs/>
          <w:color w:val="000000" w:themeColor="text1"/>
        </w:rPr>
        <w:t>aprobarea</w:t>
      </w:r>
      <w:r w:rsidR="00885DE4">
        <w:rPr>
          <w:i/>
          <w:iCs/>
          <w:color w:val="000000" w:themeColor="text1"/>
        </w:rPr>
        <w:t xml:space="preserve"> </w:t>
      </w:r>
      <w:r w:rsidR="001C0D3D">
        <w:rPr>
          <w:i/>
          <w:iCs/>
          <w:color w:val="000000" w:themeColor="text1"/>
        </w:rPr>
        <w:t xml:space="preserve">reorganizării și modificării Organigramei, Statului de funcții și </w:t>
      </w:r>
      <w:r w:rsidR="00E97AC4" w:rsidRPr="00EF2A1C">
        <w:rPr>
          <w:rFonts w:eastAsia="Times New Roman"/>
          <w:i/>
          <w:iCs/>
        </w:rPr>
        <w:t xml:space="preserve">Regulamentului de </w:t>
      </w:r>
      <w:r w:rsidR="005D0D8D">
        <w:rPr>
          <w:rFonts w:eastAsia="Times New Roman"/>
          <w:i/>
          <w:iCs/>
        </w:rPr>
        <w:t>O</w:t>
      </w:r>
      <w:r w:rsidR="00E97AC4" w:rsidRPr="00EF2A1C">
        <w:rPr>
          <w:rFonts w:eastAsia="Times New Roman"/>
          <w:i/>
          <w:iCs/>
        </w:rPr>
        <w:t xml:space="preserve">rganizare și </w:t>
      </w:r>
      <w:r w:rsidR="005D0D8D">
        <w:rPr>
          <w:rFonts w:eastAsia="Times New Roman"/>
          <w:i/>
          <w:iCs/>
        </w:rPr>
        <w:t>F</w:t>
      </w:r>
      <w:r w:rsidR="00E97AC4" w:rsidRPr="00EF2A1C">
        <w:rPr>
          <w:rFonts w:eastAsia="Times New Roman"/>
          <w:i/>
          <w:iCs/>
        </w:rPr>
        <w:t>uncționare</w:t>
      </w:r>
      <w:r w:rsidR="00CE06C5">
        <w:rPr>
          <w:bCs/>
        </w:rPr>
        <w:t xml:space="preserve"> </w:t>
      </w:r>
      <w:r w:rsidR="00056D77">
        <w:rPr>
          <w:bCs/>
        </w:rPr>
        <w:t xml:space="preserve"> </w:t>
      </w:r>
      <w:r w:rsidR="00273386" w:rsidRPr="00EF2A1C">
        <w:rPr>
          <w:bCs/>
          <w:i/>
          <w:iCs/>
        </w:rPr>
        <w:t xml:space="preserve">al Clubului Sportiv Municipal Târgu Mureș - </w:t>
      </w:r>
      <w:proofErr w:type="spellStart"/>
      <w:r w:rsidR="00273386" w:rsidRPr="00EF2A1C">
        <w:rPr>
          <w:bCs/>
          <w:i/>
          <w:iCs/>
        </w:rPr>
        <w:t>Marosvásárhelyi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Városi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Sportklub</w:t>
      </w:r>
      <w:proofErr w:type="spellEnd"/>
      <w:r w:rsidR="00273386" w:rsidRPr="00EF2A1C">
        <w:rPr>
          <w:i/>
          <w:iCs/>
        </w:rPr>
        <w:t>, conform anexe</w:t>
      </w:r>
      <w:r w:rsidR="001C0D3D">
        <w:rPr>
          <w:i/>
          <w:iCs/>
        </w:rPr>
        <w:t>lor</w:t>
      </w:r>
      <w:r w:rsidR="00273386" w:rsidRPr="00EF2A1C">
        <w:rPr>
          <w:i/>
          <w:iCs/>
        </w:rPr>
        <w:t xml:space="preserve"> nr.1</w:t>
      </w:r>
      <w:r w:rsidR="001C0D3D">
        <w:rPr>
          <w:i/>
          <w:iCs/>
        </w:rPr>
        <w:t xml:space="preserve">, 2 și 3, </w:t>
      </w:r>
      <w:r w:rsidR="00764F9F" w:rsidRPr="00EF2A1C">
        <w:rPr>
          <w:i/>
          <w:iCs/>
        </w:rPr>
        <w:t>care fac</w:t>
      </w:r>
      <w:r w:rsidR="00273386" w:rsidRPr="00EF2A1C">
        <w:rPr>
          <w:i/>
          <w:iCs/>
        </w:rPr>
        <w:t xml:space="preserve"> parte integrantă din prezenta hotărâre</w:t>
      </w:r>
      <w:r w:rsidR="007F03CE" w:rsidRPr="00EF2A1C">
        <w:rPr>
          <w:i/>
          <w:iCs/>
        </w:rPr>
        <w:t xml:space="preserve">, </w:t>
      </w:r>
      <w:r w:rsidRPr="00EF2A1C">
        <w:rPr>
          <w:i/>
          <w:iCs/>
          <w:color w:val="000000" w:themeColor="text1"/>
        </w:rPr>
        <w:t xml:space="preserve">va fi prezentat  spre dezbatere </w:t>
      </w:r>
      <w:proofErr w:type="spellStart"/>
      <w:r w:rsidRPr="00EF2A1C">
        <w:rPr>
          <w:i/>
          <w:iCs/>
          <w:color w:val="000000" w:themeColor="text1"/>
        </w:rPr>
        <w:t>şi</w:t>
      </w:r>
      <w:proofErr w:type="spellEnd"/>
      <w:r w:rsidRPr="00EF2A1C">
        <w:rPr>
          <w:i/>
          <w:iCs/>
          <w:color w:val="000000" w:themeColor="text1"/>
        </w:rPr>
        <w:t xml:space="preserve"> aprobare Consiliului local al Municipiului Târgu </w:t>
      </w:r>
      <w:proofErr w:type="spellStart"/>
      <w:r w:rsidRPr="00EF2A1C">
        <w:rPr>
          <w:i/>
          <w:iCs/>
          <w:color w:val="000000" w:themeColor="text1"/>
        </w:rPr>
        <w:t>Mureş</w:t>
      </w:r>
      <w:proofErr w:type="spellEnd"/>
      <w:r w:rsidRPr="00EF2A1C">
        <w:rPr>
          <w:i/>
          <w:iCs/>
          <w:color w:val="000000" w:themeColor="text1"/>
        </w:rPr>
        <w:t>.</w:t>
      </w:r>
    </w:p>
    <w:p w14:paraId="096495B6" w14:textId="77777777" w:rsidR="007209DD" w:rsidRPr="00EF2A1C" w:rsidRDefault="007209DD" w:rsidP="007209DD">
      <w:pPr>
        <w:ind w:firstLine="425"/>
        <w:jc w:val="both"/>
      </w:pPr>
    </w:p>
    <w:p w14:paraId="5BB65CA1" w14:textId="695D15A4" w:rsidR="003E3E14" w:rsidRPr="00EF2A1C" w:rsidRDefault="00FC0F3A" w:rsidP="007209DD">
      <w:pPr>
        <w:ind w:firstLine="425"/>
        <w:jc w:val="both"/>
      </w:pPr>
      <w:r w:rsidRPr="00EF2A1C">
        <w:t xml:space="preserve"> </w:t>
      </w:r>
      <w:r w:rsidR="002F2320" w:rsidRPr="00EF2A1C">
        <w:t>Anexăm</w:t>
      </w:r>
      <w:r w:rsidR="003E3E14" w:rsidRPr="00EF2A1C">
        <w:t>:</w:t>
      </w:r>
    </w:p>
    <w:p w14:paraId="144938A2" w14:textId="4283089C" w:rsidR="00074C8D" w:rsidRDefault="002F2320" w:rsidP="003850F2">
      <w:pPr>
        <w:ind w:firstLine="425"/>
        <w:jc w:val="both"/>
      </w:pPr>
      <w:r w:rsidRPr="005F75F1">
        <w:t>Hotărârea Comitetului Director nr</w:t>
      </w:r>
      <w:r w:rsidR="00C446EA" w:rsidRPr="005F75F1">
        <w:t>.</w:t>
      </w:r>
      <w:r w:rsidR="00F0730A">
        <w:t xml:space="preserve"> </w:t>
      </w:r>
      <w:r w:rsidR="00BB7B88" w:rsidRPr="005F75F1">
        <w:t>3</w:t>
      </w:r>
      <w:r w:rsidR="001C0D3D">
        <w:t>1</w:t>
      </w:r>
      <w:r w:rsidR="00C446EA" w:rsidRPr="005F75F1">
        <w:t>/</w:t>
      </w:r>
      <w:r w:rsidR="005F75F1" w:rsidRPr="005F75F1">
        <w:t>04</w:t>
      </w:r>
      <w:r w:rsidR="00836A52" w:rsidRPr="005F75F1">
        <w:t>.</w:t>
      </w:r>
      <w:r w:rsidR="00BB7B88" w:rsidRPr="005F75F1">
        <w:t>1</w:t>
      </w:r>
      <w:r w:rsidR="005F75F1" w:rsidRPr="005F75F1">
        <w:t>2</w:t>
      </w:r>
      <w:r w:rsidR="00836A52" w:rsidRPr="005F75F1">
        <w:t>.202</w:t>
      </w:r>
      <w:r w:rsidR="00BB7B88" w:rsidRPr="005F75F1">
        <w:t>3</w:t>
      </w:r>
      <w:r w:rsidRPr="005F75F1">
        <w:t>;</w:t>
      </w:r>
    </w:p>
    <w:p w14:paraId="040A052F" w14:textId="27A43776" w:rsidR="001C0D3D" w:rsidRDefault="001C0D3D" w:rsidP="003850F2">
      <w:pPr>
        <w:ind w:firstLine="425"/>
        <w:jc w:val="both"/>
      </w:pPr>
      <w:r>
        <w:t>Hotărârea Comitetului Director nr. 37/04.12.2023;</w:t>
      </w:r>
    </w:p>
    <w:p w14:paraId="25E4B267" w14:textId="77777777" w:rsidR="00A8014A" w:rsidRPr="00A8014A" w:rsidRDefault="001C0D3D" w:rsidP="00A8014A">
      <w:pPr>
        <w:ind w:firstLine="425"/>
        <w:jc w:val="both"/>
        <w:rPr>
          <w:iCs/>
        </w:rPr>
      </w:pPr>
      <w:r>
        <w:t xml:space="preserve">Anexa nr. 1 </w:t>
      </w:r>
      <w:r w:rsidR="00A8014A">
        <w:t>–</w:t>
      </w:r>
      <w:r>
        <w:t xml:space="preserve"> Organigrama</w:t>
      </w:r>
      <w:r w:rsidR="00A8014A">
        <w:t xml:space="preserve"> </w:t>
      </w:r>
      <w:r w:rsidR="00A8014A" w:rsidRPr="00A8014A">
        <w:rPr>
          <w:iCs/>
        </w:rPr>
        <w:t xml:space="preserve">Clubului Sportiv Municipal Târgu Mureș - </w:t>
      </w:r>
      <w:proofErr w:type="spellStart"/>
      <w:r w:rsidR="00A8014A" w:rsidRPr="00A8014A">
        <w:rPr>
          <w:iCs/>
        </w:rPr>
        <w:t>Marosvásárhelyi</w:t>
      </w:r>
      <w:proofErr w:type="spellEnd"/>
      <w:r w:rsidR="00A8014A" w:rsidRPr="00A8014A">
        <w:rPr>
          <w:iCs/>
        </w:rPr>
        <w:t xml:space="preserve"> </w:t>
      </w:r>
      <w:proofErr w:type="spellStart"/>
      <w:r w:rsidR="00A8014A" w:rsidRPr="00A8014A">
        <w:rPr>
          <w:iCs/>
        </w:rPr>
        <w:t>Városi</w:t>
      </w:r>
      <w:proofErr w:type="spellEnd"/>
      <w:r w:rsidR="00A8014A" w:rsidRPr="00A8014A">
        <w:rPr>
          <w:iCs/>
        </w:rPr>
        <w:t xml:space="preserve"> </w:t>
      </w:r>
      <w:proofErr w:type="spellStart"/>
      <w:r w:rsidR="00A8014A" w:rsidRPr="00A8014A">
        <w:rPr>
          <w:iCs/>
        </w:rPr>
        <w:t>Sportklub</w:t>
      </w:r>
      <w:proofErr w:type="spellEnd"/>
    </w:p>
    <w:p w14:paraId="64A4023A" w14:textId="519CD968" w:rsidR="001C0D3D" w:rsidRDefault="001C0D3D" w:rsidP="003850F2">
      <w:pPr>
        <w:ind w:firstLine="425"/>
        <w:jc w:val="both"/>
      </w:pPr>
    </w:p>
    <w:p w14:paraId="7500916A" w14:textId="3265DE4C" w:rsidR="00A8014A" w:rsidRPr="00A8014A" w:rsidRDefault="001C0D3D" w:rsidP="00A8014A">
      <w:pPr>
        <w:ind w:firstLine="425"/>
        <w:jc w:val="both"/>
        <w:rPr>
          <w:iCs/>
        </w:rPr>
      </w:pPr>
      <w:r>
        <w:t>Anexa nr. 2 - Statul de funcții</w:t>
      </w:r>
      <w:r w:rsidR="00A8014A">
        <w:t xml:space="preserve"> al </w:t>
      </w:r>
      <w:r w:rsidR="00A8014A" w:rsidRPr="00A8014A">
        <w:rPr>
          <w:iCs/>
        </w:rPr>
        <w:t xml:space="preserve">Clubului Sportiv Municipal Târgu Mureș - </w:t>
      </w:r>
      <w:proofErr w:type="spellStart"/>
      <w:r w:rsidR="00A8014A" w:rsidRPr="00A8014A">
        <w:rPr>
          <w:iCs/>
        </w:rPr>
        <w:t>Marosvásárhelyi</w:t>
      </w:r>
      <w:proofErr w:type="spellEnd"/>
      <w:r w:rsidR="00A8014A" w:rsidRPr="00A8014A">
        <w:rPr>
          <w:iCs/>
        </w:rPr>
        <w:t xml:space="preserve"> </w:t>
      </w:r>
      <w:proofErr w:type="spellStart"/>
      <w:r w:rsidR="00A8014A" w:rsidRPr="00A8014A">
        <w:rPr>
          <w:iCs/>
        </w:rPr>
        <w:t>Városi</w:t>
      </w:r>
      <w:proofErr w:type="spellEnd"/>
      <w:r w:rsidR="00A8014A" w:rsidRPr="00A8014A">
        <w:rPr>
          <w:iCs/>
        </w:rPr>
        <w:t xml:space="preserve"> </w:t>
      </w:r>
      <w:proofErr w:type="spellStart"/>
      <w:r w:rsidR="00A8014A" w:rsidRPr="00A8014A">
        <w:rPr>
          <w:iCs/>
        </w:rPr>
        <w:t>Sportklub</w:t>
      </w:r>
      <w:proofErr w:type="spellEnd"/>
    </w:p>
    <w:p w14:paraId="7F9B83C7" w14:textId="31D775F0" w:rsidR="001C0D3D" w:rsidRPr="005F75F1" w:rsidRDefault="001C0D3D" w:rsidP="003850F2">
      <w:pPr>
        <w:ind w:firstLine="425"/>
        <w:jc w:val="both"/>
      </w:pPr>
    </w:p>
    <w:p w14:paraId="3DC6EA4A" w14:textId="2A01FA4C" w:rsidR="003E3E14" w:rsidRDefault="003E3E14" w:rsidP="007209DD">
      <w:pPr>
        <w:ind w:firstLine="425"/>
        <w:jc w:val="both"/>
        <w:rPr>
          <w:iCs/>
        </w:rPr>
      </w:pPr>
      <w:r w:rsidRPr="00EF2A1C">
        <w:t>Anexa</w:t>
      </w:r>
      <w:r w:rsidR="001C0D3D">
        <w:t xml:space="preserve"> </w:t>
      </w:r>
      <w:r w:rsidRPr="00EF2A1C">
        <w:t>nr.</w:t>
      </w:r>
      <w:r w:rsidR="001C0D3D">
        <w:t>3 -</w:t>
      </w:r>
      <w:r w:rsidR="00645297" w:rsidRPr="00EF2A1C">
        <w:rPr>
          <w:rFonts w:eastAsia="Times New Roman"/>
        </w:rPr>
        <w:t>Regulamentul de organizare și funcționare</w:t>
      </w:r>
      <w:r w:rsidR="00AF2866">
        <w:rPr>
          <w:rFonts w:eastAsia="Times New Roman"/>
        </w:rPr>
        <w:t xml:space="preserve"> actualizat</w:t>
      </w:r>
      <w:r w:rsidR="00836A52" w:rsidRPr="00EF2A1C">
        <w:t xml:space="preserve"> </w:t>
      </w:r>
      <w:r w:rsidR="005439AC" w:rsidRPr="00EF2A1C">
        <w:rPr>
          <w:rFonts w:eastAsia="Times New Roman"/>
        </w:rPr>
        <w:t xml:space="preserve">al </w:t>
      </w:r>
      <w:bookmarkStart w:id="4" w:name="_Hlk153888049"/>
      <w:r w:rsidR="005439AC" w:rsidRPr="00A8014A">
        <w:rPr>
          <w:iCs/>
        </w:rPr>
        <w:t xml:space="preserve">Clubului Sportiv Municipal Târgu Mureș - </w:t>
      </w:r>
      <w:proofErr w:type="spellStart"/>
      <w:r w:rsidR="005439AC" w:rsidRPr="00A8014A">
        <w:rPr>
          <w:iCs/>
        </w:rPr>
        <w:t>Marosvásárhelyi</w:t>
      </w:r>
      <w:proofErr w:type="spellEnd"/>
      <w:r w:rsidR="005439AC" w:rsidRPr="00A8014A">
        <w:rPr>
          <w:iCs/>
        </w:rPr>
        <w:t xml:space="preserve"> </w:t>
      </w:r>
      <w:proofErr w:type="spellStart"/>
      <w:r w:rsidR="005439AC" w:rsidRPr="00A8014A">
        <w:rPr>
          <w:iCs/>
        </w:rPr>
        <w:t>Városi</w:t>
      </w:r>
      <w:proofErr w:type="spellEnd"/>
      <w:r w:rsidR="005439AC" w:rsidRPr="00A8014A">
        <w:rPr>
          <w:iCs/>
        </w:rPr>
        <w:t xml:space="preserve"> </w:t>
      </w:r>
      <w:proofErr w:type="spellStart"/>
      <w:r w:rsidR="005439AC" w:rsidRPr="00A8014A">
        <w:rPr>
          <w:iCs/>
        </w:rPr>
        <w:t>Sportklub</w:t>
      </w:r>
      <w:proofErr w:type="spellEnd"/>
    </w:p>
    <w:p w14:paraId="3319EAC1" w14:textId="77777777" w:rsidR="00AA5BFA" w:rsidRDefault="00AA5BFA" w:rsidP="007209DD">
      <w:pPr>
        <w:ind w:firstLine="425"/>
        <w:jc w:val="both"/>
        <w:rPr>
          <w:iCs/>
        </w:rPr>
      </w:pPr>
    </w:p>
    <w:p w14:paraId="64BFE3C8" w14:textId="77777777" w:rsidR="00AA5BFA" w:rsidRPr="00A8014A" w:rsidRDefault="00AA5BFA" w:rsidP="007209DD">
      <w:pPr>
        <w:ind w:firstLine="425"/>
        <w:jc w:val="both"/>
        <w:rPr>
          <w:iCs/>
        </w:rPr>
      </w:pPr>
    </w:p>
    <w:bookmarkEnd w:id="4"/>
    <w:p w14:paraId="0FF79BD7" w14:textId="6DCC3C8F" w:rsidR="007209DD" w:rsidRPr="00EF2A1C" w:rsidRDefault="007209DD" w:rsidP="00936D70">
      <w:pPr>
        <w:jc w:val="both"/>
      </w:pPr>
    </w:p>
    <w:p w14:paraId="6CCC5F56" w14:textId="77777777" w:rsidR="00FC0F3A" w:rsidRPr="00EF2A1C" w:rsidRDefault="000F3F6A" w:rsidP="000F3F6A">
      <w:pPr>
        <w:jc w:val="center"/>
        <w:rPr>
          <w:b/>
        </w:rPr>
      </w:pPr>
      <w:r w:rsidRPr="00EF2A1C">
        <w:rPr>
          <w:b/>
        </w:rPr>
        <w:t xml:space="preserve">Aviz favorabil al </w:t>
      </w:r>
    </w:p>
    <w:p w14:paraId="1A096C8E" w14:textId="7816824C" w:rsidR="000F3F6A" w:rsidRPr="00EF2A1C" w:rsidRDefault="000F3F6A" w:rsidP="000F3F6A">
      <w:pPr>
        <w:jc w:val="center"/>
        <w:rPr>
          <w:b/>
          <w:bCs/>
        </w:rPr>
      </w:pPr>
      <w:r w:rsidRPr="00EF2A1C">
        <w:rPr>
          <w:b/>
        </w:rPr>
        <w:t>Clubul</w:t>
      </w:r>
      <w:r w:rsidR="00FC0F3A" w:rsidRPr="00EF2A1C">
        <w:rPr>
          <w:b/>
        </w:rPr>
        <w:t>ui</w:t>
      </w:r>
      <w:r w:rsidRPr="00EF2A1C">
        <w:rPr>
          <w:b/>
        </w:rPr>
        <w:t xml:space="preserve"> Sportiv Municipal Târgu Mureș</w:t>
      </w:r>
      <w:r w:rsidR="00FC0F3A" w:rsidRPr="00EF2A1C">
        <w:rPr>
          <w:b/>
        </w:rPr>
        <w:t>-</w:t>
      </w:r>
      <w:r w:rsidR="00FC0F3A" w:rsidRPr="00EF2A1C">
        <w:rPr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Marosvásárhelyi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Városi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Sportklub</w:t>
      </w:r>
      <w:proofErr w:type="spellEnd"/>
    </w:p>
    <w:p w14:paraId="76965328" w14:textId="77777777" w:rsidR="000F3F6A" w:rsidRPr="00FF7A03" w:rsidRDefault="000F3F6A" w:rsidP="000F3F6A">
      <w:pPr>
        <w:jc w:val="center"/>
        <w:rPr>
          <w:b/>
        </w:rPr>
      </w:pPr>
      <w:r w:rsidRPr="00FF7A03">
        <w:rPr>
          <w:b/>
        </w:rPr>
        <w:t>Director</w:t>
      </w:r>
    </w:p>
    <w:p w14:paraId="20487CE2" w14:textId="6A4DCFE3" w:rsidR="007209DD" w:rsidRPr="00FF7A03" w:rsidRDefault="00FF7A03" w:rsidP="00C7453E">
      <w:pPr>
        <w:jc w:val="center"/>
        <w:rPr>
          <w:b/>
          <w:lang w:val="hu-HU"/>
        </w:rPr>
      </w:pPr>
      <w:proofErr w:type="spellStart"/>
      <w:r>
        <w:rPr>
          <w:b/>
          <w:lang w:val="hu-HU"/>
        </w:rPr>
        <w:t>Szászgáspár</w:t>
      </w:r>
      <w:proofErr w:type="spellEnd"/>
      <w:r>
        <w:rPr>
          <w:b/>
          <w:lang w:val="hu-HU"/>
        </w:rPr>
        <w:t xml:space="preserve"> Barnabás</w:t>
      </w:r>
    </w:p>
    <w:p w14:paraId="17C8D885" w14:textId="0F271D2B" w:rsidR="001900A0" w:rsidRDefault="001900A0" w:rsidP="00074C8D">
      <w:pPr>
        <w:rPr>
          <w:b/>
        </w:rPr>
      </w:pPr>
    </w:p>
    <w:p w14:paraId="491F6297" w14:textId="77777777" w:rsidR="001C0D3D" w:rsidRDefault="001C0D3D" w:rsidP="00074C8D">
      <w:pPr>
        <w:rPr>
          <w:b/>
        </w:rPr>
      </w:pPr>
    </w:p>
    <w:p w14:paraId="7007AC9B" w14:textId="77777777" w:rsidR="001C0D3D" w:rsidRDefault="001C0D3D" w:rsidP="00074C8D">
      <w:pPr>
        <w:rPr>
          <w:b/>
        </w:rPr>
      </w:pPr>
    </w:p>
    <w:p w14:paraId="7060980C" w14:textId="77777777" w:rsidR="00A8014A" w:rsidRDefault="00A8014A" w:rsidP="00074C8D">
      <w:pPr>
        <w:rPr>
          <w:b/>
        </w:rPr>
      </w:pPr>
    </w:p>
    <w:p w14:paraId="56FBD141" w14:textId="77777777" w:rsidR="00A8014A" w:rsidRDefault="00A8014A" w:rsidP="00074C8D">
      <w:pPr>
        <w:rPr>
          <w:b/>
        </w:rPr>
      </w:pPr>
    </w:p>
    <w:p w14:paraId="6FAD343A" w14:textId="77777777" w:rsidR="00A8014A" w:rsidRDefault="00A8014A" w:rsidP="00074C8D">
      <w:pPr>
        <w:rPr>
          <w:b/>
        </w:rPr>
      </w:pPr>
    </w:p>
    <w:p w14:paraId="009B5E7B" w14:textId="77777777" w:rsidR="00A8014A" w:rsidRDefault="00A8014A" w:rsidP="00074C8D">
      <w:pPr>
        <w:rPr>
          <w:b/>
        </w:rPr>
      </w:pPr>
    </w:p>
    <w:p w14:paraId="62AC1744" w14:textId="77777777" w:rsidR="00A8014A" w:rsidRDefault="00A8014A" w:rsidP="00074C8D">
      <w:pPr>
        <w:rPr>
          <w:b/>
        </w:rPr>
      </w:pPr>
    </w:p>
    <w:p w14:paraId="11B5A1E4" w14:textId="77777777" w:rsidR="00A8014A" w:rsidRDefault="00A8014A" w:rsidP="00074C8D">
      <w:pPr>
        <w:rPr>
          <w:b/>
        </w:rPr>
      </w:pPr>
    </w:p>
    <w:p w14:paraId="0D04A299" w14:textId="77777777" w:rsidR="00A8014A" w:rsidRDefault="00A8014A" w:rsidP="00074C8D">
      <w:pPr>
        <w:rPr>
          <w:b/>
        </w:rPr>
      </w:pPr>
    </w:p>
    <w:p w14:paraId="46936634" w14:textId="77777777" w:rsidR="00A8014A" w:rsidRDefault="00A8014A" w:rsidP="00074C8D">
      <w:pPr>
        <w:rPr>
          <w:b/>
        </w:rPr>
      </w:pPr>
    </w:p>
    <w:p w14:paraId="57DF1B7E" w14:textId="77777777" w:rsidR="00A8014A" w:rsidRDefault="00A8014A" w:rsidP="00074C8D">
      <w:pPr>
        <w:rPr>
          <w:b/>
        </w:rPr>
      </w:pPr>
    </w:p>
    <w:p w14:paraId="089097CB" w14:textId="77777777" w:rsidR="00A8014A" w:rsidRDefault="00A8014A" w:rsidP="00074C8D">
      <w:pPr>
        <w:rPr>
          <w:b/>
        </w:rPr>
      </w:pPr>
    </w:p>
    <w:p w14:paraId="02442F6B" w14:textId="77777777" w:rsidR="00A8014A" w:rsidRDefault="00A8014A" w:rsidP="00074C8D">
      <w:pPr>
        <w:rPr>
          <w:b/>
        </w:rPr>
      </w:pPr>
    </w:p>
    <w:p w14:paraId="66CE2517" w14:textId="77777777" w:rsidR="00A8014A" w:rsidRDefault="00A8014A" w:rsidP="00074C8D">
      <w:pPr>
        <w:rPr>
          <w:b/>
        </w:rPr>
      </w:pPr>
    </w:p>
    <w:p w14:paraId="65027CCE" w14:textId="77777777" w:rsidR="00A8014A" w:rsidRDefault="00A8014A" w:rsidP="00074C8D">
      <w:pPr>
        <w:rPr>
          <w:b/>
        </w:rPr>
      </w:pPr>
    </w:p>
    <w:p w14:paraId="24362037" w14:textId="77777777" w:rsidR="00A8014A" w:rsidRDefault="00A8014A" w:rsidP="00074C8D">
      <w:pPr>
        <w:rPr>
          <w:b/>
        </w:rPr>
      </w:pPr>
    </w:p>
    <w:p w14:paraId="52C719DB" w14:textId="77777777" w:rsidR="00A8014A" w:rsidRDefault="00A8014A" w:rsidP="00074C8D">
      <w:pPr>
        <w:rPr>
          <w:b/>
        </w:rPr>
      </w:pPr>
    </w:p>
    <w:p w14:paraId="646CBFC5" w14:textId="77777777" w:rsidR="00A8014A" w:rsidRDefault="00A8014A" w:rsidP="00074C8D">
      <w:pPr>
        <w:rPr>
          <w:b/>
        </w:rPr>
      </w:pPr>
    </w:p>
    <w:p w14:paraId="4B915537" w14:textId="77777777" w:rsidR="001C0D3D" w:rsidRDefault="001C0D3D" w:rsidP="00074C8D">
      <w:pPr>
        <w:rPr>
          <w:b/>
        </w:rPr>
      </w:pPr>
    </w:p>
    <w:p w14:paraId="216107D7" w14:textId="77777777" w:rsidR="001C0D3D" w:rsidRDefault="001C0D3D" w:rsidP="00074C8D">
      <w:pPr>
        <w:rPr>
          <w:b/>
        </w:rPr>
      </w:pPr>
    </w:p>
    <w:p w14:paraId="375970A9" w14:textId="77777777" w:rsidR="001C0D3D" w:rsidRDefault="001C0D3D" w:rsidP="00074C8D">
      <w:pPr>
        <w:rPr>
          <w:b/>
        </w:rPr>
      </w:pPr>
    </w:p>
    <w:p w14:paraId="300F5285" w14:textId="77777777" w:rsidR="001C0D3D" w:rsidRPr="00EF2A1C" w:rsidRDefault="001C0D3D" w:rsidP="00074C8D">
      <w:pPr>
        <w:rPr>
          <w:b/>
        </w:rPr>
      </w:pPr>
    </w:p>
    <w:p w14:paraId="6A96AC99" w14:textId="2732CB24" w:rsidR="001900A0" w:rsidRPr="00EF2A1C" w:rsidRDefault="001900A0" w:rsidP="00C7453E">
      <w:pPr>
        <w:jc w:val="center"/>
        <w:rPr>
          <w:b/>
        </w:rPr>
      </w:pPr>
    </w:p>
    <w:p w14:paraId="142B4BF5" w14:textId="5C0DB3D2" w:rsidR="003850F2" w:rsidRPr="00EF2A1C" w:rsidRDefault="003850F2" w:rsidP="00F610E4">
      <w:pPr>
        <w:rPr>
          <w:b/>
        </w:rPr>
      </w:pPr>
    </w:p>
    <w:p w14:paraId="14B85383" w14:textId="77777777" w:rsidR="003850F2" w:rsidRDefault="003850F2" w:rsidP="00C7453E">
      <w:pPr>
        <w:jc w:val="center"/>
        <w:rPr>
          <w:b/>
        </w:rPr>
      </w:pPr>
    </w:p>
    <w:p w14:paraId="4E61E290" w14:textId="77777777" w:rsidR="00AA5BFA" w:rsidRDefault="00AA5BFA" w:rsidP="00C7453E">
      <w:pPr>
        <w:jc w:val="center"/>
        <w:rPr>
          <w:b/>
        </w:rPr>
      </w:pPr>
    </w:p>
    <w:p w14:paraId="015D7DAB" w14:textId="77777777" w:rsidR="00AA5BFA" w:rsidRPr="00EF2A1C" w:rsidRDefault="00AA5BFA" w:rsidP="00C7453E">
      <w:pPr>
        <w:jc w:val="center"/>
        <w:rPr>
          <w:b/>
        </w:rPr>
      </w:pPr>
    </w:p>
    <w:p w14:paraId="17EBBA47" w14:textId="77777777" w:rsidR="007209DD" w:rsidRPr="00EF2A1C" w:rsidRDefault="006B0ECD" w:rsidP="007209DD">
      <w:pPr>
        <w:widowControl w:val="0"/>
        <w:autoSpaceDE w:val="0"/>
        <w:autoSpaceDN w:val="0"/>
        <w:rPr>
          <w:rFonts w:eastAsia="Umbra BT"/>
          <w:b/>
          <w:lang w:eastAsia="ro-RO" w:bidi="en-US"/>
        </w:rPr>
      </w:pPr>
      <w:r>
        <w:rPr>
          <w:rFonts w:eastAsia="Times New Roman"/>
          <w:b/>
          <w:lang w:eastAsia="ro-RO" w:bidi="en-US"/>
        </w:rPr>
        <w:lastRenderedPageBreak/>
        <w:object w:dxaOrig="1440" w:dyaOrig="1440" w14:anchorId="5767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728" wrapcoords="-174 0 -174 21481 21600 21481 21600 0 -174 0">
            <v:imagedata r:id="rId12" o:title=""/>
            <w10:wrap type="tight"/>
          </v:shape>
          <o:OLEObject Type="Embed" ProgID="Word.Picture.8" ShapeID="_x0000_s1026" DrawAspect="Content" ObjectID="_1765344604" r:id="rId13">
            <o:FieldCodes>\* MERGEFORMAT</o:FieldCodes>
          </o:OLEObject>
        </w:object>
      </w:r>
    </w:p>
    <w:p w14:paraId="4955F6E8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R O M Â N I A </w:t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</w:p>
    <w:p w14:paraId="01EDF634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JUDEŢUL MUREŞ</w:t>
      </w:r>
    </w:p>
    <w:p w14:paraId="210AED27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CONSILIUL LOCAL AL MUNICIPIULUI TÂRGU MUREŞ</w:t>
      </w:r>
    </w:p>
    <w:p w14:paraId="3B38B6DB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>Proiect</w:t>
      </w:r>
    </w:p>
    <w:p w14:paraId="673F9F27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EF2A1C">
        <w:rPr>
          <w:rFonts w:eastAsia="Times New Roman"/>
          <w:b/>
          <w:lang w:eastAsia="ro-RO" w:bidi="en-US"/>
        </w:rPr>
        <w:t>Iniţiator</w:t>
      </w:r>
      <w:proofErr w:type="spellEnd"/>
    </w:p>
    <w:p w14:paraId="0EC97888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6221B951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                                                                       SOÓS ZOLTÁN</w:t>
      </w:r>
    </w:p>
    <w:p w14:paraId="42CF564E" w14:textId="6A9C9AD3" w:rsidR="007209DD" w:rsidRPr="00EF2A1C" w:rsidRDefault="007209DD" w:rsidP="007209DD">
      <w:pPr>
        <w:widowControl w:val="0"/>
        <w:autoSpaceDE w:val="0"/>
        <w:autoSpaceDN w:val="0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H O T Ă R Â R E A     nr. ______</w:t>
      </w:r>
    </w:p>
    <w:p w14:paraId="272ECE2C" w14:textId="3F1B4A6A" w:rsidR="007209DD" w:rsidRPr="00F610E4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color w:val="FF0000"/>
          <w:lang w:bidi="en-US"/>
        </w:rPr>
      </w:pPr>
      <w:r w:rsidRPr="00EF2A1C">
        <w:rPr>
          <w:rFonts w:eastAsia="Times New Roman"/>
          <w:b/>
          <w:lang w:bidi="en-US"/>
        </w:rPr>
        <w:t xml:space="preserve">din _____________________ </w:t>
      </w:r>
      <w:r w:rsidR="004B7E69" w:rsidRPr="00AA5BFA">
        <w:rPr>
          <w:rFonts w:eastAsia="Times New Roman"/>
          <w:b/>
          <w:lang w:bidi="en-US"/>
        </w:rPr>
        <w:t>2024</w:t>
      </w:r>
    </w:p>
    <w:p w14:paraId="49A82DAC" w14:textId="77777777" w:rsidR="007209DD" w:rsidRPr="00EF2A1C" w:rsidRDefault="007209DD" w:rsidP="007209DD">
      <w:pPr>
        <w:jc w:val="center"/>
        <w:rPr>
          <w:b/>
        </w:rPr>
      </w:pPr>
    </w:p>
    <w:p w14:paraId="73C8F3AE" w14:textId="77777777" w:rsidR="00AA5BFA" w:rsidRPr="00EF2A1C" w:rsidRDefault="00AA5BFA" w:rsidP="00AA5BFA">
      <w:pPr>
        <w:jc w:val="center"/>
        <w:rPr>
          <w:b/>
        </w:rPr>
      </w:pPr>
      <w:r w:rsidRPr="00EF2A1C">
        <w:rPr>
          <w:b/>
        </w:rPr>
        <w:t xml:space="preserve">privind </w:t>
      </w:r>
      <w:r>
        <w:rPr>
          <w:b/>
        </w:rPr>
        <w:t xml:space="preserve">aprobarea Organigramei, a Statului de funcții și  a </w:t>
      </w:r>
      <w:r w:rsidRPr="00EF2A1C">
        <w:rPr>
          <w:b/>
        </w:rPr>
        <w:t xml:space="preserve">Regulamentului de </w:t>
      </w:r>
      <w:r>
        <w:rPr>
          <w:b/>
        </w:rPr>
        <w:t>O</w:t>
      </w:r>
      <w:r w:rsidRPr="00EF2A1C">
        <w:rPr>
          <w:b/>
        </w:rPr>
        <w:t xml:space="preserve">rganizare și </w:t>
      </w:r>
      <w:r>
        <w:rPr>
          <w:b/>
        </w:rPr>
        <w:t>F</w:t>
      </w:r>
      <w:r w:rsidRPr="00EF2A1C">
        <w:rPr>
          <w:b/>
        </w:rPr>
        <w:t>uncționare al</w:t>
      </w:r>
      <w:r>
        <w:rPr>
          <w:b/>
        </w:rPr>
        <w:t>e</w:t>
      </w:r>
      <w:r w:rsidRPr="00EF2A1C">
        <w:rPr>
          <w:b/>
        </w:rPr>
        <w:t xml:space="preserve"> </w:t>
      </w:r>
      <w:r w:rsidRPr="00EF2A1C">
        <w:rPr>
          <w:b/>
          <w:bCs/>
          <w:iCs/>
        </w:rPr>
        <w:t xml:space="preserve">Clubului Sportiv Municipal Târgu Mureș - </w:t>
      </w:r>
      <w:proofErr w:type="spellStart"/>
      <w:r w:rsidRPr="00EF2A1C">
        <w:rPr>
          <w:b/>
          <w:bCs/>
          <w:iCs/>
        </w:rPr>
        <w:t>Marosvásárhelyi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Városi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Sportklub</w:t>
      </w:r>
      <w:proofErr w:type="spellEnd"/>
      <w:r w:rsidRPr="00EF2A1C">
        <w:rPr>
          <w:b/>
        </w:rPr>
        <w:t xml:space="preserve"> </w:t>
      </w:r>
    </w:p>
    <w:p w14:paraId="2CF91597" w14:textId="77777777" w:rsidR="00915337" w:rsidRPr="00EF2A1C" w:rsidRDefault="00915337" w:rsidP="00F610E4">
      <w:pPr>
        <w:jc w:val="center"/>
        <w:rPr>
          <w:b/>
        </w:rPr>
      </w:pPr>
    </w:p>
    <w:p w14:paraId="65FB3F96" w14:textId="6B4DEE12" w:rsidR="00BF220D" w:rsidRPr="00EF2A1C" w:rsidRDefault="00BF220D" w:rsidP="000005B7">
      <w:pPr>
        <w:rPr>
          <w:b/>
        </w:rPr>
      </w:pPr>
    </w:p>
    <w:p w14:paraId="384A4516" w14:textId="0152FD06" w:rsidR="00074C8D" w:rsidRDefault="007209DD" w:rsidP="000005B7">
      <w:pPr>
        <w:adjustRightInd w:val="0"/>
        <w:jc w:val="center"/>
        <w:rPr>
          <w:b/>
          <w:bCs/>
          <w:i/>
          <w:lang w:eastAsia="ro-RO"/>
        </w:rPr>
      </w:pPr>
      <w:r w:rsidRPr="00EF2A1C">
        <w:rPr>
          <w:b/>
          <w:bCs/>
          <w:i/>
          <w:lang w:eastAsia="ro-RO"/>
        </w:rPr>
        <w:t xml:space="preserve">Consiliul local municipal Târgu </w:t>
      </w:r>
      <w:proofErr w:type="spellStart"/>
      <w:r w:rsidRPr="00EF2A1C">
        <w:rPr>
          <w:b/>
          <w:bCs/>
          <w:i/>
          <w:lang w:eastAsia="ro-RO"/>
        </w:rPr>
        <w:t>Mureş</w:t>
      </w:r>
      <w:proofErr w:type="spellEnd"/>
      <w:r w:rsidRPr="00EF2A1C">
        <w:rPr>
          <w:b/>
          <w:bCs/>
          <w:i/>
          <w:lang w:eastAsia="ro-RO"/>
        </w:rPr>
        <w:t xml:space="preserve">, întrunit în </w:t>
      </w:r>
      <w:proofErr w:type="spellStart"/>
      <w:r w:rsidRPr="00EF2A1C">
        <w:rPr>
          <w:b/>
          <w:bCs/>
          <w:i/>
          <w:lang w:eastAsia="ro-RO"/>
        </w:rPr>
        <w:t>şedinţă</w:t>
      </w:r>
      <w:proofErr w:type="spellEnd"/>
      <w:r w:rsidRPr="00EF2A1C">
        <w:rPr>
          <w:b/>
          <w:bCs/>
          <w:i/>
          <w:lang w:eastAsia="ro-RO"/>
        </w:rPr>
        <w:t xml:space="preserve"> ordinară de lucru,</w:t>
      </w:r>
    </w:p>
    <w:p w14:paraId="274CFF5A" w14:textId="77777777" w:rsidR="00915337" w:rsidRPr="00EF2A1C" w:rsidRDefault="00915337" w:rsidP="000005B7">
      <w:pPr>
        <w:adjustRightInd w:val="0"/>
        <w:jc w:val="center"/>
        <w:rPr>
          <w:b/>
          <w:bCs/>
          <w:i/>
          <w:lang w:eastAsia="ro-RO"/>
        </w:rPr>
      </w:pPr>
    </w:p>
    <w:p w14:paraId="1A373B2F" w14:textId="77777777" w:rsidR="007209DD" w:rsidRDefault="007209DD" w:rsidP="007209DD">
      <w:pPr>
        <w:ind w:firstLine="993"/>
        <w:jc w:val="both"/>
        <w:rPr>
          <w:b/>
        </w:rPr>
      </w:pPr>
      <w:r w:rsidRPr="00EF2A1C">
        <w:rPr>
          <w:b/>
        </w:rPr>
        <w:t>Având în vedere:</w:t>
      </w:r>
    </w:p>
    <w:p w14:paraId="1814460A" w14:textId="77777777" w:rsidR="00915337" w:rsidRPr="00EF2A1C" w:rsidRDefault="00915337" w:rsidP="007209DD">
      <w:pPr>
        <w:ind w:firstLine="993"/>
        <w:jc w:val="both"/>
        <w:rPr>
          <w:b/>
        </w:rPr>
      </w:pPr>
    </w:p>
    <w:p w14:paraId="7F324A6A" w14:textId="6481A74E" w:rsidR="00645297" w:rsidRDefault="007209DD" w:rsidP="00AA5BFA">
      <w:pPr>
        <w:pStyle w:val="ListParagraph"/>
        <w:numPr>
          <w:ilvl w:val="0"/>
          <w:numId w:val="25"/>
        </w:numPr>
        <w:ind w:left="0" w:firstLine="851"/>
        <w:jc w:val="both"/>
        <w:rPr>
          <w:iCs/>
        </w:rPr>
      </w:pPr>
      <w:r w:rsidRPr="00EF2A1C">
        <w:t>Referatul de aprobare nr</w:t>
      </w:r>
      <w:r w:rsidRPr="00942E82">
        <w:rPr>
          <w:b/>
        </w:rPr>
        <w:t xml:space="preserve">. </w:t>
      </w:r>
      <w:r w:rsidR="00F90BCA">
        <w:t>80413/3950</w:t>
      </w:r>
      <w:r w:rsidR="005F75F1">
        <w:t xml:space="preserve"> </w:t>
      </w:r>
      <w:r w:rsidRPr="00EF2A1C">
        <w:t xml:space="preserve">din </w:t>
      </w:r>
      <w:r w:rsidR="005F75F1">
        <w:t>18.12.</w:t>
      </w:r>
      <w:r w:rsidRPr="00EF2A1C">
        <w:t>202</w:t>
      </w:r>
      <w:r w:rsidR="005F4473">
        <w:t>3</w:t>
      </w:r>
      <w:r w:rsidRPr="00EF2A1C">
        <w:t xml:space="preserve"> </w:t>
      </w:r>
      <w:r w:rsidRPr="00942E82">
        <w:rPr>
          <w:b/>
        </w:rPr>
        <w:t xml:space="preserve"> </w:t>
      </w:r>
      <w:proofErr w:type="spellStart"/>
      <w:r w:rsidRPr="00EF2A1C">
        <w:t>iniţiat</w:t>
      </w:r>
      <w:proofErr w:type="spellEnd"/>
      <w:r w:rsidRPr="00EF2A1C">
        <w:t xml:space="preserve"> de Primar prin Clubul Sportiv Municipiul Târgu </w:t>
      </w:r>
      <w:proofErr w:type="spellStart"/>
      <w:r w:rsidRPr="00EF2A1C">
        <w:t>Mureş</w:t>
      </w:r>
      <w:proofErr w:type="spellEnd"/>
      <w:r w:rsidR="00764F9F" w:rsidRPr="00EF2A1C">
        <w:t>-</w:t>
      </w:r>
      <w:r w:rsidRPr="00942E82">
        <w:rPr>
          <w:rFonts w:eastAsia="Times New Roman"/>
          <w:b/>
          <w:color w:val="000000"/>
        </w:rPr>
        <w:t xml:space="preserve"> </w:t>
      </w:r>
      <w:proofErr w:type="spellStart"/>
      <w:r w:rsidR="00764F9F" w:rsidRPr="00942E82">
        <w:rPr>
          <w:iCs/>
        </w:rPr>
        <w:t>Marosvásárhelyi</w:t>
      </w:r>
      <w:proofErr w:type="spellEnd"/>
      <w:r w:rsidR="00764F9F" w:rsidRPr="00942E82">
        <w:rPr>
          <w:iCs/>
        </w:rPr>
        <w:t xml:space="preserve"> </w:t>
      </w:r>
      <w:proofErr w:type="spellStart"/>
      <w:r w:rsidR="00764F9F" w:rsidRPr="00942E82">
        <w:rPr>
          <w:iCs/>
        </w:rPr>
        <w:t>Városi</w:t>
      </w:r>
      <w:proofErr w:type="spellEnd"/>
      <w:r w:rsidR="00764F9F" w:rsidRPr="00942E82">
        <w:rPr>
          <w:iCs/>
        </w:rPr>
        <w:t xml:space="preserve"> </w:t>
      </w:r>
      <w:proofErr w:type="spellStart"/>
      <w:r w:rsidR="00764F9F" w:rsidRPr="00942E82">
        <w:rPr>
          <w:iCs/>
        </w:rPr>
        <w:t>Sportklub</w:t>
      </w:r>
      <w:proofErr w:type="spellEnd"/>
      <w:r w:rsidR="00645297" w:rsidRPr="00942E82">
        <w:rPr>
          <w:iCs/>
        </w:rPr>
        <w:t>,</w:t>
      </w:r>
      <w:r w:rsidR="00645297" w:rsidRPr="00942E82">
        <w:rPr>
          <w:rFonts w:eastAsia="Times New Roman"/>
          <w:color w:val="000000"/>
        </w:rPr>
        <w:t xml:space="preserve"> </w:t>
      </w:r>
      <w:r w:rsidRPr="00942E82">
        <w:rPr>
          <w:rFonts w:eastAsia="Times New Roman"/>
          <w:color w:val="000000"/>
        </w:rPr>
        <w:t xml:space="preserve">privind </w:t>
      </w:r>
      <w:bookmarkStart w:id="5" w:name="_Hlk114143895"/>
      <w:r w:rsidR="00A8014A">
        <w:rPr>
          <w:rFonts w:eastAsia="Times New Roman"/>
          <w:color w:val="000000"/>
        </w:rPr>
        <w:t xml:space="preserve">Organigramei, Statului de funcții și </w:t>
      </w:r>
      <w:r w:rsidR="00645297" w:rsidRPr="00942E82">
        <w:rPr>
          <w:bCs/>
        </w:rPr>
        <w:t xml:space="preserve">Regulamentului de </w:t>
      </w:r>
      <w:r w:rsidR="00A8014A">
        <w:rPr>
          <w:bCs/>
        </w:rPr>
        <w:t>O</w:t>
      </w:r>
      <w:r w:rsidR="00645297" w:rsidRPr="00942E82">
        <w:rPr>
          <w:bCs/>
        </w:rPr>
        <w:t xml:space="preserve">rganizare și </w:t>
      </w:r>
      <w:r w:rsidR="00A8014A">
        <w:rPr>
          <w:bCs/>
        </w:rPr>
        <w:t>F</w:t>
      </w:r>
      <w:r w:rsidR="00645297" w:rsidRPr="00942E82">
        <w:rPr>
          <w:bCs/>
        </w:rPr>
        <w:t>uncționare</w:t>
      </w:r>
      <w:r w:rsidR="004F282B" w:rsidRPr="00942E82">
        <w:rPr>
          <w:bCs/>
        </w:rPr>
        <w:t xml:space="preserve"> </w:t>
      </w:r>
      <w:bookmarkEnd w:id="5"/>
      <w:r w:rsidR="00645297" w:rsidRPr="00942E82">
        <w:rPr>
          <w:rFonts w:eastAsia="Times New Roman"/>
        </w:rPr>
        <w:t xml:space="preserve">al </w:t>
      </w:r>
      <w:r w:rsidR="00645297" w:rsidRPr="00942E82">
        <w:rPr>
          <w:iCs/>
        </w:rPr>
        <w:t xml:space="preserve">Clubului Sportiv Municipal Târgu Mureș - </w:t>
      </w:r>
      <w:proofErr w:type="spellStart"/>
      <w:r w:rsidR="00645297" w:rsidRPr="00942E82">
        <w:rPr>
          <w:iCs/>
        </w:rPr>
        <w:t>Marosvásárhelyi</w:t>
      </w:r>
      <w:proofErr w:type="spellEnd"/>
      <w:r w:rsidR="00645297" w:rsidRPr="00942E82">
        <w:rPr>
          <w:iCs/>
        </w:rPr>
        <w:t xml:space="preserve"> </w:t>
      </w:r>
      <w:proofErr w:type="spellStart"/>
      <w:r w:rsidR="00645297" w:rsidRPr="00942E82">
        <w:rPr>
          <w:iCs/>
        </w:rPr>
        <w:t>Városi</w:t>
      </w:r>
      <w:proofErr w:type="spellEnd"/>
      <w:r w:rsidR="00645297" w:rsidRPr="00942E82">
        <w:rPr>
          <w:iCs/>
        </w:rPr>
        <w:t xml:space="preserve"> </w:t>
      </w:r>
      <w:proofErr w:type="spellStart"/>
      <w:r w:rsidR="00645297" w:rsidRPr="00942E82">
        <w:rPr>
          <w:iCs/>
        </w:rPr>
        <w:t>Sportklu</w:t>
      </w:r>
      <w:r w:rsidR="000A2ED3" w:rsidRPr="00942E82">
        <w:rPr>
          <w:iCs/>
        </w:rPr>
        <w:t>b</w:t>
      </w:r>
      <w:proofErr w:type="spellEnd"/>
      <w:r w:rsidR="00A8014A">
        <w:rPr>
          <w:iCs/>
        </w:rPr>
        <w:t xml:space="preserve">, </w:t>
      </w:r>
    </w:p>
    <w:p w14:paraId="5FC9A8C1" w14:textId="6EFD389A" w:rsidR="00A8014A" w:rsidRDefault="00A8014A" w:rsidP="00AA5BFA">
      <w:pPr>
        <w:pStyle w:val="ListParagraph"/>
        <w:numPr>
          <w:ilvl w:val="0"/>
          <w:numId w:val="25"/>
        </w:numPr>
        <w:ind w:left="0" w:firstLine="851"/>
        <w:jc w:val="both"/>
        <w:rPr>
          <w:iCs/>
        </w:rPr>
      </w:pPr>
      <w:r w:rsidRPr="00A8014A">
        <w:rPr>
          <w:iCs/>
        </w:rPr>
        <w:t>Hotărârea Comitetului Director nr.</w:t>
      </w:r>
      <w:r>
        <w:rPr>
          <w:iCs/>
        </w:rPr>
        <w:t>3</w:t>
      </w:r>
      <w:r w:rsidRPr="00A8014A">
        <w:rPr>
          <w:iCs/>
        </w:rPr>
        <w:t xml:space="preserve">1/04.12.2023, privind aprobarea modificării Organigramei și Statului de funcții al Clubului Sportiv Municipal Târgu Mureș - </w:t>
      </w:r>
      <w:proofErr w:type="spellStart"/>
      <w:r w:rsidRPr="00A8014A">
        <w:rPr>
          <w:iCs/>
        </w:rPr>
        <w:t>Marosvásárhelyi</w:t>
      </w:r>
      <w:proofErr w:type="spellEnd"/>
      <w:r w:rsidRPr="00A8014A">
        <w:rPr>
          <w:iCs/>
        </w:rPr>
        <w:t xml:space="preserve"> </w:t>
      </w:r>
      <w:proofErr w:type="spellStart"/>
      <w:r w:rsidRPr="00A8014A">
        <w:rPr>
          <w:iCs/>
        </w:rPr>
        <w:t>Városi</w:t>
      </w:r>
      <w:proofErr w:type="spellEnd"/>
      <w:r w:rsidRPr="00A8014A">
        <w:rPr>
          <w:iCs/>
        </w:rPr>
        <w:t xml:space="preserve"> </w:t>
      </w:r>
      <w:proofErr w:type="spellStart"/>
      <w:r w:rsidRPr="00A8014A">
        <w:rPr>
          <w:iCs/>
        </w:rPr>
        <w:t>Sportklub</w:t>
      </w:r>
      <w:proofErr w:type="spellEnd"/>
      <w:r w:rsidRPr="00A8014A">
        <w:rPr>
          <w:iCs/>
        </w:rPr>
        <w:t xml:space="preserve">, </w:t>
      </w:r>
      <w:r w:rsidRPr="00942E82">
        <w:rPr>
          <w:iCs/>
        </w:rPr>
        <w:t xml:space="preserve">Clubului Sportiv Municipal Târgu Mureș - </w:t>
      </w:r>
      <w:proofErr w:type="spellStart"/>
      <w:r w:rsidRPr="00942E82">
        <w:rPr>
          <w:iCs/>
        </w:rPr>
        <w:t>Marosvásárhelyi</w:t>
      </w:r>
      <w:proofErr w:type="spellEnd"/>
      <w:r w:rsidRPr="00942E82">
        <w:rPr>
          <w:iCs/>
        </w:rPr>
        <w:t xml:space="preserve"> </w:t>
      </w:r>
      <w:proofErr w:type="spellStart"/>
      <w:r w:rsidRPr="00942E82">
        <w:rPr>
          <w:iCs/>
        </w:rPr>
        <w:t>Városi</w:t>
      </w:r>
      <w:proofErr w:type="spellEnd"/>
      <w:r w:rsidRPr="00942E82">
        <w:rPr>
          <w:iCs/>
        </w:rPr>
        <w:t xml:space="preserve"> </w:t>
      </w:r>
      <w:proofErr w:type="spellStart"/>
      <w:r w:rsidRPr="00942E82">
        <w:rPr>
          <w:iCs/>
        </w:rPr>
        <w:t>Sportklub</w:t>
      </w:r>
      <w:proofErr w:type="spellEnd"/>
      <w:r w:rsidRPr="00942E82">
        <w:rPr>
          <w:iCs/>
        </w:rPr>
        <w:t xml:space="preserve">, </w:t>
      </w:r>
      <w:r>
        <w:rPr>
          <w:iCs/>
        </w:rPr>
        <w:t xml:space="preserve">conform anexelor 1 și 2, care fac parte integrantă din prezenta hotărâre; </w:t>
      </w:r>
    </w:p>
    <w:p w14:paraId="68650F4F" w14:textId="48F825A2" w:rsidR="00FB293B" w:rsidRPr="00A8014A" w:rsidRDefault="00936D70" w:rsidP="00AA5BFA">
      <w:pPr>
        <w:pStyle w:val="ListParagraph"/>
        <w:numPr>
          <w:ilvl w:val="0"/>
          <w:numId w:val="25"/>
        </w:numPr>
        <w:ind w:left="0" w:firstLine="851"/>
        <w:jc w:val="both"/>
        <w:rPr>
          <w:iCs/>
        </w:rPr>
      </w:pPr>
      <w:r w:rsidRPr="00A8014A">
        <w:rPr>
          <w:rFonts w:eastAsia="Times New Roman"/>
        </w:rPr>
        <w:t>Hotărârea Comitetului Director nr.</w:t>
      </w:r>
      <w:r w:rsidR="00F610E4" w:rsidRPr="00A8014A">
        <w:rPr>
          <w:rFonts w:eastAsia="Times New Roman"/>
        </w:rPr>
        <w:t>3</w:t>
      </w:r>
      <w:r w:rsidR="005F75F1" w:rsidRPr="00A8014A">
        <w:rPr>
          <w:rFonts w:eastAsia="Times New Roman"/>
        </w:rPr>
        <w:t>7</w:t>
      </w:r>
      <w:r w:rsidR="003E3E14" w:rsidRPr="00A8014A">
        <w:rPr>
          <w:rFonts w:eastAsia="Times New Roman"/>
        </w:rPr>
        <w:t>/</w:t>
      </w:r>
      <w:r w:rsidR="005F75F1" w:rsidRPr="00A8014A">
        <w:rPr>
          <w:rFonts w:eastAsia="Times New Roman"/>
        </w:rPr>
        <w:t>04</w:t>
      </w:r>
      <w:r w:rsidR="00836A52" w:rsidRPr="00A8014A">
        <w:rPr>
          <w:rFonts w:eastAsia="Times New Roman"/>
        </w:rPr>
        <w:t>.</w:t>
      </w:r>
      <w:r w:rsidR="00F610E4" w:rsidRPr="00A8014A">
        <w:rPr>
          <w:rFonts w:eastAsia="Times New Roman"/>
        </w:rPr>
        <w:t>1</w:t>
      </w:r>
      <w:r w:rsidR="005F75F1" w:rsidRPr="00A8014A">
        <w:rPr>
          <w:rFonts w:eastAsia="Times New Roman"/>
        </w:rPr>
        <w:t>2</w:t>
      </w:r>
      <w:r w:rsidR="00836A52" w:rsidRPr="00A8014A">
        <w:rPr>
          <w:rFonts w:eastAsia="Times New Roman"/>
        </w:rPr>
        <w:t>.</w:t>
      </w:r>
      <w:r w:rsidRPr="00A8014A">
        <w:rPr>
          <w:rFonts w:eastAsia="Times New Roman"/>
        </w:rPr>
        <w:t>202</w:t>
      </w:r>
      <w:r w:rsidR="00F610E4" w:rsidRPr="00A8014A">
        <w:rPr>
          <w:rFonts w:eastAsia="Times New Roman"/>
        </w:rPr>
        <w:t>3</w:t>
      </w:r>
      <w:r w:rsidRPr="00A8014A">
        <w:rPr>
          <w:rFonts w:eastAsia="Times New Roman"/>
        </w:rPr>
        <w:t xml:space="preserve">, </w:t>
      </w:r>
      <w:r w:rsidR="003E3E14" w:rsidRPr="00A8014A">
        <w:rPr>
          <w:rFonts w:eastAsia="Times New Roman"/>
        </w:rPr>
        <w:t>privind aprobarea</w:t>
      </w:r>
      <w:bookmarkStart w:id="6" w:name="_Hlk112765733"/>
      <w:r w:rsidR="00F610E4" w:rsidRPr="00A8014A">
        <w:rPr>
          <w:rFonts w:eastAsia="Times New Roman"/>
        </w:rPr>
        <w:t xml:space="preserve"> </w:t>
      </w:r>
      <w:r w:rsidR="00645297" w:rsidRPr="00A8014A">
        <w:rPr>
          <w:bCs/>
        </w:rPr>
        <w:t xml:space="preserve">Regulamentului de </w:t>
      </w:r>
      <w:r w:rsidR="00A8014A">
        <w:rPr>
          <w:bCs/>
        </w:rPr>
        <w:t>O</w:t>
      </w:r>
      <w:r w:rsidR="00645297" w:rsidRPr="00A8014A">
        <w:rPr>
          <w:bCs/>
        </w:rPr>
        <w:t xml:space="preserve">rganizare și </w:t>
      </w:r>
      <w:r w:rsidR="00A8014A">
        <w:rPr>
          <w:bCs/>
        </w:rPr>
        <w:t>F</w:t>
      </w:r>
      <w:r w:rsidR="00645297" w:rsidRPr="00A8014A">
        <w:rPr>
          <w:bCs/>
        </w:rPr>
        <w:t>uncționare</w:t>
      </w:r>
      <w:r w:rsidR="00645297" w:rsidRPr="00A8014A">
        <w:rPr>
          <w:rFonts w:eastAsia="Times New Roman"/>
        </w:rPr>
        <w:t xml:space="preserve"> </w:t>
      </w:r>
      <w:r w:rsidR="003E3E14" w:rsidRPr="00A8014A">
        <w:rPr>
          <w:rFonts w:eastAsia="Times New Roman"/>
        </w:rPr>
        <w:t xml:space="preserve">al </w:t>
      </w:r>
      <w:r w:rsidR="003E3E14" w:rsidRPr="00A8014A">
        <w:rPr>
          <w:iCs/>
        </w:rPr>
        <w:t xml:space="preserve">Clubului Sportiv Municipal Târgu Mureș - </w:t>
      </w:r>
      <w:bookmarkStart w:id="7" w:name="_Hlk110863328"/>
      <w:proofErr w:type="spellStart"/>
      <w:r w:rsidR="003E3E14" w:rsidRPr="00A8014A">
        <w:rPr>
          <w:iCs/>
        </w:rPr>
        <w:t>Marosvásárhelyi</w:t>
      </w:r>
      <w:proofErr w:type="spellEnd"/>
      <w:r w:rsidR="003E3E14" w:rsidRPr="00A8014A">
        <w:rPr>
          <w:iCs/>
        </w:rPr>
        <w:t xml:space="preserve"> </w:t>
      </w:r>
      <w:proofErr w:type="spellStart"/>
      <w:r w:rsidR="003E3E14" w:rsidRPr="00A8014A">
        <w:rPr>
          <w:iCs/>
        </w:rPr>
        <w:t>Városi</w:t>
      </w:r>
      <w:proofErr w:type="spellEnd"/>
      <w:r w:rsidR="003E3E14" w:rsidRPr="00A8014A">
        <w:rPr>
          <w:iCs/>
        </w:rPr>
        <w:t xml:space="preserve"> </w:t>
      </w:r>
      <w:proofErr w:type="spellStart"/>
      <w:r w:rsidR="003E3E14" w:rsidRPr="00A8014A">
        <w:rPr>
          <w:iCs/>
        </w:rPr>
        <w:t>Sportklub</w:t>
      </w:r>
      <w:bookmarkEnd w:id="7"/>
      <w:proofErr w:type="spellEnd"/>
      <w:r w:rsidR="003850F2" w:rsidRPr="00A8014A">
        <w:rPr>
          <w:iCs/>
        </w:rPr>
        <w:t>, conform anexei nr.</w:t>
      </w:r>
      <w:r w:rsidR="00A8014A">
        <w:rPr>
          <w:iCs/>
        </w:rPr>
        <w:t>3</w:t>
      </w:r>
      <w:r w:rsidR="003850F2" w:rsidRPr="00A8014A">
        <w:rPr>
          <w:iCs/>
        </w:rPr>
        <w:t xml:space="preserve"> care face parte integrantă din prezenta hotărâre</w:t>
      </w:r>
      <w:bookmarkEnd w:id="6"/>
      <w:r w:rsidR="000A2ED3" w:rsidRPr="00A8014A">
        <w:rPr>
          <w:iCs/>
        </w:rPr>
        <w:t>;</w:t>
      </w:r>
    </w:p>
    <w:p w14:paraId="1C99ECCA" w14:textId="7F69C6F6" w:rsidR="007209DD" w:rsidRPr="00E65312" w:rsidRDefault="007209DD" w:rsidP="00AA5BFA">
      <w:pPr>
        <w:pStyle w:val="NoSpacing"/>
        <w:numPr>
          <w:ilvl w:val="0"/>
          <w:numId w:val="25"/>
        </w:numPr>
        <w:ind w:left="0" w:firstLine="851"/>
        <w:jc w:val="both"/>
        <w:rPr>
          <w:rFonts w:ascii="Times New Roman" w:hAnsi="Times New Roman" w:cs="Times New Roman"/>
          <w:iCs/>
          <w:color w:val="auto"/>
        </w:rPr>
      </w:pPr>
      <w:r w:rsidRPr="00EF2A1C">
        <w:rPr>
          <w:rFonts w:ascii="Times New Roman" w:hAnsi="Times New Roman" w:cs="Times New Roman"/>
        </w:rPr>
        <w:t xml:space="preserve">Raportul Comisiilor de specialitate din cadrul Consiliului local municipal Târgu </w:t>
      </w:r>
      <w:proofErr w:type="spellStart"/>
      <w:r w:rsidRPr="00EF2A1C">
        <w:rPr>
          <w:rFonts w:ascii="Times New Roman" w:hAnsi="Times New Roman" w:cs="Times New Roman"/>
        </w:rPr>
        <w:t>Mureş</w:t>
      </w:r>
      <w:proofErr w:type="spellEnd"/>
      <w:r w:rsidRPr="00EF2A1C">
        <w:rPr>
          <w:rFonts w:ascii="Times New Roman" w:hAnsi="Times New Roman" w:cs="Times New Roman"/>
        </w:rPr>
        <w:t>.</w:t>
      </w:r>
    </w:p>
    <w:p w14:paraId="38EB383A" w14:textId="7F1B7185" w:rsidR="00E65312" w:rsidRPr="00915337" w:rsidRDefault="00E65312" w:rsidP="00AA5BFA">
      <w:pPr>
        <w:pStyle w:val="NoSpacing"/>
        <w:numPr>
          <w:ilvl w:val="0"/>
          <w:numId w:val="25"/>
        </w:numPr>
        <w:ind w:left="0" w:firstLine="851"/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</w:rPr>
        <w:t>Raportul de specialitate nr..............................</w:t>
      </w:r>
      <w:r w:rsidR="007E554B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al Direcției Juridice</w:t>
      </w:r>
      <w:r w:rsidR="00915337">
        <w:rPr>
          <w:rFonts w:ascii="Times New Roman" w:hAnsi="Times New Roman" w:cs="Times New Roman"/>
        </w:rPr>
        <w:t xml:space="preserve"> contencios administrativ și administrație publică locală.</w:t>
      </w:r>
    </w:p>
    <w:p w14:paraId="788AEC0E" w14:textId="77777777" w:rsidR="00915337" w:rsidRPr="00EF2A1C" w:rsidRDefault="00915337" w:rsidP="00AA5BFA">
      <w:pPr>
        <w:pStyle w:val="NoSpacing"/>
        <w:ind w:firstLine="851"/>
        <w:jc w:val="both"/>
        <w:rPr>
          <w:rFonts w:ascii="Times New Roman" w:hAnsi="Times New Roman" w:cs="Times New Roman"/>
          <w:iCs/>
          <w:color w:val="auto"/>
        </w:rPr>
      </w:pPr>
    </w:p>
    <w:p w14:paraId="581DB23C" w14:textId="77777777" w:rsidR="007209DD" w:rsidRPr="00EF2A1C" w:rsidRDefault="007209DD" w:rsidP="00AA5BFA">
      <w:pPr>
        <w:adjustRightInd w:val="0"/>
        <w:ind w:firstLine="851"/>
        <w:jc w:val="both"/>
        <w:rPr>
          <w:b/>
        </w:rPr>
      </w:pPr>
      <w:r w:rsidRPr="00EF2A1C">
        <w:rPr>
          <w:b/>
        </w:rPr>
        <w:t xml:space="preserve"> În conformitate cu prevederile :</w:t>
      </w:r>
    </w:p>
    <w:p w14:paraId="064B9220" w14:textId="57006A01" w:rsidR="007209DD" w:rsidRPr="00942E82" w:rsidRDefault="007209DD" w:rsidP="00AA5BFA">
      <w:pPr>
        <w:pStyle w:val="ListParagraph"/>
        <w:numPr>
          <w:ilvl w:val="0"/>
          <w:numId w:val="26"/>
        </w:numPr>
        <w:adjustRightInd w:val="0"/>
        <w:ind w:left="0" w:firstLine="851"/>
        <w:jc w:val="both"/>
        <w:rPr>
          <w:b/>
        </w:rPr>
      </w:pPr>
      <w:r w:rsidRPr="00942E82">
        <w:rPr>
          <w:color w:val="000000"/>
          <w:lang w:eastAsia="ro-RO"/>
        </w:rPr>
        <w:t xml:space="preserve">art. 18 ^1, art. 21 alin. (1) lit. „b”, art. 22, art. 26 alin. (2) lit. „b”, art. 29 alin. (2) </w:t>
      </w:r>
      <w:proofErr w:type="spellStart"/>
      <w:r w:rsidRPr="00942E82">
        <w:rPr>
          <w:color w:val="000000"/>
          <w:lang w:eastAsia="ro-RO"/>
        </w:rPr>
        <w:t>şi</w:t>
      </w:r>
      <w:proofErr w:type="spellEnd"/>
      <w:r w:rsidRPr="00942E82">
        <w:rPr>
          <w:color w:val="000000"/>
          <w:lang w:eastAsia="ro-RO"/>
        </w:rPr>
        <w:t xml:space="preserve"> art. 30 din Legea nr. 69/2000 legea </w:t>
      </w:r>
      <w:proofErr w:type="spellStart"/>
      <w:r w:rsidRPr="00942E82">
        <w:rPr>
          <w:color w:val="000000"/>
          <w:lang w:eastAsia="ro-RO"/>
        </w:rPr>
        <w:t>educaţiei</w:t>
      </w:r>
      <w:proofErr w:type="spellEnd"/>
      <w:r w:rsidRPr="00942E82">
        <w:rPr>
          <w:color w:val="000000"/>
          <w:lang w:eastAsia="ro-RO"/>
        </w:rPr>
        <w:t xml:space="preserve"> fizice </w:t>
      </w:r>
      <w:proofErr w:type="spellStart"/>
      <w:r w:rsidRPr="00942E82">
        <w:rPr>
          <w:color w:val="000000"/>
          <w:lang w:eastAsia="ro-RO"/>
        </w:rPr>
        <w:t>şi</w:t>
      </w:r>
      <w:proofErr w:type="spellEnd"/>
      <w:r w:rsidRPr="00942E82">
        <w:rPr>
          <w:color w:val="000000"/>
          <w:lang w:eastAsia="ro-RO"/>
        </w:rPr>
        <w:t xml:space="preserve"> sportului</w:t>
      </w:r>
      <w:r w:rsidR="00915337">
        <w:rPr>
          <w:color w:val="000000"/>
          <w:lang w:eastAsia="ro-RO"/>
        </w:rPr>
        <w:t>;</w:t>
      </w:r>
    </w:p>
    <w:p w14:paraId="31F2ACCD" w14:textId="2306CD58" w:rsidR="007209DD" w:rsidRPr="00915337" w:rsidRDefault="007209DD" w:rsidP="00AA5BFA">
      <w:pPr>
        <w:pStyle w:val="ListParagraph"/>
        <w:numPr>
          <w:ilvl w:val="0"/>
          <w:numId w:val="26"/>
        </w:numPr>
        <w:adjustRightInd w:val="0"/>
        <w:ind w:left="0" w:firstLine="851"/>
        <w:jc w:val="both"/>
        <w:rPr>
          <w:b/>
        </w:rPr>
      </w:pPr>
      <w:r w:rsidRPr="00942E82">
        <w:rPr>
          <w:color w:val="000000"/>
          <w:lang w:eastAsia="ro-RO"/>
        </w:rPr>
        <w:t>art. 867-870 din Legea nr. 287/2009 privind Codul civil, republicată</w:t>
      </w:r>
      <w:r w:rsidR="00915337">
        <w:rPr>
          <w:color w:val="000000"/>
          <w:lang w:eastAsia="ro-RO"/>
        </w:rPr>
        <w:t>;</w:t>
      </w:r>
    </w:p>
    <w:p w14:paraId="55D64F1B" w14:textId="5FEDD76E" w:rsidR="00915337" w:rsidRPr="007366A2" w:rsidRDefault="00915337" w:rsidP="00AA5BFA">
      <w:pPr>
        <w:pStyle w:val="ListParagraph"/>
        <w:numPr>
          <w:ilvl w:val="0"/>
          <w:numId w:val="26"/>
        </w:numPr>
        <w:adjustRightInd w:val="0"/>
        <w:ind w:left="0" w:firstLine="851"/>
        <w:jc w:val="both"/>
        <w:rPr>
          <w:b/>
        </w:rPr>
      </w:pPr>
      <w:r w:rsidRPr="008B797B">
        <w:rPr>
          <w:iCs/>
        </w:rPr>
        <w:t>Cap. III,, art. XII, alin(2) pentru determinarea numărului total al funcțiilor de conducere prin aplicarea cotei de 8% prevăzută la alin(1) din Legea nr.296/2023 privind unele măsuri fiscal bugetare pentru asigurarea sustenabilității financiare a României pe termen lung</w:t>
      </w:r>
      <w:r>
        <w:rPr>
          <w:iCs/>
        </w:rPr>
        <w:t>.</w:t>
      </w:r>
    </w:p>
    <w:p w14:paraId="51BF6495" w14:textId="5F561092" w:rsidR="007366A2" w:rsidRPr="007366A2" w:rsidRDefault="007366A2" w:rsidP="007366A2">
      <w:pPr>
        <w:pStyle w:val="ListParagraph"/>
        <w:numPr>
          <w:ilvl w:val="0"/>
          <w:numId w:val="26"/>
        </w:numPr>
        <w:ind w:left="0" w:firstLine="851"/>
        <w:jc w:val="both"/>
        <w:rPr>
          <w:bCs/>
        </w:rPr>
      </w:pPr>
      <w:proofErr w:type="spellStart"/>
      <w:r w:rsidRPr="007366A2">
        <w:rPr>
          <w:bCs/>
        </w:rPr>
        <w:t>Ordonanţ</w:t>
      </w:r>
      <w:r w:rsidR="0075382F">
        <w:rPr>
          <w:bCs/>
        </w:rPr>
        <w:t>ei</w:t>
      </w:r>
      <w:proofErr w:type="spellEnd"/>
      <w:r w:rsidRPr="007366A2">
        <w:rPr>
          <w:bCs/>
        </w:rPr>
        <w:t xml:space="preserve"> de </w:t>
      </w:r>
      <w:proofErr w:type="spellStart"/>
      <w:r w:rsidRPr="007366A2">
        <w:rPr>
          <w:bCs/>
        </w:rPr>
        <w:t>Urgenţă</w:t>
      </w:r>
      <w:proofErr w:type="spellEnd"/>
      <w:r w:rsidRPr="007366A2">
        <w:rPr>
          <w:b/>
        </w:rPr>
        <w:t xml:space="preserve">  </w:t>
      </w:r>
      <w:r w:rsidRPr="007366A2">
        <w:rPr>
          <w:bCs/>
        </w:rPr>
        <w:t xml:space="preserve">nr. 115/2023 din 14 decembrie 2023 privind unele măsuri fiscal-bugetare în domeniul cheltuielilor publice, pentru consolidare fiscală, combaterea evaziunii fiscale, pentru modificarea </w:t>
      </w:r>
      <w:proofErr w:type="spellStart"/>
      <w:r w:rsidRPr="007366A2">
        <w:rPr>
          <w:bCs/>
        </w:rPr>
        <w:t>şi</w:t>
      </w:r>
      <w:proofErr w:type="spellEnd"/>
      <w:r w:rsidRPr="007366A2">
        <w:rPr>
          <w:bCs/>
        </w:rPr>
        <w:t xml:space="preserve"> completarea unor acte normative, precum </w:t>
      </w:r>
      <w:proofErr w:type="spellStart"/>
      <w:r w:rsidRPr="007366A2">
        <w:rPr>
          <w:bCs/>
        </w:rPr>
        <w:t>şi</w:t>
      </w:r>
      <w:proofErr w:type="spellEnd"/>
      <w:r w:rsidRPr="007366A2">
        <w:rPr>
          <w:bCs/>
        </w:rPr>
        <w:t xml:space="preserve"> pentru prorogarea unor termene</w:t>
      </w:r>
    </w:p>
    <w:p w14:paraId="778D9E8F" w14:textId="77777777" w:rsidR="00915337" w:rsidRPr="00915337" w:rsidRDefault="00915337" w:rsidP="00AA5BFA">
      <w:pPr>
        <w:pStyle w:val="ListParagraph"/>
        <w:adjustRightInd w:val="0"/>
        <w:ind w:left="0" w:firstLine="851"/>
        <w:jc w:val="both"/>
        <w:rPr>
          <w:b/>
        </w:rPr>
      </w:pPr>
    </w:p>
    <w:p w14:paraId="6D6B5A56" w14:textId="77777777" w:rsidR="00942E82" w:rsidRDefault="007209DD" w:rsidP="00AA5BFA">
      <w:pPr>
        <w:adjustRightInd w:val="0"/>
        <w:ind w:firstLine="851"/>
        <w:jc w:val="both"/>
        <w:rPr>
          <w:b/>
          <w:color w:val="000000"/>
          <w:lang w:eastAsia="ro-RO"/>
        </w:rPr>
      </w:pPr>
      <w:r w:rsidRPr="00EF2A1C">
        <w:rPr>
          <w:b/>
          <w:color w:val="000000"/>
          <w:lang w:eastAsia="ro-RO"/>
        </w:rPr>
        <w:t>În temeiul</w:t>
      </w:r>
      <w:r w:rsidR="00942E82">
        <w:rPr>
          <w:b/>
          <w:color w:val="000000"/>
          <w:lang w:eastAsia="ro-RO"/>
        </w:rPr>
        <w:t>:</w:t>
      </w:r>
    </w:p>
    <w:p w14:paraId="45DC0864" w14:textId="1F895A45" w:rsidR="007209DD" w:rsidRPr="00942E82" w:rsidRDefault="007209DD" w:rsidP="00AA5BFA">
      <w:pPr>
        <w:pStyle w:val="ListParagraph"/>
        <w:numPr>
          <w:ilvl w:val="0"/>
          <w:numId w:val="27"/>
        </w:numPr>
        <w:adjustRightInd w:val="0"/>
        <w:ind w:left="0" w:firstLine="851"/>
        <w:jc w:val="both"/>
        <w:rPr>
          <w:rFonts w:eastAsia="Times New Roman"/>
        </w:rPr>
      </w:pPr>
      <w:r w:rsidRPr="00942E82">
        <w:rPr>
          <w:color w:val="000000"/>
          <w:lang w:eastAsia="ro-RO"/>
        </w:rPr>
        <w:t xml:space="preserve">art. 129 </w:t>
      </w:r>
      <w:r w:rsidRPr="00942E82">
        <w:rPr>
          <w:rFonts w:eastAsia="Times New Roman"/>
          <w:lang w:eastAsia="ro-RO"/>
        </w:rPr>
        <w:t xml:space="preserve">alin.(1), </w:t>
      </w:r>
      <w:r w:rsidRPr="00942E82">
        <w:rPr>
          <w:color w:val="000000"/>
          <w:lang w:eastAsia="ro-RO"/>
        </w:rPr>
        <w:t xml:space="preserve">alin. (2) lit. „c”,  alin. 7 </w:t>
      </w:r>
      <w:proofErr w:type="spellStart"/>
      <w:r w:rsidRPr="00942E82">
        <w:rPr>
          <w:color w:val="000000"/>
          <w:lang w:eastAsia="ro-RO"/>
        </w:rPr>
        <w:t>lit</w:t>
      </w:r>
      <w:proofErr w:type="spellEnd"/>
      <w:r w:rsidRPr="00942E82">
        <w:rPr>
          <w:color w:val="000000"/>
          <w:lang w:eastAsia="ro-RO"/>
        </w:rPr>
        <w:t xml:space="preserve">.„f”, </w:t>
      </w:r>
      <w:r w:rsidRPr="00942E82">
        <w:rPr>
          <w:rFonts w:eastAsia="Times New Roman"/>
          <w:lang w:eastAsia="ro-RO"/>
        </w:rPr>
        <w:t xml:space="preserve">alin.(14), </w:t>
      </w:r>
      <w:r w:rsidRPr="00942E82">
        <w:rPr>
          <w:color w:val="000000"/>
          <w:lang w:eastAsia="ro-RO"/>
        </w:rPr>
        <w:t xml:space="preserve">art.139 alin. (1) </w:t>
      </w:r>
      <w:r w:rsidRPr="00942E82">
        <w:rPr>
          <w:rFonts w:eastAsia="Times New Roman"/>
          <w:lang w:eastAsia="ro-RO"/>
        </w:rPr>
        <w:t xml:space="preserve">art.196, alin.(1), lit. „a” </w:t>
      </w:r>
      <w:proofErr w:type="spellStart"/>
      <w:r w:rsidRPr="00942E82">
        <w:rPr>
          <w:rFonts w:eastAsia="Times New Roman"/>
          <w:lang w:eastAsia="ro-RO"/>
        </w:rPr>
        <w:t>şi</w:t>
      </w:r>
      <w:proofErr w:type="spellEnd"/>
      <w:r w:rsidRPr="00942E82">
        <w:rPr>
          <w:rFonts w:eastAsia="Times New Roman"/>
          <w:lang w:eastAsia="ro-RO"/>
        </w:rPr>
        <w:t xml:space="preserve"> ale art. 243, alin. (1), lit. „a”  din O.U.G. nr. 57/2019 privind Codul Administrativ,</w:t>
      </w:r>
      <w:r w:rsidRPr="00942E82">
        <w:rPr>
          <w:rFonts w:eastAsia="Times New Roman"/>
        </w:rPr>
        <w:t xml:space="preserve">  cu modificările și completările ulterioare,</w:t>
      </w:r>
    </w:p>
    <w:p w14:paraId="0B179395" w14:textId="77777777" w:rsidR="00402A31" w:rsidRDefault="00402A31" w:rsidP="007209DD">
      <w:pPr>
        <w:autoSpaceDE w:val="0"/>
        <w:jc w:val="both"/>
      </w:pPr>
    </w:p>
    <w:p w14:paraId="47E4333F" w14:textId="77777777" w:rsidR="004C17A1" w:rsidRDefault="004C17A1" w:rsidP="007209DD">
      <w:pPr>
        <w:autoSpaceDE w:val="0"/>
        <w:jc w:val="both"/>
      </w:pPr>
    </w:p>
    <w:p w14:paraId="3BC2AAB7" w14:textId="77777777" w:rsidR="004C17A1" w:rsidRDefault="004C17A1" w:rsidP="007209DD">
      <w:pPr>
        <w:autoSpaceDE w:val="0"/>
        <w:jc w:val="both"/>
      </w:pPr>
    </w:p>
    <w:p w14:paraId="69DF804D" w14:textId="77777777" w:rsidR="00E65312" w:rsidRPr="008B797B" w:rsidRDefault="00E65312" w:rsidP="007209DD">
      <w:pPr>
        <w:autoSpaceDE w:val="0"/>
        <w:jc w:val="both"/>
      </w:pPr>
    </w:p>
    <w:p w14:paraId="140AA230" w14:textId="685F46ED" w:rsidR="006B3972" w:rsidRPr="00EF2A1C" w:rsidRDefault="007209DD" w:rsidP="000005B7">
      <w:pPr>
        <w:adjustRightInd w:val="0"/>
        <w:jc w:val="center"/>
        <w:rPr>
          <w:lang w:eastAsia="ro-RO"/>
        </w:rPr>
      </w:pPr>
      <w:r w:rsidRPr="00EF2A1C">
        <w:rPr>
          <w:b/>
          <w:bCs/>
          <w:lang w:eastAsia="ro-RO"/>
        </w:rPr>
        <w:t xml:space="preserve">H o t ă r ă </w:t>
      </w:r>
      <w:proofErr w:type="spellStart"/>
      <w:r w:rsidRPr="00EF2A1C">
        <w:rPr>
          <w:b/>
          <w:bCs/>
          <w:lang w:eastAsia="ro-RO"/>
        </w:rPr>
        <w:t>ş</w:t>
      </w:r>
      <w:proofErr w:type="spellEnd"/>
      <w:r w:rsidRPr="00EF2A1C">
        <w:rPr>
          <w:b/>
          <w:bCs/>
          <w:lang w:eastAsia="ro-RO"/>
        </w:rPr>
        <w:t xml:space="preserve"> t e </w:t>
      </w:r>
      <w:r w:rsidRPr="00EF2A1C">
        <w:rPr>
          <w:lang w:eastAsia="ro-RO"/>
        </w:rPr>
        <w:t>:</w:t>
      </w:r>
    </w:p>
    <w:p w14:paraId="29BA501C" w14:textId="77777777" w:rsidR="008E5D63" w:rsidRPr="00EF2A1C" w:rsidRDefault="008E5D63" w:rsidP="007209DD">
      <w:pPr>
        <w:jc w:val="both"/>
        <w:rPr>
          <w:color w:val="FF0000"/>
        </w:rPr>
      </w:pPr>
    </w:p>
    <w:p w14:paraId="0E62D17A" w14:textId="361BFF67" w:rsidR="00AA5BFA" w:rsidRPr="004C17A1" w:rsidRDefault="00FB293B" w:rsidP="004C17A1">
      <w:pPr>
        <w:jc w:val="both"/>
      </w:pPr>
      <w:r w:rsidRPr="00EF2A1C">
        <w:rPr>
          <w:b/>
          <w:bCs/>
        </w:rPr>
        <w:tab/>
        <w:t>Art</w:t>
      </w:r>
      <w:r w:rsidRPr="008B797B">
        <w:rPr>
          <w:b/>
          <w:bCs/>
        </w:rPr>
        <w:t>. 1</w:t>
      </w:r>
      <w:r w:rsidR="007209DD" w:rsidRPr="008B797B">
        <w:rPr>
          <w:b/>
          <w:bCs/>
        </w:rPr>
        <w:t>.</w:t>
      </w:r>
      <w:r w:rsidR="007209DD" w:rsidRPr="008B797B">
        <w:rPr>
          <w:rFonts w:eastAsia="Times New Roman"/>
          <w:b/>
        </w:rPr>
        <w:t xml:space="preserve"> </w:t>
      </w:r>
      <w:r w:rsidR="007209DD" w:rsidRPr="00EF2A1C">
        <w:rPr>
          <w:rFonts w:eastAsia="Times New Roman"/>
          <w:bCs/>
          <w:color w:val="000000"/>
        </w:rPr>
        <w:t>Se aprobă</w:t>
      </w:r>
      <w:r w:rsidR="00F610E4">
        <w:rPr>
          <w:bCs/>
        </w:rPr>
        <w:t xml:space="preserve"> </w:t>
      </w:r>
      <w:r w:rsidR="00A8014A">
        <w:rPr>
          <w:bCs/>
        </w:rPr>
        <w:t xml:space="preserve">Organigrama, Statul de funcții și </w:t>
      </w:r>
      <w:r w:rsidR="005D1517" w:rsidRPr="00EF2A1C">
        <w:rPr>
          <w:bCs/>
        </w:rPr>
        <w:t>Regulamentul</w:t>
      </w:r>
      <w:r w:rsidR="00056D77">
        <w:rPr>
          <w:bCs/>
        </w:rPr>
        <w:t xml:space="preserve"> </w:t>
      </w:r>
      <w:r w:rsidR="005D1517" w:rsidRPr="00EF2A1C">
        <w:rPr>
          <w:bCs/>
        </w:rPr>
        <w:t xml:space="preserve">de </w:t>
      </w:r>
      <w:r w:rsidR="00A8014A">
        <w:rPr>
          <w:bCs/>
        </w:rPr>
        <w:t>O</w:t>
      </w:r>
      <w:r w:rsidR="005D1517" w:rsidRPr="00EF2A1C">
        <w:rPr>
          <w:bCs/>
        </w:rPr>
        <w:t xml:space="preserve">rganizare și </w:t>
      </w:r>
      <w:r w:rsidR="00A8014A">
        <w:rPr>
          <w:bCs/>
        </w:rPr>
        <w:t>F</w:t>
      </w:r>
      <w:r w:rsidR="005D1517" w:rsidRPr="00EF2A1C">
        <w:rPr>
          <w:bCs/>
        </w:rPr>
        <w:t>uncționare</w:t>
      </w:r>
      <w:r w:rsidR="005D1517" w:rsidRPr="00EF2A1C">
        <w:rPr>
          <w:rFonts w:eastAsia="Times New Roman"/>
        </w:rPr>
        <w:t xml:space="preserve"> al</w:t>
      </w:r>
      <w:r w:rsidR="00AA5BFA">
        <w:rPr>
          <w:rFonts w:eastAsia="Times New Roman"/>
        </w:rPr>
        <w:t>e</w:t>
      </w:r>
      <w:r w:rsidR="005D1517" w:rsidRPr="00EF2A1C">
        <w:rPr>
          <w:rFonts w:eastAsia="Times New Roman"/>
        </w:rPr>
        <w:t xml:space="preserve"> </w:t>
      </w:r>
      <w:r w:rsidR="002B5364" w:rsidRPr="00EF2A1C">
        <w:rPr>
          <w:bCs/>
          <w:iCs/>
        </w:rPr>
        <w:t xml:space="preserve">Clubului Sportiv Municipal Târgu Mureș - </w:t>
      </w:r>
      <w:proofErr w:type="spellStart"/>
      <w:r w:rsidR="002B5364" w:rsidRPr="00EF2A1C">
        <w:rPr>
          <w:bCs/>
          <w:iCs/>
        </w:rPr>
        <w:t>Marosvásárhelyi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Városi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Sportklub</w:t>
      </w:r>
      <w:proofErr w:type="spellEnd"/>
      <w:r w:rsidR="006C4A2C">
        <w:rPr>
          <w:bCs/>
          <w:iCs/>
        </w:rPr>
        <w:t>,</w:t>
      </w:r>
      <w:r w:rsidR="002B5364" w:rsidRPr="00EF2A1C">
        <w:rPr>
          <w:color w:val="FF0000"/>
        </w:rPr>
        <w:t xml:space="preserve">, </w:t>
      </w:r>
      <w:r w:rsidR="002B5364" w:rsidRPr="00EF2A1C">
        <w:t>conform anexe</w:t>
      </w:r>
      <w:r w:rsidR="00A8014A">
        <w:t>lor</w:t>
      </w:r>
      <w:r w:rsidR="002B5364" w:rsidRPr="00EF2A1C">
        <w:t xml:space="preserve"> nr.1</w:t>
      </w:r>
      <w:r w:rsidR="00A8014A">
        <w:t>, 2 și 3 care fac</w:t>
      </w:r>
      <w:r w:rsidR="002B5364" w:rsidRPr="00EF2A1C">
        <w:t xml:space="preserve"> parte integrantă din prezenta hotărâre.</w:t>
      </w:r>
    </w:p>
    <w:p w14:paraId="3D70D56B" w14:textId="241E3656" w:rsidR="00FB5BFC" w:rsidRPr="000005B7" w:rsidRDefault="007209DD" w:rsidP="000005B7">
      <w:pPr>
        <w:ind w:firstLine="706"/>
        <w:jc w:val="both"/>
        <w:rPr>
          <w:bCs/>
        </w:rPr>
      </w:pPr>
      <w:r w:rsidRPr="000005B7">
        <w:rPr>
          <w:b/>
        </w:rPr>
        <w:t xml:space="preserve">Art. </w:t>
      </w:r>
      <w:r w:rsidR="00FB293B" w:rsidRPr="000005B7">
        <w:rPr>
          <w:b/>
        </w:rPr>
        <w:t>2</w:t>
      </w:r>
      <w:r w:rsidRPr="000005B7">
        <w:rPr>
          <w:b/>
        </w:rPr>
        <w:t>.</w:t>
      </w:r>
      <w:r w:rsidR="004F282B" w:rsidRPr="000005B7">
        <w:rPr>
          <w:bCs/>
        </w:rPr>
        <w:t xml:space="preserve"> </w:t>
      </w:r>
      <w:r w:rsidR="000005B7" w:rsidRPr="000005B7">
        <w:rPr>
          <w:bCs/>
        </w:rPr>
        <w:t>La data intrării în vigoare a prezentei hotărâri își încetează aplicabilitatea Hotărârea Consiliului Local nr. 1</w:t>
      </w:r>
      <w:r w:rsidR="006B0ECD">
        <w:rPr>
          <w:bCs/>
        </w:rPr>
        <w:t>21</w:t>
      </w:r>
      <w:r w:rsidR="000005B7" w:rsidRPr="000005B7">
        <w:rPr>
          <w:bCs/>
        </w:rPr>
        <w:t xml:space="preserve"> din </w:t>
      </w:r>
      <w:r w:rsidR="006B0ECD">
        <w:rPr>
          <w:bCs/>
        </w:rPr>
        <w:t>26</w:t>
      </w:r>
      <w:r w:rsidR="000005B7" w:rsidRPr="000005B7">
        <w:rPr>
          <w:bCs/>
        </w:rPr>
        <w:t>.0</w:t>
      </w:r>
      <w:r w:rsidR="006B0ECD">
        <w:rPr>
          <w:bCs/>
        </w:rPr>
        <w:t>4</w:t>
      </w:r>
      <w:r w:rsidR="000005B7" w:rsidRPr="000005B7">
        <w:rPr>
          <w:bCs/>
        </w:rPr>
        <w:t>.20</w:t>
      </w:r>
      <w:r w:rsidR="006B0ECD">
        <w:rPr>
          <w:bCs/>
        </w:rPr>
        <w:t>18,</w:t>
      </w:r>
      <w:r w:rsidR="006C4A2C">
        <w:rPr>
          <w:bCs/>
        </w:rPr>
        <w:t xml:space="preserve"> </w:t>
      </w:r>
      <w:r w:rsidR="006B0ECD" w:rsidRPr="000005B7">
        <w:rPr>
          <w:bCs/>
        </w:rPr>
        <w:t>Hotărârea Consiliului Local nr. 103 din 30.03.2023</w:t>
      </w:r>
      <w:r w:rsidR="006B0ECD">
        <w:rPr>
          <w:bCs/>
        </w:rPr>
        <w:t xml:space="preserve"> </w:t>
      </w:r>
      <w:r w:rsidR="006C4A2C">
        <w:rPr>
          <w:bCs/>
        </w:rPr>
        <w:t>și Hotărârea Consiliului Local nr. 106 din 30.03.2023</w:t>
      </w:r>
      <w:r w:rsidR="00F0730A" w:rsidRPr="009D346E">
        <w:rPr>
          <w:bCs/>
        </w:rPr>
        <w:t>.</w:t>
      </w:r>
    </w:p>
    <w:p w14:paraId="5235A054" w14:textId="081A36A4" w:rsidR="007209DD" w:rsidRPr="00EF2A1C" w:rsidRDefault="00E66E56" w:rsidP="007209DD">
      <w:pPr>
        <w:widowControl w:val="0"/>
        <w:suppressAutoHyphens/>
        <w:ind w:firstLine="706"/>
        <w:jc w:val="both"/>
        <w:rPr>
          <w:rFonts w:eastAsia="Arial Unicode MS"/>
          <w:color w:val="000000"/>
          <w:lang w:eastAsia="x-none"/>
        </w:rPr>
      </w:pPr>
      <w:r>
        <w:rPr>
          <w:b/>
        </w:rPr>
        <w:t>Art. 3</w:t>
      </w:r>
      <w:r w:rsidR="00A66953" w:rsidRPr="00A66953">
        <w:rPr>
          <w:b/>
        </w:rPr>
        <w:t>.</w:t>
      </w:r>
      <w:r w:rsidR="00A66953">
        <w:t xml:space="preserve"> </w:t>
      </w:r>
      <w:r w:rsidR="007209DD" w:rsidRPr="00EF2A1C">
        <w:t xml:space="preserve">Cu aducerea la îndeplinire a prevederilor prezentei hotărâri se </w:t>
      </w:r>
      <w:proofErr w:type="spellStart"/>
      <w:r w:rsidR="007209DD" w:rsidRPr="00EF2A1C">
        <w:t>încredinţează</w:t>
      </w:r>
      <w:proofErr w:type="spellEnd"/>
      <w:r w:rsidR="007209DD" w:rsidRPr="00EF2A1C">
        <w:t xml:space="preserve"> Clubul Sportiv Municipal Târgu Mureș</w:t>
      </w:r>
      <w:r w:rsidR="00C4660C">
        <w:t xml:space="preserve"> -</w:t>
      </w:r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="007209DD" w:rsidRPr="00EF2A1C">
        <w:t>.</w:t>
      </w:r>
      <w:r w:rsidR="00B46C8E">
        <w:t xml:space="preserve"> </w:t>
      </w:r>
    </w:p>
    <w:p w14:paraId="6E54A808" w14:textId="78ECFB8A" w:rsidR="007209DD" w:rsidRPr="00EF2A1C" w:rsidRDefault="00E66E56" w:rsidP="007209DD">
      <w:pPr>
        <w:ind w:firstLine="706"/>
        <w:jc w:val="both"/>
        <w:rPr>
          <w:rFonts w:eastAsia="Times New Roman"/>
        </w:rPr>
      </w:pPr>
      <w:r>
        <w:rPr>
          <w:rFonts w:eastAsia="Times New Roman"/>
          <w:b/>
        </w:rPr>
        <w:t>Art. 4</w:t>
      </w:r>
      <w:r w:rsidR="007209DD" w:rsidRPr="00EF2A1C">
        <w:rPr>
          <w:rFonts w:eastAsia="Times New Roman"/>
          <w:b/>
        </w:rPr>
        <w:t xml:space="preserve">.  </w:t>
      </w:r>
      <w:r w:rsidR="007209DD" w:rsidRPr="00EF2A1C">
        <w:rPr>
          <w:rFonts w:eastAsia="Times New Roman"/>
        </w:rPr>
        <w:t xml:space="preserve">În conformitate cu prevederile art. 252, alin. (1), lit. „c” și ale art. 255 din O.U.G. nr. 57/2019 privind Codul administrativ precum și ale art. 3, alin. (1) din Legea nr. 554/2004, privind contenciosul administrativ, prezenta Hotărâre se înaintează Prefectului </w:t>
      </w:r>
      <w:proofErr w:type="spellStart"/>
      <w:r w:rsidR="007209DD" w:rsidRPr="00EF2A1C">
        <w:rPr>
          <w:rFonts w:eastAsia="Times New Roman"/>
        </w:rPr>
        <w:t>Judeţului</w:t>
      </w:r>
      <w:proofErr w:type="spellEnd"/>
      <w:r w:rsidR="007209DD" w:rsidRPr="00EF2A1C">
        <w:rPr>
          <w:rFonts w:eastAsia="Times New Roman"/>
        </w:rPr>
        <w:t xml:space="preserve"> </w:t>
      </w:r>
      <w:proofErr w:type="spellStart"/>
      <w:r w:rsidR="007209DD" w:rsidRPr="00EF2A1C">
        <w:rPr>
          <w:rFonts w:eastAsia="Times New Roman"/>
        </w:rPr>
        <w:t>Mureş</w:t>
      </w:r>
      <w:proofErr w:type="spellEnd"/>
      <w:r w:rsidR="007209DD" w:rsidRPr="00EF2A1C">
        <w:rPr>
          <w:rFonts w:eastAsia="Times New Roman"/>
        </w:rPr>
        <w:t xml:space="preserve"> pentru exercitarea controlului de legalitate.</w:t>
      </w:r>
    </w:p>
    <w:p w14:paraId="40BF1BDD" w14:textId="20AFB368" w:rsidR="007209DD" w:rsidRPr="00EF2A1C" w:rsidRDefault="007209DD" w:rsidP="007209DD">
      <w:pPr>
        <w:ind w:firstLine="706"/>
        <w:jc w:val="both"/>
        <w:rPr>
          <w:rFonts w:eastAsia="Times New Roman"/>
        </w:rPr>
      </w:pPr>
      <w:r w:rsidRPr="00EF2A1C">
        <w:rPr>
          <w:rFonts w:eastAsia="Times New Roman"/>
          <w:b/>
        </w:rPr>
        <w:t xml:space="preserve">Art. </w:t>
      </w:r>
      <w:r w:rsidR="00E66E56">
        <w:rPr>
          <w:rFonts w:eastAsia="Times New Roman"/>
          <w:b/>
        </w:rPr>
        <w:t>5</w:t>
      </w:r>
      <w:r w:rsidRPr="00EF2A1C">
        <w:rPr>
          <w:rFonts w:eastAsia="Times New Roman"/>
          <w:b/>
        </w:rPr>
        <w:t xml:space="preserve">.  </w:t>
      </w:r>
      <w:r w:rsidRPr="00EF2A1C">
        <w:rPr>
          <w:rFonts w:eastAsia="Times New Roman"/>
        </w:rPr>
        <w:t xml:space="preserve">Prezenta hotărâre se comunică: </w:t>
      </w:r>
    </w:p>
    <w:p w14:paraId="5235A7A6" w14:textId="5F37F8DC" w:rsidR="00A66953" w:rsidRPr="000005B7" w:rsidRDefault="007209DD" w:rsidP="00F167B0">
      <w:pPr>
        <w:pStyle w:val="ListParagraph"/>
        <w:numPr>
          <w:ilvl w:val="0"/>
          <w:numId w:val="8"/>
        </w:numPr>
        <w:ind w:left="0" w:firstLine="706"/>
        <w:jc w:val="both"/>
        <w:rPr>
          <w:b/>
        </w:rPr>
      </w:pPr>
      <w:r w:rsidRPr="00EF2A1C">
        <w:rPr>
          <w:rFonts w:eastAsia="Times New Roman"/>
        </w:rPr>
        <w:t xml:space="preserve">  </w:t>
      </w:r>
      <w:r w:rsidRPr="00EF2A1C">
        <w:t>Clubului Sportiv Municipal Târgu Mureș</w:t>
      </w:r>
      <w:r w:rsidR="00C535D1" w:rsidRPr="00EF2A1C">
        <w:t>-</w:t>
      </w:r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Pr="00EF2A1C">
        <w:t>.</w:t>
      </w:r>
    </w:p>
    <w:p w14:paraId="6F6D679D" w14:textId="77777777" w:rsidR="00A66953" w:rsidRPr="00EF2A1C" w:rsidRDefault="00A66953" w:rsidP="00F167B0">
      <w:pPr>
        <w:pStyle w:val="NoSpacing"/>
        <w:jc w:val="both"/>
        <w:rPr>
          <w:rFonts w:ascii="Times New Roman" w:hAnsi="Times New Roman" w:cs="Times New Roman"/>
          <w:i/>
        </w:rPr>
      </w:pPr>
    </w:p>
    <w:p w14:paraId="2BB4C20F" w14:textId="77777777" w:rsidR="00AA5BFA" w:rsidRDefault="00AA5BFA" w:rsidP="007209DD">
      <w:pPr>
        <w:widowControl w:val="0"/>
        <w:autoSpaceDE w:val="0"/>
        <w:autoSpaceDN w:val="0"/>
        <w:jc w:val="center"/>
        <w:rPr>
          <w:rFonts w:eastAsia="Times New Roman"/>
          <w:lang w:bidi="en-US"/>
        </w:rPr>
      </w:pPr>
    </w:p>
    <w:p w14:paraId="2FE34A62" w14:textId="77777777" w:rsidR="00AA5BFA" w:rsidRDefault="00AA5BFA" w:rsidP="007209DD">
      <w:pPr>
        <w:widowControl w:val="0"/>
        <w:autoSpaceDE w:val="0"/>
        <w:autoSpaceDN w:val="0"/>
        <w:jc w:val="center"/>
        <w:rPr>
          <w:rFonts w:eastAsia="Times New Roman"/>
          <w:lang w:bidi="en-US"/>
        </w:rPr>
      </w:pPr>
    </w:p>
    <w:p w14:paraId="7EAAB3C9" w14:textId="50859649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lang w:bidi="en-US"/>
        </w:rPr>
        <w:t xml:space="preserve">  </w:t>
      </w:r>
      <w:r w:rsidRPr="00EF2A1C">
        <w:rPr>
          <w:rFonts w:eastAsia="Times New Roman"/>
          <w:b/>
          <w:lang w:eastAsia="ro-RO" w:bidi="en-US"/>
        </w:rPr>
        <w:t>Viză de legalitate,</w:t>
      </w:r>
    </w:p>
    <w:p w14:paraId="75C02CD1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Secretarul  general al  Municipiului  Târgu Mureș,</w:t>
      </w:r>
    </w:p>
    <w:p w14:paraId="68843600" w14:textId="2143E898" w:rsidR="007209DD" w:rsidRPr="00EF2A1C" w:rsidRDefault="00CE06C5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proofErr w:type="spellStart"/>
      <w:r>
        <w:rPr>
          <w:rFonts w:eastAsia="Times New Roman"/>
          <w:b/>
          <w:lang w:eastAsia="ro-RO" w:bidi="en-US"/>
        </w:rPr>
        <w:t>Bordi</w:t>
      </w:r>
      <w:proofErr w:type="spellEnd"/>
      <w:r>
        <w:rPr>
          <w:rFonts w:eastAsia="Times New Roman"/>
          <w:b/>
          <w:lang w:eastAsia="ro-RO" w:bidi="en-US"/>
        </w:rPr>
        <w:t xml:space="preserve"> </w:t>
      </w:r>
      <w:proofErr w:type="spellStart"/>
      <w:r>
        <w:rPr>
          <w:rFonts w:eastAsia="Times New Roman"/>
          <w:b/>
          <w:lang w:eastAsia="ro-RO" w:bidi="en-US"/>
        </w:rPr>
        <w:t>Kinga</w:t>
      </w:r>
      <w:proofErr w:type="spellEnd"/>
    </w:p>
    <w:sectPr w:rsidR="007209DD" w:rsidRPr="00EF2A1C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B0B8" w14:textId="77777777" w:rsidR="00B46902" w:rsidRDefault="00B46902">
      <w:r>
        <w:separator/>
      </w:r>
    </w:p>
  </w:endnote>
  <w:endnote w:type="continuationSeparator" w:id="0">
    <w:p w14:paraId="26B37CA1" w14:textId="77777777" w:rsidR="00B46902" w:rsidRDefault="00B4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E21E" w14:textId="77777777" w:rsidR="00B46902" w:rsidRDefault="00B46902">
      <w:r>
        <w:separator/>
      </w:r>
    </w:p>
  </w:footnote>
  <w:footnote w:type="continuationSeparator" w:id="0">
    <w:p w14:paraId="3B261A49" w14:textId="77777777" w:rsidR="00B46902" w:rsidRDefault="00B4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1E61"/>
    <w:multiLevelType w:val="hybridMultilevel"/>
    <w:tmpl w:val="4EB87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DA590D"/>
    <w:multiLevelType w:val="hybridMultilevel"/>
    <w:tmpl w:val="E0AA6A14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0D5319"/>
    <w:multiLevelType w:val="hybridMultilevel"/>
    <w:tmpl w:val="45648E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A60AE"/>
    <w:multiLevelType w:val="hybridMultilevel"/>
    <w:tmpl w:val="628879A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51930D5"/>
    <w:multiLevelType w:val="hybridMultilevel"/>
    <w:tmpl w:val="549EC75E"/>
    <w:lvl w:ilvl="0" w:tplc="708E9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B15BD"/>
    <w:multiLevelType w:val="hybridMultilevel"/>
    <w:tmpl w:val="9B1E5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3048A"/>
    <w:multiLevelType w:val="hybridMultilevel"/>
    <w:tmpl w:val="D3B20CB2"/>
    <w:lvl w:ilvl="0" w:tplc="DB58707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0" w15:restartNumberingAfterBreak="0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0F4570"/>
    <w:multiLevelType w:val="hybridMultilevel"/>
    <w:tmpl w:val="1406759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5698E"/>
    <w:multiLevelType w:val="hybridMultilevel"/>
    <w:tmpl w:val="33443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593645"/>
    <w:multiLevelType w:val="hybridMultilevel"/>
    <w:tmpl w:val="01AED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8" w15:restartNumberingAfterBreak="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4027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657953">
    <w:abstractNumId w:val="9"/>
  </w:num>
  <w:num w:numId="3" w16cid:durableId="195311103">
    <w:abstractNumId w:val="24"/>
  </w:num>
  <w:num w:numId="4" w16cid:durableId="1649558093">
    <w:abstractNumId w:val="26"/>
  </w:num>
  <w:num w:numId="5" w16cid:durableId="286742608">
    <w:abstractNumId w:val="10"/>
  </w:num>
  <w:num w:numId="6" w16cid:durableId="1375471699">
    <w:abstractNumId w:val="5"/>
  </w:num>
  <w:num w:numId="7" w16cid:durableId="1338077607">
    <w:abstractNumId w:val="4"/>
  </w:num>
  <w:num w:numId="8" w16cid:durableId="1034112557">
    <w:abstractNumId w:val="27"/>
  </w:num>
  <w:num w:numId="9" w16cid:durableId="482284622">
    <w:abstractNumId w:val="13"/>
  </w:num>
  <w:num w:numId="10" w16cid:durableId="709647149">
    <w:abstractNumId w:val="0"/>
  </w:num>
  <w:num w:numId="11" w16cid:durableId="1779519926">
    <w:abstractNumId w:val="14"/>
  </w:num>
  <w:num w:numId="12" w16cid:durableId="1686906587">
    <w:abstractNumId w:val="22"/>
  </w:num>
  <w:num w:numId="13" w16cid:durableId="2004312564">
    <w:abstractNumId w:val="20"/>
  </w:num>
  <w:num w:numId="14" w16cid:durableId="901915820">
    <w:abstractNumId w:val="6"/>
  </w:num>
  <w:num w:numId="15" w16cid:durableId="1440295814">
    <w:abstractNumId w:val="28"/>
  </w:num>
  <w:num w:numId="16" w16cid:durableId="1713263264">
    <w:abstractNumId w:val="12"/>
  </w:num>
  <w:num w:numId="17" w16cid:durableId="938024521">
    <w:abstractNumId w:val="8"/>
  </w:num>
  <w:num w:numId="18" w16cid:durableId="388772901">
    <w:abstractNumId w:val="1"/>
  </w:num>
  <w:num w:numId="19" w16cid:durableId="1486512291">
    <w:abstractNumId w:val="3"/>
  </w:num>
  <w:num w:numId="20" w16cid:durableId="950355588">
    <w:abstractNumId w:val="7"/>
  </w:num>
  <w:num w:numId="21" w16cid:durableId="909582192">
    <w:abstractNumId w:val="16"/>
  </w:num>
  <w:num w:numId="22" w16cid:durableId="658772904">
    <w:abstractNumId w:val="17"/>
  </w:num>
  <w:num w:numId="23" w16cid:durableId="926420824">
    <w:abstractNumId w:val="21"/>
  </w:num>
  <w:num w:numId="24" w16cid:durableId="1657220419">
    <w:abstractNumId w:val="15"/>
  </w:num>
  <w:num w:numId="25" w16cid:durableId="1967392700">
    <w:abstractNumId w:val="25"/>
  </w:num>
  <w:num w:numId="26" w16cid:durableId="427317258">
    <w:abstractNumId w:val="18"/>
  </w:num>
  <w:num w:numId="27" w16cid:durableId="736435393">
    <w:abstractNumId w:val="23"/>
  </w:num>
  <w:num w:numId="28" w16cid:durableId="272445761">
    <w:abstractNumId w:val="19"/>
  </w:num>
  <w:num w:numId="29" w16cid:durableId="581372011">
    <w:abstractNumId w:val="11"/>
  </w:num>
  <w:num w:numId="30" w16cid:durableId="26045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005B7"/>
    <w:rsid w:val="00011842"/>
    <w:rsid w:val="00015E54"/>
    <w:rsid w:val="00024F38"/>
    <w:rsid w:val="000544C8"/>
    <w:rsid w:val="00055A08"/>
    <w:rsid w:val="000566A5"/>
    <w:rsid w:val="00056D77"/>
    <w:rsid w:val="00057621"/>
    <w:rsid w:val="00066A1D"/>
    <w:rsid w:val="00067358"/>
    <w:rsid w:val="00074C8D"/>
    <w:rsid w:val="0007715B"/>
    <w:rsid w:val="00081596"/>
    <w:rsid w:val="00083AF6"/>
    <w:rsid w:val="00085765"/>
    <w:rsid w:val="000958A1"/>
    <w:rsid w:val="000A2ED3"/>
    <w:rsid w:val="000B193D"/>
    <w:rsid w:val="000C2D2A"/>
    <w:rsid w:val="000C4DD3"/>
    <w:rsid w:val="000C7F8F"/>
    <w:rsid w:val="000D07D0"/>
    <w:rsid w:val="000D080C"/>
    <w:rsid w:val="000E04BF"/>
    <w:rsid w:val="000E0A76"/>
    <w:rsid w:val="000F2721"/>
    <w:rsid w:val="000F3F6A"/>
    <w:rsid w:val="000F5382"/>
    <w:rsid w:val="000F6E5B"/>
    <w:rsid w:val="000F70C1"/>
    <w:rsid w:val="001049A0"/>
    <w:rsid w:val="00107E2B"/>
    <w:rsid w:val="00114467"/>
    <w:rsid w:val="00126934"/>
    <w:rsid w:val="00141C44"/>
    <w:rsid w:val="00161DA9"/>
    <w:rsid w:val="001809F1"/>
    <w:rsid w:val="001900A0"/>
    <w:rsid w:val="0019599E"/>
    <w:rsid w:val="001C0D3D"/>
    <w:rsid w:val="001C3A47"/>
    <w:rsid w:val="001D2D19"/>
    <w:rsid w:val="001E618E"/>
    <w:rsid w:val="001F7190"/>
    <w:rsid w:val="00204A21"/>
    <w:rsid w:val="00210D8E"/>
    <w:rsid w:val="00216CA6"/>
    <w:rsid w:val="00217146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379EC"/>
    <w:rsid w:val="00340A5B"/>
    <w:rsid w:val="00347EF1"/>
    <w:rsid w:val="00350677"/>
    <w:rsid w:val="0037210F"/>
    <w:rsid w:val="00373D65"/>
    <w:rsid w:val="00375C05"/>
    <w:rsid w:val="003850F2"/>
    <w:rsid w:val="00393407"/>
    <w:rsid w:val="003C7789"/>
    <w:rsid w:val="003D4542"/>
    <w:rsid w:val="003E3DF0"/>
    <w:rsid w:val="003E3E14"/>
    <w:rsid w:val="004007FC"/>
    <w:rsid w:val="00402A31"/>
    <w:rsid w:val="004413D8"/>
    <w:rsid w:val="00445DD7"/>
    <w:rsid w:val="0045078E"/>
    <w:rsid w:val="00456B3A"/>
    <w:rsid w:val="00471345"/>
    <w:rsid w:val="004716B0"/>
    <w:rsid w:val="004717E3"/>
    <w:rsid w:val="00483D67"/>
    <w:rsid w:val="004A0BB8"/>
    <w:rsid w:val="004A1F25"/>
    <w:rsid w:val="004A5627"/>
    <w:rsid w:val="004B7E69"/>
    <w:rsid w:val="004C17A1"/>
    <w:rsid w:val="004D3A4F"/>
    <w:rsid w:val="004E1152"/>
    <w:rsid w:val="004E2E7C"/>
    <w:rsid w:val="004F23F9"/>
    <w:rsid w:val="004F282B"/>
    <w:rsid w:val="004F4C89"/>
    <w:rsid w:val="00533E6B"/>
    <w:rsid w:val="0054212C"/>
    <w:rsid w:val="005439AC"/>
    <w:rsid w:val="005545C5"/>
    <w:rsid w:val="00573FD9"/>
    <w:rsid w:val="00590906"/>
    <w:rsid w:val="00595310"/>
    <w:rsid w:val="0059622E"/>
    <w:rsid w:val="005A7EDF"/>
    <w:rsid w:val="005B7ED9"/>
    <w:rsid w:val="005C741A"/>
    <w:rsid w:val="005D0D8D"/>
    <w:rsid w:val="005D1517"/>
    <w:rsid w:val="005F4473"/>
    <w:rsid w:val="005F75F1"/>
    <w:rsid w:val="0060035E"/>
    <w:rsid w:val="0061239D"/>
    <w:rsid w:val="00643898"/>
    <w:rsid w:val="00643E5A"/>
    <w:rsid w:val="00645297"/>
    <w:rsid w:val="0064762A"/>
    <w:rsid w:val="00650375"/>
    <w:rsid w:val="006564F2"/>
    <w:rsid w:val="00661CBC"/>
    <w:rsid w:val="00662F74"/>
    <w:rsid w:val="0066355D"/>
    <w:rsid w:val="00670416"/>
    <w:rsid w:val="00680889"/>
    <w:rsid w:val="00687FF1"/>
    <w:rsid w:val="00690F99"/>
    <w:rsid w:val="006B0ECD"/>
    <w:rsid w:val="006B1E6B"/>
    <w:rsid w:val="006B3972"/>
    <w:rsid w:val="006C4A2C"/>
    <w:rsid w:val="006E113F"/>
    <w:rsid w:val="006F0472"/>
    <w:rsid w:val="006F38DD"/>
    <w:rsid w:val="007209DD"/>
    <w:rsid w:val="0072595B"/>
    <w:rsid w:val="007366A2"/>
    <w:rsid w:val="0075382F"/>
    <w:rsid w:val="00764F9F"/>
    <w:rsid w:val="0076712E"/>
    <w:rsid w:val="00767E8D"/>
    <w:rsid w:val="00782576"/>
    <w:rsid w:val="0079162F"/>
    <w:rsid w:val="00796B7E"/>
    <w:rsid w:val="007A7C84"/>
    <w:rsid w:val="007B778A"/>
    <w:rsid w:val="007C4AAD"/>
    <w:rsid w:val="007E20B5"/>
    <w:rsid w:val="007E4215"/>
    <w:rsid w:val="007E554B"/>
    <w:rsid w:val="007F03CE"/>
    <w:rsid w:val="007F0AC5"/>
    <w:rsid w:val="008004B7"/>
    <w:rsid w:val="00805AC8"/>
    <w:rsid w:val="00836623"/>
    <w:rsid w:val="00836A52"/>
    <w:rsid w:val="0085255C"/>
    <w:rsid w:val="008639BF"/>
    <w:rsid w:val="00870A16"/>
    <w:rsid w:val="008779A9"/>
    <w:rsid w:val="00885DE4"/>
    <w:rsid w:val="00887081"/>
    <w:rsid w:val="00893902"/>
    <w:rsid w:val="008939FF"/>
    <w:rsid w:val="008948BB"/>
    <w:rsid w:val="008B4DA0"/>
    <w:rsid w:val="008B797B"/>
    <w:rsid w:val="008C63A7"/>
    <w:rsid w:val="008D0868"/>
    <w:rsid w:val="008D2DF2"/>
    <w:rsid w:val="008E2425"/>
    <w:rsid w:val="008E5D63"/>
    <w:rsid w:val="008F270A"/>
    <w:rsid w:val="008F34CA"/>
    <w:rsid w:val="009045BD"/>
    <w:rsid w:val="009124BF"/>
    <w:rsid w:val="00915337"/>
    <w:rsid w:val="0092204E"/>
    <w:rsid w:val="009258F3"/>
    <w:rsid w:val="00936D70"/>
    <w:rsid w:val="00941213"/>
    <w:rsid w:val="00942E82"/>
    <w:rsid w:val="00945175"/>
    <w:rsid w:val="0096257A"/>
    <w:rsid w:val="00964F77"/>
    <w:rsid w:val="00970000"/>
    <w:rsid w:val="0097358E"/>
    <w:rsid w:val="0097391C"/>
    <w:rsid w:val="00980614"/>
    <w:rsid w:val="00982293"/>
    <w:rsid w:val="00982C94"/>
    <w:rsid w:val="00986590"/>
    <w:rsid w:val="00986DCE"/>
    <w:rsid w:val="00993130"/>
    <w:rsid w:val="009B5321"/>
    <w:rsid w:val="009B5B14"/>
    <w:rsid w:val="009D29FB"/>
    <w:rsid w:val="009D346E"/>
    <w:rsid w:val="009D55CD"/>
    <w:rsid w:val="009F2663"/>
    <w:rsid w:val="009F6BC6"/>
    <w:rsid w:val="00A34F0B"/>
    <w:rsid w:val="00A42879"/>
    <w:rsid w:val="00A504CE"/>
    <w:rsid w:val="00A6285A"/>
    <w:rsid w:val="00A62E15"/>
    <w:rsid w:val="00A64721"/>
    <w:rsid w:val="00A66953"/>
    <w:rsid w:val="00A73D9A"/>
    <w:rsid w:val="00A77E6A"/>
    <w:rsid w:val="00A8014A"/>
    <w:rsid w:val="00A8242F"/>
    <w:rsid w:val="00A84FC0"/>
    <w:rsid w:val="00AA5BFA"/>
    <w:rsid w:val="00AB4306"/>
    <w:rsid w:val="00AD10F0"/>
    <w:rsid w:val="00AE595B"/>
    <w:rsid w:val="00AE6B5E"/>
    <w:rsid w:val="00AF2866"/>
    <w:rsid w:val="00AF48EC"/>
    <w:rsid w:val="00B10A48"/>
    <w:rsid w:val="00B37567"/>
    <w:rsid w:val="00B37A91"/>
    <w:rsid w:val="00B46902"/>
    <w:rsid w:val="00B46C8E"/>
    <w:rsid w:val="00B47914"/>
    <w:rsid w:val="00B73565"/>
    <w:rsid w:val="00B8126F"/>
    <w:rsid w:val="00B9206A"/>
    <w:rsid w:val="00B92B89"/>
    <w:rsid w:val="00B92D1C"/>
    <w:rsid w:val="00B934E5"/>
    <w:rsid w:val="00BB0657"/>
    <w:rsid w:val="00BB1C6B"/>
    <w:rsid w:val="00BB7B88"/>
    <w:rsid w:val="00BE42E7"/>
    <w:rsid w:val="00BE4AFB"/>
    <w:rsid w:val="00BE54DE"/>
    <w:rsid w:val="00BF0F52"/>
    <w:rsid w:val="00BF220D"/>
    <w:rsid w:val="00BF766A"/>
    <w:rsid w:val="00BF7D96"/>
    <w:rsid w:val="00C446EA"/>
    <w:rsid w:val="00C4660C"/>
    <w:rsid w:val="00C535D1"/>
    <w:rsid w:val="00C60091"/>
    <w:rsid w:val="00C620AF"/>
    <w:rsid w:val="00C65F5D"/>
    <w:rsid w:val="00C66062"/>
    <w:rsid w:val="00C6779B"/>
    <w:rsid w:val="00C738B0"/>
    <w:rsid w:val="00C7453E"/>
    <w:rsid w:val="00C75DF0"/>
    <w:rsid w:val="00C843D3"/>
    <w:rsid w:val="00C96BA9"/>
    <w:rsid w:val="00CA6C73"/>
    <w:rsid w:val="00CD4AEE"/>
    <w:rsid w:val="00CE06C5"/>
    <w:rsid w:val="00D2479C"/>
    <w:rsid w:val="00D57F99"/>
    <w:rsid w:val="00D67FE4"/>
    <w:rsid w:val="00D750E9"/>
    <w:rsid w:val="00D8303D"/>
    <w:rsid w:val="00D84C2C"/>
    <w:rsid w:val="00D93283"/>
    <w:rsid w:val="00DB011C"/>
    <w:rsid w:val="00DC6FE9"/>
    <w:rsid w:val="00DD1CC5"/>
    <w:rsid w:val="00DD5123"/>
    <w:rsid w:val="00DE089C"/>
    <w:rsid w:val="00DE68CE"/>
    <w:rsid w:val="00E00A40"/>
    <w:rsid w:val="00E05EEA"/>
    <w:rsid w:val="00E205D5"/>
    <w:rsid w:val="00E30503"/>
    <w:rsid w:val="00E42A94"/>
    <w:rsid w:val="00E46CCA"/>
    <w:rsid w:val="00E530FC"/>
    <w:rsid w:val="00E53838"/>
    <w:rsid w:val="00E65312"/>
    <w:rsid w:val="00E6666F"/>
    <w:rsid w:val="00E66E56"/>
    <w:rsid w:val="00E67355"/>
    <w:rsid w:val="00E741A2"/>
    <w:rsid w:val="00E77E7C"/>
    <w:rsid w:val="00E9174A"/>
    <w:rsid w:val="00E97AC4"/>
    <w:rsid w:val="00EA78E6"/>
    <w:rsid w:val="00EB636F"/>
    <w:rsid w:val="00EC132A"/>
    <w:rsid w:val="00EC42F4"/>
    <w:rsid w:val="00ED68FC"/>
    <w:rsid w:val="00ED6F41"/>
    <w:rsid w:val="00EE0105"/>
    <w:rsid w:val="00EF2A1C"/>
    <w:rsid w:val="00EF4396"/>
    <w:rsid w:val="00EF4E60"/>
    <w:rsid w:val="00F0189D"/>
    <w:rsid w:val="00F056D0"/>
    <w:rsid w:val="00F056E3"/>
    <w:rsid w:val="00F0730A"/>
    <w:rsid w:val="00F07A74"/>
    <w:rsid w:val="00F135D8"/>
    <w:rsid w:val="00F167B0"/>
    <w:rsid w:val="00F610E4"/>
    <w:rsid w:val="00F62D16"/>
    <w:rsid w:val="00F64985"/>
    <w:rsid w:val="00F66CD1"/>
    <w:rsid w:val="00F709D1"/>
    <w:rsid w:val="00F75191"/>
    <w:rsid w:val="00F75A6F"/>
    <w:rsid w:val="00F90BCA"/>
    <w:rsid w:val="00FA51AC"/>
    <w:rsid w:val="00FA5859"/>
    <w:rsid w:val="00FA604A"/>
    <w:rsid w:val="00FB293B"/>
    <w:rsid w:val="00FB3AB0"/>
    <w:rsid w:val="00FB5BFC"/>
    <w:rsid w:val="00FB5E51"/>
    <w:rsid w:val="00FC0F3A"/>
    <w:rsid w:val="00FC3632"/>
    <w:rsid w:val="00FE4556"/>
    <w:rsid w:val="00FE7355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  <w15:docId w15:val="{E1F9656E-62F1-4125-BEE8-49FC7B9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uiPriority w:val="1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8453-5B53-44BE-8096-8849DBE8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1189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HP</cp:lastModifiedBy>
  <cp:revision>9</cp:revision>
  <cp:lastPrinted>2023-12-29T06:43:00Z</cp:lastPrinted>
  <dcterms:created xsi:type="dcterms:W3CDTF">2023-12-27T10:08:00Z</dcterms:created>
  <dcterms:modified xsi:type="dcterms:W3CDTF">2023-12-29T06:44:00Z</dcterms:modified>
</cp:coreProperties>
</file>