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C6F28" w14:textId="77777777" w:rsidR="001A7EA9" w:rsidRPr="00330FD6" w:rsidRDefault="001A7EA9" w:rsidP="001A7EA9">
      <w:pPr>
        <w:spacing w:after="0" w:line="240" w:lineRule="auto"/>
        <w:jc w:val="both"/>
        <w:rPr>
          <w:rFonts w:ascii="Times New Roman" w:hAnsi="Times New Roman"/>
          <w:b/>
          <w:sz w:val="24"/>
          <w:szCs w:val="24"/>
          <w:lang w:val="ro-RO"/>
        </w:rPr>
      </w:pPr>
    </w:p>
    <w:p w14:paraId="10E12587" w14:textId="77777777" w:rsidR="001A7EA9" w:rsidRPr="00330FD6" w:rsidRDefault="001A7EA9" w:rsidP="001A7EA9">
      <w:pPr>
        <w:spacing w:after="0" w:line="240" w:lineRule="auto"/>
        <w:jc w:val="both"/>
        <w:rPr>
          <w:rFonts w:ascii="Times New Roman" w:hAnsi="Times New Roman"/>
          <w:bCs/>
          <w:sz w:val="24"/>
          <w:szCs w:val="24"/>
          <w:lang w:val="ro-RO"/>
        </w:rPr>
      </w:pPr>
      <w:r w:rsidRPr="00330FD6">
        <w:rPr>
          <w:rFonts w:ascii="Times New Roman" w:hAnsi="Times New Roman"/>
          <w:bCs/>
          <w:sz w:val="24"/>
          <w:szCs w:val="24"/>
          <w:lang w:val="ro-RO"/>
        </w:rPr>
        <w:t xml:space="preserve">                                                                                                            </w:t>
      </w:r>
      <w:r w:rsidRPr="00330FD6">
        <w:rPr>
          <w:rFonts w:ascii="Times New Roman" w:eastAsia="Times New Roman" w:hAnsi="Times New Roman"/>
          <w:bCs/>
          <w:color w:val="000000"/>
          <w:lang w:val="ro-RO"/>
        </w:rPr>
        <w:t xml:space="preserve"> </w:t>
      </w:r>
    </w:p>
    <w:p w14:paraId="28697746" w14:textId="77777777" w:rsidR="001A7EA9" w:rsidRPr="00933C95" w:rsidRDefault="001A7EA9" w:rsidP="001A7EA9">
      <w:pPr>
        <w:spacing w:after="0" w:line="240" w:lineRule="auto"/>
        <w:jc w:val="both"/>
        <w:rPr>
          <w:rFonts w:ascii="Times New Roman" w:eastAsia="Times New Roman" w:hAnsi="Times New Roman"/>
          <w:bCs/>
          <w:color w:val="000000"/>
          <w:sz w:val="24"/>
          <w:szCs w:val="24"/>
          <w:lang w:val="ro-RO"/>
        </w:rPr>
      </w:pPr>
      <w:r w:rsidRPr="00933C95">
        <w:rPr>
          <w:rFonts w:ascii="Times New Roman" w:eastAsia="Times New Roman" w:hAnsi="Times New Roman"/>
          <w:bCs/>
          <w:color w:val="000000"/>
          <w:sz w:val="24"/>
          <w:szCs w:val="24"/>
          <w:lang w:val="ro-RO"/>
        </w:rPr>
        <w:t xml:space="preserve">R O M Â N I A                                                                               </w:t>
      </w:r>
      <w:r w:rsidRPr="00933C95">
        <w:rPr>
          <w:rFonts w:ascii="Times New Roman" w:eastAsia="Times New Roman" w:hAnsi="Times New Roman"/>
          <w:bCs/>
          <w:sz w:val="24"/>
          <w:szCs w:val="24"/>
          <w:lang w:val="ro-RO"/>
        </w:rPr>
        <w:t>(nu produce efecte juridice)*</w:t>
      </w:r>
    </w:p>
    <w:p w14:paraId="711179FD" w14:textId="77777777" w:rsidR="001A7EA9" w:rsidRPr="00933C95" w:rsidRDefault="001A7EA9" w:rsidP="001A7EA9">
      <w:pPr>
        <w:spacing w:after="0" w:line="240" w:lineRule="auto"/>
        <w:jc w:val="both"/>
        <w:rPr>
          <w:rFonts w:ascii="Times New Roman" w:eastAsia="Times New Roman" w:hAnsi="Times New Roman"/>
          <w:bCs/>
          <w:color w:val="000000"/>
          <w:sz w:val="24"/>
          <w:szCs w:val="24"/>
          <w:lang w:val="ro-RO"/>
        </w:rPr>
      </w:pPr>
      <w:r w:rsidRPr="00933C95">
        <w:rPr>
          <w:rFonts w:ascii="Times New Roman" w:eastAsia="Times New Roman" w:hAnsi="Times New Roman"/>
          <w:bCs/>
          <w:color w:val="000000"/>
          <w:sz w:val="24"/>
          <w:szCs w:val="24"/>
          <w:lang w:val="ro-RO"/>
        </w:rPr>
        <w:t>JUDEŢUL MUREŞ</w:t>
      </w:r>
      <w:r w:rsidRPr="00933C95">
        <w:rPr>
          <w:rFonts w:ascii="Times New Roman" w:eastAsia="Times New Roman" w:hAnsi="Times New Roman"/>
          <w:bCs/>
          <w:color w:val="000000"/>
          <w:sz w:val="24"/>
          <w:szCs w:val="24"/>
          <w:lang w:val="ro-RO"/>
        </w:rPr>
        <w:tab/>
      </w:r>
    </w:p>
    <w:p w14:paraId="4681DCA4" w14:textId="77777777" w:rsidR="001A7EA9" w:rsidRPr="00933C95" w:rsidRDefault="001A7EA9" w:rsidP="001A7EA9">
      <w:pPr>
        <w:spacing w:after="0" w:line="240" w:lineRule="auto"/>
        <w:jc w:val="both"/>
        <w:rPr>
          <w:rFonts w:ascii="Times New Roman" w:eastAsia="Times New Roman" w:hAnsi="Times New Roman"/>
          <w:bCs/>
          <w:color w:val="000000"/>
          <w:sz w:val="24"/>
          <w:szCs w:val="24"/>
          <w:lang w:val="ro-RO"/>
        </w:rPr>
      </w:pPr>
      <w:r w:rsidRPr="00933C95">
        <w:rPr>
          <w:rFonts w:ascii="Times New Roman" w:eastAsia="Times New Roman" w:hAnsi="Times New Roman"/>
          <w:bCs/>
          <w:color w:val="000000"/>
          <w:sz w:val="24"/>
          <w:szCs w:val="24"/>
          <w:lang w:val="ro-RO"/>
        </w:rPr>
        <w:t>MUNICIPIUL TÂRGU MUREȘ</w:t>
      </w:r>
      <w:r w:rsidRPr="00933C95">
        <w:rPr>
          <w:rFonts w:ascii="Times New Roman" w:eastAsia="Times New Roman" w:hAnsi="Times New Roman"/>
          <w:bCs/>
          <w:color w:val="000000"/>
          <w:sz w:val="24"/>
          <w:szCs w:val="24"/>
          <w:lang w:val="ro-RO"/>
        </w:rPr>
        <w:tab/>
      </w:r>
      <w:r w:rsidRPr="00933C95">
        <w:rPr>
          <w:rFonts w:ascii="Times New Roman" w:eastAsia="Times New Roman" w:hAnsi="Times New Roman"/>
          <w:bCs/>
          <w:color w:val="000000"/>
          <w:sz w:val="24"/>
          <w:szCs w:val="24"/>
          <w:lang w:val="ro-RO"/>
        </w:rPr>
        <w:tab/>
        <w:t xml:space="preserve">                           </w:t>
      </w:r>
      <w:r w:rsidRPr="00933C95">
        <w:rPr>
          <w:rFonts w:ascii="Times New Roman" w:eastAsia="Times New Roman" w:hAnsi="Times New Roman"/>
          <w:bCs/>
          <w:color w:val="000000"/>
          <w:sz w:val="24"/>
          <w:szCs w:val="24"/>
          <w:lang w:val="ro-RO"/>
        </w:rPr>
        <w:tab/>
      </w:r>
      <w:r w:rsidRPr="00933C95">
        <w:rPr>
          <w:rFonts w:ascii="Times New Roman" w:eastAsia="Times New Roman" w:hAnsi="Times New Roman"/>
          <w:bCs/>
          <w:color w:val="000000"/>
          <w:sz w:val="24"/>
          <w:szCs w:val="24"/>
          <w:lang w:val="ro-RO"/>
        </w:rPr>
        <w:tab/>
        <w:t xml:space="preserve">        </w:t>
      </w:r>
      <w:r w:rsidRPr="00933C95">
        <w:rPr>
          <w:rFonts w:ascii="Times New Roman" w:eastAsia="Times New Roman" w:hAnsi="Times New Roman"/>
          <w:b/>
          <w:sz w:val="24"/>
          <w:szCs w:val="24"/>
          <w:lang w:val="ro-RO"/>
        </w:rPr>
        <w:t>Iniţiator</w:t>
      </w:r>
    </w:p>
    <w:p w14:paraId="7EFA519F" w14:textId="77777777" w:rsidR="001A7EA9" w:rsidRPr="00933C95" w:rsidRDefault="001A7EA9" w:rsidP="001A7EA9">
      <w:pPr>
        <w:spacing w:after="0" w:line="240" w:lineRule="auto"/>
        <w:jc w:val="both"/>
        <w:rPr>
          <w:rFonts w:ascii="Times New Roman" w:eastAsia="Times New Roman" w:hAnsi="Times New Roman"/>
          <w:bCs/>
          <w:color w:val="000000"/>
          <w:sz w:val="24"/>
          <w:szCs w:val="24"/>
          <w:lang w:val="ro-RO"/>
        </w:rPr>
      </w:pPr>
      <w:r w:rsidRPr="00933C95">
        <w:rPr>
          <w:rFonts w:ascii="Times New Roman" w:eastAsia="Times New Roman" w:hAnsi="Times New Roman"/>
          <w:bCs/>
          <w:color w:val="000000"/>
          <w:sz w:val="24"/>
          <w:szCs w:val="24"/>
          <w:lang w:val="ro-RO"/>
        </w:rPr>
        <w:t>Direcția Activități social-culturale patrimoniale și comerciale</w:t>
      </w:r>
      <w:r>
        <w:rPr>
          <w:rFonts w:ascii="Times New Roman" w:eastAsia="Times New Roman" w:hAnsi="Times New Roman"/>
          <w:bCs/>
          <w:color w:val="000000"/>
          <w:sz w:val="24"/>
          <w:szCs w:val="24"/>
          <w:lang w:val="ro-RO"/>
        </w:rPr>
        <w:t xml:space="preserve">                           </w:t>
      </w:r>
      <w:r w:rsidRPr="00933C95">
        <w:rPr>
          <w:rFonts w:ascii="Times New Roman" w:eastAsia="Times New Roman" w:hAnsi="Times New Roman"/>
          <w:b/>
          <w:sz w:val="24"/>
          <w:szCs w:val="24"/>
          <w:lang w:val="ro-RO" w:eastAsia="ro-RO"/>
        </w:rPr>
        <w:t xml:space="preserve"> </w:t>
      </w:r>
      <w:r w:rsidRPr="00330FD6">
        <w:rPr>
          <w:rFonts w:ascii="Times New Roman" w:eastAsia="Times New Roman" w:hAnsi="Times New Roman"/>
          <w:b/>
          <w:sz w:val="24"/>
          <w:szCs w:val="24"/>
          <w:lang w:val="ro-RO" w:eastAsia="ro-RO"/>
        </w:rPr>
        <w:t>PRIMAR</w:t>
      </w:r>
    </w:p>
    <w:p w14:paraId="641A3CFE" w14:textId="77777777" w:rsidR="001A7EA9" w:rsidRPr="00933C95" w:rsidRDefault="001A7EA9" w:rsidP="001A7EA9">
      <w:pPr>
        <w:spacing w:after="0" w:line="240" w:lineRule="auto"/>
        <w:jc w:val="both"/>
        <w:rPr>
          <w:rFonts w:ascii="Times New Roman" w:eastAsia="Times New Roman" w:hAnsi="Times New Roman"/>
          <w:bCs/>
          <w:sz w:val="24"/>
          <w:szCs w:val="24"/>
          <w:lang w:val="ro-RO"/>
        </w:rPr>
      </w:pPr>
      <w:r w:rsidRPr="00933C95">
        <w:rPr>
          <w:rFonts w:ascii="Times New Roman" w:eastAsia="Times New Roman" w:hAnsi="Times New Roman"/>
          <w:bCs/>
          <w:color w:val="000000"/>
          <w:sz w:val="24"/>
          <w:szCs w:val="24"/>
          <w:lang w:val="ro-RO"/>
        </w:rPr>
        <w:t xml:space="preserve">Serviciul Activități culturale, sportive, de tineret și locativ           </w:t>
      </w:r>
      <w:r>
        <w:rPr>
          <w:rFonts w:ascii="Times New Roman" w:eastAsia="Times New Roman" w:hAnsi="Times New Roman"/>
          <w:bCs/>
          <w:color w:val="000000"/>
          <w:sz w:val="24"/>
          <w:szCs w:val="24"/>
          <w:lang w:val="ro-RO"/>
        </w:rPr>
        <w:t xml:space="preserve">             </w:t>
      </w:r>
      <w:r w:rsidRPr="00933C95">
        <w:rPr>
          <w:rFonts w:ascii="Times New Roman" w:eastAsia="Times New Roman" w:hAnsi="Times New Roman"/>
          <w:bCs/>
          <w:color w:val="000000"/>
          <w:sz w:val="24"/>
          <w:szCs w:val="24"/>
          <w:lang w:val="ro-RO"/>
        </w:rPr>
        <w:t xml:space="preserve">  </w:t>
      </w:r>
      <w:r w:rsidRPr="00330FD6">
        <w:rPr>
          <w:rFonts w:ascii="Times New Roman" w:eastAsia="Times New Roman" w:hAnsi="Times New Roman"/>
          <w:b/>
          <w:sz w:val="24"/>
          <w:szCs w:val="24"/>
          <w:lang w:val="ro-RO"/>
        </w:rPr>
        <w:t>SOÓS ZOLTÁN</w:t>
      </w:r>
    </w:p>
    <w:p w14:paraId="5DA2BC68" w14:textId="77777777" w:rsidR="001A7EA9" w:rsidRPr="00933C95" w:rsidRDefault="001A7EA9" w:rsidP="001A7EA9">
      <w:pPr>
        <w:spacing w:after="0" w:line="240" w:lineRule="auto"/>
        <w:jc w:val="both"/>
        <w:rPr>
          <w:rFonts w:ascii="Times New Roman" w:eastAsia="Times New Roman" w:hAnsi="Times New Roman"/>
          <w:b/>
          <w:sz w:val="24"/>
          <w:szCs w:val="24"/>
          <w:lang w:val="ro-RO"/>
        </w:rPr>
      </w:pPr>
      <w:r w:rsidRPr="00933C95">
        <w:rPr>
          <w:rFonts w:ascii="Times New Roman" w:eastAsia="Times New Roman" w:hAnsi="Times New Roman"/>
          <w:bCs/>
          <w:color w:val="000000"/>
          <w:sz w:val="24"/>
          <w:szCs w:val="24"/>
          <w:lang w:val="ro-RO"/>
        </w:rPr>
        <w:t>Nr.</w:t>
      </w:r>
      <w:r>
        <w:rPr>
          <w:rFonts w:ascii="Times New Roman" w:eastAsia="Times New Roman" w:hAnsi="Times New Roman"/>
          <w:bCs/>
          <w:color w:val="000000"/>
          <w:sz w:val="24"/>
          <w:szCs w:val="24"/>
          <w:lang w:val="ro-RO"/>
        </w:rPr>
        <w:t xml:space="preserve"> 77.220</w:t>
      </w:r>
      <w:r w:rsidRPr="00933C95">
        <w:rPr>
          <w:rFonts w:ascii="Times New Roman" w:eastAsia="Times New Roman" w:hAnsi="Times New Roman"/>
          <w:bCs/>
          <w:color w:val="000000"/>
          <w:sz w:val="24"/>
          <w:szCs w:val="24"/>
          <w:lang w:val="ro-RO"/>
        </w:rPr>
        <w:t xml:space="preserve">  din </w:t>
      </w:r>
      <w:r>
        <w:rPr>
          <w:rFonts w:ascii="Times New Roman" w:eastAsia="Times New Roman" w:hAnsi="Times New Roman"/>
          <w:bCs/>
          <w:color w:val="000000"/>
          <w:sz w:val="24"/>
          <w:szCs w:val="24"/>
          <w:lang w:val="ro-RO"/>
        </w:rPr>
        <w:t>4 decembrie</w:t>
      </w:r>
      <w:r w:rsidRPr="00933C95">
        <w:rPr>
          <w:rFonts w:ascii="Times New Roman" w:eastAsia="Times New Roman" w:hAnsi="Times New Roman"/>
          <w:bCs/>
          <w:color w:val="000000"/>
          <w:sz w:val="24"/>
          <w:szCs w:val="24"/>
          <w:lang w:val="ro-RO"/>
        </w:rPr>
        <w:t xml:space="preserve"> 2023                                                                                    </w:t>
      </w:r>
    </w:p>
    <w:p w14:paraId="4722BD58" w14:textId="77777777" w:rsidR="001A7EA9" w:rsidRPr="00933C95" w:rsidRDefault="001A7EA9" w:rsidP="001A7EA9">
      <w:pPr>
        <w:spacing w:after="0" w:line="240" w:lineRule="auto"/>
        <w:jc w:val="both"/>
        <w:rPr>
          <w:rFonts w:ascii="Times New Roman" w:eastAsia="Times New Roman" w:hAnsi="Times New Roman"/>
          <w:b/>
          <w:color w:val="000000"/>
          <w:sz w:val="24"/>
          <w:szCs w:val="24"/>
          <w:lang w:val="ro-RO"/>
        </w:rPr>
      </w:pPr>
      <w:r w:rsidRPr="00933C95">
        <w:rPr>
          <w:rFonts w:ascii="Times New Roman" w:eastAsia="Times New Roman" w:hAnsi="Times New Roman"/>
          <w:b/>
          <w:color w:val="000000"/>
          <w:sz w:val="24"/>
          <w:szCs w:val="24"/>
          <w:lang w:val="ro-RO"/>
        </w:rPr>
        <w:t xml:space="preserve">                                       </w:t>
      </w:r>
    </w:p>
    <w:p w14:paraId="1AC6B176" w14:textId="77777777" w:rsidR="001A7EA9" w:rsidRPr="00330FD6" w:rsidRDefault="001A7EA9" w:rsidP="001A7EA9">
      <w:pPr>
        <w:spacing w:after="0" w:line="240" w:lineRule="auto"/>
        <w:jc w:val="both"/>
        <w:rPr>
          <w:rFonts w:ascii="Times New Roman" w:eastAsia="Times New Roman" w:hAnsi="Times New Roman"/>
          <w:b/>
          <w:sz w:val="24"/>
          <w:szCs w:val="24"/>
          <w:lang w:val="ro-RO" w:eastAsia="ro-RO"/>
        </w:rPr>
      </w:pPr>
      <w:r w:rsidRPr="00933C95">
        <w:rPr>
          <w:rFonts w:ascii="Times New Roman" w:eastAsia="Times New Roman" w:hAnsi="Times New Roman"/>
          <w:b/>
          <w:sz w:val="24"/>
          <w:szCs w:val="24"/>
          <w:lang w:val="ro-RO" w:eastAsia="ro-RO"/>
        </w:rPr>
        <w:t xml:space="preserve">                                                                               </w:t>
      </w:r>
    </w:p>
    <w:p w14:paraId="5392C333" w14:textId="77777777" w:rsidR="001A7EA9" w:rsidRPr="00330FD6" w:rsidRDefault="001A7EA9" w:rsidP="001A7EA9">
      <w:pPr>
        <w:spacing w:after="0" w:line="240" w:lineRule="auto"/>
        <w:jc w:val="center"/>
        <w:rPr>
          <w:rFonts w:ascii="Times New Roman" w:eastAsia="Times New Roman" w:hAnsi="Times New Roman"/>
          <w:color w:val="000000"/>
          <w:sz w:val="24"/>
          <w:szCs w:val="24"/>
          <w:lang w:val="ro-RO"/>
        </w:rPr>
      </w:pPr>
      <w:r w:rsidRPr="00330FD6">
        <w:rPr>
          <w:rFonts w:ascii="Times New Roman" w:eastAsia="Times New Roman" w:hAnsi="Times New Roman"/>
          <w:b/>
          <w:sz w:val="24"/>
          <w:szCs w:val="24"/>
          <w:lang w:val="ro-RO"/>
        </w:rPr>
        <w:t xml:space="preserve">               </w:t>
      </w:r>
      <w:r w:rsidRPr="00330FD6">
        <w:rPr>
          <w:rFonts w:ascii="Times New Roman" w:eastAsia="Times New Roman" w:hAnsi="Times New Roman"/>
          <w:b/>
          <w:color w:val="000000"/>
          <w:sz w:val="24"/>
          <w:szCs w:val="24"/>
          <w:lang w:val="ro-RO"/>
        </w:rPr>
        <w:t>REFERAT  DE  APROBARE</w:t>
      </w:r>
    </w:p>
    <w:p w14:paraId="4057525F" w14:textId="77777777" w:rsidR="001A7EA9" w:rsidRDefault="001A7EA9" w:rsidP="001A7EA9">
      <w:pPr>
        <w:spacing w:after="0" w:line="240" w:lineRule="auto"/>
        <w:jc w:val="center"/>
        <w:rPr>
          <w:rFonts w:ascii="Times New Roman" w:hAnsi="Times New Roman"/>
          <w:b/>
          <w:sz w:val="24"/>
          <w:szCs w:val="24"/>
          <w:lang w:val="ro-RO"/>
        </w:rPr>
      </w:pPr>
      <w:r w:rsidRPr="00330FD6">
        <w:rPr>
          <w:rFonts w:ascii="Times New Roman" w:hAnsi="Times New Roman"/>
          <w:b/>
          <w:sz w:val="24"/>
          <w:szCs w:val="24"/>
          <w:lang w:val="ro-RO"/>
        </w:rPr>
        <w:t>privind aprobarea Metodologiei ( Regulament/Ghidul solicitantului) acordării finanţărilor nerambursabile din fondurile bugetului local al municipiului Tîrgu Mureş pentru proiecte culturale</w:t>
      </w:r>
    </w:p>
    <w:p w14:paraId="70FFCDFE" w14:textId="77777777" w:rsidR="001A7EA9" w:rsidRDefault="001A7EA9" w:rsidP="001A7EA9">
      <w:pPr>
        <w:spacing w:after="0" w:line="240" w:lineRule="auto"/>
        <w:jc w:val="center"/>
        <w:rPr>
          <w:rFonts w:ascii="Times New Roman" w:hAnsi="Times New Roman"/>
          <w:b/>
          <w:sz w:val="24"/>
          <w:szCs w:val="24"/>
          <w:lang w:val="ro-RO"/>
        </w:rPr>
      </w:pPr>
    </w:p>
    <w:p w14:paraId="208E6E0E" w14:textId="77777777" w:rsidR="001A7EA9" w:rsidRPr="00330FD6" w:rsidRDefault="001A7EA9" w:rsidP="001A7EA9">
      <w:pPr>
        <w:spacing w:after="0" w:line="240" w:lineRule="auto"/>
        <w:ind w:right="289"/>
        <w:jc w:val="both"/>
        <w:rPr>
          <w:lang w:val="ro-RO"/>
        </w:rPr>
      </w:pPr>
      <w:r w:rsidRPr="00330FD6">
        <w:rPr>
          <w:rFonts w:ascii="Times New Roman" w:hAnsi="Times New Roman"/>
          <w:sz w:val="24"/>
          <w:szCs w:val="24"/>
          <w:lang w:val="ro-RO"/>
        </w:rPr>
        <w:tab/>
      </w:r>
      <w:r w:rsidRPr="00330FD6">
        <w:rPr>
          <w:rFonts w:ascii="Times New Roman" w:hAnsi="Times New Roman"/>
          <w:b/>
          <w:sz w:val="24"/>
          <w:szCs w:val="24"/>
          <w:lang w:val="ro-RO"/>
        </w:rPr>
        <w:t xml:space="preserve">                                 </w:t>
      </w:r>
      <w:r w:rsidRPr="00330FD6">
        <w:rPr>
          <w:b/>
          <w:lang w:val="ro-RO"/>
        </w:rPr>
        <w:tab/>
      </w:r>
    </w:p>
    <w:p w14:paraId="1320CE67" w14:textId="77777777" w:rsidR="001A7EA9" w:rsidRDefault="001A7EA9" w:rsidP="001A7EA9">
      <w:pPr>
        <w:spacing w:after="0" w:line="240" w:lineRule="auto"/>
        <w:ind w:firstLine="720"/>
        <w:jc w:val="both"/>
        <w:rPr>
          <w:rFonts w:ascii="Times New Roman" w:hAnsi="Times New Roman"/>
          <w:sz w:val="24"/>
          <w:szCs w:val="24"/>
          <w:lang w:val="ro-RO"/>
        </w:rPr>
      </w:pPr>
      <w:r w:rsidRPr="00330FD6">
        <w:rPr>
          <w:rFonts w:ascii="Times New Roman" w:hAnsi="Times New Roman"/>
          <w:sz w:val="24"/>
          <w:szCs w:val="24"/>
          <w:lang w:val="ro-RO"/>
        </w:rPr>
        <w:t>Prin H.C.L.</w:t>
      </w:r>
      <w:r>
        <w:rPr>
          <w:rFonts w:ascii="Times New Roman" w:hAnsi="Times New Roman"/>
          <w:sz w:val="24"/>
          <w:szCs w:val="24"/>
          <w:lang w:val="ro-RO"/>
        </w:rPr>
        <w:t>151</w:t>
      </w:r>
      <w:r w:rsidRPr="00330FD6">
        <w:rPr>
          <w:rFonts w:ascii="Times New Roman" w:hAnsi="Times New Roman"/>
          <w:sz w:val="24"/>
          <w:szCs w:val="24"/>
          <w:lang w:val="ro-RO"/>
        </w:rPr>
        <w:t>/202</w:t>
      </w:r>
      <w:r>
        <w:rPr>
          <w:rFonts w:ascii="Times New Roman" w:hAnsi="Times New Roman"/>
          <w:sz w:val="24"/>
          <w:szCs w:val="24"/>
          <w:lang w:val="ro-RO"/>
        </w:rPr>
        <w:t>3</w:t>
      </w:r>
      <w:r w:rsidRPr="00330FD6">
        <w:rPr>
          <w:rFonts w:ascii="Times New Roman" w:hAnsi="Times New Roman"/>
          <w:sz w:val="24"/>
          <w:szCs w:val="24"/>
          <w:lang w:val="ro-RO"/>
        </w:rPr>
        <w:t xml:space="preserve"> a fost aprobată metodologia acordării finanţărilor nerambursabile pentru programe/proiecte culturale (inclusiv Contractul tip) din bugetul local, în conformitate cu Ordonanţa Guvernului 51/1998 privind îmbunătăţirea sistemului de finanţare a proiectelor culturale,  cu modificările și completările ulterioare.</w:t>
      </w:r>
    </w:p>
    <w:p w14:paraId="6C9B0B8C" w14:textId="77777777" w:rsidR="001A7EA9" w:rsidRDefault="001A7EA9" w:rsidP="001A7EA9">
      <w:pPr>
        <w:spacing w:after="0" w:line="240" w:lineRule="auto"/>
        <w:ind w:firstLine="349"/>
        <w:contextualSpacing/>
        <w:jc w:val="both"/>
        <w:rPr>
          <w:rFonts w:ascii="Times New Roman" w:hAnsi="Times New Roman"/>
          <w:b/>
          <w:sz w:val="24"/>
          <w:szCs w:val="24"/>
          <w:lang w:val="ro-RO"/>
        </w:rPr>
      </w:pPr>
      <w:r w:rsidRPr="00AA14EC">
        <w:rPr>
          <w:rFonts w:ascii="Times New Roman" w:hAnsi="Times New Roman"/>
          <w:bCs/>
          <w:sz w:val="24"/>
          <w:szCs w:val="24"/>
          <w:lang w:val="ro-RO"/>
        </w:rPr>
        <w:t xml:space="preserve">La Art. 1 alin 2 al OG.51/1998 se </w:t>
      </w:r>
      <w:r>
        <w:rPr>
          <w:rFonts w:ascii="Times New Roman" w:hAnsi="Times New Roman"/>
          <w:bCs/>
          <w:sz w:val="24"/>
          <w:szCs w:val="24"/>
          <w:lang w:val="ro-RO"/>
        </w:rPr>
        <w:t>definește</w:t>
      </w:r>
      <w:r w:rsidRPr="00AA14EC">
        <w:rPr>
          <w:rFonts w:ascii="Times New Roman" w:hAnsi="Times New Roman"/>
          <w:bCs/>
          <w:sz w:val="24"/>
          <w:szCs w:val="24"/>
          <w:lang w:val="ro-RO"/>
        </w:rPr>
        <w:t xml:space="preserve"> : ,,</w:t>
      </w:r>
      <w:r>
        <w:rPr>
          <w:rFonts w:ascii="Times New Roman" w:hAnsi="Times New Roman"/>
          <w:bCs/>
          <w:sz w:val="24"/>
          <w:szCs w:val="24"/>
          <w:lang w:val="ro-RO"/>
        </w:rPr>
        <w:t>....</w:t>
      </w:r>
      <w:r w:rsidRPr="00AA14EC">
        <w:rPr>
          <w:rFonts w:ascii="Times New Roman" w:hAnsi="Times New Roman"/>
          <w:bCs/>
          <w:sz w:val="24"/>
          <w:szCs w:val="24"/>
          <w:lang w:val="ro-RO"/>
        </w:rPr>
        <w:t xml:space="preserve"> </w:t>
      </w:r>
      <w:r w:rsidRPr="00AA14EC">
        <w:rPr>
          <w:rFonts w:ascii="Times New Roman" w:eastAsiaTheme="minorHAnsi" w:hAnsi="Times New Roman"/>
          <w:i/>
          <w:iCs/>
          <w:sz w:val="24"/>
          <w:szCs w:val="24"/>
          <w:lang w:val="en-US"/>
          <w14:ligatures w14:val="standardContextual"/>
        </w:rPr>
        <w:t>d) program de finanţare - instrument prin care autoritatea finanţatoare implementează obiectivele strategiei sale de dezvoltare pe termen mediu şi lung, în vederea creşterii potenţialului sectorului cultural, sprijinirii industriilor creative şi, după caz, reducerii decalajelor în ceea ce priveşte accesul cetăţenilor la cultură;</w:t>
      </w:r>
      <w:r w:rsidRPr="00AA14EC">
        <w:rPr>
          <w:rFonts w:ascii="Times New Roman" w:eastAsiaTheme="minorHAnsi" w:hAnsi="Times New Roman"/>
          <w:i/>
          <w:iCs/>
          <w:sz w:val="24"/>
          <w:szCs w:val="24"/>
          <w:lang w:val="hu-HU"/>
          <w14:ligatures w14:val="standardContextual"/>
        </w:rPr>
        <w:t xml:space="preserve">”. </w:t>
      </w:r>
      <w:r w:rsidRPr="00AA14EC">
        <w:rPr>
          <w:rFonts w:ascii="Times New Roman" w:eastAsiaTheme="minorHAnsi" w:hAnsi="Times New Roman"/>
          <w:sz w:val="24"/>
          <w:szCs w:val="24"/>
          <w:lang w:val="hu-HU"/>
          <w14:ligatures w14:val="standardContextual"/>
        </w:rPr>
        <w:t>Pentru a</w:t>
      </w:r>
      <w:r>
        <w:rPr>
          <w:rFonts w:ascii="Times New Roman" w:eastAsiaTheme="minorHAnsi" w:hAnsi="Times New Roman"/>
          <w:sz w:val="24"/>
          <w:szCs w:val="24"/>
          <w:lang w:val="hu-HU"/>
          <w14:ligatures w14:val="standardContextual"/>
        </w:rPr>
        <w:t>nul 2024</w:t>
      </w:r>
      <w:r w:rsidRPr="00AA14EC">
        <w:rPr>
          <w:rFonts w:ascii="Times New Roman" w:eastAsiaTheme="minorHAnsi" w:hAnsi="Times New Roman"/>
          <w:sz w:val="24"/>
          <w:szCs w:val="24"/>
          <w:lang w:val="hu-HU"/>
          <w14:ligatures w14:val="standardContextual"/>
        </w:rPr>
        <w:t>, programul de finan</w:t>
      </w:r>
      <w:r w:rsidRPr="00AA14EC">
        <w:rPr>
          <w:rFonts w:ascii="Times New Roman" w:eastAsiaTheme="minorHAnsi" w:hAnsi="Times New Roman"/>
          <w:sz w:val="24"/>
          <w:szCs w:val="24"/>
          <w:lang w:val="ro-RO"/>
          <w14:ligatures w14:val="standardContextual"/>
        </w:rPr>
        <w:t xml:space="preserve">țare al Consiliului local municipal Târgu Mureș  </w:t>
      </w:r>
      <w:r>
        <w:rPr>
          <w:rFonts w:ascii="Times New Roman" w:eastAsiaTheme="minorHAnsi" w:hAnsi="Times New Roman"/>
          <w:sz w:val="24"/>
          <w:szCs w:val="24"/>
          <w:lang w:val="ro-RO"/>
          <w14:ligatures w14:val="standardContextual"/>
        </w:rPr>
        <w:t xml:space="preserve"> se </w:t>
      </w:r>
      <w:r w:rsidRPr="00AA14EC">
        <w:rPr>
          <w:rFonts w:ascii="Times New Roman" w:eastAsiaTheme="minorHAnsi" w:hAnsi="Times New Roman"/>
          <w:sz w:val="24"/>
          <w:szCs w:val="24"/>
          <w:lang w:val="ro-RO"/>
          <w14:ligatures w14:val="standardContextual"/>
        </w:rPr>
        <w:t>adres</w:t>
      </w:r>
      <w:r>
        <w:rPr>
          <w:rFonts w:ascii="Times New Roman" w:eastAsiaTheme="minorHAnsi" w:hAnsi="Times New Roman"/>
          <w:sz w:val="24"/>
          <w:szCs w:val="24"/>
          <w:lang w:val="ro-RO"/>
          <w14:ligatures w14:val="standardContextual"/>
        </w:rPr>
        <w:t>ează</w:t>
      </w:r>
      <w:r w:rsidRPr="00AA14EC">
        <w:rPr>
          <w:rFonts w:ascii="Times New Roman" w:eastAsiaTheme="minorHAnsi" w:hAnsi="Times New Roman"/>
          <w:sz w:val="24"/>
          <w:szCs w:val="24"/>
          <w:lang w:val="ro-RO"/>
          <w14:ligatures w14:val="standardContextual"/>
        </w:rPr>
        <w:t xml:space="preserve"> activităților culturale (proiecte) nonprofit de interes </w:t>
      </w:r>
      <w:r>
        <w:rPr>
          <w:rFonts w:ascii="Times New Roman" w:eastAsiaTheme="minorHAnsi" w:hAnsi="Times New Roman"/>
          <w:sz w:val="24"/>
          <w:szCs w:val="24"/>
          <w:lang w:val="ro-RO"/>
          <w14:ligatures w14:val="standardContextual"/>
        </w:rPr>
        <w:t xml:space="preserve">local </w:t>
      </w:r>
      <w:r w:rsidRPr="00E44578">
        <w:rPr>
          <w:rFonts w:ascii="Times New Roman" w:eastAsiaTheme="minorHAnsi" w:hAnsi="Times New Roman"/>
          <w:sz w:val="24"/>
          <w:szCs w:val="24"/>
          <w:lang w:val="ro-RO"/>
          <w14:ligatures w14:val="standardContextual"/>
        </w:rPr>
        <w:t>c</w:t>
      </w:r>
      <w:r w:rsidRPr="00E44578">
        <w:rPr>
          <w:rStyle w:val="cf01"/>
          <w:rFonts w:ascii="Times New Roman" w:hAnsi="Times New Roman" w:cs="Times New Roman"/>
          <w:sz w:val="24"/>
          <w:szCs w:val="24"/>
        </w:rPr>
        <w:t>aracterizate prin activitate cultural</w:t>
      </w:r>
      <w:r w:rsidRPr="00E44578">
        <w:rPr>
          <w:rStyle w:val="cf11"/>
          <w:rFonts w:ascii="Times New Roman" w:hAnsi="Times New Roman" w:cs="Times New Roman"/>
          <w:sz w:val="24"/>
          <w:szCs w:val="24"/>
        </w:rPr>
        <w:t>ă</w:t>
      </w:r>
      <w:r w:rsidRPr="00E44578">
        <w:rPr>
          <w:rStyle w:val="cf01"/>
          <w:rFonts w:ascii="Times New Roman" w:hAnsi="Times New Roman" w:cs="Times New Roman"/>
          <w:sz w:val="24"/>
          <w:szCs w:val="24"/>
        </w:rPr>
        <w:t xml:space="preserve"> cu caracter neeconomic (care astfel nu intr</w:t>
      </w:r>
      <w:r w:rsidRPr="00E44578">
        <w:rPr>
          <w:rStyle w:val="cf11"/>
          <w:rFonts w:ascii="Times New Roman" w:hAnsi="Times New Roman" w:cs="Times New Roman"/>
          <w:sz w:val="24"/>
          <w:szCs w:val="24"/>
        </w:rPr>
        <w:t>ă</w:t>
      </w:r>
      <w:r w:rsidRPr="00E44578">
        <w:rPr>
          <w:rStyle w:val="cf01"/>
          <w:rFonts w:ascii="Times New Roman" w:hAnsi="Times New Roman" w:cs="Times New Roman"/>
          <w:sz w:val="24"/>
          <w:szCs w:val="24"/>
        </w:rPr>
        <w:t xml:space="preserve"> sub inciden</w:t>
      </w:r>
      <w:r w:rsidRPr="00E44578">
        <w:rPr>
          <w:rStyle w:val="cf11"/>
          <w:rFonts w:ascii="Times New Roman" w:hAnsi="Times New Roman" w:cs="Times New Roman"/>
          <w:sz w:val="24"/>
          <w:szCs w:val="24"/>
        </w:rPr>
        <w:t>ț</w:t>
      </w:r>
      <w:r w:rsidRPr="00E44578">
        <w:rPr>
          <w:rStyle w:val="cf01"/>
          <w:rFonts w:ascii="Times New Roman" w:hAnsi="Times New Roman" w:cs="Times New Roman"/>
          <w:sz w:val="24"/>
          <w:szCs w:val="24"/>
        </w:rPr>
        <w:t xml:space="preserve">a normelor privind ajutorul de stat/ajutorului de minimis </w:t>
      </w:r>
      <w:r w:rsidRPr="00E44578">
        <w:rPr>
          <w:rStyle w:val="cf21"/>
          <w:rFonts w:ascii="Times New Roman" w:hAnsi="Times New Roman" w:cs="Times New Roman"/>
          <w:sz w:val="24"/>
          <w:szCs w:val="24"/>
        </w:rPr>
        <w:t>)</w:t>
      </w:r>
      <w:r w:rsidRPr="00AA14EC">
        <w:rPr>
          <w:rFonts w:ascii="Times New Roman" w:eastAsiaTheme="minorHAnsi" w:hAnsi="Times New Roman"/>
          <w:sz w:val="24"/>
          <w:szCs w:val="24"/>
          <w:lang w:val="ro-RO"/>
          <w14:ligatures w14:val="standardContextual"/>
        </w:rPr>
        <w:t xml:space="preserve"> care se desfășoară pe teritoriul municipiului Tîrgu Mureș pe următoarele domenii :</w:t>
      </w:r>
      <w:r w:rsidRPr="00AA14EC">
        <w:rPr>
          <w:rFonts w:ascii="Times New Roman" w:hAnsi="Times New Roman"/>
          <w:b/>
          <w:sz w:val="24"/>
          <w:szCs w:val="24"/>
          <w:lang w:val="ro-RO"/>
        </w:rPr>
        <w:t xml:space="preserve"> </w:t>
      </w:r>
    </w:p>
    <w:p w14:paraId="1316FAAA" w14:textId="77777777" w:rsidR="001A7EA9" w:rsidRPr="00AA14EC" w:rsidRDefault="001A7EA9" w:rsidP="001A7EA9">
      <w:pPr>
        <w:spacing w:after="0" w:line="240" w:lineRule="auto"/>
        <w:ind w:firstLine="349"/>
        <w:contextualSpacing/>
        <w:jc w:val="both"/>
        <w:rPr>
          <w:rFonts w:ascii="Times New Roman" w:hAnsi="Times New Roman"/>
          <w:bCs/>
          <w:sz w:val="24"/>
          <w:szCs w:val="24"/>
          <w:lang w:val="ro-RO"/>
        </w:rPr>
      </w:pPr>
      <w:r>
        <w:rPr>
          <w:rFonts w:ascii="Times New Roman" w:hAnsi="Times New Roman"/>
          <w:b/>
          <w:sz w:val="24"/>
          <w:szCs w:val="24"/>
          <w:lang w:val="ro-RO"/>
        </w:rPr>
        <w:t xml:space="preserve">      - </w:t>
      </w:r>
      <w:r w:rsidRPr="00AA14EC">
        <w:rPr>
          <w:rFonts w:ascii="Times New Roman" w:hAnsi="Times New Roman"/>
          <w:bCs/>
          <w:sz w:val="24"/>
          <w:szCs w:val="24"/>
          <w:lang w:val="ro-RO"/>
        </w:rPr>
        <w:t xml:space="preserve">artele spectacolului (teatru, dans, muzică, etc ), incluzând festivaluri, </w:t>
      </w:r>
      <w:r w:rsidRPr="00AA14EC">
        <w:rPr>
          <w:rFonts w:ascii="Times New Roman" w:hAnsi="Times New Roman"/>
          <w:bCs/>
          <w:iCs/>
          <w:sz w:val="24"/>
          <w:szCs w:val="24"/>
          <w:lang w:val="ro-RO"/>
        </w:rPr>
        <w:t>desfășurate</w:t>
      </w:r>
      <w:r w:rsidRPr="00AA14EC">
        <w:rPr>
          <w:rFonts w:ascii="Times New Roman" w:hAnsi="Times New Roman"/>
          <w:bCs/>
          <w:sz w:val="24"/>
          <w:szCs w:val="24"/>
          <w:lang w:val="ro-RO"/>
        </w:rPr>
        <w:t xml:space="preserve"> pe teritoriul municipiului;</w:t>
      </w:r>
    </w:p>
    <w:p w14:paraId="739B0886" w14:textId="77777777" w:rsidR="001A7EA9" w:rsidRPr="00020876" w:rsidRDefault="001A7EA9" w:rsidP="001A7EA9">
      <w:pPr>
        <w:pStyle w:val="ListParagraph"/>
        <w:numPr>
          <w:ilvl w:val="0"/>
          <w:numId w:val="7"/>
        </w:numPr>
        <w:spacing w:after="0" w:line="240" w:lineRule="auto"/>
        <w:jc w:val="both"/>
        <w:rPr>
          <w:rFonts w:ascii="Times New Roman" w:hAnsi="Times New Roman"/>
          <w:bCs/>
          <w:sz w:val="24"/>
          <w:szCs w:val="24"/>
          <w:lang w:val="ro-RO"/>
        </w:rPr>
      </w:pPr>
      <w:r w:rsidRPr="00020876">
        <w:rPr>
          <w:rFonts w:ascii="Times New Roman" w:hAnsi="Times New Roman"/>
          <w:bCs/>
          <w:sz w:val="24"/>
          <w:szCs w:val="24"/>
          <w:lang w:val="ro-RO"/>
        </w:rPr>
        <w:t xml:space="preserve">arte vizuale (pictură, sculptură, grafică, fotografie, film, </w:t>
      </w:r>
      <w:r w:rsidRPr="00020876">
        <w:rPr>
          <w:rFonts w:ascii="Times New Roman" w:hAnsi="Times New Roman"/>
          <w:bCs/>
          <w:iCs/>
          <w:sz w:val="24"/>
          <w:szCs w:val="24"/>
          <w:lang w:val="ro-RO"/>
        </w:rPr>
        <w:t xml:space="preserve">artă stradală, artă digitală, </w:t>
      </w:r>
      <w:r w:rsidRPr="00020876">
        <w:rPr>
          <w:rFonts w:ascii="Times New Roman" w:hAnsi="Times New Roman"/>
          <w:bCs/>
          <w:sz w:val="24"/>
          <w:szCs w:val="24"/>
          <w:lang w:val="ro-RO"/>
        </w:rPr>
        <w:t xml:space="preserve">etc), </w:t>
      </w:r>
      <w:r w:rsidRPr="00020876">
        <w:rPr>
          <w:rFonts w:ascii="Times New Roman" w:hAnsi="Times New Roman"/>
          <w:bCs/>
          <w:iCs/>
          <w:sz w:val="24"/>
          <w:szCs w:val="24"/>
          <w:lang w:val="ro-RO"/>
        </w:rPr>
        <w:t>desfășurate</w:t>
      </w:r>
      <w:r w:rsidRPr="00020876">
        <w:rPr>
          <w:rFonts w:ascii="Times New Roman" w:hAnsi="Times New Roman"/>
          <w:bCs/>
          <w:sz w:val="24"/>
          <w:szCs w:val="24"/>
          <w:lang w:val="ro-RO"/>
        </w:rPr>
        <w:t xml:space="preserve"> pe teritoriul municipiului;</w:t>
      </w:r>
    </w:p>
    <w:p w14:paraId="1DA2E26F" w14:textId="77777777" w:rsidR="001A7EA9" w:rsidRPr="00AA14EC" w:rsidRDefault="001A7EA9" w:rsidP="001A7EA9">
      <w:pPr>
        <w:numPr>
          <w:ilvl w:val="0"/>
          <w:numId w:val="6"/>
        </w:numPr>
        <w:spacing w:after="0" w:line="240" w:lineRule="auto"/>
        <w:ind w:left="709"/>
        <w:contextualSpacing/>
        <w:jc w:val="both"/>
        <w:rPr>
          <w:rFonts w:ascii="Times New Roman" w:hAnsi="Times New Roman"/>
          <w:bCs/>
          <w:iCs/>
          <w:sz w:val="24"/>
          <w:szCs w:val="24"/>
          <w:lang w:val="ro-RO"/>
        </w:rPr>
      </w:pPr>
      <w:r w:rsidRPr="00AA14EC">
        <w:rPr>
          <w:rFonts w:ascii="Times New Roman" w:hAnsi="Times New Roman"/>
          <w:bCs/>
          <w:iCs/>
          <w:sz w:val="24"/>
          <w:szCs w:val="24"/>
          <w:lang w:val="ro-RO"/>
        </w:rPr>
        <w:t>educație prin cultură, activităţi desfășurate pe teritoriul municipiului;</w:t>
      </w:r>
    </w:p>
    <w:p w14:paraId="0CD58994" w14:textId="77777777" w:rsidR="001A7EA9" w:rsidRPr="00AA14EC" w:rsidRDefault="001A7EA9" w:rsidP="001A7EA9">
      <w:pPr>
        <w:numPr>
          <w:ilvl w:val="0"/>
          <w:numId w:val="6"/>
        </w:numPr>
        <w:spacing w:after="0" w:line="240" w:lineRule="auto"/>
        <w:ind w:left="709"/>
        <w:contextualSpacing/>
        <w:jc w:val="both"/>
        <w:rPr>
          <w:rFonts w:ascii="Times New Roman" w:hAnsi="Times New Roman"/>
          <w:bCs/>
          <w:sz w:val="24"/>
          <w:szCs w:val="24"/>
          <w:lang w:val="ro-RO"/>
        </w:rPr>
      </w:pPr>
      <w:r w:rsidRPr="00AA14EC">
        <w:rPr>
          <w:rFonts w:ascii="Times New Roman" w:hAnsi="Times New Roman"/>
          <w:bCs/>
          <w:sz w:val="24"/>
          <w:szCs w:val="24"/>
          <w:lang w:val="ro-RO"/>
        </w:rPr>
        <w:t xml:space="preserve">aniversări/comemorări </w:t>
      </w:r>
      <w:r w:rsidRPr="00AA14EC">
        <w:rPr>
          <w:rFonts w:ascii="Times New Roman" w:hAnsi="Times New Roman"/>
          <w:bCs/>
          <w:iCs/>
          <w:sz w:val="24"/>
          <w:szCs w:val="24"/>
          <w:lang w:val="ro-RO"/>
        </w:rPr>
        <w:t>desfășurate</w:t>
      </w:r>
      <w:r w:rsidRPr="00AA14EC">
        <w:rPr>
          <w:rFonts w:ascii="Times New Roman" w:hAnsi="Times New Roman"/>
          <w:bCs/>
          <w:sz w:val="24"/>
          <w:szCs w:val="24"/>
          <w:lang w:val="ro-RO"/>
        </w:rPr>
        <w:t xml:space="preserve"> pe teritoriul municipiului;</w:t>
      </w:r>
    </w:p>
    <w:p w14:paraId="770BB0A7" w14:textId="77777777" w:rsidR="001A7EA9" w:rsidRPr="00AA14EC" w:rsidRDefault="001A7EA9" w:rsidP="001A7EA9">
      <w:pPr>
        <w:numPr>
          <w:ilvl w:val="0"/>
          <w:numId w:val="6"/>
        </w:numPr>
        <w:spacing w:after="0" w:line="240" w:lineRule="auto"/>
        <w:ind w:left="709"/>
        <w:contextualSpacing/>
        <w:jc w:val="both"/>
        <w:rPr>
          <w:rFonts w:ascii="Times New Roman" w:hAnsi="Times New Roman"/>
          <w:bCs/>
          <w:sz w:val="24"/>
          <w:szCs w:val="24"/>
          <w:lang w:val="ro-RO"/>
        </w:rPr>
      </w:pPr>
      <w:r w:rsidRPr="00AA14EC">
        <w:rPr>
          <w:rFonts w:ascii="Times New Roman" w:hAnsi="Times New Roman"/>
          <w:bCs/>
          <w:sz w:val="24"/>
          <w:szCs w:val="24"/>
          <w:lang w:val="ro-RO"/>
        </w:rPr>
        <w:t>concursuri pe teme artistice organizate pe teritoriul municipiului;</w:t>
      </w:r>
    </w:p>
    <w:p w14:paraId="1684F839" w14:textId="77777777" w:rsidR="001A7EA9" w:rsidRPr="00AA14EC" w:rsidRDefault="001A7EA9" w:rsidP="001A7EA9">
      <w:pPr>
        <w:numPr>
          <w:ilvl w:val="0"/>
          <w:numId w:val="6"/>
        </w:numPr>
        <w:spacing w:after="0" w:line="240" w:lineRule="auto"/>
        <w:ind w:left="709"/>
        <w:contextualSpacing/>
        <w:jc w:val="both"/>
        <w:rPr>
          <w:rFonts w:ascii="Times New Roman" w:hAnsi="Times New Roman"/>
          <w:bCs/>
          <w:sz w:val="24"/>
          <w:szCs w:val="24"/>
          <w:lang w:val="ro-RO"/>
        </w:rPr>
      </w:pPr>
      <w:r w:rsidRPr="00AA14EC">
        <w:rPr>
          <w:rFonts w:ascii="Times New Roman" w:hAnsi="Times New Roman"/>
          <w:bCs/>
          <w:sz w:val="24"/>
          <w:szCs w:val="24"/>
          <w:lang w:val="ro-RO"/>
        </w:rPr>
        <w:t xml:space="preserve">tabere de creaţie </w:t>
      </w:r>
      <w:r w:rsidRPr="00AA14EC">
        <w:rPr>
          <w:rFonts w:ascii="Times New Roman" w:hAnsi="Times New Roman"/>
          <w:bCs/>
          <w:iCs/>
          <w:sz w:val="24"/>
          <w:szCs w:val="24"/>
          <w:lang w:val="ro-RO"/>
        </w:rPr>
        <w:t>desfășurate</w:t>
      </w:r>
      <w:r w:rsidRPr="00AA14EC">
        <w:rPr>
          <w:rFonts w:ascii="Times New Roman" w:hAnsi="Times New Roman"/>
          <w:bCs/>
          <w:sz w:val="24"/>
          <w:szCs w:val="24"/>
          <w:lang w:val="ro-RO"/>
        </w:rPr>
        <w:t xml:space="preserve"> pe teritoriul municipiului;</w:t>
      </w:r>
    </w:p>
    <w:p w14:paraId="0633586F" w14:textId="77777777" w:rsidR="001A7EA9" w:rsidRPr="00AA14EC" w:rsidRDefault="001A7EA9" w:rsidP="001A7EA9">
      <w:pPr>
        <w:numPr>
          <w:ilvl w:val="0"/>
          <w:numId w:val="6"/>
        </w:numPr>
        <w:spacing w:after="0" w:line="240" w:lineRule="auto"/>
        <w:ind w:left="709"/>
        <w:contextualSpacing/>
        <w:jc w:val="both"/>
        <w:rPr>
          <w:rFonts w:ascii="Times New Roman" w:hAnsi="Times New Roman"/>
          <w:bCs/>
          <w:sz w:val="24"/>
          <w:szCs w:val="24"/>
          <w:lang w:val="ro-RO"/>
        </w:rPr>
      </w:pPr>
      <w:r w:rsidRPr="00AA14EC">
        <w:rPr>
          <w:rFonts w:ascii="Times New Roman" w:hAnsi="Times New Roman"/>
          <w:bCs/>
          <w:sz w:val="24"/>
          <w:szCs w:val="24"/>
          <w:lang w:val="ro-RO"/>
        </w:rPr>
        <w:t>congrese, simpozioane culturale desfăşurate în municipiu;</w:t>
      </w:r>
    </w:p>
    <w:p w14:paraId="7AD456DD" w14:textId="77777777" w:rsidR="001A7EA9" w:rsidRDefault="001A7EA9" w:rsidP="001A7EA9">
      <w:pPr>
        <w:numPr>
          <w:ilvl w:val="0"/>
          <w:numId w:val="6"/>
        </w:numPr>
        <w:spacing w:after="0" w:line="240" w:lineRule="auto"/>
        <w:ind w:left="709"/>
        <w:contextualSpacing/>
        <w:jc w:val="both"/>
        <w:rPr>
          <w:rFonts w:ascii="Times New Roman" w:hAnsi="Times New Roman"/>
          <w:bCs/>
          <w:sz w:val="24"/>
          <w:szCs w:val="24"/>
          <w:lang w:val="ro-RO"/>
        </w:rPr>
      </w:pPr>
      <w:r w:rsidRPr="00AA14EC">
        <w:rPr>
          <w:rFonts w:ascii="Times New Roman" w:hAnsi="Times New Roman"/>
          <w:bCs/>
          <w:sz w:val="24"/>
          <w:szCs w:val="24"/>
          <w:lang w:val="ro-RO"/>
        </w:rPr>
        <w:t>participări în calitate de invitat la festivaluri, concursuri, spectacole, expoziţii, congrese, concursuri naţionale si internaţionale de amploare.</w:t>
      </w:r>
    </w:p>
    <w:p w14:paraId="3F15537F" w14:textId="77777777" w:rsidR="001A7EA9" w:rsidRDefault="001A7EA9" w:rsidP="001A7EA9">
      <w:pPr>
        <w:autoSpaceDE w:val="0"/>
        <w:autoSpaceDN w:val="0"/>
        <w:adjustRightInd w:val="0"/>
        <w:spacing w:after="0" w:line="240" w:lineRule="auto"/>
        <w:rPr>
          <w:rFonts w:ascii="Times New Roman" w:hAnsi="Times New Roman"/>
          <w:bCs/>
          <w:sz w:val="24"/>
          <w:szCs w:val="24"/>
          <w:lang w:val="ro-RO"/>
        </w:rPr>
      </w:pPr>
      <w:r>
        <w:rPr>
          <w:rFonts w:ascii="Times New Roman" w:hAnsi="Times New Roman"/>
          <w:bCs/>
          <w:sz w:val="24"/>
          <w:szCs w:val="24"/>
          <w:lang w:val="ro-RO"/>
        </w:rPr>
        <w:t xml:space="preserve">    </w:t>
      </w:r>
      <w:r>
        <w:rPr>
          <w:rFonts w:ascii="Times New Roman" w:hAnsi="Times New Roman"/>
          <w:sz w:val="24"/>
          <w:szCs w:val="24"/>
          <w:lang w:val="ro-RO"/>
        </w:rPr>
        <w:t xml:space="preserve">Având în vedere faptul că OG nr. 51/1998 a fost modificată prin Legea 196/2023 </w:t>
      </w:r>
      <w:r w:rsidRPr="007407DB">
        <w:rPr>
          <w:rFonts w:ascii="Times New Roman" w:eastAsiaTheme="minorHAnsi" w:hAnsi="Times New Roman"/>
          <w:sz w:val="24"/>
          <w:szCs w:val="24"/>
          <w:lang w:val="ro-RO"/>
          <w14:ligatures w14:val="standardContextual"/>
        </w:rPr>
        <w:t xml:space="preserve">privind aprobarea </w:t>
      </w:r>
      <w:r w:rsidRPr="007407DB">
        <w:rPr>
          <w:rFonts w:ascii="Times New Roman" w:eastAsiaTheme="minorHAnsi" w:hAnsi="Times New Roman"/>
          <w:color w:val="008000"/>
          <w:sz w:val="24"/>
          <w:szCs w:val="24"/>
          <w:u w:val="single"/>
          <w:lang w:val="ro-RO"/>
          <w14:ligatures w14:val="standardContextual"/>
        </w:rPr>
        <w:t>Ordonanţei Guvernului nr. 10/2023</w:t>
      </w:r>
      <w:r w:rsidRPr="007407DB">
        <w:rPr>
          <w:rFonts w:ascii="Times New Roman" w:eastAsiaTheme="minorHAnsi" w:hAnsi="Times New Roman"/>
          <w:sz w:val="24"/>
          <w:szCs w:val="24"/>
          <w:lang w:val="ro-RO"/>
          <w14:ligatures w14:val="standardContextual"/>
        </w:rPr>
        <w:t xml:space="preserve"> pentru modificarea </w:t>
      </w:r>
      <w:r w:rsidRPr="007407DB">
        <w:rPr>
          <w:rFonts w:ascii="Times New Roman" w:eastAsiaTheme="minorHAnsi" w:hAnsi="Times New Roman"/>
          <w:color w:val="008000"/>
          <w:sz w:val="24"/>
          <w:szCs w:val="24"/>
          <w:u w:val="single"/>
          <w:lang w:val="ro-RO"/>
          <w14:ligatures w14:val="standardContextual"/>
        </w:rPr>
        <w:t>art. 21</w:t>
      </w:r>
      <w:r w:rsidRPr="007407DB">
        <w:rPr>
          <w:rFonts w:ascii="Times New Roman" w:eastAsiaTheme="minorHAnsi" w:hAnsi="Times New Roman"/>
          <w:sz w:val="24"/>
          <w:szCs w:val="24"/>
          <w:lang w:val="ro-RO"/>
          <w14:ligatures w14:val="standardContextual"/>
        </w:rPr>
        <w:t xml:space="preserve"> alin. (1) lit. h) din Ordonanţa Guvernului nr. 51/1998 privind îmbunătăţirea sistemului de finanţare nerambursabilă a proiectelor culturale</w:t>
      </w:r>
      <w:r>
        <w:rPr>
          <w:rFonts w:ascii="Times New Roman" w:hAnsi="Times New Roman"/>
          <w:sz w:val="24"/>
          <w:szCs w:val="24"/>
          <w:lang w:val="ro-RO"/>
        </w:rPr>
        <w:t xml:space="preserve"> se impune modificarea metodologiei, a regulamentului/ghidului  privind acordarea </w:t>
      </w:r>
      <w:r w:rsidRPr="00394DE2">
        <w:rPr>
          <w:rFonts w:ascii="Times New Roman" w:hAnsi="Times New Roman"/>
          <w:bCs/>
          <w:sz w:val="24"/>
          <w:szCs w:val="24"/>
          <w:lang w:val="ro-RO"/>
        </w:rPr>
        <w:t xml:space="preserve">finanţărilor nerambursabile  din fondurile bugetului local al </w:t>
      </w:r>
      <w:r>
        <w:rPr>
          <w:rFonts w:ascii="Times New Roman" w:hAnsi="Times New Roman"/>
          <w:bCs/>
          <w:sz w:val="24"/>
          <w:szCs w:val="24"/>
          <w:lang w:val="ro-RO"/>
        </w:rPr>
        <w:t>M</w:t>
      </w:r>
      <w:r w:rsidRPr="00394DE2">
        <w:rPr>
          <w:rFonts w:ascii="Times New Roman" w:hAnsi="Times New Roman"/>
          <w:bCs/>
          <w:sz w:val="24"/>
          <w:szCs w:val="24"/>
          <w:lang w:val="ro-RO"/>
        </w:rPr>
        <w:t>unicipiului Tîrgu Mureş pentru proiecte culturale</w:t>
      </w:r>
      <w:r>
        <w:rPr>
          <w:rFonts w:ascii="Times New Roman" w:hAnsi="Times New Roman"/>
          <w:bCs/>
          <w:sz w:val="24"/>
          <w:szCs w:val="24"/>
          <w:lang w:val="ro-RO"/>
        </w:rPr>
        <w:t>.</w:t>
      </w:r>
    </w:p>
    <w:p w14:paraId="303108AD" w14:textId="77777777" w:rsidR="001A7EA9" w:rsidRDefault="001A7EA9" w:rsidP="001A7EA9">
      <w:pPr>
        <w:spacing w:after="0" w:line="240" w:lineRule="auto"/>
        <w:jc w:val="both"/>
        <w:rPr>
          <w:rFonts w:ascii="Times New Roman" w:hAnsi="Times New Roman"/>
          <w:bCs/>
          <w:sz w:val="24"/>
          <w:szCs w:val="24"/>
          <w:lang w:val="ro-RO"/>
        </w:rPr>
      </w:pPr>
      <w:r>
        <w:rPr>
          <w:rFonts w:ascii="Times New Roman" w:eastAsiaTheme="minorHAnsi" w:hAnsi="Times New Roman"/>
          <w:sz w:val="24"/>
          <w:szCs w:val="24"/>
          <w:lang w:val="hu-HU"/>
          <w14:ligatures w14:val="standardContextual"/>
        </w:rPr>
        <w:t xml:space="preserve">Deasemenea, </w:t>
      </w:r>
      <w:r>
        <w:rPr>
          <w:rFonts w:ascii="Times New Roman" w:hAnsi="Times New Roman"/>
          <w:sz w:val="24"/>
          <w:szCs w:val="24"/>
          <w:lang w:val="ro-RO"/>
        </w:rPr>
        <w:t>în urma experienței acumulate și a propunerilor beneficiarilor de finanțare nerambursabilă de anul trecut , pentru imbunătățirea metodologiei propunem următoarele:</w:t>
      </w:r>
    </w:p>
    <w:p w14:paraId="6426B102" w14:textId="77777777" w:rsidR="001A7EA9" w:rsidRDefault="001A7EA9" w:rsidP="001A7EA9">
      <w:pPr>
        <w:autoSpaceDE w:val="0"/>
        <w:autoSpaceDN w:val="0"/>
        <w:adjustRightInd w:val="0"/>
        <w:spacing w:after="0" w:line="240" w:lineRule="auto"/>
        <w:rPr>
          <w:rFonts w:ascii="Times New Roman" w:eastAsiaTheme="minorHAnsi" w:hAnsi="Times New Roman"/>
          <w:i/>
          <w:iCs/>
          <w:sz w:val="24"/>
          <w:szCs w:val="24"/>
          <w:lang w:val="ro-RO"/>
          <w14:ligatures w14:val="standardContextual"/>
        </w:rPr>
      </w:pPr>
      <w:r>
        <w:rPr>
          <w:rFonts w:ascii="Times New Roman" w:hAnsi="Times New Roman"/>
          <w:bCs/>
          <w:sz w:val="24"/>
          <w:szCs w:val="24"/>
          <w:lang w:val="ro-RO"/>
        </w:rPr>
        <w:t xml:space="preserve"> -  </w:t>
      </w:r>
      <w:r>
        <w:rPr>
          <w:rFonts w:ascii="Times New Roman" w:eastAsiaTheme="minorHAnsi" w:hAnsi="Times New Roman"/>
          <w:sz w:val="24"/>
          <w:szCs w:val="24"/>
          <w:lang w:val="hu-HU"/>
          <w14:ligatures w14:val="standardContextual"/>
        </w:rPr>
        <w:t xml:space="preserve"> modificarea cuantumului tranșelor aprobat prin HCL 151/2023 din 50%  tranșa I și 50% tranșa II după cum urmează : 85% tranșa I și 15% tranșa II.(</w:t>
      </w:r>
      <w:r>
        <w:rPr>
          <w:rFonts w:ascii="Times New Roman" w:hAnsi="Times New Roman"/>
          <w:bCs/>
          <w:sz w:val="24"/>
          <w:szCs w:val="24"/>
          <w:lang w:val="ro-RO"/>
        </w:rPr>
        <w:t xml:space="preserve"> art.6 a OG.51/1998 cu modificările și completările ulterioare), sau tranșă unică după finalizarea proiectului ( în funcție de optțiunea solicitantului).</w:t>
      </w:r>
      <w:r w:rsidRPr="007A3A71">
        <w:rPr>
          <w:rFonts w:ascii="Times New Roman" w:eastAsiaTheme="minorHAnsi" w:hAnsi="Times New Roman"/>
          <w:i/>
          <w:iCs/>
          <w:sz w:val="24"/>
          <w:szCs w:val="24"/>
          <w:lang w:val="ro-RO"/>
          <w14:ligatures w14:val="standardContextual"/>
        </w:rPr>
        <w:t xml:space="preserve"> </w:t>
      </w:r>
    </w:p>
    <w:p w14:paraId="3B61839A" w14:textId="77777777" w:rsidR="001A7EA9" w:rsidRDefault="001A7EA9" w:rsidP="001A7EA9">
      <w:pPr>
        <w:autoSpaceDE w:val="0"/>
        <w:autoSpaceDN w:val="0"/>
        <w:adjustRightInd w:val="0"/>
        <w:spacing w:after="0" w:line="240" w:lineRule="auto"/>
        <w:rPr>
          <w:rFonts w:ascii="Times New Roman" w:eastAsiaTheme="minorHAnsi" w:hAnsi="Times New Roman"/>
          <w:sz w:val="24"/>
          <w:szCs w:val="24"/>
          <w:lang w:val="hu-HU"/>
          <w14:ligatures w14:val="standardContextual"/>
        </w:rPr>
      </w:pPr>
      <w:r>
        <w:rPr>
          <w:rFonts w:ascii="Times New Roman" w:eastAsiaTheme="minorHAnsi" w:hAnsi="Times New Roman"/>
          <w:i/>
          <w:iCs/>
          <w:sz w:val="24"/>
          <w:szCs w:val="24"/>
          <w:lang w:val="ro-RO"/>
          <w14:ligatures w14:val="standardContextual"/>
        </w:rPr>
        <w:lastRenderedPageBreak/>
        <w:t xml:space="preserve">- </w:t>
      </w:r>
      <w:r>
        <w:rPr>
          <w:rFonts w:ascii="Times New Roman" w:eastAsiaTheme="minorHAnsi" w:hAnsi="Times New Roman"/>
          <w:sz w:val="24"/>
          <w:szCs w:val="24"/>
          <w:lang w:val="hu-HU"/>
          <w14:ligatures w14:val="standardContextual"/>
        </w:rPr>
        <w:t>solicitarea depunerii dovezii de rezervare, închiriere sau deținere a spațiului de derulare a proiectului cultural precum și acordurile (de principiu) de participare ale artiștilor invitați.</w:t>
      </w:r>
    </w:p>
    <w:p w14:paraId="270277AC" w14:textId="77777777" w:rsidR="001A7EA9" w:rsidRPr="00F927E5" w:rsidRDefault="001A7EA9" w:rsidP="001A7EA9">
      <w:pPr>
        <w:pStyle w:val="HTMLPreformatted"/>
        <w:shd w:val="clear" w:color="auto" w:fill="FFFFFF"/>
        <w:contextualSpacing/>
        <w:jc w:val="both"/>
        <w:rPr>
          <w:rFonts w:ascii="Times New Roman" w:hAnsi="Times New Roman" w:cs="Times New Roman"/>
          <w:bCs/>
          <w:sz w:val="24"/>
          <w:lang w:val="ro-RO"/>
        </w:rPr>
      </w:pPr>
      <w:r>
        <w:rPr>
          <w:rFonts w:ascii="Times New Roman" w:eastAsiaTheme="minorHAnsi" w:hAnsi="Times New Roman"/>
          <w:sz w:val="24"/>
          <w:lang w:val="hu-HU"/>
          <w14:ligatures w14:val="standardContextual"/>
        </w:rPr>
        <w:t xml:space="preserve">- solcitarea ca documentele transmise on line să fie semnate electronic </w:t>
      </w:r>
      <w:r w:rsidRPr="00F927E5">
        <w:rPr>
          <w:rFonts w:ascii="Times New Roman" w:hAnsi="Times New Roman" w:cs="Times New Roman"/>
          <w:bCs/>
          <w:sz w:val="24"/>
          <w:lang w:val="ro-RO"/>
        </w:rPr>
        <w:t>, astfel încât să îndeplinească condiţiile de probă şi de validitate ale unui act juridic.</w:t>
      </w:r>
    </w:p>
    <w:p w14:paraId="24B5DB53" w14:textId="77777777" w:rsidR="001A7EA9" w:rsidRDefault="001A7EA9" w:rsidP="001A7EA9">
      <w:pPr>
        <w:autoSpaceDE w:val="0"/>
        <w:autoSpaceDN w:val="0"/>
        <w:adjustRightInd w:val="0"/>
        <w:spacing w:after="0" w:line="240" w:lineRule="auto"/>
        <w:rPr>
          <w:rStyle w:val="cf01"/>
          <w:rFonts w:ascii="Times New Roman" w:hAnsi="Times New Roman" w:cs="Times New Roman"/>
          <w:sz w:val="24"/>
          <w:szCs w:val="24"/>
        </w:rPr>
      </w:pPr>
      <w:r>
        <w:rPr>
          <w:rFonts w:ascii="Times New Roman" w:eastAsiaTheme="minorHAnsi" w:hAnsi="Times New Roman"/>
          <w:sz w:val="24"/>
          <w:szCs w:val="24"/>
          <w:lang w:val="hu-HU"/>
          <w14:ligatures w14:val="standardContextual"/>
        </w:rPr>
        <w:t xml:space="preserve">-  la anexa privind Cheltuielile eligibile, introducerea  următoarelor plafoane :  </w:t>
      </w:r>
      <w:r w:rsidRPr="0079428B">
        <w:rPr>
          <w:rStyle w:val="cf01"/>
          <w:rFonts w:ascii="Times New Roman" w:hAnsi="Times New Roman" w:cs="Times New Roman"/>
          <w:sz w:val="24"/>
          <w:szCs w:val="24"/>
        </w:rPr>
        <w:t>Pentru cazare max. 10 % din totalul finanțării nerambursabile acordate ( max 230lei/persoană/noapte) pentru masă max 10% din totalul finanțării nerambursabile acordate (max. 90 lei/pers/zi), pentru transport intern și internațional max 20% din totalul finanțării nerambursabile acordate (pt carburant se decontează max 7,5 lei/100 km).</w:t>
      </w:r>
    </w:p>
    <w:p w14:paraId="6FABD0D2" w14:textId="77777777" w:rsidR="001A7EA9" w:rsidRDefault="001A7EA9" w:rsidP="001A7EA9">
      <w:pPr>
        <w:autoSpaceDE w:val="0"/>
        <w:autoSpaceDN w:val="0"/>
        <w:adjustRightInd w:val="0"/>
        <w:spacing w:after="0" w:line="240" w:lineRule="auto"/>
        <w:rPr>
          <w:rStyle w:val="cf01"/>
          <w:rFonts w:ascii="Times New Roman" w:hAnsi="Times New Roman" w:cs="Times New Roman"/>
          <w:sz w:val="24"/>
          <w:szCs w:val="24"/>
        </w:rPr>
      </w:pPr>
      <w:r>
        <w:rPr>
          <w:rStyle w:val="cf01"/>
          <w:rFonts w:ascii="Times New Roman" w:hAnsi="Times New Roman" w:cs="Times New Roman"/>
          <w:sz w:val="24"/>
          <w:szCs w:val="24"/>
        </w:rPr>
        <w:t>- la anexa ,, Grila de evaluare,, se propune modificarea punctajului la pct.5.1 Contribuție proprie din : 11-20% - 3 puncte</w:t>
      </w:r>
    </w:p>
    <w:p w14:paraId="2D77080B" w14:textId="77777777" w:rsidR="001A7EA9" w:rsidRDefault="001A7EA9" w:rsidP="001A7EA9">
      <w:pPr>
        <w:autoSpaceDE w:val="0"/>
        <w:autoSpaceDN w:val="0"/>
        <w:adjustRightInd w:val="0"/>
        <w:spacing w:after="0" w:line="240" w:lineRule="auto"/>
        <w:rPr>
          <w:rStyle w:val="cf01"/>
          <w:rFonts w:ascii="Times New Roman" w:hAnsi="Times New Roman" w:cs="Times New Roman"/>
          <w:sz w:val="24"/>
          <w:szCs w:val="24"/>
        </w:rPr>
      </w:pPr>
      <w:r>
        <w:rPr>
          <w:rStyle w:val="cf01"/>
          <w:rFonts w:ascii="Times New Roman" w:hAnsi="Times New Roman" w:cs="Times New Roman"/>
          <w:sz w:val="24"/>
          <w:szCs w:val="24"/>
        </w:rPr>
        <w:t xml:space="preserve">                     21-30% - 3 puncte</w:t>
      </w:r>
    </w:p>
    <w:p w14:paraId="4A7C5C4C" w14:textId="77777777" w:rsidR="001A7EA9" w:rsidRDefault="001A7EA9" w:rsidP="001A7EA9">
      <w:pPr>
        <w:autoSpaceDE w:val="0"/>
        <w:autoSpaceDN w:val="0"/>
        <w:adjustRightInd w:val="0"/>
        <w:spacing w:after="0" w:line="240" w:lineRule="auto"/>
        <w:rPr>
          <w:rStyle w:val="cf01"/>
          <w:rFonts w:ascii="Times New Roman" w:hAnsi="Times New Roman" w:cs="Times New Roman"/>
          <w:sz w:val="24"/>
          <w:szCs w:val="24"/>
        </w:rPr>
      </w:pPr>
      <w:r>
        <w:rPr>
          <w:rStyle w:val="cf01"/>
          <w:rFonts w:ascii="Times New Roman" w:hAnsi="Times New Roman" w:cs="Times New Roman"/>
          <w:sz w:val="24"/>
          <w:szCs w:val="24"/>
        </w:rPr>
        <w:t xml:space="preserve">                     Peste 30 % - 4 puncte</w:t>
      </w:r>
    </w:p>
    <w:p w14:paraId="1FEDA255" w14:textId="77777777" w:rsidR="001A7EA9" w:rsidRDefault="001A7EA9" w:rsidP="001A7EA9">
      <w:pPr>
        <w:autoSpaceDE w:val="0"/>
        <w:autoSpaceDN w:val="0"/>
        <w:adjustRightInd w:val="0"/>
        <w:spacing w:after="0" w:line="240" w:lineRule="auto"/>
        <w:rPr>
          <w:rStyle w:val="cf01"/>
          <w:rFonts w:ascii="Times New Roman" w:hAnsi="Times New Roman" w:cs="Times New Roman"/>
          <w:sz w:val="24"/>
          <w:szCs w:val="24"/>
        </w:rPr>
      </w:pPr>
      <w:r>
        <w:rPr>
          <w:rStyle w:val="cf01"/>
          <w:rFonts w:ascii="Times New Roman" w:hAnsi="Times New Roman" w:cs="Times New Roman"/>
          <w:sz w:val="24"/>
          <w:szCs w:val="24"/>
        </w:rPr>
        <w:t>în :               11-20% - 3 puncte</w:t>
      </w:r>
    </w:p>
    <w:p w14:paraId="7A795EBB" w14:textId="77777777" w:rsidR="001A7EA9" w:rsidRDefault="001A7EA9" w:rsidP="001A7EA9">
      <w:pPr>
        <w:autoSpaceDE w:val="0"/>
        <w:autoSpaceDN w:val="0"/>
        <w:adjustRightInd w:val="0"/>
        <w:spacing w:after="0" w:line="240" w:lineRule="auto"/>
        <w:rPr>
          <w:rStyle w:val="cf01"/>
          <w:rFonts w:ascii="Times New Roman" w:hAnsi="Times New Roman" w:cs="Times New Roman"/>
          <w:sz w:val="24"/>
          <w:szCs w:val="24"/>
        </w:rPr>
      </w:pPr>
      <w:r>
        <w:rPr>
          <w:rStyle w:val="cf01"/>
          <w:rFonts w:ascii="Times New Roman" w:hAnsi="Times New Roman" w:cs="Times New Roman"/>
          <w:sz w:val="24"/>
          <w:szCs w:val="24"/>
        </w:rPr>
        <w:t xml:space="preserve">                     21-30% - 5 puncte</w:t>
      </w:r>
    </w:p>
    <w:p w14:paraId="1D34338E" w14:textId="77777777" w:rsidR="001A7EA9" w:rsidRDefault="001A7EA9" w:rsidP="001A7EA9">
      <w:pPr>
        <w:autoSpaceDE w:val="0"/>
        <w:autoSpaceDN w:val="0"/>
        <w:adjustRightInd w:val="0"/>
        <w:spacing w:after="0" w:line="240" w:lineRule="auto"/>
        <w:rPr>
          <w:rStyle w:val="cf01"/>
          <w:rFonts w:ascii="Times New Roman" w:hAnsi="Times New Roman" w:cs="Times New Roman"/>
          <w:sz w:val="24"/>
          <w:szCs w:val="24"/>
        </w:rPr>
      </w:pPr>
      <w:r>
        <w:rPr>
          <w:rStyle w:val="cf01"/>
          <w:rFonts w:ascii="Times New Roman" w:hAnsi="Times New Roman" w:cs="Times New Roman"/>
          <w:sz w:val="24"/>
          <w:szCs w:val="24"/>
        </w:rPr>
        <w:t xml:space="preserve">                     Peste 30 % - 10 puncte.</w:t>
      </w:r>
    </w:p>
    <w:p w14:paraId="76AA9FBB" w14:textId="77777777" w:rsidR="001A7EA9" w:rsidRDefault="001A7EA9" w:rsidP="001A7EA9">
      <w:pPr>
        <w:autoSpaceDE w:val="0"/>
        <w:autoSpaceDN w:val="0"/>
        <w:adjustRightInd w:val="0"/>
        <w:spacing w:after="0" w:line="240" w:lineRule="auto"/>
        <w:rPr>
          <w:rStyle w:val="cf11"/>
          <w:rFonts w:ascii="Times New Roman" w:hAnsi="Times New Roman" w:cs="Times New Roman"/>
          <w:sz w:val="24"/>
          <w:szCs w:val="24"/>
        </w:rPr>
      </w:pPr>
      <w:r>
        <w:rPr>
          <w:rStyle w:val="cf01"/>
          <w:rFonts w:ascii="Times New Roman" w:hAnsi="Times New Roman" w:cs="Times New Roman"/>
          <w:sz w:val="24"/>
          <w:szCs w:val="24"/>
        </w:rPr>
        <w:t xml:space="preserve"> - Întrucât în metodologia aprobată prin HCL 151/2023 erau stabilite sumele maxime acordabile/proiect precum și bugetul pentru fiecare domeniu în funcție de bugetul aprobat pentru anul 2023 este necesară stabilirea acestora în funcție de bugetul aprobat pentru anul 2024. Având în vedere faptul că în anul 2023 au rămas la anumite domenii sume disponibile propunem  ca s</w:t>
      </w:r>
      <w:r w:rsidRPr="00C74F19">
        <w:rPr>
          <w:rStyle w:val="cf01"/>
          <w:rFonts w:ascii="Times New Roman" w:hAnsi="Times New Roman" w:cs="Times New Roman"/>
          <w:sz w:val="24"/>
          <w:szCs w:val="24"/>
        </w:rPr>
        <w:t xml:space="preserve">umele ramase nerepartizate </w:t>
      </w:r>
      <w:r w:rsidRPr="00C74F19">
        <w:rPr>
          <w:rStyle w:val="cf11"/>
          <w:rFonts w:ascii="Times New Roman" w:hAnsi="Times New Roman" w:cs="Times New Roman"/>
          <w:sz w:val="24"/>
          <w:szCs w:val="24"/>
        </w:rPr>
        <w:t>după soluționarea contestațiilor</w:t>
      </w:r>
      <w:r w:rsidRPr="00C74F19">
        <w:rPr>
          <w:rStyle w:val="cf01"/>
          <w:rFonts w:ascii="Times New Roman" w:hAnsi="Times New Roman" w:cs="Times New Roman"/>
          <w:sz w:val="24"/>
          <w:szCs w:val="24"/>
        </w:rPr>
        <w:t xml:space="preserve"> </w:t>
      </w:r>
      <w:r>
        <w:rPr>
          <w:rStyle w:val="cf01"/>
          <w:rFonts w:ascii="Times New Roman" w:hAnsi="Times New Roman" w:cs="Times New Roman"/>
          <w:sz w:val="24"/>
          <w:szCs w:val="24"/>
        </w:rPr>
        <w:t xml:space="preserve">să </w:t>
      </w:r>
      <w:r w:rsidRPr="00C74F19">
        <w:rPr>
          <w:rStyle w:val="cf01"/>
          <w:rFonts w:ascii="Times New Roman" w:hAnsi="Times New Roman" w:cs="Times New Roman"/>
          <w:sz w:val="24"/>
          <w:szCs w:val="24"/>
        </w:rPr>
        <w:t>fi</w:t>
      </w:r>
      <w:r>
        <w:rPr>
          <w:rStyle w:val="cf01"/>
          <w:rFonts w:ascii="Times New Roman" w:hAnsi="Times New Roman" w:cs="Times New Roman"/>
          <w:sz w:val="24"/>
          <w:szCs w:val="24"/>
        </w:rPr>
        <w:t>e</w:t>
      </w:r>
      <w:r w:rsidRPr="00C74F19">
        <w:rPr>
          <w:rStyle w:val="cf01"/>
          <w:rFonts w:ascii="Times New Roman" w:hAnsi="Times New Roman" w:cs="Times New Roman"/>
          <w:sz w:val="24"/>
          <w:szCs w:val="24"/>
        </w:rPr>
        <w:t xml:space="preserve"> redistribuite </w:t>
      </w:r>
      <w:r w:rsidRPr="00C74F19">
        <w:rPr>
          <w:rStyle w:val="cf11"/>
          <w:rFonts w:ascii="Times New Roman" w:hAnsi="Times New Roman" w:cs="Times New Roman"/>
          <w:sz w:val="24"/>
          <w:szCs w:val="24"/>
        </w:rPr>
        <w:t>în ordinea descrescătoare a punctajelor, indiferent de domeniul în care sunt încadrate respectivele proiecte.</w:t>
      </w:r>
    </w:p>
    <w:p w14:paraId="0ABEBE46" w14:textId="77777777" w:rsidR="001A7EA9" w:rsidRPr="00C74F19" w:rsidRDefault="001A7EA9" w:rsidP="001A7EA9">
      <w:pPr>
        <w:autoSpaceDE w:val="0"/>
        <w:autoSpaceDN w:val="0"/>
        <w:adjustRightInd w:val="0"/>
        <w:spacing w:after="0" w:line="240" w:lineRule="auto"/>
        <w:rPr>
          <w:rFonts w:ascii="Times New Roman" w:eastAsia="Times New Roman" w:hAnsi="Times New Roman"/>
          <w:sz w:val="24"/>
          <w:szCs w:val="24"/>
          <w:lang w:val="en-GB"/>
        </w:rPr>
      </w:pPr>
      <w:r>
        <w:rPr>
          <w:rStyle w:val="cf11"/>
          <w:rFonts w:ascii="Times New Roman" w:hAnsi="Times New Roman" w:cs="Times New Roman"/>
          <w:sz w:val="24"/>
          <w:szCs w:val="24"/>
        </w:rPr>
        <w:t xml:space="preserve">- clarificarea unor noțiuni. </w:t>
      </w:r>
    </w:p>
    <w:p w14:paraId="5296484A" w14:textId="77777777" w:rsidR="001A7EA9" w:rsidRPr="00DF47BC" w:rsidRDefault="001A7EA9" w:rsidP="001A7EA9">
      <w:pPr>
        <w:autoSpaceDE w:val="0"/>
        <w:autoSpaceDN w:val="0"/>
        <w:adjustRightInd w:val="0"/>
        <w:spacing w:after="0" w:line="240" w:lineRule="auto"/>
        <w:rPr>
          <w:rFonts w:ascii="Times New Roman" w:eastAsiaTheme="minorHAnsi" w:hAnsi="Times New Roman"/>
          <w:i/>
          <w:iCs/>
          <w:sz w:val="24"/>
          <w:szCs w:val="24"/>
          <w:lang w:val="en-US"/>
          <w14:ligatures w14:val="standardContextual"/>
        </w:rPr>
      </w:pPr>
      <w:r>
        <w:rPr>
          <w:rFonts w:ascii="Times New Roman" w:eastAsiaTheme="minorHAnsi" w:hAnsi="Times New Roman"/>
          <w:sz w:val="24"/>
          <w:szCs w:val="24"/>
          <w:lang w:val="ro-RO"/>
          <w14:ligatures w14:val="standardContextual"/>
        </w:rPr>
        <w:t xml:space="preserve"> Conform prevederilor art.12 a OG.51/1998 cu modificările și completările ulterioare : ,, </w:t>
      </w:r>
      <w:r w:rsidRPr="00DF47BC">
        <w:rPr>
          <w:rFonts w:ascii="Times New Roman" w:eastAsiaTheme="minorHAnsi" w:hAnsi="Times New Roman"/>
          <w:i/>
          <w:iCs/>
          <w:sz w:val="24"/>
          <w:szCs w:val="24"/>
          <w:lang w:val="en-US"/>
          <w14:ligatures w14:val="standardContextual"/>
        </w:rPr>
        <w:t>1) Selecţia proiectelor culturale pe baza cererilor de finanţare nerambursabilă se realizează de către comisii constituite la nivelul autorităţii finanţatoare.</w:t>
      </w:r>
    </w:p>
    <w:p w14:paraId="6A6015F2" w14:textId="77777777" w:rsidR="001A7EA9" w:rsidRPr="00DF47BC" w:rsidRDefault="001A7EA9" w:rsidP="001A7EA9">
      <w:pPr>
        <w:autoSpaceDE w:val="0"/>
        <w:autoSpaceDN w:val="0"/>
        <w:adjustRightInd w:val="0"/>
        <w:spacing w:after="0" w:line="240" w:lineRule="auto"/>
        <w:rPr>
          <w:rFonts w:ascii="Times New Roman" w:eastAsiaTheme="minorHAnsi" w:hAnsi="Times New Roman"/>
          <w:i/>
          <w:iCs/>
          <w:sz w:val="24"/>
          <w:szCs w:val="24"/>
          <w:lang w:val="en-US"/>
          <w14:ligatures w14:val="standardContextual"/>
        </w:rPr>
      </w:pPr>
      <w:r w:rsidRPr="00DF47BC">
        <w:rPr>
          <w:rFonts w:ascii="Times New Roman" w:eastAsiaTheme="minorHAnsi" w:hAnsi="Times New Roman"/>
          <w:i/>
          <w:iCs/>
          <w:sz w:val="24"/>
          <w:szCs w:val="24"/>
          <w:lang w:val="en-US"/>
          <w14:ligatures w14:val="standardContextual"/>
        </w:rPr>
        <w:t xml:space="preserve">    (2) Comisiile de selecţie sunt alcătuite din:</w:t>
      </w:r>
    </w:p>
    <w:p w14:paraId="0336E7AB" w14:textId="77777777" w:rsidR="001A7EA9" w:rsidRPr="00DF47BC" w:rsidRDefault="001A7EA9" w:rsidP="001A7EA9">
      <w:pPr>
        <w:autoSpaceDE w:val="0"/>
        <w:autoSpaceDN w:val="0"/>
        <w:adjustRightInd w:val="0"/>
        <w:spacing w:after="0" w:line="240" w:lineRule="auto"/>
        <w:rPr>
          <w:rFonts w:ascii="Times New Roman" w:eastAsiaTheme="minorHAnsi" w:hAnsi="Times New Roman"/>
          <w:i/>
          <w:iCs/>
          <w:sz w:val="24"/>
          <w:szCs w:val="24"/>
          <w:lang w:val="en-US"/>
          <w14:ligatures w14:val="standardContextual"/>
        </w:rPr>
      </w:pPr>
      <w:r w:rsidRPr="00DF47BC">
        <w:rPr>
          <w:rFonts w:ascii="Times New Roman" w:eastAsiaTheme="minorHAnsi" w:hAnsi="Times New Roman"/>
          <w:i/>
          <w:iCs/>
          <w:sz w:val="24"/>
          <w:szCs w:val="24"/>
          <w:lang w:val="en-US"/>
          <w14:ligatures w14:val="standardContextual"/>
        </w:rPr>
        <w:t xml:space="preserve">    a) reprezentanţi ai autorităţii finanţatoare;</w:t>
      </w:r>
    </w:p>
    <w:p w14:paraId="6C623D2C" w14:textId="77777777" w:rsidR="001A7EA9" w:rsidRPr="00DF47BC" w:rsidRDefault="001A7EA9" w:rsidP="001A7EA9">
      <w:pPr>
        <w:autoSpaceDE w:val="0"/>
        <w:autoSpaceDN w:val="0"/>
        <w:adjustRightInd w:val="0"/>
        <w:spacing w:after="0" w:line="240" w:lineRule="auto"/>
        <w:rPr>
          <w:rFonts w:ascii="Times New Roman" w:eastAsiaTheme="minorHAnsi" w:hAnsi="Times New Roman"/>
          <w:i/>
          <w:iCs/>
          <w:sz w:val="24"/>
          <w:szCs w:val="24"/>
          <w:lang w:val="en-US"/>
          <w14:ligatures w14:val="standardContextual"/>
        </w:rPr>
      </w:pPr>
      <w:r w:rsidRPr="00DF47BC">
        <w:rPr>
          <w:rFonts w:ascii="Times New Roman" w:eastAsiaTheme="minorHAnsi" w:hAnsi="Times New Roman"/>
          <w:i/>
          <w:iCs/>
          <w:sz w:val="24"/>
          <w:szCs w:val="24"/>
          <w:lang w:val="en-US"/>
          <w14:ligatures w14:val="standardContextual"/>
        </w:rPr>
        <w:t xml:space="preserve">    b) specialişti cu o experienţă de cel puţin 3 ani sau, după caz, cel puţin 2 ani în managementul şi/sau evaluarea proiectelor culturale, în domeniile pentru care se organizează sesiunea de selecţie.</w:t>
      </w:r>
    </w:p>
    <w:p w14:paraId="0FD1A7B7" w14:textId="77777777" w:rsidR="001A7EA9" w:rsidRPr="00DF47BC" w:rsidRDefault="001A7EA9" w:rsidP="001A7EA9">
      <w:pPr>
        <w:autoSpaceDE w:val="0"/>
        <w:autoSpaceDN w:val="0"/>
        <w:adjustRightInd w:val="0"/>
        <w:spacing w:after="0" w:line="240" w:lineRule="auto"/>
        <w:rPr>
          <w:rFonts w:ascii="Times New Roman" w:eastAsiaTheme="minorHAnsi" w:hAnsi="Times New Roman"/>
          <w:i/>
          <w:iCs/>
          <w:sz w:val="24"/>
          <w:szCs w:val="24"/>
          <w:lang w:val="en-US"/>
          <w14:ligatures w14:val="standardContextual"/>
        </w:rPr>
      </w:pPr>
      <w:r w:rsidRPr="00DF47BC">
        <w:rPr>
          <w:rFonts w:ascii="Times New Roman" w:eastAsiaTheme="minorHAnsi" w:hAnsi="Times New Roman"/>
          <w:i/>
          <w:iCs/>
          <w:sz w:val="24"/>
          <w:szCs w:val="24"/>
          <w:lang w:val="en-US"/>
          <w14:ligatures w14:val="standardContextual"/>
        </w:rPr>
        <w:t xml:space="preserve">    (3) Specialiştii prevăzuţi la alin. (2) lit. b) nu pot face parte din categoria personalului angajat prin contract individual de muncă încheiat cu autoritatea finanţatoare, iar numărul acestora trebuie să fie mai mare decât numărul reprezentanţilor autorităţii.</w:t>
      </w:r>
    </w:p>
    <w:p w14:paraId="791BE314" w14:textId="77777777" w:rsidR="001A7EA9" w:rsidRPr="00DF47BC" w:rsidRDefault="001A7EA9" w:rsidP="001A7EA9">
      <w:pPr>
        <w:autoSpaceDE w:val="0"/>
        <w:autoSpaceDN w:val="0"/>
        <w:adjustRightInd w:val="0"/>
        <w:spacing w:after="0" w:line="240" w:lineRule="auto"/>
        <w:rPr>
          <w:rFonts w:ascii="Times New Roman" w:eastAsiaTheme="minorHAnsi" w:hAnsi="Times New Roman"/>
          <w:i/>
          <w:iCs/>
          <w:sz w:val="24"/>
          <w:szCs w:val="24"/>
          <w:lang w:val="en-US"/>
          <w14:ligatures w14:val="standardContextual"/>
        </w:rPr>
      </w:pPr>
      <w:r w:rsidRPr="00DF47BC">
        <w:rPr>
          <w:rFonts w:ascii="Times New Roman" w:eastAsiaTheme="minorHAnsi" w:hAnsi="Times New Roman"/>
          <w:i/>
          <w:iCs/>
          <w:sz w:val="24"/>
          <w:szCs w:val="24"/>
          <w:lang w:val="en-US"/>
          <w14:ligatures w14:val="standardContextual"/>
        </w:rPr>
        <w:t xml:space="preserve">    (4) Stabilirea numărului de membri ai comisiei de selecţie şi numirea acestora se fac prin actul administrativ emis de către autoritatea finanţatoare: ordin, decizie sau hotărâre, după caz.</w:t>
      </w:r>
    </w:p>
    <w:p w14:paraId="3DE38109" w14:textId="77777777" w:rsidR="001A7EA9" w:rsidRPr="00DF47BC" w:rsidRDefault="001A7EA9" w:rsidP="001A7EA9">
      <w:pPr>
        <w:autoSpaceDE w:val="0"/>
        <w:autoSpaceDN w:val="0"/>
        <w:adjustRightInd w:val="0"/>
        <w:spacing w:after="0" w:line="240" w:lineRule="auto"/>
        <w:rPr>
          <w:rFonts w:ascii="Times New Roman" w:eastAsiaTheme="minorHAnsi" w:hAnsi="Times New Roman"/>
          <w:i/>
          <w:iCs/>
          <w:sz w:val="24"/>
          <w:szCs w:val="24"/>
          <w:lang w:val="en-US"/>
          <w14:ligatures w14:val="standardContextual"/>
        </w:rPr>
      </w:pPr>
      <w:r w:rsidRPr="00DF47BC">
        <w:rPr>
          <w:rFonts w:ascii="Times New Roman" w:eastAsiaTheme="minorHAnsi" w:hAnsi="Times New Roman"/>
          <w:i/>
          <w:iCs/>
          <w:sz w:val="24"/>
          <w:szCs w:val="24"/>
          <w:lang w:val="en-US"/>
          <w14:ligatures w14:val="standardContextual"/>
        </w:rPr>
        <w:t xml:space="preserve">    (5) Componenţa nominală a comisiei va fi adusă la cunoştinţa publică numai după încheierea sesiunii de selecţie.</w:t>
      </w:r>
    </w:p>
    <w:p w14:paraId="5BD9F907" w14:textId="77777777" w:rsidR="001A7EA9" w:rsidRDefault="001A7EA9" w:rsidP="001A7EA9">
      <w:pPr>
        <w:autoSpaceDE w:val="0"/>
        <w:autoSpaceDN w:val="0"/>
        <w:adjustRightInd w:val="0"/>
        <w:spacing w:after="0" w:line="240" w:lineRule="auto"/>
        <w:rPr>
          <w:rFonts w:ascii="Times New Roman" w:eastAsiaTheme="minorHAnsi" w:hAnsi="Times New Roman"/>
          <w:i/>
          <w:iCs/>
          <w:sz w:val="24"/>
          <w:szCs w:val="24"/>
          <w:lang w:val="en-US"/>
          <w14:ligatures w14:val="standardContextual"/>
        </w:rPr>
      </w:pPr>
      <w:r w:rsidRPr="00DF47BC">
        <w:rPr>
          <w:rFonts w:ascii="Times New Roman" w:eastAsiaTheme="minorHAnsi" w:hAnsi="Times New Roman"/>
          <w:i/>
          <w:iCs/>
          <w:sz w:val="24"/>
          <w:szCs w:val="24"/>
          <w:lang w:val="en-US"/>
          <w14:ligatures w14:val="standardContextual"/>
        </w:rPr>
        <w:t xml:space="preserve">    (6) Pentru fiecare sesiune de selecţie, specialiştii prevăzuţi la alin. (2) lit. b) sunt selectaţi de către autoritatea finanţatoare din baza proprie de date constituită din candidaturile depuse la anunţul public de recrutare sau, după caz, din secţiunea dedicată a registrului, cu respectarea principiului transparenţei.</w:t>
      </w:r>
      <w:r>
        <w:rPr>
          <w:rFonts w:ascii="Times New Roman" w:eastAsiaTheme="minorHAnsi" w:hAnsi="Times New Roman"/>
          <w:i/>
          <w:iCs/>
          <w:sz w:val="24"/>
          <w:szCs w:val="24"/>
          <w:lang w:val="en-US"/>
          <w14:ligatures w14:val="standardContextual"/>
        </w:rPr>
        <w:t>”.</w:t>
      </w:r>
    </w:p>
    <w:p w14:paraId="54337BAD" w14:textId="77777777" w:rsidR="001A7EA9" w:rsidRPr="00B26FA2" w:rsidRDefault="001A7EA9" w:rsidP="001A7EA9">
      <w:pPr>
        <w:autoSpaceDE w:val="0"/>
        <w:autoSpaceDN w:val="0"/>
        <w:adjustRightInd w:val="0"/>
        <w:spacing w:after="0" w:line="240" w:lineRule="auto"/>
        <w:rPr>
          <w:rFonts w:ascii="Times New Roman" w:eastAsiaTheme="minorHAnsi" w:hAnsi="Times New Roman"/>
          <w:sz w:val="24"/>
          <w:szCs w:val="24"/>
          <w:lang w:val="en-US"/>
          <w14:ligatures w14:val="standardContextual"/>
        </w:rPr>
      </w:pPr>
      <w:r>
        <w:rPr>
          <w:rFonts w:ascii="Times New Roman" w:eastAsiaTheme="minorHAnsi" w:hAnsi="Times New Roman"/>
          <w:i/>
          <w:iCs/>
          <w:sz w:val="24"/>
          <w:szCs w:val="24"/>
          <w:lang w:val="en-US"/>
          <w14:ligatures w14:val="standardContextual"/>
        </w:rPr>
        <w:tab/>
      </w:r>
      <w:r w:rsidRPr="00B26FA2">
        <w:rPr>
          <w:rFonts w:ascii="Times New Roman" w:hAnsi="Times New Roman"/>
          <w:sz w:val="24"/>
          <w:szCs w:val="24"/>
          <w:lang w:val="ro-RO"/>
        </w:rPr>
        <w:t>Comisi</w:t>
      </w:r>
      <w:r>
        <w:rPr>
          <w:rFonts w:ascii="Times New Roman" w:hAnsi="Times New Roman"/>
          <w:sz w:val="24"/>
          <w:szCs w:val="24"/>
          <w:lang w:val="ro-RO"/>
        </w:rPr>
        <w:t>ile</w:t>
      </w:r>
      <w:r w:rsidRPr="00B26FA2">
        <w:rPr>
          <w:rFonts w:ascii="Times New Roman" w:hAnsi="Times New Roman"/>
          <w:sz w:val="24"/>
          <w:szCs w:val="24"/>
          <w:lang w:val="ro-RO"/>
        </w:rPr>
        <w:t xml:space="preserve"> de selecție v</w:t>
      </w:r>
      <w:r>
        <w:rPr>
          <w:rFonts w:ascii="Times New Roman" w:hAnsi="Times New Roman"/>
          <w:sz w:val="24"/>
          <w:szCs w:val="24"/>
          <w:lang w:val="ro-RO"/>
        </w:rPr>
        <w:t>or</w:t>
      </w:r>
      <w:r w:rsidRPr="00B26FA2">
        <w:rPr>
          <w:rFonts w:ascii="Times New Roman" w:hAnsi="Times New Roman"/>
          <w:sz w:val="24"/>
          <w:szCs w:val="24"/>
          <w:lang w:val="ro-RO"/>
        </w:rPr>
        <w:t xml:space="preserve"> avea în componență 3 specialiști externi și 2 consilieri locali membri ai Comisiei </w:t>
      </w:r>
      <w:r w:rsidRPr="00B26FA2">
        <w:rPr>
          <w:rFonts w:ascii="Times New Roman" w:eastAsia="Times New Roman" w:hAnsi="Times New Roman"/>
          <w:color w:val="000000"/>
          <w:sz w:val="24"/>
          <w:szCs w:val="24"/>
          <w:lang w:eastAsia="ro-RO"/>
        </w:rPr>
        <w:t>pentru activităţi ştiinţifice, învăţământ, sănătate, cultură, sport, agrement şi integrare europeană, probleme de minorităţi şi culte. În componența</w:t>
      </w:r>
      <w:r w:rsidRPr="00B26FA2">
        <w:rPr>
          <w:rFonts w:ascii="Times New Roman" w:hAnsi="Times New Roman"/>
          <w:sz w:val="24"/>
          <w:szCs w:val="24"/>
          <w:lang w:val="ro-RO"/>
        </w:rPr>
        <w:t xml:space="preserve"> Comisiei de soluționare a contestațiilor  vor fi 2 specialiști externi și 1 membru al Comisiei </w:t>
      </w:r>
      <w:r w:rsidRPr="00B26FA2">
        <w:rPr>
          <w:rFonts w:ascii="Times New Roman" w:eastAsia="Times New Roman" w:hAnsi="Times New Roman"/>
          <w:color w:val="000000"/>
          <w:sz w:val="24"/>
          <w:szCs w:val="24"/>
          <w:lang w:eastAsia="ro-RO"/>
        </w:rPr>
        <w:t>pentru activităţi ştiinţifice, învăţământ, sănătate, cultură, sport, agrement şi integrare europeană, probleme de minorităţi şi culte</w:t>
      </w:r>
      <w:r>
        <w:rPr>
          <w:rFonts w:ascii="Times New Roman" w:eastAsia="Times New Roman" w:hAnsi="Times New Roman"/>
          <w:color w:val="000000"/>
          <w:sz w:val="24"/>
          <w:szCs w:val="24"/>
          <w:lang w:eastAsia="ro-RO"/>
        </w:rPr>
        <w:t>.</w:t>
      </w:r>
    </w:p>
    <w:p w14:paraId="561C7888" w14:textId="77777777" w:rsidR="001A7EA9" w:rsidRDefault="001A7EA9" w:rsidP="001A7EA9">
      <w:pPr>
        <w:autoSpaceDE w:val="0"/>
        <w:autoSpaceDN w:val="0"/>
        <w:adjustRightInd w:val="0"/>
        <w:spacing w:after="0" w:line="240" w:lineRule="auto"/>
        <w:jc w:val="both"/>
        <w:rPr>
          <w:rFonts w:ascii="Times New Roman" w:hAnsi="Times New Roman"/>
          <w:sz w:val="24"/>
          <w:szCs w:val="24"/>
          <w:lang w:val="ro-RO"/>
        </w:rPr>
      </w:pPr>
      <w:r>
        <w:rPr>
          <w:rFonts w:ascii="Times New Roman" w:eastAsiaTheme="minorHAnsi" w:hAnsi="Times New Roman"/>
          <w:sz w:val="24"/>
          <w:szCs w:val="24"/>
          <w:lang w:val="ro-RO"/>
          <w14:ligatures w14:val="standardContextual"/>
        </w:rPr>
        <w:tab/>
        <w:t>Menționăm și prevederile art. 16 din OG nr. 51/2008, cu modificările și completările ulterioare, astfel:</w:t>
      </w:r>
    </w:p>
    <w:p w14:paraId="1D48EDB3" w14:textId="77777777" w:rsidR="001A7EA9" w:rsidRPr="00714B41" w:rsidRDefault="001A7EA9" w:rsidP="001A7EA9">
      <w:pPr>
        <w:autoSpaceDE w:val="0"/>
        <w:autoSpaceDN w:val="0"/>
        <w:adjustRightInd w:val="0"/>
        <w:spacing w:after="0" w:line="240" w:lineRule="auto"/>
        <w:jc w:val="both"/>
        <w:rPr>
          <w:rFonts w:ascii="Times New Roman" w:eastAsiaTheme="minorHAnsi" w:hAnsi="Times New Roman"/>
          <w:sz w:val="24"/>
          <w:szCs w:val="24"/>
          <w:lang w:val="ro-RO"/>
          <w14:ligatures w14:val="standardContextual"/>
        </w:rPr>
      </w:pPr>
      <w:r>
        <w:rPr>
          <w:rFonts w:ascii="Times New Roman" w:eastAsiaTheme="minorHAnsi" w:hAnsi="Times New Roman"/>
          <w:i/>
          <w:iCs/>
          <w:sz w:val="28"/>
          <w:szCs w:val="28"/>
          <w:lang w:val="en-US"/>
          <w14:ligatures w14:val="standardContextual"/>
        </w:rPr>
        <w:lastRenderedPageBreak/>
        <w:t xml:space="preserve">    </w:t>
      </w:r>
      <w:r>
        <w:rPr>
          <w:rFonts w:ascii="Times New Roman" w:eastAsiaTheme="minorHAnsi" w:hAnsi="Times New Roman"/>
          <w:sz w:val="28"/>
          <w:szCs w:val="28"/>
          <w:lang w:val="en-US"/>
          <w14:ligatures w14:val="standardContextual"/>
        </w:rPr>
        <w:t>„</w:t>
      </w:r>
      <w:r w:rsidRPr="00714B41">
        <w:rPr>
          <w:rFonts w:ascii="Times New Roman" w:eastAsiaTheme="minorHAnsi" w:hAnsi="Times New Roman"/>
          <w:sz w:val="28"/>
          <w:szCs w:val="28"/>
          <w:lang w:val="en-US"/>
          <w14:ligatures w14:val="standardContextual"/>
        </w:rPr>
        <w:t>(</w:t>
      </w:r>
      <w:r w:rsidRPr="00714B41">
        <w:rPr>
          <w:rFonts w:ascii="Times New Roman" w:eastAsiaTheme="minorHAnsi" w:hAnsi="Times New Roman"/>
          <w:sz w:val="24"/>
          <w:szCs w:val="24"/>
          <w:lang w:val="en-US"/>
          <w14:ligatures w14:val="standardContextual"/>
        </w:rPr>
        <w:t>1)</w:t>
      </w:r>
      <w:r w:rsidRPr="00714B41">
        <w:rPr>
          <w:rFonts w:ascii="Times New Roman" w:eastAsiaTheme="minorHAnsi" w:hAnsi="Times New Roman"/>
          <w:i/>
          <w:iCs/>
          <w:sz w:val="24"/>
          <w:szCs w:val="24"/>
          <w:lang w:val="en-US"/>
          <w14:ligatures w14:val="standardContextual"/>
        </w:rPr>
        <w:t xml:space="preserve"> </w:t>
      </w:r>
      <w:r w:rsidRPr="00714B41">
        <w:rPr>
          <w:rFonts w:ascii="Times New Roman" w:eastAsiaTheme="minorHAnsi" w:hAnsi="Times New Roman"/>
          <w:sz w:val="24"/>
          <w:szCs w:val="24"/>
          <w:lang w:val="ro-RO"/>
          <w14:ligatures w14:val="standardContextual"/>
        </w:rPr>
        <w:t xml:space="preserve">Organizarea şi desfăşurarea activităţii comisiilor de selecţie şi a celor de soluţionare a contestaţiilor, precum şi conţinutul anunţului public prevăzut la </w:t>
      </w:r>
      <w:r w:rsidRPr="00714B41">
        <w:rPr>
          <w:rFonts w:ascii="Times New Roman" w:eastAsiaTheme="minorHAnsi" w:hAnsi="Times New Roman"/>
          <w:color w:val="008000"/>
          <w:sz w:val="24"/>
          <w:szCs w:val="24"/>
          <w:u w:val="single"/>
          <w:lang w:val="ro-RO"/>
          <w14:ligatures w14:val="standardContextual"/>
        </w:rPr>
        <w:t>art. 10</w:t>
      </w:r>
      <w:r w:rsidRPr="00714B41">
        <w:rPr>
          <w:rFonts w:ascii="Times New Roman" w:eastAsiaTheme="minorHAnsi" w:hAnsi="Times New Roman"/>
          <w:sz w:val="24"/>
          <w:szCs w:val="24"/>
          <w:lang w:val="ro-RO"/>
          <w14:ligatures w14:val="standardContextual"/>
        </w:rPr>
        <w:t xml:space="preserve"> se stabilesc prin ordin, decizie sau, după caz, hotărâre a autorităţii finanţatoare.</w:t>
      </w:r>
    </w:p>
    <w:p w14:paraId="11D39BE9" w14:textId="77777777" w:rsidR="001A7EA9" w:rsidRPr="00714B41" w:rsidRDefault="001A7EA9" w:rsidP="001A7EA9">
      <w:pPr>
        <w:autoSpaceDE w:val="0"/>
        <w:autoSpaceDN w:val="0"/>
        <w:adjustRightInd w:val="0"/>
        <w:spacing w:after="0" w:line="240" w:lineRule="auto"/>
        <w:jc w:val="both"/>
        <w:rPr>
          <w:rFonts w:ascii="Times New Roman" w:eastAsiaTheme="minorHAnsi" w:hAnsi="Times New Roman"/>
          <w:sz w:val="24"/>
          <w:szCs w:val="24"/>
          <w:lang w:val="ro-RO"/>
          <w14:ligatures w14:val="standardContextual"/>
        </w:rPr>
      </w:pPr>
      <w:r w:rsidRPr="00714B41">
        <w:rPr>
          <w:rFonts w:ascii="Times New Roman" w:eastAsiaTheme="minorHAnsi" w:hAnsi="Times New Roman"/>
          <w:sz w:val="24"/>
          <w:szCs w:val="24"/>
          <w:lang w:val="ro-RO"/>
          <w14:ligatures w14:val="standardContextual"/>
        </w:rPr>
        <w:t xml:space="preserve">    (2) Pentru activitatea depusă, membrii comisiilor de selecţie şi membrii comisiilor de soluţionare a contestaţiilor, care nu fac parte din categoria personalului angajat prin contract individual de muncă încheiat cu autoritatea finanţatoare, primesc o indemnizaţie al cărei cuantum este stabilit prin actele administrative prevăzute la alin. (1).</w:t>
      </w:r>
    </w:p>
    <w:p w14:paraId="7E10EFBD" w14:textId="77777777" w:rsidR="001A7EA9" w:rsidRPr="00714B41" w:rsidRDefault="001A7EA9" w:rsidP="001A7EA9">
      <w:pPr>
        <w:autoSpaceDE w:val="0"/>
        <w:autoSpaceDN w:val="0"/>
        <w:adjustRightInd w:val="0"/>
        <w:spacing w:after="0" w:line="240" w:lineRule="auto"/>
        <w:jc w:val="both"/>
        <w:rPr>
          <w:rFonts w:ascii="Times New Roman" w:eastAsiaTheme="minorHAnsi" w:hAnsi="Times New Roman"/>
          <w:sz w:val="24"/>
          <w:szCs w:val="24"/>
          <w:lang w:val="ro-RO"/>
          <w14:ligatures w14:val="standardContextual"/>
        </w:rPr>
      </w:pPr>
      <w:r w:rsidRPr="00714B41">
        <w:rPr>
          <w:rFonts w:ascii="Times New Roman" w:eastAsiaTheme="minorHAnsi" w:hAnsi="Times New Roman"/>
          <w:sz w:val="24"/>
          <w:szCs w:val="24"/>
          <w:lang w:val="ro-RO"/>
          <w14:ligatures w14:val="standardContextual"/>
        </w:rPr>
        <w:t xml:space="preserve">    </w:t>
      </w:r>
      <w:r w:rsidRPr="00714B41">
        <w:rPr>
          <w:rFonts w:ascii="Times New Roman" w:eastAsiaTheme="minorHAnsi" w:hAnsi="Times New Roman"/>
          <w:b/>
          <w:bCs/>
          <w:sz w:val="24"/>
          <w:szCs w:val="24"/>
          <w:lang w:val="ro-RO"/>
          <w14:ligatures w14:val="standardContextual"/>
        </w:rPr>
        <w:t>*)</w:t>
      </w:r>
      <w:r w:rsidRPr="00714B41">
        <w:rPr>
          <w:rFonts w:ascii="Times New Roman" w:eastAsiaTheme="minorHAnsi" w:hAnsi="Times New Roman"/>
          <w:sz w:val="24"/>
          <w:szCs w:val="24"/>
          <w:lang w:val="ro-RO"/>
          <w14:ligatures w14:val="standardContextual"/>
        </w:rPr>
        <w:t xml:space="preserve"> Conform </w:t>
      </w:r>
      <w:r w:rsidRPr="00714B41">
        <w:rPr>
          <w:rFonts w:ascii="Times New Roman" w:eastAsiaTheme="minorHAnsi" w:hAnsi="Times New Roman"/>
          <w:sz w:val="24"/>
          <w:szCs w:val="24"/>
          <w:u w:val="single"/>
          <w:lang w:val="ro-RO"/>
          <w14:ligatures w14:val="standardContextual"/>
        </w:rPr>
        <w:t>art. III</w:t>
      </w:r>
      <w:r w:rsidRPr="00714B41">
        <w:rPr>
          <w:rFonts w:ascii="Times New Roman" w:eastAsiaTheme="minorHAnsi" w:hAnsi="Times New Roman"/>
          <w:sz w:val="24"/>
          <w:szCs w:val="24"/>
          <w:lang w:val="ro-RO"/>
          <w14:ligatures w14:val="standardContextual"/>
        </w:rPr>
        <w:t xml:space="preserve"> alin. (3) din Ordonanţa de urgenţă a Guvernului nr. 83/2022 , cu modificările ulterioare, cuantumul indemnizaţiei prevăzute la </w:t>
      </w:r>
      <w:r w:rsidRPr="00714B41">
        <w:rPr>
          <w:rFonts w:ascii="Times New Roman" w:eastAsiaTheme="minorHAnsi" w:hAnsi="Times New Roman"/>
          <w:sz w:val="24"/>
          <w:szCs w:val="24"/>
          <w:u w:val="single"/>
          <w:lang w:val="ro-RO"/>
          <w14:ligatures w14:val="standardContextual"/>
        </w:rPr>
        <w:t>art. 16</w:t>
      </w:r>
      <w:r w:rsidRPr="00714B41">
        <w:rPr>
          <w:rFonts w:ascii="Times New Roman" w:eastAsiaTheme="minorHAnsi" w:hAnsi="Times New Roman"/>
          <w:sz w:val="24"/>
          <w:szCs w:val="24"/>
          <w:lang w:val="ro-RO"/>
          <w14:ligatures w14:val="standardContextual"/>
        </w:rPr>
        <w:t xml:space="preserve"> alin. (2) se stabileşte per proiect evaluat, de către autoritatea finanţatoare, cu încadrarea în bugetul alocat, în limita a cel puţin 10% şi cel mult 20% din salariul de bază minim brut pe ţară garantat în plată, şi se aprobă prin act administrativ emis de ordonatorul de credite.</w:t>
      </w:r>
      <w:r>
        <w:rPr>
          <w:rFonts w:ascii="Times New Roman" w:eastAsiaTheme="minorHAnsi" w:hAnsi="Times New Roman"/>
          <w:sz w:val="24"/>
          <w:szCs w:val="24"/>
          <w:lang w:val="ro-RO"/>
          <w14:ligatures w14:val="standardContextual"/>
        </w:rPr>
        <w:t>”</w:t>
      </w:r>
    </w:p>
    <w:p w14:paraId="6ACA2B68" w14:textId="77777777" w:rsidR="001A7EA9" w:rsidRDefault="001A7EA9" w:rsidP="001A7EA9">
      <w:pPr>
        <w:spacing w:after="0"/>
        <w:ind w:firstLine="720"/>
        <w:jc w:val="both"/>
        <w:rPr>
          <w:rFonts w:ascii="Times New Roman" w:hAnsi="Times New Roman"/>
          <w:sz w:val="24"/>
          <w:szCs w:val="24"/>
          <w:lang w:val="ro-RO"/>
        </w:rPr>
      </w:pPr>
      <w:r w:rsidRPr="00330FD6">
        <w:rPr>
          <w:rFonts w:ascii="Times New Roman" w:hAnsi="Times New Roman"/>
          <w:sz w:val="24"/>
          <w:szCs w:val="24"/>
          <w:lang w:val="ro-RO"/>
        </w:rPr>
        <w:t xml:space="preserve">Componența nominală a comisiilor va fi făcută publică doar după încheierea procedurii de selecție, prin urmare propunem numirea acestor comisii   prin Dispoziție de Primar. </w:t>
      </w:r>
      <w:r>
        <w:rPr>
          <w:rFonts w:ascii="Times New Roman" w:hAnsi="Times New Roman"/>
          <w:sz w:val="24"/>
          <w:szCs w:val="24"/>
          <w:lang w:val="ro-RO"/>
        </w:rPr>
        <w:t>Tot prin Dispoziție de Primar va fi stabilit cuantumul indemnizației pentru specialiștii externi.</w:t>
      </w:r>
    </w:p>
    <w:p w14:paraId="68F01776" w14:textId="77777777" w:rsidR="001A7EA9" w:rsidRDefault="001A7EA9" w:rsidP="001A7EA9">
      <w:pPr>
        <w:spacing w:after="0"/>
        <w:jc w:val="both"/>
        <w:rPr>
          <w:rFonts w:ascii="Times New Roman" w:hAnsi="Times New Roman"/>
          <w:sz w:val="24"/>
          <w:szCs w:val="24"/>
          <w:lang w:val="ro-RO"/>
        </w:rPr>
      </w:pPr>
      <w:r w:rsidRPr="00330FD6">
        <w:rPr>
          <w:rFonts w:ascii="Times New Roman" w:hAnsi="Times New Roman"/>
          <w:sz w:val="24"/>
          <w:szCs w:val="24"/>
          <w:lang w:val="ro-RO"/>
        </w:rPr>
        <w:t xml:space="preserve"> </w:t>
      </w:r>
      <w:r w:rsidRPr="00330FD6">
        <w:rPr>
          <w:rFonts w:ascii="Times New Roman" w:hAnsi="Times New Roman"/>
          <w:sz w:val="24"/>
          <w:szCs w:val="24"/>
          <w:lang w:val="ro-RO"/>
        </w:rPr>
        <w:tab/>
        <w:t>Termenul limită pentru depunerea proiectelor se stabilește prin Hotărâre a Consiliului local.</w:t>
      </w:r>
      <w:r>
        <w:rPr>
          <w:rFonts w:ascii="Times New Roman" w:hAnsi="Times New Roman"/>
          <w:sz w:val="24"/>
          <w:szCs w:val="24"/>
          <w:lang w:val="ro-RO"/>
        </w:rPr>
        <w:t xml:space="preserve"> </w:t>
      </w:r>
      <w:r w:rsidRPr="00330FD6">
        <w:rPr>
          <w:rFonts w:ascii="Times New Roman" w:hAnsi="Times New Roman"/>
          <w:sz w:val="24"/>
          <w:szCs w:val="24"/>
          <w:lang w:val="ro-RO"/>
        </w:rPr>
        <w:t>Anunţul public privind sesiunea de selecţie este comunicat pe site-ul autorităţii finanţatoare, precum şi în presa scrisă şi audiovizuală, după caz, cu cel puţin 30 de zile calendaristice înainte de data limită pentru depunerea solicitărilor de finanțare nerambursabilă, prin urmare e necesară aprobarea termenului limită de depunere a proiectelor.</w:t>
      </w:r>
    </w:p>
    <w:p w14:paraId="5DC0EC3F" w14:textId="77777777" w:rsidR="001A7EA9" w:rsidRPr="00330FD6" w:rsidRDefault="001A7EA9" w:rsidP="001A7EA9">
      <w:pPr>
        <w:spacing w:after="0"/>
        <w:jc w:val="both"/>
        <w:rPr>
          <w:rFonts w:ascii="Times New Roman" w:hAnsi="Times New Roman"/>
          <w:sz w:val="24"/>
          <w:szCs w:val="24"/>
          <w:lang w:val="ro-RO"/>
        </w:rPr>
      </w:pPr>
      <w:r>
        <w:rPr>
          <w:rFonts w:ascii="Times New Roman" w:hAnsi="Times New Roman"/>
          <w:sz w:val="24"/>
          <w:szCs w:val="24"/>
          <w:lang w:val="ro-RO"/>
        </w:rPr>
        <w:tab/>
      </w:r>
      <w:r w:rsidRPr="00330FD6">
        <w:rPr>
          <w:rFonts w:ascii="Times New Roman" w:hAnsi="Times New Roman"/>
          <w:sz w:val="24"/>
          <w:szCs w:val="24"/>
          <w:lang w:val="ro-RO"/>
        </w:rPr>
        <w:t>Având în vedere cele prezentate mai sus supunem spre aprobare consiliului local:</w:t>
      </w:r>
    </w:p>
    <w:p w14:paraId="4D3419AF" w14:textId="77777777" w:rsidR="001A7EA9" w:rsidRPr="00330FD6" w:rsidRDefault="001A7EA9" w:rsidP="001A7EA9">
      <w:pPr>
        <w:spacing w:after="0"/>
        <w:jc w:val="both"/>
        <w:rPr>
          <w:rFonts w:ascii="Times New Roman" w:hAnsi="Times New Roman"/>
          <w:sz w:val="24"/>
          <w:szCs w:val="24"/>
          <w:lang w:val="ro-RO"/>
        </w:rPr>
      </w:pPr>
      <w:r w:rsidRPr="00330FD6">
        <w:rPr>
          <w:rFonts w:ascii="Times New Roman" w:hAnsi="Times New Roman"/>
          <w:sz w:val="24"/>
          <w:szCs w:val="24"/>
          <w:lang w:val="ro-RO"/>
        </w:rPr>
        <w:t xml:space="preserve"> -</w:t>
      </w:r>
      <w:r w:rsidRPr="008108B3">
        <w:rPr>
          <w:rFonts w:ascii="Times New Roman" w:hAnsi="Times New Roman"/>
          <w:bCs/>
          <w:sz w:val="24"/>
          <w:szCs w:val="24"/>
          <w:lang w:val="ro-RO"/>
        </w:rPr>
        <w:t>Metodologi</w:t>
      </w:r>
      <w:r>
        <w:rPr>
          <w:rFonts w:ascii="Times New Roman" w:hAnsi="Times New Roman"/>
          <w:bCs/>
          <w:sz w:val="24"/>
          <w:szCs w:val="24"/>
          <w:lang w:val="ro-RO"/>
        </w:rPr>
        <w:t>a</w:t>
      </w:r>
      <w:r w:rsidRPr="008108B3">
        <w:rPr>
          <w:rFonts w:ascii="Times New Roman" w:hAnsi="Times New Roman"/>
          <w:bCs/>
          <w:sz w:val="24"/>
          <w:szCs w:val="24"/>
          <w:lang w:val="ro-RO"/>
        </w:rPr>
        <w:t xml:space="preserve"> ( Regulament/Ghidul solicitantului) acordării finanţărilor nerambursabile pentru activități non profit de ineres general din fondurile bugetului local al municipiului Tîrgu Mureş pentru proiecte culturale</w:t>
      </w:r>
      <w:r w:rsidRPr="00330FD6">
        <w:rPr>
          <w:rFonts w:ascii="Times New Roman" w:hAnsi="Times New Roman"/>
          <w:sz w:val="24"/>
          <w:szCs w:val="24"/>
          <w:lang w:val="ro-RO"/>
        </w:rPr>
        <w:t>– conform anexei,</w:t>
      </w:r>
    </w:p>
    <w:p w14:paraId="62CA1E85" w14:textId="121216F7" w:rsidR="001A7EA9" w:rsidRPr="00330FD6" w:rsidRDefault="001A7EA9" w:rsidP="001A7EA9">
      <w:pPr>
        <w:spacing w:after="0"/>
        <w:jc w:val="both"/>
        <w:rPr>
          <w:rFonts w:ascii="Times New Roman" w:hAnsi="Times New Roman"/>
          <w:sz w:val="24"/>
          <w:szCs w:val="24"/>
          <w:lang w:val="ro-RO"/>
        </w:rPr>
      </w:pPr>
      <w:r w:rsidRPr="00330FD6">
        <w:rPr>
          <w:rFonts w:ascii="Times New Roman" w:hAnsi="Times New Roman"/>
          <w:sz w:val="24"/>
          <w:szCs w:val="24"/>
          <w:lang w:val="ro-RO"/>
        </w:rPr>
        <w:t>-  Data limită de depunere a cererilor de finanțare nerambursabilă de</w:t>
      </w:r>
      <w:r w:rsidR="00CB24C5">
        <w:rPr>
          <w:rFonts w:ascii="Times New Roman" w:hAnsi="Times New Roman"/>
          <w:sz w:val="24"/>
          <w:szCs w:val="24"/>
          <w:lang w:val="ro-RO"/>
        </w:rPr>
        <w:t xml:space="preserve"> 16 aprilie 2024.</w:t>
      </w:r>
    </w:p>
    <w:p w14:paraId="7F01CD3F" w14:textId="77777777" w:rsidR="001A7EA9" w:rsidRDefault="001A7EA9" w:rsidP="001A7EA9">
      <w:pPr>
        <w:spacing w:after="0"/>
        <w:jc w:val="both"/>
        <w:rPr>
          <w:rFonts w:ascii="Times New Roman" w:hAnsi="Times New Roman"/>
          <w:sz w:val="24"/>
          <w:szCs w:val="24"/>
          <w:lang w:val="ro-RO"/>
        </w:rPr>
      </w:pPr>
      <w:r w:rsidRPr="00330FD6">
        <w:rPr>
          <w:rFonts w:ascii="Times New Roman" w:hAnsi="Times New Roman"/>
          <w:sz w:val="24"/>
          <w:szCs w:val="24"/>
          <w:lang w:val="ro-RO"/>
        </w:rPr>
        <w:t xml:space="preserve">- Numirea comisiilor prin Dispoziție de Primar.   </w:t>
      </w:r>
    </w:p>
    <w:p w14:paraId="032BF089" w14:textId="77777777" w:rsidR="001A7EA9" w:rsidRDefault="001A7EA9" w:rsidP="001A7EA9">
      <w:pPr>
        <w:spacing w:after="0"/>
        <w:jc w:val="both"/>
        <w:rPr>
          <w:rFonts w:ascii="Times New Roman" w:hAnsi="Times New Roman"/>
          <w:sz w:val="24"/>
          <w:szCs w:val="24"/>
          <w:lang w:val="ro-RO"/>
        </w:rPr>
      </w:pPr>
    </w:p>
    <w:p w14:paraId="47B77AFB" w14:textId="77777777" w:rsidR="001A7EA9" w:rsidRPr="00330FD6" w:rsidRDefault="001A7EA9" w:rsidP="001A7EA9">
      <w:pPr>
        <w:spacing w:after="0"/>
        <w:jc w:val="both"/>
        <w:rPr>
          <w:rFonts w:ascii="Times New Roman" w:hAnsi="Times New Roman"/>
          <w:sz w:val="24"/>
          <w:szCs w:val="24"/>
          <w:lang w:val="ro-RO"/>
        </w:rPr>
      </w:pPr>
    </w:p>
    <w:p w14:paraId="64F5C667" w14:textId="77777777" w:rsidR="001A7EA9" w:rsidRPr="00330FD6" w:rsidRDefault="001A7EA9" w:rsidP="001A7EA9">
      <w:pPr>
        <w:spacing w:after="0"/>
        <w:jc w:val="both"/>
        <w:rPr>
          <w:rFonts w:ascii="Times New Roman" w:hAnsi="Times New Roman"/>
          <w:sz w:val="24"/>
          <w:szCs w:val="24"/>
          <w:lang w:val="ro-RO"/>
        </w:rPr>
      </w:pPr>
      <w:r w:rsidRPr="00330FD6">
        <w:rPr>
          <w:rFonts w:ascii="Times New Roman" w:hAnsi="Times New Roman"/>
          <w:sz w:val="24"/>
          <w:szCs w:val="24"/>
          <w:lang w:val="ro-RO"/>
        </w:rPr>
        <w:t xml:space="preserve">       Director ex.adj.                                                                                        Șef Serviciu</w:t>
      </w:r>
    </w:p>
    <w:p w14:paraId="43C93862" w14:textId="77777777" w:rsidR="001A7EA9" w:rsidRPr="00330FD6" w:rsidRDefault="001A7EA9" w:rsidP="001A7EA9">
      <w:pPr>
        <w:spacing w:after="0"/>
        <w:jc w:val="both"/>
        <w:rPr>
          <w:rFonts w:ascii="Times New Roman" w:hAnsi="Times New Roman"/>
          <w:sz w:val="24"/>
          <w:szCs w:val="24"/>
          <w:lang w:val="ro-RO"/>
        </w:rPr>
      </w:pPr>
      <w:r w:rsidRPr="00330FD6">
        <w:rPr>
          <w:rFonts w:ascii="Times New Roman" w:hAnsi="Times New Roman"/>
          <w:sz w:val="24"/>
          <w:szCs w:val="24"/>
          <w:lang w:val="ro-RO"/>
        </w:rPr>
        <w:t xml:space="preserve">Cosmin Blaga Zătrean                                                                                 Marina Ciugudean                                          </w:t>
      </w:r>
    </w:p>
    <w:p w14:paraId="1984CEB6" w14:textId="77777777" w:rsidR="001A7EA9" w:rsidRPr="00330FD6" w:rsidRDefault="001A7EA9" w:rsidP="001A7EA9">
      <w:pPr>
        <w:spacing w:after="0"/>
        <w:jc w:val="both"/>
        <w:rPr>
          <w:rFonts w:ascii="Times New Roman" w:eastAsia="Times New Roman" w:hAnsi="Times New Roman"/>
          <w:b/>
          <w:lang w:val="ro-RO"/>
        </w:rPr>
      </w:pPr>
    </w:p>
    <w:p w14:paraId="16FADE0F" w14:textId="77777777" w:rsidR="001A7EA9" w:rsidRPr="00330FD6" w:rsidRDefault="001A7EA9" w:rsidP="001A7EA9">
      <w:pPr>
        <w:spacing w:after="0" w:line="240" w:lineRule="auto"/>
        <w:jc w:val="both"/>
        <w:rPr>
          <w:rFonts w:ascii="Times New Roman" w:eastAsia="Times New Roman" w:hAnsi="Times New Roman"/>
          <w:bCs/>
          <w:sz w:val="20"/>
          <w:szCs w:val="20"/>
          <w:lang w:val="ro-RO"/>
        </w:rPr>
      </w:pPr>
      <w:r w:rsidRPr="00330FD6">
        <w:rPr>
          <w:rFonts w:ascii="Times New Roman" w:eastAsia="Times New Roman" w:hAnsi="Times New Roman"/>
          <w:b/>
          <w:lang w:val="ro-RO"/>
        </w:rPr>
        <w:t xml:space="preserve">  </w:t>
      </w:r>
    </w:p>
    <w:p w14:paraId="312592EF" w14:textId="77777777" w:rsidR="001A7EA9" w:rsidRPr="00330FD6" w:rsidRDefault="001A7EA9" w:rsidP="001A7EA9">
      <w:pPr>
        <w:spacing w:after="0" w:line="240" w:lineRule="auto"/>
        <w:jc w:val="both"/>
        <w:rPr>
          <w:rFonts w:ascii="Times New Roman" w:eastAsia="Times New Roman" w:hAnsi="Times New Roman"/>
          <w:b/>
          <w:lang w:val="ro-RO"/>
        </w:rPr>
      </w:pPr>
    </w:p>
    <w:p w14:paraId="0982981F" w14:textId="77777777" w:rsidR="001A7EA9" w:rsidRDefault="001A7EA9" w:rsidP="001A7EA9">
      <w:pPr>
        <w:spacing w:after="0" w:line="240" w:lineRule="auto"/>
        <w:ind w:left="1440"/>
        <w:jc w:val="both"/>
        <w:rPr>
          <w:rFonts w:ascii="Times New Roman" w:eastAsia="Umbra BT" w:hAnsi="Times New Roman"/>
          <w:b/>
          <w:lang w:val="ro-RO" w:eastAsia="ro-RO"/>
        </w:rPr>
      </w:pPr>
    </w:p>
    <w:p w14:paraId="721280B3" w14:textId="77777777" w:rsidR="001A7EA9" w:rsidRDefault="001A7EA9" w:rsidP="001A7EA9">
      <w:pPr>
        <w:spacing w:after="0" w:line="240" w:lineRule="auto"/>
        <w:ind w:left="1440"/>
        <w:jc w:val="both"/>
        <w:rPr>
          <w:rFonts w:ascii="Times New Roman" w:eastAsia="Umbra BT" w:hAnsi="Times New Roman"/>
          <w:b/>
          <w:lang w:val="ro-RO" w:eastAsia="ro-RO"/>
        </w:rPr>
      </w:pPr>
    </w:p>
    <w:p w14:paraId="4AE05002" w14:textId="77777777" w:rsidR="001A7EA9" w:rsidRDefault="001A7EA9" w:rsidP="001A7EA9">
      <w:pPr>
        <w:spacing w:after="0" w:line="240" w:lineRule="auto"/>
        <w:ind w:left="1440"/>
        <w:jc w:val="both"/>
        <w:rPr>
          <w:rFonts w:ascii="Times New Roman" w:eastAsia="Umbra BT" w:hAnsi="Times New Roman"/>
          <w:b/>
          <w:lang w:val="ro-RO" w:eastAsia="ro-RO"/>
        </w:rPr>
      </w:pPr>
    </w:p>
    <w:p w14:paraId="1A6A35AB" w14:textId="77777777" w:rsidR="001A7EA9" w:rsidRDefault="001A7EA9" w:rsidP="001A7EA9">
      <w:pPr>
        <w:spacing w:after="0" w:line="240" w:lineRule="auto"/>
        <w:ind w:left="1440"/>
        <w:jc w:val="both"/>
        <w:rPr>
          <w:rFonts w:ascii="Times New Roman" w:eastAsia="Umbra BT" w:hAnsi="Times New Roman"/>
          <w:b/>
          <w:lang w:val="ro-RO" w:eastAsia="ro-RO"/>
        </w:rPr>
      </w:pPr>
    </w:p>
    <w:p w14:paraId="7799ABE5" w14:textId="77777777" w:rsidR="001A7EA9" w:rsidRDefault="001A7EA9" w:rsidP="001A7EA9">
      <w:pPr>
        <w:spacing w:after="0" w:line="240" w:lineRule="auto"/>
        <w:ind w:left="1440"/>
        <w:jc w:val="both"/>
        <w:rPr>
          <w:rFonts w:ascii="Times New Roman" w:eastAsia="Umbra BT" w:hAnsi="Times New Roman"/>
          <w:b/>
          <w:lang w:val="ro-RO" w:eastAsia="ro-RO"/>
        </w:rPr>
      </w:pPr>
    </w:p>
    <w:p w14:paraId="5D647B08" w14:textId="77777777" w:rsidR="001A7EA9" w:rsidRDefault="001A7EA9" w:rsidP="001A7EA9">
      <w:pPr>
        <w:spacing w:after="0" w:line="240" w:lineRule="auto"/>
        <w:ind w:left="1440"/>
        <w:jc w:val="both"/>
        <w:rPr>
          <w:rFonts w:ascii="Times New Roman" w:eastAsia="Umbra BT" w:hAnsi="Times New Roman"/>
          <w:b/>
          <w:lang w:val="ro-RO" w:eastAsia="ro-RO"/>
        </w:rPr>
      </w:pPr>
    </w:p>
    <w:p w14:paraId="72D0D212" w14:textId="77777777" w:rsidR="001A7EA9" w:rsidRDefault="001A7EA9" w:rsidP="001A7EA9">
      <w:pPr>
        <w:spacing w:after="0" w:line="240" w:lineRule="auto"/>
        <w:ind w:left="1440"/>
        <w:jc w:val="both"/>
        <w:rPr>
          <w:rFonts w:ascii="Times New Roman" w:eastAsia="Umbra BT" w:hAnsi="Times New Roman"/>
          <w:b/>
          <w:lang w:val="ro-RO" w:eastAsia="ro-RO"/>
        </w:rPr>
      </w:pPr>
    </w:p>
    <w:p w14:paraId="5017F985" w14:textId="77777777" w:rsidR="001A7EA9" w:rsidRDefault="001A7EA9" w:rsidP="001A7EA9">
      <w:pPr>
        <w:spacing w:after="0" w:line="240" w:lineRule="auto"/>
        <w:ind w:left="1440"/>
        <w:jc w:val="both"/>
        <w:rPr>
          <w:rFonts w:ascii="Times New Roman" w:eastAsia="Umbra BT" w:hAnsi="Times New Roman"/>
          <w:b/>
          <w:lang w:val="ro-RO" w:eastAsia="ro-RO"/>
        </w:rPr>
      </w:pPr>
    </w:p>
    <w:p w14:paraId="42CC3C42" w14:textId="77777777" w:rsidR="001A7EA9" w:rsidRDefault="001A7EA9" w:rsidP="001A7EA9">
      <w:pPr>
        <w:spacing w:after="0" w:line="240" w:lineRule="auto"/>
        <w:ind w:left="1440"/>
        <w:jc w:val="both"/>
        <w:rPr>
          <w:rFonts w:ascii="Times New Roman" w:eastAsia="Umbra BT" w:hAnsi="Times New Roman"/>
          <w:b/>
          <w:lang w:val="ro-RO" w:eastAsia="ro-RO"/>
        </w:rPr>
      </w:pPr>
    </w:p>
    <w:p w14:paraId="30307AC2" w14:textId="77777777" w:rsidR="001A7EA9" w:rsidRDefault="001A7EA9" w:rsidP="001A7EA9">
      <w:pPr>
        <w:spacing w:after="0" w:line="240" w:lineRule="auto"/>
        <w:ind w:left="1440"/>
        <w:jc w:val="both"/>
        <w:rPr>
          <w:rFonts w:ascii="Times New Roman" w:eastAsia="Umbra BT" w:hAnsi="Times New Roman"/>
          <w:b/>
          <w:lang w:val="ro-RO" w:eastAsia="ro-RO"/>
        </w:rPr>
      </w:pPr>
    </w:p>
    <w:p w14:paraId="4EE22297" w14:textId="77777777" w:rsidR="001A7EA9" w:rsidRDefault="001A7EA9" w:rsidP="001A7EA9">
      <w:pPr>
        <w:spacing w:after="0" w:line="240" w:lineRule="auto"/>
        <w:ind w:left="1440"/>
        <w:jc w:val="both"/>
        <w:rPr>
          <w:rFonts w:ascii="Times New Roman" w:eastAsia="Umbra BT" w:hAnsi="Times New Roman"/>
          <w:b/>
          <w:lang w:val="ro-RO" w:eastAsia="ro-RO"/>
        </w:rPr>
      </w:pPr>
    </w:p>
    <w:p w14:paraId="5455EAF3" w14:textId="77777777" w:rsidR="001A7EA9" w:rsidRDefault="001A7EA9" w:rsidP="001A7EA9">
      <w:pPr>
        <w:spacing w:after="0" w:line="240" w:lineRule="auto"/>
        <w:ind w:left="1440"/>
        <w:jc w:val="both"/>
        <w:rPr>
          <w:rFonts w:ascii="Times New Roman" w:eastAsia="Umbra BT" w:hAnsi="Times New Roman"/>
          <w:b/>
          <w:lang w:val="ro-RO" w:eastAsia="ro-RO"/>
        </w:rPr>
      </w:pPr>
    </w:p>
    <w:p w14:paraId="7F233BEC" w14:textId="77777777" w:rsidR="001A7EA9" w:rsidRDefault="001A7EA9" w:rsidP="001A7EA9">
      <w:pPr>
        <w:spacing w:after="0" w:line="240" w:lineRule="auto"/>
        <w:ind w:left="1440"/>
        <w:jc w:val="both"/>
        <w:rPr>
          <w:rFonts w:ascii="Times New Roman" w:eastAsia="Umbra BT" w:hAnsi="Times New Roman"/>
          <w:b/>
          <w:lang w:val="ro-RO" w:eastAsia="ro-RO"/>
        </w:rPr>
      </w:pPr>
    </w:p>
    <w:p w14:paraId="05BED02A" w14:textId="77777777" w:rsidR="001A7EA9" w:rsidRDefault="001A7EA9" w:rsidP="001A7EA9">
      <w:pPr>
        <w:spacing w:after="0" w:line="240" w:lineRule="auto"/>
        <w:ind w:left="1440"/>
        <w:jc w:val="both"/>
        <w:rPr>
          <w:rFonts w:ascii="Times New Roman" w:eastAsia="Umbra BT" w:hAnsi="Times New Roman"/>
          <w:b/>
          <w:lang w:val="ro-RO" w:eastAsia="ro-RO"/>
        </w:rPr>
      </w:pPr>
    </w:p>
    <w:p w14:paraId="04447F74" w14:textId="77777777" w:rsidR="001A7EA9" w:rsidRDefault="001A7EA9" w:rsidP="001A7EA9">
      <w:pPr>
        <w:spacing w:after="0" w:line="240" w:lineRule="auto"/>
        <w:ind w:left="1440"/>
        <w:jc w:val="both"/>
        <w:rPr>
          <w:rFonts w:ascii="Times New Roman" w:eastAsia="Umbra BT" w:hAnsi="Times New Roman"/>
          <w:b/>
          <w:lang w:val="ro-RO" w:eastAsia="ro-RO"/>
        </w:rPr>
      </w:pPr>
    </w:p>
    <w:p w14:paraId="52DA2E5A" w14:textId="77777777" w:rsidR="001A7EA9" w:rsidRDefault="001A7EA9" w:rsidP="001A7EA9">
      <w:pPr>
        <w:spacing w:after="0" w:line="240" w:lineRule="auto"/>
        <w:ind w:left="1440"/>
        <w:jc w:val="both"/>
        <w:rPr>
          <w:rFonts w:ascii="Times New Roman" w:eastAsia="Umbra BT" w:hAnsi="Times New Roman"/>
          <w:b/>
          <w:lang w:val="ro-RO" w:eastAsia="ro-RO"/>
        </w:rPr>
      </w:pPr>
    </w:p>
    <w:p w14:paraId="173108CA" w14:textId="77777777" w:rsidR="001A7EA9" w:rsidRDefault="001A7EA9" w:rsidP="001A7EA9">
      <w:pPr>
        <w:spacing w:after="0" w:line="240" w:lineRule="auto"/>
        <w:ind w:left="1440"/>
        <w:jc w:val="both"/>
        <w:rPr>
          <w:rFonts w:ascii="Times New Roman" w:eastAsia="Umbra BT" w:hAnsi="Times New Roman"/>
          <w:b/>
          <w:lang w:val="ro-RO" w:eastAsia="ro-RO"/>
        </w:rPr>
      </w:pPr>
    </w:p>
    <w:p w14:paraId="4F2AFBE8" w14:textId="77777777" w:rsidR="001A7EA9" w:rsidRPr="00330FD6" w:rsidRDefault="00CB24C5" w:rsidP="001A7EA9">
      <w:pPr>
        <w:spacing w:after="0" w:line="240" w:lineRule="auto"/>
        <w:ind w:left="1440"/>
        <w:jc w:val="both"/>
        <w:rPr>
          <w:rFonts w:ascii="Times New Roman" w:eastAsia="Umbra BT" w:hAnsi="Times New Roman"/>
          <w:b/>
          <w:lang w:val="ro-RO" w:eastAsia="ro-RO"/>
        </w:rPr>
      </w:pPr>
      <w:r>
        <w:rPr>
          <w:lang w:val="ro-RO"/>
        </w:rPr>
        <w:lastRenderedPageBreak/>
        <w:object w:dxaOrig="1440" w:dyaOrig="1440" w14:anchorId="701140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0;text-align:left;margin-left:1pt;margin-top:4pt;width:38.4pt;height:57.6pt;z-index:-251658752" wrapcoords="-174 0 -174 21481 21600 21481 21600 0 -174 0">
            <v:imagedata r:id="rId7" o:title=""/>
            <w10:wrap type="tight"/>
          </v:shape>
          <o:OLEObject Type="Embed" ProgID="Word.Picture.8" ShapeID="Picture 5" DrawAspect="Content" ObjectID="_1766301418" r:id="rId8">
            <o:FieldCodes>\* MERGEFORMAT</o:FieldCodes>
          </o:OLEObject>
        </w:object>
      </w:r>
    </w:p>
    <w:p w14:paraId="3F0EDAE8" w14:textId="77777777" w:rsidR="001A7EA9" w:rsidRPr="00330FD6" w:rsidRDefault="001A7EA9" w:rsidP="001A7EA9">
      <w:pPr>
        <w:spacing w:after="0" w:line="240" w:lineRule="auto"/>
        <w:jc w:val="both"/>
        <w:rPr>
          <w:rFonts w:ascii="Times New Roman" w:eastAsia="Times New Roman" w:hAnsi="Times New Roman"/>
          <w:b/>
          <w:lang w:val="ro-RO" w:eastAsia="ro-RO"/>
        </w:rPr>
      </w:pPr>
      <w:r w:rsidRPr="00330FD6">
        <w:rPr>
          <w:rFonts w:ascii="Times New Roman" w:eastAsia="Times New Roman" w:hAnsi="Times New Roman"/>
          <w:b/>
          <w:lang w:val="ro-RO" w:eastAsia="ro-RO"/>
        </w:rPr>
        <w:t xml:space="preserve">R O M Â N I A </w:t>
      </w:r>
      <w:r w:rsidRPr="00330FD6">
        <w:rPr>
          <w:rFonts w:ascii="Times New Roman" w:eastAsia="Times New Roman" w:hAnsi="Times New Roman"/>
          <w:b/>
          <w:lang w:val="ro-RO" w:eastAsia="ro-RO"/>
        </w:rPr>
        <w:tab/>
      </w:r>
      <w:r w:rsidRPr="00330FD6">
        <w:rPr>
          <w:rFonts w:ascii="Times New Roman" w:eastAsia="Times New Roman" w:hAnsi="Times New Roman"/>
          <w:b/>
          <w:lang w:val="ro-RO" w:eastAsia="ro-RO"/>
        </w:rPr>
        <w:tab/>
      </w:r>
      <w:r w:rsidRPr="00330FD6">
        <w:rPr>
          <w:rFonts w:ascii="Times New Roman" w:eastAsia="Times New Roman" w:hAnsi="Times New Roman"/>
          <w:b/>
          <w:lang w:val="ro-RO" w:eastAsia="ro-RO"/>
        </w:rPr>
        <w:tab/>
      </w:r>
      <w:r w:rsidRPr="00330FD6">
        <w:rPr>
          <w:rFonts w:ascii="Times New Roman" w:eastAsia="Times New Roman" w:hAnsi="Times New Roman"/>
          <w:b/>
          <w:lang w:val="ro-RO" w:eastAsia="ro-RO"/>
        </w:rPr>
        <w:tab/>
      </w:r>
      <w:r w:rsidRPr="00330FD6">
        <w:rPr>
          <w:rFonts w:ascii="Times New Roman" w:eastAsia="Times New Roman" w:hAnsi="Times New Roman"/>
          <w:b/>
          <w:lang w:val="ro-RO" w:eastAsia="ro-RO"/>
        </w:rPr>
        <w:tab/>
      </w:r>
      <w:r w:rsidRPr="00330FD6">
        <w:rPr>
          <w:rFonts w:ascii="Times New Roman" w:eastAsia="Times New Roman" w:hAnsi="Times New Roman"/>
          <w:b/>
          <w:lang w:val="ro-RO" w:eastAsia="ro-RO"/>
        </w:rPr>
        <w:tab/>
      </w:r>
      <w:r w:rsidRPr="00330FD6">
        <w:rPr>
          <w:rFonts w:ascii="Times New Roman" w:eastAsia="Times New Roman" w:hAnsi="Times New Roman"/>
          <w:b/>
          <w:lang w:val="ro-RO" w:eastAsia="ro-RO"/>
        </w:rPr>
        <w:tab/>
      </w:r>
    </w:p>
    <w:p w14:paraId="37F0D823" w14:textId="77777777" w:rsidR="001A7EA9" w:rsidRPr="00330FD6" w:rsidRDefault="001A7EA9" w:rsidP="001A7EA9">
      <w:pPr>
        <w:spacing w:after="0" w:line="240" w:lineRule="auto"/>
        <w:jc w:val="both"/>
        <w:rPr>
          <w:rFonts w:ascii="Times New Roman" w:eastAsia="Times New Roman" w:hAnsi="Times New Roman"/>
          <w:b/>
          <w:lang w:val="ro-RO" w:eastAsia="ro-RO"/>
        </w:rPr>
      </w:pPr>
      <w:r w:rsidRPr="00330FD6">
        <w:rPr>
          <w:rFonts w:ascii="Times New Roman" w:eastAsia="Times New Roman" w:hAnsi="Times New Roman"/>
          <w:b/>
          <w:lang w:val="ro-RO" w:eastAsia="ro-RO"/>
        </w:rPr>
        <w:t>JUDEŢUL MUREŞ</w:t>
      </w:r>
    </w:p>
    <w:p w14:paraId="2DA09919" w14:textId="77777777" w:rsidR="001A7EA9" w:rsidRPr="00330FD6" w:rsidRDefault="001A7EA9" w:rsidP="001A7EA9">
      <w:pPr>
        <w:spacing w:after="0" w:line="240" w:lineRule="auto"/>
        <w:jc w:val="both"/>
        <w:rPr>
          <w:rFonts w:ascii="Times New Roman" w:eastAsia="Times New Roman" w:hAnsi="Times New Roman"/>
          <w:b/>
          <w:lang w:val="ro-RO" w:eastAsia="ro-RO"/>
        </w:rPr>
      </w:pPr>
      <w:r w:rsidRPr="00330FD6">
        <w:rPr>
          <w:rFonts w:ascii="Times New Roman" w:eastAsia="Times New Roman" w:hAnsi="Times New Roman"/>
          <w:b/>
          <w:lang w:val="ro-RO" w:eastAsia="ro-RO"/>
        </w:rPr>
        <w:t>CONSILIUL LOCAL AL MUNICIPIULUI TÂRGU MUREŞ</w:t>
      </w:r>
    </w:p>
    <w:p w14:paraId="051E1A85" w14:textId="77777777" w:rsidR="001A7EA9" w:rsidRPr="00330FD6" w:rsidRDefault="001A7EA9" w:rsidP="001A7EA9">
      <w:pPr>
        <w:spacing w:after="0" w:line="240" w:lineRule="auto"/>
        <w:jc w:val="both"/>
        <w:rPr>
          <w:rFonts w:ascii="Times New Roman" w:eastAsia="Times New Roman" w:hAnsi="Times New Roman"/>
          <w:b/>
          <w:lang w:val="ro-RO"/>
        </w:rPr>
      </w:pPr>
    </w:p>
    <w:p w14:paraId="6EEC09E6" w14:textId="77777777" w:rsidR="001A7EA9" w:rsidRPr="00330FD6" w:rsidRDefault="001A7EA9" w:rsidP="001A7EA9">
      <w:pPr>
        <w:spacing w:after="0" w:line="240" w:lineRule="auto"/>
        <w:jc w:val="both"/>
        <w:rPr>
          <w:rFonts w:ascii="Times New Roman" w:eastAsia="Times New Roman" w:hAnsi="Times New Roman"/>
          <w:lang w:val="ro-RO"/>
        </w:rPr>
      </w:pPr>
      <w:r w:rsidRPr="00330FD6">
        <w:rPr>
          <w:rFonts w:ascii="Times New Roman" w:eastAsia="Umbra BT" w:hAnsi="Times New Roman"/>
          <w:lang w:val="ro-RO" w:eastAsia="ro-RO"/>
        </w:rPr>
        <w:t xml:space="preserve">                                                                                                                                      Proiect</w:t>
      </w:r>
    </w:p>
    <w:p w14:paraId="7044B57D" w14:textId="77777777" w:rsidR="001A7EA9" w:rsidRPr="00330FD6" w:rsidRDefault="001A7EA9" w:rsidP="001A7EA9">
      <w:pPr>
        <w:spacing w:after="0" w:line="240" w:lineRule="auto"/>
        <w:jc w:val="both"/>
        <w:rPr>
          <w:rFonts w:ascii="Times New Roman" w:eastAsia="Times New Roman" w:hAnsi="Times New Roman"/>
          <w:b/>
          <w:sz w:val="16"/>
          <w:szCs w:val="16"/>
          <w:lang w:val="ro-RO"/>
        </w:rPr>
      </w:pPr>
      <w:r w:rsidRPr="00330FD6">
        <w:rPr>
          <w:rFonts w:ascii="Times New Roman" w:eastAsia="Times New Roman" w:hAnsi="Times New Roman"/>
          <w:sz w:val="16"/>
          <w:szCs w:val="16"/>
          <w:lang w:val="ro-RO"/>
        </w:rPr>
        <w:t xml:space="preserve">                                                                                         </w:t>
      </w:r>
      <w:r w:rsidRPr="00330FD6">
        <w:rPr>
          <w:rFonts w:ascii="Times New Roman" w:eastAsia="Times New Roman" w:hAnsi="Times New Roman"/>
          <w:b/>
          <w:sz w:val="16"/>
          <w:szCs w:val="16"/>
          <w:lang w:val="ro-RO"/>
        </w:rPr>
        <w:t xml:space="preserve">                                                                                (nu produce efecte juridice) * </w:t>
      </w:r>
    </w:p>
    <w:p w14:paraId="16F35CD9" w14:textId="77777777" w:rsidR="001A7EA9" w:rsidRPr="00330FD6" w:rsidRDefault="001A7EA9" w:rsidP="001A7EA9">
      <w:pPr>
        <w:spacing w:after="0" w:line="240" w:lineRule="auto"/>
        <w:jc w:val="both"/>
        <w:rPr>
          <w:rFonts w:ascii="Times New Roman" w:eastAsia="Times New Roman" w:hAnsi="Times New Roman"/>
          <w:b/>
          <w:sz w:val="24"/>
          <w:szCs w:val="24"/>
          <w:lang w:val="ro-RO" w:eastAsia="ro-RO"/>
        </w:rPr>
      </w:pPr>
    </w:p>
    <w:p w14:paraId="113D9B9F" w14:textId="77777777" w:rsidR="001A7EA9" w:rsidRPr="00330FD6" w:rsidRDefault="001A7EA9" w:rsidP="001A7EA9">
      <w:pPr>
        <w:spacing w:after="0" w:line="240" w:lineRule="auto"/>
        <w:jc w:val="both"/>
        <w:rPr>
          <w:rFonts w:ascii="Times New Roman" w:eastAsia="Times New Roman" w:hAnsi="Times New Roman"/>
          <w:b/>
          <w:sz w:val="24"/>
          <w:szCs w:val="24"/>
          <w:lang w:val="ro-RO" w:eastAsia="ro-RO"/>
        </w:rPr>
      </w:pPr>
      <w:r w:rsidRPr="00330FD6">
        <w:rPr>
          <w:rFonts w:ascii="Times New Roman" w:eastAsia="Times New Roman" w:hAnsi="Times New Roman"/>
          <w:b/>
          <w:sz w:val="24"/>
          <w:szCs w:val="24"/>
          <w:lang w:val="ro-RO" w:eastAsia="ro-RO"/>
        </w:rPr>
        <w:t xml:space="preserve">                                                                                                                      Iniţiator</w:t>
      </w:r>
    </w:p>
    <w:p w14:paraId="0387CB60" w14:textId="77777777" w:rsidR="001A7EA9" w:rsidRPr="00330FD6" w:rsidRDefault="001A7EA9" w:rsidP="001A7EA9">
      <w:pPr>
        <w:spacing w:after="0" w:line="240" w:lineRule="auto"/>
        <w:jc w:val="both"/>
        <w:rPr>
          <w:rFonts w:ascii="Times New Roman" w:eastAsia="Times New Roman" w:hAnsi="Times New Roman"/>
          <w:b/>
          <w:sz w:val="24"/>
          <w:szCs w:val="24"/>
          <w:lang w:val="ro-RO" w:eastAsia="ro-RO"/>
        </w:rPr>
      </w:pPr>
      <w:r w:rsidRPr="00330FD6">
        <w:rPr>
          <w:rFonts w:ascii="Times New Roman" w:eastAsia="Times New Roman" w:hAnsi="Times New Roman"/>
          <w:b/>
          <w:sz w:val="24"/>
          <w:szCs w:val="24"/>
          <w:lang w:val="ro-RO" w:eastAsia="ro-RO"/>
        </w:rPr>
        <w:t xml:space="preserve">                                                                                                                     PRIMAR</w:t>
      </w:r>
    </w:p>
    <w:p w14:paraId="7747D19F" w14:textId="031E7F56" w:rsidR="001A7EA9" w:rsidRPr="004933C5" w:rsidRDefault="001A7EA9" w:rsidP="004933C5">
      <w:pPr>
        <w:spacing w:after="0"/>
        <w:jc w:val="both"/>
        <w:rPr>
          <w:b/>
          <w:sz w:val="24"/>
          <w:szCs w:val="24"/>
          <w:lang w:val="ro-RO"/>
        </w:rPr>
      </w:pPr>
      <w:r w:rsidRPr="00330FD6">
        <w:rPr>
          <w:rFonts w:ascii="Times New Roman" w:eastAsia="Times New Roman" w:hAnsi="Times New Roman"/>
          <w:b/>
          <w:lang w:val="ro-RO"/>
        </w:rPr>
        <w:t xml:space="preserve">                                                                                                                               </w:t>
      </w:r>
      <w:r w:rsidRPr="00330FD6">
        <w:rPr>
          <w:rFonts w:ascii="Times New Roman" w:eastAsia="Times New Roman" w:hAnsi="Times New Roman"/>
          <w:b/>
          <w:sz w:val="24"/>
          <w:szCs w:val="24"/>
          <w:lang w:val="ro-RO"/>
        </w:rPr>
        <w:t>SOÓS ZOLTÁN</w:t>
      </w:r>
    </w:p>
    <w:p w14:paraId="1941A565" w14:textId="77777777" w:rsidR="001A7EA9" w:rsidRPr="00330FD6" w:rsidRDefault="001A7EA9" w:rsidP="001A7EA9">
      <w:pPr>
        <w:spacing w:after="0" w:line="240" w:lineRule="auto"/>
        <w:jc w:val="center"/>
        <w:rPr>
          <w:rFonts w:ascii="Times New Roman" w:eastAsia="Times New Roman" w:hAnsi="Times New Roman"/>
          <w:b/>
          <w:lang w:val="ro-RO"/>
        </w:rPr>
      </w:pPr>
    </w:p>
    <w:p w14:paraId="0672C513" w14:textId="77777777" w:rsidR="001A7EA9" w:rsidRPr="00330FD6" w:rsidRDefault="001A7EA9" w:rsidP="001A7EA9">
      <w:pPr>
        <w:spacing w:after="0" w:line="240" w:lineRule="auto"/>
        <w:jc w:val="center"/>
        <w:rPr>
          <w:rFonts w:ascii="Times New Roman" w:eastAsia="Times New Roman" w:hAnsi="Times New Roman"/>
          <w:b/>
          <w:lang w:val="ro-RO"/>
        </w:rPr>
      </w:pPr>
      <w:r w:rsidRPr="00330FD6">
        <w:rPr>
          <w:rFonts w:ascii="Times New Roman" w:eastAsia="Times New Roman" w:hAnsi="Times New Roman"/>
          <w:b/>
          <w:lang w:val="ro-RO"/>
        </w:rPr>
        <w:t>H O T Ă R Â R E A     nr. ______</w:t>
      </w:r>
    </w:p>
    <w:p w14:paraId="7BFF11E9" w14:textId="77777777" w:rsidR="001A7EA9" w:rsidRPr="00330FD6" w:rsidRDefault="001A7EA9" w:rsidP="001A7EA9">
      <w:pPr>
        <w:spacing w:after="0" w:line="240" w:lineRule="auto"/>
        <w:jc w:val="center"/>
        <w:rPr>
          <w:rFonts w:ascii="Times New Roman" w:eastAsia="Times New Roman" w:hAnsi="Times New Roman"/>
          <w:b/>
          <w:lang w:val="ro-RO"/>
        </w:rPr>
      </w:pPr>
    </w:p>
    <w:p w14:paraId="035F17B3" w14:textId="77777777" w:rsidR="001A7EA9" w:rsidRPr="00330FD6" w:rsidRDefault="001A7EA9" w:rsidP="001A7EA9">
      <w:pPr>
        <w:spacing w:after="0" w:line="240" w:lineRule="auto"/>
        <w:jc w:val="center"/>
        <w:rPr>
          <w:rFonts w:ascii="Times New Roman" w:eastAsia="Times New Roman" w:hAnsi="Times New Roman"/>
          <w:b/>
          <w:sz w:val="24"/>
          <w:szCs w:val="24"/>
          <w:lang w:val="ro-RO"/>
        </w:rPr>
      </w:pPr>
      <w:r w:rsidRPr="00330FD6">
        <w:rPr>
          <w:rFonts w:ascii="Times New Roman" w:eastAsia="Times New Roman" w:hAnsi="Times New Roman"/>
          <w:b/>
          <w:sz w:val="24"/>
          <w:szCs w:val="24"/>
          <w:lang w:val="ro-RO"/>
        </w:rPr>
        <w:t>din _____________________ 202</w:t>
      </w:r>
      <w:r>
        <w:rPr>
          <w:rFonts w:ascii="Times New Roman" w:eastAsia="Times New Roman" w:hAnsi="Times New Roman"/>
          <w:b/>
          <w:sz w:val="24"/>
          <w:szCs w:val="24"/>
          <w:lang w:val="ro-RO"/>
        </w:rPr>
        <w:t>4</w:t>
      </w:r>
    </w:p>
    <w:p w14:paraId="721CF1D6" w14:textId="77777777" w:rsidR="001A7EA9" w:rsidRPr="00330FD6" w:rsidRDefault="001A7EA9" w:rsidP="001A7EA9">
      <w:pPr>
        <w:spacing w:after="0" w:line="240" w:lineRule="auto"/>
        <w:jc w:val="center"/>
        <w:rPr>
          <w:rFonts w:ascii="Times New Roman" w:eastAsia="Times New Roman" w:hAnsi="Times New Roman"/>
          <w:b/>
          <w:sz w:val="24"/>
          <w:szCs w:val="24"/>
          <w:lang w:val="ro-RO"/>
        </w:rPr>
      </w:pPr>
    </w:p>
    <w:p w14:paraId="5B768757" w14:textId="77777777" w:rsidR="001A7EA9" w:rsidRDefault="001A7EA9" w:rsidP="001A7EA9">
      <w:pPr>
        <w:spacing w:after="0" w:line="240" w:lineRule="auto"/>
        <w:jc w:val="center"/>
        <w:rPr>
          <w:rFonts w:ascii="Times New Roman" w:hAnsi="Times New Roman"/>
          <w:b/>
          <w:sz w:val="24"/>
          <w:szCs w:val="24"/>
          <w:lang w:val="ro-RO"/>
        </w:rPr>
      </w:pPr>
      <w:r w:rsidRPr="00330FD6">
        <w:rPr>
          <w:rFonts w:ascii="Times New Roman" w:hAnsi="Times New Roman"/>
          <w:b/>
          <w:sz w:val="24"/>
          <w:szCs w:val="24"/>
          <w:lang w:val="ro-RO"/>
        </w:rPr>
        <w:t>privind aprobarea Metodologiei ( Regulament/Ghidul solicitantului) acordării finanţărilor nerambursabile din fondurile bugetului local al municipiului Tîrgu Mureş pentru proiecte culturale</w:t>
      </w:r>
    </w:p>
    <w:p w14:paraId="6D330452" w14:textId="77777777" w:rsidR="001A7EA9" w:rsidRPr="00330FD6" w:rsidRDefault="001A7EA9" w:rsidP="001A7EA9">
      <w:pPr>
        <w:spacing w:after="0" w:line="240" w:lineRule="auto"/>
        <w:jc w:val="center"/>
        <w:rPr>
          <w:rFonts w:ascii="Times New Roman" w:eastAsia="Times New Roman" w:hAnsi="Times New Roman"/>
          <w:b/>
          <w:color w:val="000000"/>
          <w:sz w:val="24"/>
          <w:szCs w:val="24"/>
          <w:lang w:val="ro-RO"/>
        </w:rPr>
      </w:pPr>
    </w:p>
    <w:p w14:paraId="5939B752" w14:textId="77777777" w:rsidR="001A7EA9" w:rsidRPr="00330FD6" w:rsidRDefault="001A7EA9" w:rsidP="001A7EA9">
      <w:pPr>
        <w:spacing w:after="0" w:line="240" w:lineRule="auto"/>
        <w:jc w:val="center"/>
        <w:rPr>
          <w:rFonts w:ascii="Times New Roman" w:eastAsia="Times New Roman" w:hAnsi="Times New Roman"/>
          <w:b/>
          <w:sz w:val="24"/>
          <w:szCs w:val="24"/>
          <w:lang w:val="ro-RO"/>
        </w:rPr>
      </w:pPr>
    </w:p>
    <w:p w14:paraId="163AB69C" w14:textId="77777777" w:rsidR="001A7EA9" w:rsidRPr="00330FD6" w:rsidRDefault="001A7EA9" w:rsidP="001A7EA9">
      <w:pPr>
        <w:adjustRightInd w:val="0"/>
        <w:spacing w:after="0" w:line="240" w:lineRule="auto"/>
        <w:jc w:val="both"/>
        <w:rPr>
          <w:rFonts w:ascii="Times New Roman" w:eastAsia="Times New Roman" w:hAnsi="Times New Roman"/>
          <w:b/>
          <w:bCs/>
          <w:i/>
          <w:sz w:val="24"/>
          <w:szCs w:val="24"/>
          <w:lang w:val="ro-RO" w:eastAsia="ro-RO"/>
        </w:rPr>
      </w:pPr>
      <w:r w:rsidRPr="00330FD6">
        <w:rPr>
          <w:rFonts w:ascii="Times New Roman" w:eastAsia="Times New Roman" w:hAnsi="Times New Roman"/>
          <w:b/>
          <w:bCs/>
          <w:i/>
          <w:sz w:val="24"/>
          <w:szCs w:val="24"/>
          <w:lang w:val="ro-RO" w:eastAsia="ro-RO"/>
        </w:rPr>
        <w:t>Consiliul local al municipiului Târgu Mureş, întrunit în şedinţă ordinară de lucru,</w:t>
      </w:r>
    </w:p>
    <w:p w14:paraId="657C2EC6" w14:textId="77777777" w:rsidR="001A7EA9" w:rsidRPr="00330FD6" w:rsidRDefault="001A7EA9" w:rsidP="001A7EA9">
      <w:pPr>
        <w:adjustRightInd w:val="0"/>
        <w:spacing w:after="0" w:line="240" w:lineRule="auto"/>
        <w:jc w:val="both"/>
        <w:rPr>
          <w:rFonts w:ascii="Times New Roman" w:eastAsia="Times New Roman" w:hAnsi="Times New Roman"/>
          <w:b/>
          <w:bCs/>
          <w:i/>
          <w:sz w:val="24"/>
          <w:szCs w:val="24"/>
          <w:lang w:val="ro-RO" w:eastAsia="ro-RO"/>
        </w:rPr>
      </w:pPr>
    </w:p>
    <w:p w14:paraId="681B534B" w14:textId="77777777" w:rsidR="001A7EA9" w:rsidRPr="00330FD6" w:rsidRDefault="001A7EA9" w:rsidP="001A7EA9">
      <w:pPr>
        <w:adjustRightInd w:val="0"/>
        <w:spacing w:after="0" w:line="240" w:lineRule="auto"/>
        <w:jc w:val="both"/>
        <w:rPr>
          <w:rFonts w:ascii="Times New Roman" w:eastAsia="Times New Roman" w:hAnsi="Times New Roman"/>
          <w:b/>
          <w:bCs/>
          <w:i/>
          <w:lang w:val="ro-RO" w:eastAsia="ro-RO"/>
        </w:rPr>
      </w:pPr>
    </w:p>
    <w:p w14:paraId="7B575DA0" w14:textId="77777777" w:rsidR="001A7EA9" w:rsidRPr="002D31CF" w:rsidRDefault="001A7EA9" w:rsidP="001A7EA9">
      <w:pPr>
        <w:spacing w:after="0"/>
        <w:jc w:val="both"/>
        <w:rPr>
          <w:rFonts w:ascii="Times New Roman" w:hAnsi="Times New Roman"/>
          <w:b/>
          <w:u w:val="single"/>
          <w:lang w:val="ro-RO"/>
        </w:rPr>
      </w:pPr>
      <w:r w:rsidRPr="002D31CF">
        <w:rPr>
          <w:rFonts w:ascii="Times New Roman" w:hAnsi="Times New Roman"/>
          <w:b/>
          <w:u w:val="single"/>
          <w:lang w:val="ro-RO"/>
        </w:rPr>
        <w:t xml:space="preserve">Având în vedere: </w:t>
      </w:r>
    </w:p>
    <w:p w14:paraId="61AFCD37" w14:textId="07D5F888" w:rsidR="001A7EA9" w:rsidRPr="008108B3" w:rsidRDefault="001A7EA9" w:rsidP="001A7EA9">
      <w:pPr>
        <w:pStyle w:val="ListParagraph"/>
        <w:numPr>
          <w:ilvl w:val="0"/>
          <w:numId w:val="5"/>
        </w:numPr>
        <w:spacing w:after="0" w:line="240" w:lineRule="auto"/>
        <w:jc w:val="both"/>
        <w:rPr>
          <w:rFonts w:ascii="Times New Roman" w:hAnsi="Times New Roman"/>
          <w:bCs/>
          <w:sz w:val="24"/>
          <w:szCs w:val="24"/>
          <w:lang w:val="ro-RO"/>
        </w:rPr>
      </w:pPr>
      <w:r w:rsidRPr="008108B3">
        <w:rPr>
          <w:rFonts w:ascii="Times New Roman" w:hAnsi="Times New Roman"/>
          <w:sz w:val="24"/>
          <w:szCs w:val="24"/>
          <w:lang w:val="ro-RO"/>
        </w:rPr>
        <w:t xml:space="preserve">Referatul de aprobare nr. </w:t>
      </w:r>
      <w:r w:rsidR="004933C5">
        <w:rPr>
          <w:rFonts w:ascii="Times New Roman" w:hAnsi="Times New Roman"/>
          <w:sz w:val="24"/>
          <w:szCs w:val="24"/>
          <w:lang w:val="ro-RO"/>
        </w:rPr>
        <w:t>77.220</w:t>
      </w:r>
      <w:r>
        <w:rPr>
          <w:rFonts w:ascii="Times New Roman" w:hAnsi="Times New Roman"/>
          <w:sz w:val="24"/>
          <w:szCs w:val="24"/>
          <w:lang w:val="ro-RO"/>
        </w:rPr>
        <w:t xml:space="preserve"> </w:t>
      </w:r>
      <w:r w:rsidRPr="008108B3">
        <w:rPr>
          <w:rFonts w:ascii="Times New Roman" w:hAnsi="Times New Roman"/>
          <w:sz w:val="24"/>
          <w:szCs w:val="24"/>
          <w:lang w:val="ro-RO"/>
        </w:rPr>
        <w:t xml:space="preserve">din </w:t>
      </w:r>
      <w:r>
        <w:rPr>
          <w:rFonts w:ascii="Times New Roman" w:hAnsi="Times New Roman"/>
          <w:sz w:val="24"/>
          <w:szCs w:val="24"/>
          <w:lang w:val="ro-RO"/>
        </w:rPr>
        <w:t>04</w:t>
      </w:r>
      <w:r w:rsidRPr="008108B3">
        <w:rPr>
          <w:rFonts w:ascii="Times New Roman" w:hAnsi="Times New Roman"/>
          <w:sz w:val="24"/>
          <w:szCs w:val="24"/>
          <w:lang w:val="ro-RO"/>
        </w:rPr>
        <w:t>.</w:t>
      </w:r>
      <w:r>
        <w:rPr>
          <w:rFonts w:ascii="Times New Roman" w:hAnsi="Times New Roman"/>
          <w:sz w:val="24"/>
          <w:szCs w:val="24"/>
          <w:lang w:val="ro-RO"/>
        </w:rPr>
        <w:t>12</w:t>
      </w:r>
      <w:r w:rsidRPr="008108B3">
        <w:rPr>
          <w:rFonts w:ascii="Times New Roman" w:hAnsi="Times New Roman"/>
          <w:sz w:val="24"/>
          <w:szCs w:val="24"/>
          <w:lang w:val="ro-RO"/>
        </w:rPr>
        <w:t xml:space="preserve">.2023  iniţiat de Primar prin Serviciul Activități culturale, sportive, de tineret și locativ </w:t>
      </w:r>
      <w:r w:rsidRPr="008108B3">
        <w:rPr>
          <w:rFonts w:ascii="Times New Roman" w:hAnsi="Times New Roman"/>
          <w:bCs/>
          <w:sz w:val="24"/>
          <w:szCs w:val="24"/>
          <w:lang w:val="ro-RO"/>
        </w:rPr>
        <w:t>privind privind aprobarea Metodologiei (Regulament/Ghidul solicitantului) acordării finanţărilor nerambursabile</w:t>
      </w:r>
      <w:r>
        <w:rPr>
          <w:rFonts w:ascii="Times New Roman" w:hAnsi="Times New Roman"/>
          <w:bCs/>
          <w:sz w:val="24"/>
          <w:szCs w:val="24"/>
          <w:lang w:val="ro-RO"/>
        </w:rPr>
        <w:t xml:space="preserve"> </w:t>
      </w:r>
      <w:r w:rsidRPr="008108B3">
        <w:rPr>
          <w:rFonts w:ascii="Times New Roman" w:hAnsi="Times New Roman"/>
          <w:bCs/>
          <w:sz w:val="24"/>
          <w:szCs w:val="24"/>
          <w:lang w:val="ro-RO"/>
        </w:rPr>
        <w:t>din fondurile bugetului local al municipiului Tîrgu Mureş pentru proiecte culturale</w:t>
      </w:r>
    </w:p>
    <w:p w14:paraId="3060AE31" w14:textId="77777777" w:rsidR="001A7EA9" w:rsidRPr="00330FD6" w:rsidRDefault="001A7EA9" w:rsidP="001A7EA9">
      <w:pPr>
        <w:numPr>
          <w:ilvl w:val="0"/>
          <w:numId w:val="1"/>
        </w:numPr>
        <w:spacing w:after="0"/>
        <w:contextualSpacing/>
        <w:jc w:val="both"/>
        <w:rPr>
          <w:rFonts w:ascii="Times New Roman" w:hAnsi="Times New Roman"/>
          <w:sz w:val="24"/>
          <w:szCs w:val="24"/>
          <w:lang w:val="ro-RO"/>
        </w:rPr>
      </w:pPr>
      <w:r>
        <w:rPr>
          <w:rFonts w:ascii="Times New Roman" w:hAnsi="Times New Roman"/>
          <w:sz w:val="24"/>
          <w:szCs w:val="24"/>
          <w:lang w:val="ro-RO"/>
        </w:rPr>
        <w:t xml:space="preserve">Referatele de specialitate </w:t>
      </w:r>
    </w:p>
    <w:p w14:paraId="08076745" w14:textId="77777777" w:rsidR="001A7EA9" w:rsidRPr="002D31CF" w:rsidRDefault="001A7EA9" w:rsidP="001A7EA9">
      <w:pPr>
        <w:numPr>
          <w:ilvl w:val="0"/>
          <w:numId w:val="1"/>
        </w:numPr>
        <w:adjustRightInd w:val="0"/>
        <w:spacing w:after="0" w:line="240" w:lineRule="auto"/>
        <w:jc w:val="both"/>
        <w:rPr>
          <w:rFonts w:ascii="Times New Roman" w:eastAsia="Times New Roman" w:hAnsi="Times New Roman"/>
          <w:sz w:val="24"/>
          <w:szCs w:val="24"/>
          <w:lang w:val="ro-RO"/>
        </w:rPr>
      </w:pPr>
      <w:r w:rsidRPr="00330FD6">
        <w:rPr>
          <w:rFonts w:ascii="Times New Roman" w:hAnsi="Times New Roman"/>
          <w:sz w:val="24"/>
          <w:szCs w:val="24"/>
          <w:lang w:val="ro-RO"/>
        </w:rPr>
        <w:t>Raportul Comisiilor de specialitate din cadrul Consiliului local municipal Târgu Mureş</w:t>
      </w:r>
    </w:p>
    <w:p w14:paraId="1F1170E6" w14:textId="77777777" w:rsidR="001A7EA9" w:rsidRPr="00330FD6" w:rsidRDefault="001A7EA9" w:rsidP="001A7EA9">
      <w:pPr>
        <w:adjustRightInd w:val="0"/>
        <w:spacing w:after="0" w:line="240" w:lineRule="auto"/>
        <w:ind w:left="720"/>
        <w:jc w:val="both"/>
        <w:rPr>
          <w:rFonts w:ascii="Times New Roman" w:eastAsia="Times New Roman" w:hAnsi="Times New Roman"/>
          <w:sz w:val="24"/>
          <w:szCs w:val="24"/>
          <w:lang w:val="ro-RO"/>
        </w:rPr>
      </w:pPr>
    </w:p>
    <w:p w14:paraId="7B24EF2F" w14:textId="77777777" w:rsidR="001A7EA9" w:rsidRPr="002D31CF" w:rsidRDefault="001A7EA9" w:rsidP="001A7EA9">
      <w:pPr>
        <w:adjustRightInd w:val="0"/>
        <w:spacing w:after="0" w:line="240" w:lineRule="auto"/>
        <w:jc w:val="both"/>
        <w:rPr>
          <w:rFonts w:ascii="Times New Roman" w:hAnsi="Times New Roman"/>
          <w:b/>
          <w:sz w:val="24"/>
          <w:szCs w:val="24"/>
          <w:u w:val="single"/>
          <w:lang w:val="ro-RO"/>
        </w:rPr>
      </w:pPr>
      <w:r w:rsidRPr="00330FD6">
        <w:rPr>
          <w:rFonts w:ascii="Times New Roman" w:hAnsi="Times New Roman"/>
          <w:b/>
          <w:sz w:val="24"/>
          <w:szCs w:val="24"/>
          <w:lang w:val="ro-RO"/>
        </w:rPr>
        <w:t xml:space="preserve"> </w:t>
      </w:r>
      <w:r w:rsidRPr="002D31CF">
        <w:rPr>
          <w:rFonts w:ascii="Times New Roman" w:hAnsi="Times New Roman"/>
          <w:b/>
          <w:sz w:val="24"/>
          <w:szCs w:val="24"/>
          <w:u w:val="single"/>
          <w:lang w:val="ro-RO"/>
        </w:rPr>
        <w:t>În conformitate cu prevederile :</w:t>
      </w:r>
    </w:p>
    <w:p w14:paraId="52F8D0CA" w14:textId="77777777" w:rsidR="001A7EA9" w:rsidRPr="007407DB" w:rsidRDefault="001A7EA9" w:rsidP="001A7EA9">
      <w:pPr>
        <w:pStyle w:val="ListParagraph"/>
        <w:numPr>
          <w:ilvl w:val="0"/>
          <w:numId w:val="3"/>
        </w:numPr>
        <w:autoSpaceDE w:val="0"/>
        <w:autoSpaceDN w:val="0"/>
        <w:adjustRightInd w:val="0"/>
        <w:spacing w:after="0" w:line="240" w:lineRule="auto"/>
        <w:ind w:left="0" w:firstLine="426"/>
        <w:jc w:val="both"/>
        <w:rPr>
          <w:rFonts w:ascii="Times New Roman" w:eastAsiaTheme="minorHAnsi" w:hAnsi="Times New Roman"/>
          <w:sz w:val="24"/>
          <w:szCs w:val="24"/>
          <w:lang w:val="ro-RO"/>
          <w14:ligatures w14:val="standardContextual"/>
        </w:rPr>
      </w:pPr>
      <w:r w:rsidRPr="007407DB">
        <w:rPr>
          <w:rFonts w:ascii="Times New Roman" w:hAnsi="Times New Roman"/>
          <w:sz w:val="24"/>
          <w:szCs w:val="24"/>
          <w:lang w:val="ro-RO"/>
        </w:rPr>
        <w:t>Ordonanței Guvernului nr. 51/1998 privind îmbunătăţirea sistemului de finanţare a programelor, proiectelor şi acţiunilor culturale, cu modificările și completările ulterioare.</w:t>
      </w:r>
    </w:p>
    <w:p w14:paraId="2E6EB2D2" w14:textId="77777777" w:rsidR="001A7EA9" w:rsidRPr="007407DB" w:rsidRDefault="001A7EA9" w:rsidP="001A7EA9">
      <w:pPr>
        <w:pStyle w:val="ListParagraph"/>
        <w:numPr>
          <w:ilvl w:val="0"/>
          <w:numId w:val="3"/>
        </w:numPr>
        <w:autoSpaceDE w:val="0"/>
        <w:autoSpaceDN w:val="0"/>
        <w:adjustRightInd w:val="0"/>
        <w:spacing w:after="0" w:line="240" w:lineRule="auto"/>
        <w:ind w:left="0" w:firstLine="426"/>
        <w:jc w:val="both"/>
        <w:rPr>
          <w:rFonts w:ascii="Times New Roman" w:eastAsiaTheme="minorHAnsi" w:hAnsi="Times New Roman"/>
          <w:sz w:val="24"/>
          <w:szCs w:val="24"/>
          <w:lang w:val="ro-RO"/>
          <w14:ligatures w14:val="standardContextual"/>
        </w:rPr>
      </w:pPr>
      <w:r>
        <w:rPr>
          <w:rFonts w:ascii="Times New Roman" w:hAnsi="Times New Roman"/>
          <w:sz w:val="24"/>
          <w:szCs w:val="24"/>
          <w:lang w:val="ro-RO"/>
        </w:rPr>
        <w:t>L</w:t>
      </w:r>
      <w:r w:rsidRPr="007407DB">
        <w:rPr>
          <w:rFonts w:ascii="Times New Roman" w:hAnsi="Times New Roman"/>
          <w:sz w:val="24"/>
          <w:szCs w:val="24"/>
          <w:lang w:val="ro-RO"/>
        </w:rPr>
        <w:t xml:space="preserve">egii 196/2023 </w:t>
      </w:r>
      <w:r w:rsidRPr="007407DB">
        <w:rPr>
          <w:rFonts w:ascii="Times New Roman" w:eastAsiaTheme="minorHAnsi" w:hAnsi="Times New Roman"/>
          <w:lang w:val="ro-RO"/>
          <w14:ligatures w14:val="standardContextual"/>
        </w:rPr>
        <w:t xml:space="preserve">privind </w:t>
      </w:r>
      <w:r w:rsidRPr="007407DB">
        <w:rPr>
          <w:rFonts w:ascii="Times New Roman" w:eastAsiaTheme="minorHAnsi" w:hAnsi="Times New Roman"/>
          <w:sz w:val="24"/>
          <w:szCs w:val="24"/>
          <w:lang w:val="ro-RO"/>
          <w14:ligatures w14:val="standardContextual"/>
        </w:rPr>
        <w:t xml:space="preserve">aprobarea </w:t>
      </w:r>
      <w:r w:rsidRPr="007407DB">
        <w:rPr>
          <w:rFonts w:ascii="Times New Roman" w:eastAsiaTheme="minorHAnsi" w:hAnsi="Times New Roman"/>
          <w:color w:val="008000"/>
          <w:sz w:val="24"/>
          <w:szCs w:val="24"/>
          <w:u w:val="single"/>
          <w:lang w:val="ro-RO"/>
          <w14:ligatures w14:val="standardContextual"/>
        </w:rPr>
        <w:t>Ordonanţei Guvernului nr. 10/2023</w:t>
      </w:r>
      <w:r w:rsidRPr="007407DB">
        <w:rPr>
          <w:rFonts w:ascii="Times New Roman" w:eastAsiaTheme="minorHAnsi" w:hAnsi="Times New Roman"/>
          <w:sz w:val="24"/>
          <w:szCs w:val="24"/>
          <w:lang w:val="ro-RO"/>
          <w14:ligatures w14:val="standardContextual"/>
        </w:rPr>
        <w:t xml:space="preserve"> pentru modificarea </w:t>
      </w:r>
      <w:r w:rsidRPr="007407DB">
        <w:rPr>
          <w:rFonts w:ascii="Times New Roman" w:eastAsiaTheme="minorHAnsi" w:hAnsi="Times New Roman"/>
          <w:color w:val="008000"/>
          <w:sz w:val="24"/>
          <w:szCs w:val="24"/>
          <w:u w:val="single"/>
          <w:lang w:val="ro-RO"/>
          <w14:ligatures w14:val="standardContextual"/>
        </w:rPr>
        <w:t>art. 21</w:t>
      </w:r>
      <w:r w:rsidRPr="007407DB">
        <w:rPr>
          <w:rFonts w:ascii="Times New Roman" w:eastAsiaTheme="minorHAnsi" w:hAnsi="Times New Roman"/>
          <w:sz w:val="24"/>
          <w:szCs w:val="24"/>
          <w:lang w:val="ro-RO"/>
          <w14:ligatures w14:val="standardContextual"/>
        </w:rPr>
        <w:t xml:space="preserve"> alin. (1) lit. h) din Ordonanţa Guvernului nr. 51/1998 privind îmbunătăţirea sistemului de finanţare nerambursabilă a proiectelor culturale</w:t>
      </w:r>
    </w:p>
    <w:p w14:paraId="67CEE92B" w14:textId="77777777" w:rsidR="001A7EA9" w:rsidRPr="009A77E0" w:rsidRDefault="001A7EA9" w:rsidP="001A7EA9">
      <w:pPr>
        <w:numPr>
          <w:ilvl w:val="0"/>
          <w:numId w:val="2"/>
        </w:numPr>
        <w:adjustRightInd w:val="0"/>
        <w:spacing w:after="0" w:line="240" w:lineRule="auto"/>
        <w:ind w:left="0" w:firstLine="426"/>
        <w:jc w:val="both"/>
        <w:rPr>
          <w:rFonts w:ascii="Times New Roman" w:hAnsi="Times New Roman"/>
          <w:sz w:val="24"/>
          <w:szCs w:val="24"/>
          <w:lang w:val="ro-RO"/>
        </w:rPr>
      </w:pPr>
      <w:r w:rsidRPr="00330FD6">
        <w:rPr>
          <w:rFonts w:ascii="Times New Roman" w:hAnsi="Times New Roman"/>
          <w:sz w:val="24"/>
          <w:szCs w:val="24"/>
          <w:lang w:val="ro-RO"/>
        </w:rPr>
        <w:t xml:space="preserve">Legii nr. 24/2000  </w:t>
      </w:r>
      <w:r w:rsidRPr="00330FD6">
        <w:rPr>
          <w:rFonts w:ascii="Times New Roman" w:hAnsi="Times New Roman"/>
          <w:sz w:val="24"/>
          <w:szCs w:val="24"/>
          <w:lang w:val="ro-RO" w:eastAsia="ro-RO"/>
        </w:rPr>
        <w:t xml:space="preserve">privind normele de tehnică legislativă pentru elaborarea actelor normative, republicată, a </w:t>
      </w:r>
      <w:r w:rsidRPr="00330FD6">
        <w:rPr>
          <w:rFonts w:ascii="Times New Roman" w:eastAsia="Times New Roman" w:hAnsi="Times New Roman"/>
          <w:iCs/>
          <w:sz w:val="24"/>
          <w:szCs w:val="24"/>
          <w:lang w:val="ro-RO"/>
        </w:rPr>
        <w:t>Legii nr. 52/2003 privind transparenţa decizională în administraţia publică, republicată,</w:t>
      </w:r>
    </w:p>
    <w:p w14:paraId="07D41062" w14:textId="77777777" w:rsidR="001A7EA9" w:rsidRDefault="001A7EA9" w:rsidP="001A7EA9">
      <w:pPr>
        <w:adjustRightInd w:val="0"/>
        <w:spacing w:after="0" w:line="240" w:lineRule="auto"/>
        <w:ind w:left="426"/>
        <w:jc w:val="both"/>
        <w:rPr>
          <w:rFonts w:ascii="Times New Roman" w:hAnsi="Times New Roman"/>
          <w:sz w:val="24"/>
          <w:szCs w:val="24"/>
          <w:lang w:val="ro-RO"/>
        </w:rPr>
      </w:pPr>
    </w:p>
    <w:p w14:paraId="6D853972" w14:textId="77777777" w:rsidR="001A7EA9" w:rsidRPr="009A77E0" w:rsidRDefault="001A7EA9" w:rsidP="001A7EA9">
      <w:pPr>
        <w:adjustRightInd w:val="0"/>
        <w:spacing w:after="0" w:line="240" w:lineRule="auto"/>
        <w:jc w:val="both"/>
        <w:rPr>
          <w:rFonts w:ascii="Times New Roman" w:hAnsi="Times New Roman"/>
          <w:sz w:val="24"/>
          <w:szCs w:val="24"/>
          <w:lang w:val="ro-RO"/>
        </w:rPr>
      </w:pPr>
      <w:r w:rsidRPr="009A77E0">
        <w:rPr>
          <w:rFonts w:ascii="Times New Roman" w:hAnsi="Times New Roman"/>
          <w:b/>
          <w:bCs/>
          <w:sz w:val="24"/>
          <w:szCs w:val="24"/>
          <w:lang w:val="ro-RO"/>
        </w:rPr>
        <w:t xml:space="preserve">               În temeiul</w:t>
      </w:r>
      <w:r w:rsidRPr="009A77E0">
        <w:rPr>
          <w:rFonts w:ascii="Times New Roman" w:hAnsi="Times New Roman"/>
          <w:sz w:val="24"/>
          <w:szCs w:val="24"/>
          <w:lang w:val="ro-RO"/>
        </w:rPr>
        <w:t xml:space="preserve"> prevederilor art. 129 alin.(1),</w:t>
      </w:r>
      <w:r>
        <w:rPr>
          <w:rFonts w:ascii="Times New Roman" w:hAnsi="Times New Roman"/>
          <w:sz w:val="24"/>
          <w:szCs w:val="24"/>
          <w:lang w:val="ro-RO"/>
        </w:rPr>
        <w:t>alin.(7) lit. d,</w:t>
      </w:r>
      <w:r w:rsidRPr="009A77E0">
        <w:rPr>
          <w:rFonts w:ascii="Times New Roman" w:hAnsi="Times New Roman"/>
          <w:sz w:val="24"/>
          <w:szCs w:val="24"/>
          <w:lang w:val="ro-RO"/>
        </w:rPr>
        <w:t xml:space="preserve"> alin.(14), art. 139, art.196, alin.(1), lit. „a” şi ale art. 243, alin. (1), lit. „a”  din OUG nr. 57/2019 privind Codul administrativ,</w:t>
      </w:r>
      <w:r w:rsidRPr="009A77E0">
        <w:rPr>
          <w:rFonts w:ascii="Times New Roman" w:eastAsia="Times New Roman" w:hAnsi="Times New Roman"/>
          <w:sz w:val="24"/>
          <w:szCs w:val="24"/>
          <w:lang w:val="ro-RO" w:eastAsia="ro-RO"/>
        </w:rPr>
        <w:t xml:space="preserve"> cu modificările și completările ulterioare,   </w:t>
      </w:r>
    </w:p>
    <w:p w14:paraId="4C9ECCAA" w14:textId="77777777" w:rsidR="004933C5" w:rsidRDefault="004933C5" w:rsidP="001A7EA9">
      <w:pPr>
        <w:adjustRightInd w:val="0"/>
        <w:spacing w:after="0" w:line="240" w:lineRule="auto"/>
        <w:ind w:firstLine="426"/>
        <w:jc w:val="center"/>
        <w:rPr>
          <w:rFonts w:ascii="Times New Roman" w:eastAsia="Times New Roman" w:hAnsi="Times New Roman"/>
          <w:b/>
          <w:bCs/>
          <w:sz w:val="24"/>
          <w:szCs w:val="24"/>
          <w:lang w:val="ro-RO" w:eastAsia="ro-RO"/>
        </w:rPr>
      </w:pPr>
    </w:p>
    <w:p w14:paraId="2AF9ACF2" w14:textId="71D9D3C9" w:rsidR="001A7EA9" w:rsidRPr="00330FD6" w:rsidRDefault="001A7EA9" w:rsidP="001A7EA9">
      <w:pPr>
        <w:adjustRightInd w:val="0"/>
        <w:spacing w:after="0" w:line="240" w:lineRule="auto"/>
        <w:ind w:firstLine="426"/>
        <w:jc w:val="center"/>
        <w:rPr>
          <w:rFonts w:ascii="Times New Roman" w:eastAsia="Times New Roman" w:hAnsi="Times New Roman"/>
          <w:sz w:val="24"/>
          <w:szCs w:val="24"/>
          <w:lang w:val="ro-RO" w:eastAsia="ro-RO"/>
        </w:rPr>
      </w:pPr>
      <w:r w:rsidRPr="00330FD6">
        <w:rPr>
          <w:rFonts w:ascii="Times New Roman" w:eastAsia="Times New Roman" w:hAnsi="Times New Roman"/>
          <w:b/>
          <w:bCs/>
          <w:sz w:val="24"/>
          <w:szCs w:val="24"/>
          <w:lang w:val="ro-RO" w:eastAsia="ro-RO"/>
        </w:rPr>
        <w:t xml:space="preserve">H o t ă r ă ş t e </w:t>
      </w:r>
      <w:r w:rsidRPr="00330FD6">
        <w:rPr>
          <w:rFonts w:ascii="Times New Roman" w:eastAsia="Times New Roman" w:hAnsi="Times New Roman"/>
          <w:sz w:val="24"/>
          <w:szCs w:val="24"/>
          <w:lang w:val="ro-RO" w:eastAsia="ro-RO"/>
        </w:rPr>
        <w:t>:</w:t>
      </w:r>
    </w:p>
    <w:p w14:paraId="476C945C" w14:textId="77777777" w:rsidR="001A7EA9" w:rsidRPr="00330FD6" w:rsidRDefault="001A7EA9" w:rsidP="001A7EA9">
      <w:pPr>
        <w:spacing w:after="0" w:line="240" w:lineRule="auto"/>
        <w:jc w:val="both"/>
        <w:rPr>
          <w:rFonts w:ascii="Times New Roman" w:eastAsia="Times New Roman" w:hAnsi="Times New Roman"/>
          <w:sz w:val="24"/>
          <w:szCs w:val="24"/>
          <w:lang w:val="ro-RO"/>
        </w:rPr>
      </w:pPr>
    </w:p>
    <w:p w14:paraId="2B845C19" w14:textId="77777777" w:rsidR="001A7EA9" w:rsidRDefault="001A7EA9" w:rsidP="001A7EA9">
      <w:pPr>
        <w:spacing w:after="0" w:line="240" w:lineRule="auto"/>
        <w:ind w:firstLine="708"/>
        <w:jc w:val="both"/>
        <w:rPr>
          <w:rFonts w:ascii="Times New Roman" w:hAnsi="Times New Roman"/>
          <w:bCs/>
          <w:sz w:val="24"/>
          <w:szCs w:val="24"/>
          <w:lang w:val="ro-RO"/>
        </w:rPr>
      </w:pPr>
      <w:r w:rsidRPr="00330FD6">
        <w:rPr>
          <w:rFonts w:ascii="Times New Roman" w:eastAsia="Times New Roman" w:hAnsi="Times New Roman"/>
          <w:b/>
          <w:sz w:val="24"/>
          <w:szCs w:val="24"/>
          <w:lang w:val="ro-RO"/>
        </w:rPr>
        <w:t>Art. 1.</w:t>
      </w:r>
      <w:r w:rsidRPr="00330FD6">
        <w:rPr>
          <w:rFonts w:ascii="Times New Roman" w:eastAsia="Times New Roman" w:hAnsi="Times New Roman"/>
          <w:sz w:val="24"/>
          <w:szCs w:val="24"/>
          <w:lang w:val="ro-RO"/>
        </w:rPr>
        <w:t xml:space="preserve">  Se aprobă </w:t>
      </w:r>
      <w:r>
        <w:rPr>
          <w:rFonts w:ascii="Times New Roman" w:eastAsia="Times New Roman" w:hAnsi="Times New Roman"/>
          <w:sz w:val="24"/>
          <w:szCs w:val="24"/>
          <w:lang w:val="ro-RO"/>
        </w:rPr>
        <w:t xml:space="preserve">Metodologia </w:t>
      </w:r>
      <w:r w:rsidRPr="008108B3">
        <w:rPr>
          <w:rFonts w:ascii="Times New Roman" w:hAnsi="Times New Roman"/>
          <w:bCs/>
          <w:sz w:val="24"/>
          <w:szCs w:val="24"/>
          <w:lang w:val="ro-RO"/>
        </w:rPr>
        <w:t>(Regulament/Ghidul solicitantului) acordării finanţărilor nerambursabile din fondurile bugetului local al municipiului Tîrgu Mureş pentru proiecte culturale</w:t>
      </w:r>
      <w:r w:rsidRPr="00330FD6">
        <w:rPr>
          <w:rFonts w:ascii="Times New Roman" w:hAnsi="Times New Roman"/>
          <w:bCs/>
          <w:sz w:val="24"/>
          <w:szCs w:val="24"/>
          <w:lang w:val="ro-RO"/>
        </w:rPr>
        <w:t>, conform anexei care face parte integrantă din prezenta hotărâre.</w:t>
      </w:r>
    </w:p>
    <w:p w14:paraId="0FCDFA49" w14:textId="77777777" w:rsidR="001A7EA9" w:rsidRPr="00330FD6" w:rsidRDefault="001A7EA9" w:rsidP="001A7EA9">
      <w:pPr>
        <w:spacing w:after="0" w:line="240" w:lineRule="auto"/>
        <w:ind w:firstLine="708"/>
        <w:jc w:val="both"/>
        <w:rPr>
          <w:rFonts w:ascii="Times New Roman" w:hAnsi="Times New Roman"/>
          <w:bCs/>
          <w:sz w:val="24"/>
          <w:szCs w:val="24"/>
          <w:lang w:val="ro-RO"/>
        </w:rPr>
      </w:pPr>
    </w:p>
    <w:p w14:paraId="6C0775C5" w14:textId="77777777" w:rsidR="001A7EA9" w:rsidRPr="00330FD6" w:rsidRDefault="001A7EA9" w:rsidP="001A7EA9">
      <w:pPr>
        <w:spacing w:after="0" w:line="240" w:lineRule="auto"/>
        <w:ind w:firstLine="720"/>
        <w:jc w:val="both"/>
        <w:rPr>
          <w:rFonts w:ascii="Times New Roman" w:eastAsia="Times New Roman" w:hAnsi="Times New Roman"/>
          <w:bCs/>
          <w:iCs/>
          <w:sz w:val="24"/>
          <w:szCs w:val="24"/>
          <w:lang w:val="ro-RO"/>
        </w:rPr>
      </w:pPr>
      <w:r w:rsidRPr="00330FD6">
        <w:rPr>
          <w:rFonts w:ascii="Times New Roman" w:eastAsia="Times New Roman" w:hAnsi="Times New Roman"/>
          <w:b/>
          <w:iCs/>
          <w:sz w:val="24"/>
          <w:szCs w:val="24"/>
          <w:lang w:val="ro-RO"/>
        </w:rPr>
        <w:lastRenderedPageBreak/>
        <w:t xml:space="preserve">Art. 2. </w:t>
      </w:r>
      <w:r w:rsidRPr="00330FD6">
        <w:rPr>
          <w:rFonts w:ascii="Times New Roman" w:eastAsia="Times New Roman" w:hAnsi="Times New Roman"/>
          <w:bCs/>
          <w:iCs/>
          <w:sz w:val="24"/>
          <w:szCs w:val="24"/>
          <w:lang w:val="ro-RO"/>
        </w:rPr>
        <w:t>Se aprobă numirea Comisi</w:t>
      </w:r>
      <w:r>
        <w:rPr>
          <w:rFonts w:ascii="Times New Roman" w:eastAsia="Times New Roman" w:hAnsi="Times New Roman"/>
          <w:bCs/>
          <w:iCs/>
          <w:sz w:val="24"/>
          <w:szCs w:val="24"/>
          <w:lang w:val="ro-RO"/>
        </w:rPr>
        <w:t>ilor</w:t>
      </w:r>
      <w:r w:rsidRPr="00330FD6">
        <w:rPr>
          <w:rFonts w:ascii="Times New Roman" w:eastAsia="Times New Roman" w:hAnsi="Times New Roman"/>
          <w:bCs/>
          <w:iCs/>
          <w:sz w:val="24"/>
          <w:szCs w:val="24"/>
          <w:lang w:val="ro-RO"/>
        </w:rPr>
        <w:t xml:space="preserve"> de selecție și a Comisiei de soluționare a contestațiilor  prin Dispoziție de Primar.</w:t>
      </w:r>
    </w:p>
    <w:p w14:paraId="753DE9B2" w14:textId="77777777" w:rsidR="001A7EA9" w:rsidRPr="00330FD6" w:rsidRDefault="001A7EA9" w:rsidP="001A7EA9">
      <w:pPr>
        <w:spacing w:after="0" w:line="240" w:lineRule="auto"/>
        <w:ind w:firstLine="720"/>
        <w:jc w:val="both"/>
        <w:rPr>
          <w:rFonts w:ascii="Times New Roman" w:eastAsia="Times New Roman" w:hAnsi="Times New Roman"/>
          <w:b/>
          <w:iCs/>
          <w:sz w:val="24"/>
          <w:szCs w:val="24"/>
          <w:lang w:val="ro-RO"/>
        </w:rPr>
      </w:pPr>
    </w:p>
    <w:p w14:paraId="633B377D" w14:textId="0780002C" w:rsidR="001A7EA9" w:rsidRDefault="001A7EA9" w:rsidP="001A7EA9">
      <w:pPr>
        <w:spacing w:after="0" w:line="240" w:lineRule="auto"/>
        <w:ind w:firstLine="720"/>
        <w:jc w:val="both"/>
        <w:rPr>
          <w:rFonts w:ascii="Times New Roman" w:eastAsia="Times New Roman" w:hAnsi="Times New Roman"/>
          <w:b/>
          <w:iCs/>
          <w:sz w:val="24"/>
          <w:szCs w:val="24"/>
          <w:lang w:val="ro-RO"/>
        </w:rPr>
      </w:pPr>
      <w:r w:rsidRPr="00330FD6">
        <w:rPr>
          <w:rFonts w:ascii="Times New Roman" w:eastAsia="Times New Roman" w:hAnsi="Times New Roman"/>
          <w:b/>
          <w:iCs/>
          <w:sz w:val="24"/>
          <w:szCs w:val="24"/>
          <w:lang w:val="ro-RO"/>
        </w:rPr>
        <w:t>Art.</w:t>
      </w:r>
      <w:r>
        <w:rPr>
          <w:rFonts w:ascii="Times New Roman" w:eastAsia="Times New Roman" w:hAnsi="Times New Roman"/>
          <w:b/>
          <w:iCs/>
          <w:sz w:val="24"/>
          <w:szCs w:val="24"/>
          <w:lang w:val="ro-RO"/>
        </w:rPr>
        <w:t>3</w:t>
      </w:r>
      <w:r w:rsidRPr="00330FD6">
        <w:rPr>
          <w:rFonts w:ascii="Times New Roman" w:eastAsia="Times New Roman" w:hAnsi="Times New Roman"/>
          <w:b/>
          <w:iCs/>
          <w:sz w:val="24"/>
          <w:szCs w:val="24"/>
          <w:lang w:val="ro-RO"/>
        </w:rPr>
        <w:t xml:space="preserve">.  </w:t>
      </w:r>
      <w:r w:rsidRPr="00330FD6">
        <w:rPr>
          <w:rFonts w:ascii="Times New Roman" w:hAnsi="Times New Roman"/>
          <w:sz w:val="24"/>
          <w:szCs w:val="24"/>
          <w:lang w:val="ro-RO"/>
        </w:rPr>
        <w:t>Se aprobă ca termen limită de depunere a solicitărilor de finanţare nerambursabilă de la Bugetul local a Proiectelor</w:t>
      </w:r>
      <w:r w:rsidR="00CB24C5">
        <w:rPr>
          <w:rFonts w:ascii="Times New Roman" w:hAnsi="Times New Roman"/>
          <w:sz w:val="24"/>
          <w:szCs w:val="24"/>
          <w:lang w:val="ro-RO"/>
        </w:rPr>
        <w:t xml:space="preserve"> </w:t>
      </w:r>
      <w:r w:rsidRPr="00330FD6">
        <w:rPr>
          <w:rFonts w:ascii="Times New Roman" w:hAnsi="Times New Roman"/>
          <w:sz w:val="24"/>
          <w:szCs w:val="24"/>
          <w:lang w:val="ro-RO"/>
        </w:rPr>
        <w:t>culturale pentru anul 202</w:t>
      </w:r>
      <w:r>
        <w:rPr>
          <w:rFonts w:ascii="Times New Roman" w:hAnsi="Times New Roman"/>
          <w:sz w:val="24"/>
          <w:szCs w:val="24"/>
          <w:lang w:val="ro-RO"/>
        </w:rPr>
        <w:t>4</w:t>
      </w:r>
      <w:r w:rsidRPr="00330FD6">
        <w:rPr>
          <w:rFonts w:ascii="Times New Roman" w:hAnsi="Times New Roman"/>
          <w:sz w:val="24"/>
          <w:szCs w:val="24"/>
          <w:lang w:val="ro-RO"/>
        </w:rPr>
        <w:t xml:space="preserve"> data de </w:t>
      </w:r>
      <w:r w:rsidR="00CB24C5">
        <w:rPr>
          <w:rFonts w:ascii="Times New Roman" w:hAnsi="Times New Roman"/>
          <w:sz w:val="24"/>
          <w:szCs w:val="24"/>
          <w:lang w:val="ro-RO"/>
        </w:rPr>
        <w:t>16 aprilie.</w:t>
      </w:r>
    </w:p>
    <w:p w14:paraId="71CCB0EA" w14:textId="77777777" w:rsidR="001A7EA9" w:rsidRPr="008108B3" w:rsidRDefault="001A7EA9" w:rsidP="001A7EA9">
      <w:pPr>
        <w:spacing w:after="0" w:line="240" w:lineRule="auto"/>
        <w:ind w:firstLine="720"/>
        <w:jc w:val="both"/>
        <w:rPr>
          <w:rFonts w:ascii="Times New Roman" w:eastAsia="Times New Roman" w:hAnsi="Times New Roman"/>
          <w:b/>
          <w:iCs/>
          <w:sz w:val="24"/>
          <w:szCs w:val="24"/>
          <w:lang w:val="ro-RO"/>
        </w:rPr>
      </w:pPr>
    </w:p>
    <w:p w14:paraId="54AC0089" w14:textId="77777777" w:rsidR="001A7EA9" w:rsidRDefault="001A7EA9" w:rsidP="001A7EA9">
      <w:pPr>
        <w:spacing w:after="0" w:line="240" w:lineRule="auto"/>
        <w:ind w:firstLine="720"/>
        <w:jc w:val="both"/>
        <w:rPr>
          <w:rFonts w:ascii="Times New Roman" w:eastAsia="Times New Roman" w:hAnsi="Times New Roman"/>
          <w:bCs/>
          <w:sz w:val="24"/>
          <w:szCs w:val="24"/>
          <w:lang w:val="ro-RO"/>
        </w:rPr>
      </w:pPr>
      <w:r w:rsidRPr="00330FD6">
        <w:rPr>
          <w:rFonts w:ascii="Times New Roman" w:eastAsia="Times New Roman" w:hAnsi="Times New Roman"/>
          <w:b/>
          <w:sz w:val="24"/>
          <w:szCs w:val="24"/>
          <w:lang w:val="ro-RO"/>
        </w:rPr>
        <w:t xml:space="preserve">Art. </w:t>
      </w:r>
      <w:r>
        <w:rPr>
          <w:rFonts w:ascii="Times New Roman" w:eastAsia="Times New Roman" w:hAnsi="Times New Roman"/>
          <w:b/>
          <w:sz w:val="24"/>
          <w:szCs w:val="24"/>
          <w:lang w:val="ro-RO"/>
        </w:rPr>
        <w:t>4.</w:t>
      </w:r>
      <w:r w:rsidRPr="00330FD6">
        <w:rPr>
          <w:rFonts w:ascii="Times New Roman" w:eastAsia="Times New Roman" w:hAnsi="Times New Roman"/>
          <w:bCs/>
          <w:sz w:val="24"/>
          <w:szCs w:val="24"/>
          <w:lang w:val="ro-RO"/>
        </w:rPr>
        <w:t xml:space="preserve"> La data adoptării prezentei hotărâri</w:t>
      </w:r>
      <w:r>
        <w:rPr>
          <w:rFonts w:ascii="Times New Roman" w:eastAsia="Times New Roman" w:hAnsi="Times New Roman"/>
          <w:bCs/>
          <w:sz w:val="24"/>
          <w:szCs w:val="24"/>
          <w:lang w:val="ro-RO"/>
        </w:rPr>
        <w:t>,</w:t>
      </w:r>
      <w:r w:rsidRPr="00330FD6">
        <w:rPr>
          <w:rFonts w:ascii="Times New Roman" w:eastAsia="Times New Roman" w:hAnsi="Times New Roman"/>
          <w:bCs/>
          <w:sz w:val="24"/>
          <w:szCs w:val="24"/>
          <w:lang w:val="ro-RO"/>
        </w:rPr>
        <w:t xml:space="preserve"> HCL nr. </w:t>
      </w:r>
      <w:r>
        <w:rPr>
          <w:rFonts w:ascii="Times New Roman" w:eastAsia="Times New Roman" w:hAnsi="Times New Roman"/>
          <w:bCs/>
          <w:sz w:val="24"/>
          <w:szCs w:val="24"/>
          <w:lang w:val="ro-RO"/>
        </w:rPr>
        <w:t>151/2023</w:t>
      </w:r>
      <w:r w:rsidRPr="00330FD6">
        <w:rPr>
          <w:rFonts w:ascii="Times New Roman" w:eastAsia="Times New Roman" w:hAnsi="Times New Roman"/>
          <w:bCs/>
          <w:sz w:val="24"/>
          <w:szCs w:val="24"/>
          <w:lang w:val="ro-RO"/>
        </w:rPr>
        <w:t xml:space="preserve"> își încetează aplicabilitatea.</w:t>
      </w:r>
    </w:p>
    <w:p w14:paraId="659D679A" w14:textId="77777777" w:rsidR="001A7EA9" w:rsidRPr="00330FD6" w:rsidRDefault="001A7EA9" w:rsidP="001A7EA9">
      <w:pPr>
        <w:spacing w:after="0" w:line="240" w:lineRule="auto"/>
        <w:ind w:firstLine="720"/>
        <w:jc w:val="both"/>
        <w:rPr>
          <w:rFonts w:ascii="Times New Roman" w:eastAsia="Times New Roman" w:hAnsi="Times New Roman"/>
          <w:bCs/>
          <w:sz w:val="24"/>
          <w:szCs w:val="24"/>
          <w:lang w:val="ro-RO"/>
        </w:rPr>
      </w:pPr>
    </w:p>
    <w:p w14:paraId="629C64FF" w14:textId="77777777" w:rsidR="001A7EA9" w:rsidRDefault="001A7EA9" w:rsidP="001A7EA9">
      <w:pPr>
        <w:spacing w:after="0" w:line="240" w:lineRule="auto"/>
        <w:ind w:firstLine="720"/>
        <w:jc w:val="both"/>
        <w:rPr>
          <w:rFonts w:ascii="Times New Roman" w:hAnsi="Times New Roman"/>
          <w:sz w:val="24"/>
          <w:szCs w:val="24"/>
          <w:lang w:val="ro-RO"/>
        </w:rPr>
      </w:pPr>
      <w:r w:rsidRPr="00330FD6">
        <w:rPr>
          <w:rFonts w:ascii="Times New Roman" w:eastAsia="Times New Roman" w:hAnsi="Times New Roman"/>
          <w:b/>
          <w:sz w:val="24"/>
          <w:szCs w:val="24"/>
          <w:lang w:val="ro-RO"/>
        </w:rPr>
        <w:t xml:space="preserve">Art. </w:t>
      </w:r>
      <w:r>
        <w:rPr>
          <w:rFonts w:ascii="Times New Roman" w:eastAsia="Times New Roman" w:hAnsi="Times New Roman"/>
          <w:b/>
          <w:sz w:val="24"/>
          <w:szCs w:val="24"/>
          <w:lang w:val="ro-RO"/>
        </w:rPr>
        <w:t>5</w:t>
      </w:r>
      <w:r w:rsidRPr="00330FD6">
        <w:rPr>
          <w:rFonts w:ascii="Times New Roman" w:eastAsia="Times New Roman" w:hAnsi="Times New Roman"/>
          <w:b/>
          <w:sz w:val="24"/>
          <w:szCs w:val="24"/>
          <w:lang w:val="ro-RO"/>
        </w:rPr>
        <w:t xml:space="preserve">. </w:t>
      </w:r>
      <w:r w:rsidRPr="00330FD6">
        <w:rPr>
          <w:rFonts w:ascii="Times New Roman" w:hAnsi="Times New Roman"/>
          <w:sz w:val="24"/>
          <w:szCs w:val="24"/>
          <w:lang w:val="ro-RO"/>
        </w:rPr>
        <w:t>Cu aducerea la îndeplinire a prevederilor prezentei hotărâri se încredinţează Executivul Municipiului Târgu Mureş prin Serviciul Activități culturale, sportive, de tineret și locativ și Direcția economică.</w:t>
      </w:r>
    </w:p>
    <w:p w14:paraId="24DB739D" w14:textId="77777777" w:rsidR="001A7EA9" w:rsidRPr="00330FD6" w:rsidRDefault="001A7EA9" w:rsidP="001A7EA9">
      <w:pPr>
        <w:spacing w:after="0" w:line="240" w:lineRule="auto"/>
        <w:ind w:firstLine="720"/>
        <w:jc w:val="both"/>
        <w:rPr>
          <w:rFonts w:ascii="Times New Roman" w:eastAsia="Times New Roman" w:hAnsi="Times New Roman"/>
          <w:sz w:val="24"/>
          <w:szCs w:val="24"/>
          <w:lang w:val="ro-RO"/>
        </w:rPr>
      </w:pPr>
    </w:p>
    <w:p w14:paraId="11EF13DF" w14:textId="77777777" w:rsidR="001A7EA9" w:rsidRDefault="001A7EA9" w:rsidP="001A7EA9">
      <w:pPr>
        <w:spacing w:after="0" w:line="240" w:lineRule="auto"/>
        <w:ind w:firstLine="720"/>
        <w:jc w:val="both"/>
        <w:rPr>
          <w:rFonts w:ascii="Times New Roman" w:eastAsia="Times New Roman" w:hAnsi="Times New Roman"/>
          <w:b/>
          <w:sz w:val="24"/>
          <w:szCs w:val="24"/>
          <w:lang w:val="ro-RO"/>
        </w:rPr>
      </w:pPr>
      <w:r w:rsidRPr="00330FD6">
        <w:rPr>
          <w:rFonts w:ascii="Times New Roman" w:eastAsia="Times New Roman" w:hAnsi="Times New Roman"/>
          <w:b/>
          <w:sz w:val="24"/>
          <w:szCs w:val="24"/>
          <w:lang w:val="ro-RO"/>
        </w:rPr>
        <w:t xml:space="preserve">Art. </w:t>
      </w:r>
      <w:r>
        <w:rPr>
          <w:rFonts w:ascii="Times New Roman" w:eastAsia="Times New Roman" w:hAnsi="Times New Roman"/>
          <w:b/>
          <w:sz w:val="24"/>
          <w:szCs w:val="24"/>
          <w:lang w:val="ro-RO"/>
        </w:rPr>
        <w:t>6</w:t>
      </w:r>
      <w:r w:rsidRPr="00330FD6">
        <w:rPr>
          <w:rFonts w:ascii="Times New Roman" w:eastAsia="Times New Roman" w:hAnsi="Times New Roman"/>
          <w:b/>
          <w:sz w:val="24"/>
          <w:szCs w:val="24"/>
          <w:lang w:val="ro-RO"/>
        </w:rPr>
        <w:t xml:space="preserve">.  </w:t>
      </w:r>
      <w:r w:rsidRPr="00330FD6">
        <w:rPr>
          <w:rFonts w:ascii="Times New Roman" w:eastAsia="Times New Roman" w:hAnsi="Times New Roman"/>
          <w:sz w:val="24"/>
          <w:szCs w:val="24"/>
          <w:lang w:val="ro-RO"/>
        </w:rPr>
        <w:t>În conformitate cu prevederile art. 252, alin. 1, lit. c și ale art. 255 din O.U.G. nr. 57/2019 privind Codul Administrativ precum și ale art. 3, alin. 1 din Legea nr. 554/2004, privind contenciosul administrativ, prezenta Hotărâre se înaintează Prefectului Judeţului Mureş pentru exercitarea controlului de legalitate.</w:t>
      </w:r>
      <w:r w:rsidRPr="00330FD6">
        <w:rPr>
          <w:rFonts w:ascii="Times New Roman" w:eastAsia="Times New Roman" w:hAnsi="Times New Roman"/>
          <w:b/>
          <w:sz w:val="24"/>
          <w:szCs w:val="24"/>
          <w:lang w:val="ro-RO"/>
        </w:rPr>
        <w:tab/>
      </w:r>
    </w:p>
    <w:p w14:paraId="1BDA1094" w14:textId="77777777" w:rsidR="001A7EA9" w:rsidRPr="00330FD6" w:rsidRDefault="001A7EA9" w:rsidP="001A7EA9">
      <w:pPr>
        <w:spacing w:after="0" w:line="240" w:lineRule="auto"/>
        <w:ind w:firstLine="720"/>
        <w:jc w:val="both"/>
        <w:rPr>
          <w:rFonts w:ascii="Times New Roman" w:eastAsia="Times New Roman" w:hAnsi="Times New Roman"/>
          <w:b/>
          <w:sz w:val="24"/>
          <w:szCs w:val="24"/>
          <w:lang w:val="ro-RO"/>
        </w:rPr>
      </w:pPr>
    </w:p>
    <w:p w14:paraId="17BACAF2" w14:textId="77777777" w:rsidR="001A7EA9" w:rsidRPr="00330FD6" w:rsidRDefault="001A7EA9" w:rsidP="001A7EA9">
      <w:pPr>
        <w:spacing w:after="0" w:line="240" w:lineRule="auto"/>
        <w:ind w:firstLine="720"/>
        <w:jc w:val="both"/>
        <w:rPr>
          <w:rFonts w:ascii="Times New Roman" w:eastAsia="Times New Roman" w:hAnsi="Times New Roman"/>
          <w:sz w:val="24"/>
          <w:szCs w:val="24"/>
          <w:lang w:val="ro-RO"/>
        </w:rPr>
      </w:pPr>
      <w:r w:rsidRPr="00330FD6">
        <w:rPr>
          <w:rFonts w:ascii="Times New Roman" w:eastAsia="Times New Roman" w:hAnsi="Times New Roman"/>
          <w:b/>
          <w:sz w:val="24"/>
          <w:szCs w:val="24"/>
          <w:lang w:val="ro-RO"/>
        </w:rPr>
        <w:t xml:space="preserve">Art. </w:t>
      </w:r>
      <w:r>
        <w:rPr>
          <w:rFonts w:ascii="Times New Roman" w:eastAsia="Times New Roman" w:hAnsi="Times New Roman"/>
          <w:b/>
          <w:sz w:val="24"/>
          <w:szCs w:val="24"/>
          <w:lang w:val="ro-RO"/>
        </w:rPr>
        <w:t>7</w:t>
      </w:r>
      <w:r w:rsidRPr="00330FD6">
        <w:rPr>
          <w:rFonts w:ascii="Times New Roman" w:eastAsia="Times New Roman" w:hAnsi="Times New Roman"/>
          <w:b/>
          <w:sz w:val="24"/>
          <w:szCs w:val="24"/>
          <w:lang w:val="ro-RO"/>
        </w:rPr>
        <w:t xml:space="preserve">.  </w:t>
      </w:r>
      <w:r w:rsidRPr="00330FD6">
        <w:rPr>
          <w:rFonts w:ascii="Times New Roman" w:eastAsia="Times New Roman" w:hAnsi="Times New Roman"/>
          <w:sz w:val="24"/>
          <w:szCs w:val="24"/>
          <w:lang w:val="ro-RO"/>
        </w:rPr>
        <w:t xml:space="preserve">Prezenta hotărâre se comunică: </w:t>
      </w:r>
    </w:p>
    <w:p w14:paraId="74085CD5" w14:textId="77777777" w:rsidR="001A7EA9" w:rsidRPr="00330FD6" w:rsidRDefault="001A7EA9" w:rsidP="001A7EA9">
      <w:pPr>
        <w:pStyle w:val="ListParagraph"/>
        <w:numPr>
          <w:ilvl w:val="0"/>
          <w:numId w:val="4"/>
        </w:numPr>
        <w:spacing w:after="0" w:line="240" w:lineRule="auto"/>
        <w:jc w:val="both"/>
        <w:rPr>
          <w:rFonts w:ascii="Times New Roman" w:eastAsia="Times New Roman" w:hAnsi="Times New Roman"/>
          <w:sz w:val="24"/>
          <w:szCs w:val="24"/>
          <w:lang w:val="ro-RO"/>
        </w:rPr>
      </w:pPr>
      <w:r w:rsidRPr="00330FD6">
        <w:rPr>
          <w:rFonts w:ascii="Times New Roman" w:hAnsi="Times New Roman"/>
          <w:sz w:val="24"/>
          <w:szCs w:val="24"/>
          <w:lang w:val="ro-RO"/>
        </w:rPr>
        <w:t>Serviciului Activități culturale, sportive, de tineret și locativ</w:t>
      </w:r>
      <w:r>
        <w:rPr>
          <w:rFonts w:ascii="Times New Roman" w:hAnsi="Times New Roman"/>
          <w:sz w:val="24"/>
          <w:szCs w:val="24"/>
          <w:lang w:val="ro-RO"/>
        </w:rPr>
        <w:t>;</w:t>
      </w:r>
      <w:r w:rsidRPr="00330FD6">
        <w:rPr>
          <w:rFonts w:ascii="Times New Roman" w:hAnsi="Times New Roman"/>
          <w:sz w:val="24"/>
          <w:szCs w:val="24"/>
          <w:lang w:val="ro-RO"/>
        </w:rPr>
        <w:t xml:space="preserve"> </w:t>
      </w:r>
    </w:p>
    <w:p w14:paraId="7FDE5D0C" w14:textId="77777777" w:rsidR="001A7EA9" w:rsidRPr="00330FD6" w:rsidRDefault="001A7EA9" w:rsidP="001A7EA9">
      <w:pPr>
        <w:pStyle w:val="ListParagraph"/>
        <w:numPr>
          <w:ilvl w:val="0"/>
          <w:numId w:val="4"/>
        </w:numPr>
        <w:spacing w:after="0" w:line="240" w:lineRule="auto"/>
        <w:jc w:val="both"/>
        <w:rPr>
          <w:rFonts w:ascii="Times New Roman" w:eastAsia="Times New Roman" w:hAnsi="Times New Roman"/>
          <w:sz w:val="24"/>
          <w:szCs w:val="24"/>
          <w:lang w:val="ro-RO"/>
        </w:rPr>
      </w:pPr>
      <w:r w:rsidRPr="00330FD6">
        <w:rPr>
          <w:rFonts w:ascii="Times New Roman" w:hAnsi="Times New Roman"/>
          <w:sz w:val="24"/>
          <w:szCs w:val="24"/>
          <w:lang w:val="ro-RO"/>
        </w:rPr>
        <w:t xml:space="preserve"> Direcției economice.</w:t>
      </w:r>
    </w:p>
    <w:p w14:paraId="10A4975D" w14:textId="77777777" w:rsidR="001A7EA9" w:rsidRPr="00330FD6" w:rsidRDefault="001A7EA9" w:rsidP="001A7EA9">
      <w:pPr>
        <w:spacing w:after="0" w:line="240" w:lineRule="auto"/>
        <w:ind w:left="720"/>
        <w:jc w:val="both"/>
        <w:rPr>
          <w:rFonts w:ascii="Times New Roman" w:eastAsia="Times New Roman" w:hAnsi="Times New Roman"/>
          <w:lang w:val="ro-RO"/>
        </w:rPr>
      </w:pPr>
    </w:p>
    <w:p w14:paraId="154F83F5" w14:textId="77777777" w:rsidR="001A7EA9" w:rsidRPr="00330FD6" w:rsidRDefault="001A7EA9" w:rsidP="001A7EA9">
      <w:pPr>
        <w:spacing w:after="0" w:line="240" w:lineRule="auto"/>
        <w:jc w:val="both"/>
        <w:rPr>
          <w:rFonts w:ascii="Times New Roman" w:eastAsia="Times New Roman" w:hAnsi="Times New Roman"/>
          <w:lang w:val="ro-RO"/>
        </w:rPr>
      </w:pPr>
      <w:r w:rsidRPr="00330FD6">
        <w:rPr>
          <w:rFonts w:ascii="Times New Roman" w:eastAsia="Times New Roman" w:hAnsi="Times New Roman"/>
          <w:lang w:val="ro-RO"/>
        </w:rPr>
        <w:t xml:space="preserve">         </w:t>
      </w:r>
    </w:p>
    <w:p w14:paraId="2686182F" w14:textId="77777777" w:rsidR="001A7EA9" w:rsidRPr="00330FD6" w:rsidRDefault="001A7EA9" w:rsidP="001A7EA9">
      <w:pPr>
        <w:spacing w:after="0" w:line="240" w:lineRule="auto"/>
        <w:jc w:val="both"/>
        <w:rPr>
          <w:rFonts w:ascii="Times New Roman" w:eastAsia="Times New Roman" w:hAnsi="Times New Roman"/>
          <w:lang w:val="ro-RO"/>
        </w:rPr>
      </w:pPr>
    </w:p>
    <w:p w14:paraId="015A962D" w14:textId="77777777" w:rsidR="001A7EA9" w:rsidRPr="00330FD6" w:rsidRDefault="001A7EA9" w:rsidP="001A7EA9">
      <w:pPr>
        <w:spacing w:after="0" w:line="240" w:lineRule="auto"/>
        <w:jc w:val="both"/>
        <w:rPr>
          <w:rFonts w:ascii="Times New Roman" w:eastAsia="Times New Roman" w:hAnsi="Times New Roman"/>
          <w:lang w:val="ro-RO"/>
        </w:rPr>
      </w:pPr>
    </w:p>
    <w:p w14:paraId="0B3FDA53" w14:textId="77777777" w:rsidR="001A7EA9" w:rsidRPr="00330FD6" w:rsidRDefault="001A7EA9" w:rsidP="001A7EA9">
      <w:pPr>
        <w:spacing w:after="0" w:line="240" w:lineRule="auto"/>
        <w:jc w:val="both"/>
        <w:rPr>
          <w:rFonts w:ascii="Times New Roman" w:eastAsia="Times New Roman" w:hAnsi="Times New Roman"/>
          <w:lang w:val="ro-RO"/>
        </w:rPr>
      </w:pPr>
    </w:p>
    <w:p w14:paraId="2BA74872" w14:textId="77777777" w:rsidR="001A7EA9" w:rsidRPr="00330FD6" w:rsidRDefault="001A7EA9" w:rsidP="001A7EA9">
      <w:pPr>
        <w:spacing w:after="0" w:line="240" w:lineRule="auto"/>
        <w:jc w:val="both"/>
        <w:rPr>
          <w:rFonts w:ascii="Times New Roman" w:eastAsia="Times New Roman" w:hAnsi="Times New Roman"/>
          <w:lang w:val="ro-RO"/>
        </w:rPr>
      </w:pPr>
    </w:p>
    <w:p w14:paraId="4B92F56C" w14:textId="77777777" w:rsidR="001A7EA9" w:rsidRPr="00330FD6" w:rsidRDefault="001A7EA9" w:rsidP="001A7EA9">
      <w:pPr>
        <w:spacing w:after="0" w:line="240" w:lineRule="auto"/>
        <w:jc w:val="both"/>
        <w:rPr>
          <w:rFonts w:ascii="Times New Roman" w:eastAsia="Times New Roman" w:hAnsi="Times New Roman"/>
          <w:lang w:val="ro-RO"/>
        </w:rPr>
      </w:pPr>
    </w:p>
    <w:p w14:paraId="5FDE14AD" w14:textId="77777777" w:rsidR="001A7EA9" w:rsidRPr="00330FD6" w:rsidRDefault="001A7EA9" w:rsidP="001A7EA9">
      <w:pPr>
        <w:spacing w:after="0" w:line="240" w:lineRule="auto"/>
        <w:jc w:val="center"/>
        <w:rPr>
          <w:rFonts w:ascii="Times New Roman" w:eastAsia="Times New Roman" w:hAnsi="Times New Roman"/>
          <w:b/>
          <w:sz w:val="25"/>
          <w:szCs w:val="25"/>
          <w:lang w:val="ro-RO" w:eastAsia="ro-RO"/>
        </w:rPr>
      </w:pPr>
      <w:r w:rsidRPr="00330FD6">
        <w:rPr>
          <w:rFonts w:ascii="Times New Roman" w:eastAsia="Times New Roman" w:hAnsi="Times New Roman"/>
          <w:b/>
          <w:sz w:val="25"/>
          <w:szCs w:val="25"/>
          <w:lang w:val="ro-RO" w:eastAsia="ro-RO"/>
        </w:rPr>
        <w:t>Viză de legalitate,</w:t>
      </w:r>
    </w:p>
    <w:p w14:paraId="65CC0A4F" w14:textId="77777777" w:rsidR="001A7EA9" w:rsidRPr="00330FD6" w:rsidRDefault="001A7EA9" w:rsidP="001A7EA9">
      <w:pPr>
        <w:spacing w:after="0"/>
        <w:jc w:val="center"/>
        <w:rPr>
          <w:rFonts w:ascii="Times New Roman" w:eastAsia="Times New Roman" w:hAnsi="Times New Roman"/>
          <w:b/>
          <w:sz w:val="25"/>
          <w:szCs w:val="25"/>
          <w:lang w:val="ro-RO" w:eastAsia="ro-RO"/>
        </w:rPr>
      </w:pPr>
      <w:r w:rsidRPr="00330FD6">
        <w:rPr>
          <w:rFonts w:ascii="Times New Roman" w:eastAsia="Times New Roman" w:hAnsi="Times New Roman"/>
          <w:b/>
          <w:sz w:val="25"/>
          <w:szCs w:val="25"/>
          <w:lang w:val="ro-RO" w:eastAsia="ro-RO"/>
        </w:rPr>
        <w:t>Secretar  general al  Municipiului  Târgu Mureș,</w:t>
      </w:r>
    </w:p>
    <w:p w14:paraId="5FB47441" w14:textId="77777777" w:rsidR="001A7EA9" w:rsidRPr="00330FD6" w:rsidRDefault="001A7EA9" w:rsidP="001A7EA9">
      <w:pPr>
        <w:spacing w:after="0" w:line="240" w:lineRule="auto"/>
        <w:jc w:val="center"/>
        <w:rPr>
          <w:rFonts w:ascii="Times New Roman" w:eastAsia="Times New Roman" w:hAnsi="Times New Roman"/>
          <w:b/>
          <w:sz w:val="24"/>
          <w:szCs w:val="24"/>
          <w:lang w:val="ro-RO"/>
        </w:rPr>
      </w:pPr>
      <w:r>
        <w:rPr>
          <w:rFonts w:ascii="Times New Roman" w:eastAsia="Times New Roman" w:hAnsi="Times New Roman"/>
          <w:b/>
          <w:sz w:val="24"/>
          <w:szCs w:val="24"/>
          <w:lang w:val="ro-RO"/>
        </w:rPr>
        <w:t>Bordi Kinga</w:t>
      </w:r>
    </w:p>
    <w:p w14:paraId="28DCCF9C" w14:textId="77777777" w:rsidR="001A7EA9" w:rsidRPr="00330FD6" w:rsidRDefault="001A7EA9" w:rsidP="001A7EA9">
      <w:pPr>
        <w:spacing w:after="0" w:line="240" w:lineRule="auto"/>
        <w:jc w:val="center"/>
        <w:rPr>
          <w:rFonts w:ascii="Times New Roman" w:eastAsia="Times New Roman" w:hAnsi="Times New Roman"/>
          <w:b/>
          <w:lang w:val="ro-RO"/>
        </w:rPr>
      </w:pPr>
    </w:p>
    <w:p w14:paraId="3A156006" w14:textId="77777777" w:rsidR="001A7EA9" w:rsidRPr="00330FD6" w:rsidRDefault="001A7EA9" w:rsidP="001A7EA9">
      <w:pPr>
        <w:spacing w:after="0" w:line="240" w:lineRule="auto"/>
        <w:ind w:left="170"/>
        <w:jc w:val="both"/>
        <w:rPr>
          <w:rFonts w:ascii="Times New Roman" w:eastAsia="Times New Roman" w:hAnsi="Times New Roman"/>
          <w:b/>
          <w:sz w:val="24"/>
          <w:szCs w:val="24"/>
          <w:lang w:val="ro-RO"/>
        </w:rPr>
      </w:pPr>
    </w:p>
    <w:p w14:paraId="6111A38A" w14:textId="77777777" w:rsidR="001A7EA9" w:rsidRPr="00330FD6" w:rsidRDefault="001A7EA9" w:rsidP="001A7EA9">
      <w:pPr>
        <w:spacing w:after="0" w:line="240" w:lineRule="auto"/>
        <w:ind w:left="170"/>
        <w:jc w:val="both"/>
        <w:rPr>
          <w:rFonts w:ascii="Times New Roman" w:eastAsia="Times New Roman" w:hAnsi="Times New Roman"/>
          <w:b/>
          <w:sz w:val="24"/>
          <w:szCs w:val="24"/>
          <w:lang w:val="ro-RO"/>
        </w:rPr>
      </w:pPr>
    </w:p>
    <w:p w14:paraId="7CBBCB68" w14:textId="77777777" w:rsidR="001A7EA9" w:rsidRPr="00330FD6" w:rsidRDefault="001A7EA9" w:rsidP="001A7EA9">
      <w:pPr>
        <w:spacing w:after="0" w:line="240" w:lineRule="auto"/>
        <w:ind w:firstLine="720"/>
        <w:jc w:val="both"/>
        <w:rPr>
          <w:rFonts w:ascii="Times New Roman" w:eastAsia="Times New Roman" w:hAnsi="Times New Roman"/>
          <w:b/>
          <w:sz w:val="24"/>
          <w:szCs w:val="24"/>
          <w:lang w:val="ro-RO" w:eastAsia="ro-RO"/>
        </w:rPr>
      </w:pPr>
    </w:p>
    <w:p w14:paraId="4B7752A9" w14:textId="77777777" w:rsidR="001A7EA9" w:rsidRPr="00330FD6" w:rsidRDefault="001A7EA9" w:rsidP="001A7EA9">
      <w:pPr>
        <w:spacing w:after="0" w:line="240" w:lineRule="auto"/>
        <w:ind w:firstLine="720"/>
        <w:jc w:val="both"/>
        <w:rPr>
          <w:rFonts w:ascii="Times New Roman" w:eastAsia="Times New Roman" w:hAnsi="Times New Roman"/>
          <w:b/>
          <w:sz w:val="24"/>
          <w:szCs w:val="24"/>
          <w:lang w:val="ro-RO" w:eastAsia="ro-RO"/>
        </w:rPr>
      </w:pPr>
    </w:p>
    <w:p w14:paraId="3BAAFD3A" w14:textId="77777777" w:rsidR="001A7EA9" w:rsidRPr="00330FD6" w:rsidRDefault="001A7EA9" w:rsidP="001A7EA9">
      <w:pPr>
        <w:spacing w:after="0" w:line="240" w:lineRule="auto"/>
        <w:ind w:firstLine="720"/>
        <w:jc w:val="both"/>
        <w:rPr>
          <w:rFonts w:ascii="Times New Roman" w:eastAsia="Times New Roman" w:hAnsi="Times New Roman"/>
          <w:b/>
          <w:sz w:val="24"/>
          <w:szCs w:val="24"/>
          <w:lang w:val="ro-RO" w:eastAsia="ro-RO"/>
        </w:rPr>
      </w:pPr>
    </w:p>
    <w:p w14:paraId="29C18020" w14:textId="77777777" w:rsidR="001A7EA9" w:rsidRPr="00330FD6" w:rsidRDefault="001A7EA9" w:rsidP="001A7EA9">
      <w:pPr>
        <w:spacing w:after="0" w:line="240" w:lineRule="auto"/>
        <w:ind w:firstLine="720"/>
        <w:jc w:val="both"/>
        <w:rPr>
          <w:rFonts w:ascii="Times New Roman" w:eastAsia="Times New Roman" w:hAnsi="Times New Roman"/>
          <w:b/>
          <w:sz w:val="24"/>
          <w:szCs w:val="24"/>
          <w:lang w:val="ro-RO" w:eastAsia="ro-RO"/>
        </w:rPr>
      </w:pPr>
    </w:p>
    <w:p w14:paraId="7F5D0E3C" w14:textId="77777777" w:rsidR="001A7EA9" w:rsidRPr="00330FD6" w:rsidRDefault="001A7EA9" w:rsidP="001A7EA9">
      <w:pPr>
        <w:spacing w:after="0" w:line="240" w:lineRule="auto"/>
        <w:ind w:firstLine="720"/>
        <w:jc w:val="both"/>
        <w:rPr>
          <w:rFonts w:ascii="Times New Roman" w:eastAsia="Times New Roman" w:hAnsi="Times New Roman"/>
          <w:b/>
          <w:sz w:val="24"/>
          <w:szCs w:val="24"/>
          <w:lang w:val="ro-RO" w:eastAsia="ro-RO"/>
        </w:rPr>
      </w:pPr>
    </w:p>
    <w:p w14:paraId="2FF7FFFF" w14:textId="77777777" w:rsidR="001A7EA9" w:rsidRPr="00330FD6" w:rsidRDefault="001A7EA9" w:rsidP="001A7EA9">
      <w:pPr>
        <w:spacing w:after="0" w:line="240" w:lineRule="auto"/>
        <w:ind w:firstLine="720"/>
        <w:jc w:val="both"/>
        <w:rPr>
          <w:rFonts w:ascii="Times New Roman" w:eastAsia="Times New Roman" w:hAnsi="Times New Roman"/>
          <w:b/>
          <w:sz w:val="24"/>
          <w:szCs w:val="24"/>
          <w:lang w:val="ro-RO" w:eastAsia="ro-RO"/>
        </w:rPr>
      </w:pPr>
    </w:p>
    <w:p w14:paraId="58249833" w14:textId="77777777" w:rsidR="001A7EA9" w:rsidRPr="00330FD6" w:rsidRDefault="001A7EA9" w:rsidP="001A7EA9">
      <w:pPr>
        <w:spacing w:after="0" w:line="240" w:lineRule="auto"/>
        <w:ind w:firstLine="720"/>
        <w:jc w:val="both"/>
        <w:rPr>
          <w:rFonts w:ascii="Times New Roman" w:eastAsia="Times New Roman" w:hAnsi="Times New Roman"/>
          <w:b/>
          <w:sz w:val="24"/>
          <w:szCs w:val="24"/>
          <w:lang w:val="ro-RO" w:eastAsia="ro-RO"/>
        </w:rPr>
      </w:pPr>
    </w:p>
    <w:p w14:paraId="0EEFD012" w14:textId="77777777" w:rsidR="001A7EA9" w:rsidRPr="00330FD6" w:rsidRDefault="001A7EA9" w:rsidP="001A7EA9">
      <w:pPr>
        <w:spacing w:after="0" w:line="240" w:lineRule="auto"/>
        <w:ind w:firstLine="720"/>
        <w:jc w:val="both"/>
        <w:rPr>
          <w:rFonts w:ascii="Times New Roman" w:eastAsia="Times New Roman" w:hAnsi="Times New Roman"/>
          <w:b/>
          <w:sz w:val="24"/>
          <w:szCs w:val="24"/>
          <w:lang w:val="ro-RO" w:eastAsia="ro-RO"/>
        </w:rPr>
      </w:pPr>
    </w:p>
    <w:p w14:paraId="210DF977" w14:textId="77777777" w:rsidR="001A7EA9" w:rsidRPr="00330FD6" w:rsidRDefault="001A7EA9" w:rsidP="001A7EA9">
      <w:pPr>
        <w:spacing w:after="0" w:line="240" w:lineRule="auto"/>
        <w:ind w:firstLine="720"/>
        <w:jc w:val="both"/>
        <w:rPr>
          <w:rFonts w:ascii="Times New Roman" w:eastAsia="Times New Roman" w:hAnsi="Times New Roman"/>
          <w:b/>
          <w:sz w:val="24"/>
          <w:szCs w:val="24"/>
          <w:lang w:val="ro-RO" w:eastAsia="ro-RO"/>
        </w:rPr>
      </w:pPr>
    </w:p>
    <w:p w14:paraId="3028032D" w14:textId="77777777" w:rsidR="001A7EA9" w:rsidRPr="00330FD6" w:rsidRDefault="001A7EA9" w:rsidP="001A7EA9">
      <w:pPr>
        <w:spacing w:after="0" w:line="240" w:lineRule="auto"/>
        <w:ind w:firstLine="720"/>
        <w:jc w:val="both"/>
        <w:rPr>
          <w:rFonts w:ascii="Times New Roman" w:eastAsia="Times New Roman" w:hAnsi="Times New Roman"/>
          <w:b/>
          <w:sz w:val="24"/>
          <w:szCs w:val="24"/>
          <w:lang w:val="ro-RO" w:eastAsia="ro-RO"/>
        </w:rPr>
      </w:pPr>
    </w:p>
    <w:p w14:paraId="0A0EB0FD" w14:textId="77777777" w:rsidR="001A7EA9" w:rsidRPr="00330FD6" w:rsidRDefault="001A7EA9" w:rsidP="001A7EA9">
      <w:pPr>
        <w:spacing w:after="0" w:line="240" w:lineRule="auto"/>
        <w:ind w:firstLine="720"/>
        <w:jc w:val="both"/>
        <w:rPr>
          <w:rFonts w:ascii="Times New Roman" w:eastAsia="Times New Roman" w:hAnsi="Times New Roman"/>
          <w:b/>
          <w:sz w:val="24"/>
          <w:szCs w:val="24"/>
          <w:lang w:val="ro-RO" w:eastAsia="ro-RO"/>
        </w:rPr>
      </w:pPr>
    </w:p>
    <w:p w14:paraId="70A89301" w14:textId="77777777" w:rsidR="001A7EA9" w:rsidRPr="00330FD6" w:rsidRDefault="001A7EA9" w:rsidP="001A7EA9">
      <w:pPr>
        <w:spacing w:after="0" w:line="240" w:lineRule="auto"/>
        <w:ind w:firstLine="720"/>
        <w:jc w:val="both"/>
        <w:rPr>
          <w:rFonts w:ascii="Times New Roman" w:eastAsia="Times New Roman" w:hAnsi="Times New Roman"/>
          <w:b/>
          <w:sz w:val="24"/>
          <w:szCs w:val="24"/>
          <w:lang w:val="ro-RO" w:eastAsia="ro-RO"/>
        </w:rPr>
      </w:pPr>
    </w:p>
    <w:p w14:paraId="0E1C76F1" w14:textId="77777777" w:rsidR="001A7EA9" w:rsidRPr="00330FD6" w:rsidRDefault="001A7EA9" w:rsidP="001A7EA9">
      <w:pPr>
        <w:spacing w:after="0" w:line="240" w:lineRule="auto"/>
        <w:ind w:firstLine="720"/>
        <w:jc w:val="both"/>
        <w:rPr>
          <w:rFonts w:ascii="Times New Roman" w:eastAsia="Times New Roman" w:hAnsi="Times New Roman"/>
          <w:b/>
          <w:sz w:val="24"/>
          <w:szCs w:val="24"/>
          <w:lang w:val="ro-RO" w:eastAsia="ro-RO"/>
        </w:rPr>
      </w:pPr>
    </w:p>
    <w:p w14:paraId="750BAC7A" w14:textId="77777777" w:rsidR="001A7EA9" w:rsidRDefault="001A7EA9" w:rsidP="001A7EA9"/>
    <w:p w14:paraId="5BE4B59C" w14:textId="77777777" w:rsidR="001A7EA9" w:rsidRPr="00AB3830" w:rsidRDefault="001A7EA9" w:rsidP="001A7EA9"/>
    <w:p w14:paraId="00803A57" w14:textId="77777777" w:rsidR="00FE14C5" w:rsidRPr="001A7EA9" w:rsidRDefault="00FE14C5" w:rsidP="001A7EA9"/>
    <w:sectPr w:rsidR="00FE14C5" w:rsidRPr="001A7EA9" w:rsidSect="00394DE2">
      <w:footerReference w:type="default" r:id="rId9"/>
      <w:pgSz w:w="11907" w:h="16840" w:code="9"/>
      <w:pgMar w:top="426" w:right="1440" w:bottom="1440"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85803" w14:textId="77777777" w:rsidR="00C957BF" w:rsidRDefault="00C957BF">
      <w:pPr>
        <w:spacing w:after="0" w:line="240" w:lineRule="auto"/>
      </w:pPr>
      <w:r>
        <w:separator/>
      </w:r>
    </w:p>
  </w:endnote>
  <w:endnote w:type="continuationSeparator" w:id="0">
    <w:p w14:paraId="2E7B6D3C" w14:textId="77777777" w:rsidR="00C957BF" w:rsidRDefault="00C957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Umbra BT">
    <w:altName w:val="Times New Roman"/>
    <w:charset w:val="00"/>
    <w:family w:val="auto"/>
    <w:pitch w:val="variable"/>
    <w:sig w:usb0="00000007" w:usb1="00000000" w:usb2="00000000" w:usb3="00000000" w:csb0="0000001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EB6F7" w14:textId="77777777" w:rsidR="00DB3941" w:rsidRDefault="001A7EA9" w:rsidP="00933C95">
    <w:pPr>
      <w:pStyle w:val="Footer"/>
    </w:pPr>
    <w:r w:rsidRPr="00AB14CC">
      <w:rPr>
        <w:rFonts w:ascii="Times New Roman" w:eastAsia="Times New Roman" w:hAnsi="Times New Roman"/>
        <w:bCs/>
        <w:sz w:val="16"/>
        <w:szCs w:val="16"/>
        <w:lang w:val="ro-RO" w:eastAsia="ro-RO"/>
      </w:rPr>
      <w:t>Actele administrative sunt hotărârile de Consiliu local care intră în vigoare şi produc efecte juridice după îndeplinirea condiţiilor prevăzute de art. 129, art. 139 din O.U.G. nr. 57/2019 privind Codul Administrativ</w:t>
    </w:r>
  </w:p>
  <w:p w14:paraId="56CDDEA5" w14:textId="77777777" w:rsidR="00DB3941" w:rsidRDefault="00DB3941" w:rsidP="00933C95">
    <w:pPr>
      <w:pStyle w:val="Footer"/>
    </w:pPr>
  </w:p>
  <w:p w14:paraId="32E353A2" w14:textId="77777777" w:rsidR="00DB3941" w:rsidRDefault="00DB39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9E508" w14:textId="77777777" w:rsidR="00C957BF" w:rsidRDefault="00C957BF">
      <w:pPr>
        <w:spacing w:after="0" w:line="240" w:lineRule="auto"/>
      </w:pPr>
      <w:r>
        <w:separator/>
      </w:r>
    </w:p>
  </w:footnote>
  <w:footnote w:type="continuationSeparator" w:id="0">
    <w:p w14:paraId="37449936" w14:textId="77777777" w:rsidR="00C957BF" w:rsidRDefault="00C957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22307F"/>
    <w:multiLevelType w:val="hybridMultilevel"/>
    <w:tmpl w:val="6750E8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B30764"/>
    <w:multiLevelType w:val="hybridMultilevel"/>
    <w:tmpl w:val="62D64C1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C071099"/>
    <w:multiLevelType w:val="hybridMultilevel"/>
    <w:tmpl w:val="CAC475CC"/>
    <w:lvl w:ilvl="0" w:tplc="04180001">
      <w:start w:val="1"/>
      <w:numFmt w:val="bullet"/>
      <w:lvlText w:val=""/>
      <w:lvlJc w:val="left"/>
      <w:pPr>
        <w:ind w:left="1380" w:hanging="360"/>
      </w:pPr>
      <w:rPr>
        <w:rFonts w:ascii="Symbol" w:hAnsi="Symbol" w:hint="default"/>
      </w:rPr>
    </w:lvl>
    <w:lvl w:ilvl="1" w:tplc="04180003">
      <w:start w:val="1"/>
      <w:numFmt w:val="bullet"/>
      <w:lvlText w:val="o"/>
      <w:lvlJc w:val="left"/>
      <w:pPr>
        <w:ind w:left="2100" w:hanging="360"/>
      </w:pPr>
      <w:rPr>
        <w:rFonts w:ascii="Courier New" w:hAnsi="Courier New" w:cs="Courier New" w:hint="default"/>
      </w:rPr>
    </w:lvl>
    <w:lvl w:ilvl="2" w:tplc="04180005">
      <w:start w:val="1"/>
      <w:numFmt w:val="bullet"/>
      <w:lvlText w:val=""/>
      <w:lvlJc w:val="left"/>
      <w:pPr>
        <w:ind w:left="2820" w:hanging="360"/>
      </w:pPr>
      <w:rPr>
        <w:rFonts w:ascii="Wingdings" w:hAnsi="Wingdings" w:hint="default"/>
      </w:rPr>
    </w:lvl>
    <w:lvl w:ilvl="3" w:tplc="04180001">
      <w:start w:val="1"/>
      <w:numFmt w:val="bullet"/>
      <w:lvlText w:val=""/>
      <w:lvlJc w:val="left"/>
      <w:pPr>
        <w:ind w:left="3540" w:hanging="360"/>
      </w:pPr>
      <w:rPr>
        <w:rFonts w:ascii="Symbol" w:hAnsi="Symbol" w:hint="default"/>
      </w:rPr>
    </w:lvl>
    <w:lvl w:ilvl="4" w:tplc="04180003">
      <w:start w:val="1"/>
      <w:numFmt w:val="bullet"/>
      <w:lvlText w:val="o"/>
      <w:lvlJc w:val="left"/>
      <w:pPr>
        <w:ind w:left="4260" w:hanging="360"/>
      </w:pPr>
      <w:rPr>
        <w:rFonts w:ascii="Courier New" w:hAnsi="Courier New" w:cs="Courier New" w:hint="default"/>
      </w:rPr>
    </w:lvl>
    <w:lvl w:ilvl="5" w:tplc="04180005">
      <w:start w:val="1"/>
      <w:numFmt w:val="bullet"/>
      <w:lvlText w:val=""/>
      <w:lvlJc w:val="left"/>
      <w:pPr>
        <w:ind w:left="4980" w:hanging="360"/>
      </w:pPr>
      <w:rPr>
        <w:rFonts w:ascii="Wingdings" w:hAnsi="Wingdings" w:hint="default"/>
      </w:rPr>
    </w:lvl>
    <w:lvl w:ilvl="6" w:tplc="04180001">
      <w:start w:val="1"/>
      <w:numFmt w:val="bullet"/>
      <w:lvlText w:val=""/>
      <w:lvlJc w:val="left"/>
      <w:pPr>
        <w:ind w:left="5700" w:hanging="360"/>
      </w:pPr>
      <w:rPr>
        <w:rFonts w:ascii="Symbol" w:hAnsi="Symbol" w:hint="default"/>
      </w:rPr>
    </w:lvl>
    <w:lvl w:ilvl="7" w:tplc="04180003">
      <w:start w:val="1"/>
      <w:numFmt w:val="bullet"/>
      <w:lvlText w:val="o"/>
      <w:lvlJc w:val="left"/>
      <w:pPr>
        <w:ind w:left="6420" w:hanging="360"/>
      </w:pPr>
      <w:rPr>
        <w:rFonts w:ascii="Courier New" w:hAnsi="Courier New" w:cs="Courier New" w:hint="default"/>
      </w:rPr>
    </w:lvl>
    <w:lvl w:ilvl="8" w:tplc="04180005">
      <w:start w:val="1"/>
      <w:numFmt w:val="bullet"/>
      <w:lvlText w:val=""/>
      <w:lvlJc w:val="left"/>
      <w:pPr>
        <w:ind w:left="7140" w:hanging="360"/>
      </w:pPr>
      <w:rPr>
        <w:rFonts w:ascii="Wingdings" w:hAnsi="Wingdings" w:hint="default"/>
      </w:rPr>
    </w:lvl>
  </w:abstractNum>
  <w:abstractNum w:abstractNumId="3" w15:restartNumberingAfterBreak="0">
    <w:nsid w:val="3FAC6243"/>
    <w:multiLevelType w:val="hybridMultilevel"/>
    <w:tmpl w:val="9AE2610A"/>
    <w:lvl w:ilvl="0" w:tplc="0409000B">
      <w:start w:val="1"/>
      <w:numFmt w:val="bullet"/>
      <w:lvlText w:val=""/>
      <w:lvlJc w:val="left"/>
      <w:pPr>
        <w:ind w:left="720" w:hanging="360"/>
      </w:pPr>
      <w:rPr>
        <w:rFonts w:ascii="Wingdings" w:hAnsi="Wingdings" w:hint="default"/>
        <w:b/>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4" w15:restartNumberingAfterBreak="0">
    <w:nsid w:val="56CD439A"/>
    <w:multiLevelType w:val="hybridMultilevel"/>
    <w:tmpl w:val="4F8AEA56"/>
    <w:lvl w:ilvl="0" w:tplc="04090001">
      <w:start w:val="1"/>
      <w:numFmt w:val="bullet"/>
      <w:lvlText w:val=""/>
      <w:lvlJc w:val="left"/>
      <w:pPr>
        <w:ind w:left="1506" w:hanging="360"/>
      </w:pPr>
      <w:rPr>
        <w:rFonts w:ascii="Symbol" w:hAnsi="Symbol"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5" w15:restartNumberingAfterBreak="0">
    <w:nsid w:val="59887636"/>
    <w:multiLevelType w:val="hybridMultilevel"/>
    <w:tmpl w:val="6E321348"/>
    <w:lvl w:ilvl="0" w:tplc="14C4E532">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67B97533"/>
    <w:multiLevelType w:val="hybridMultilevel"/>
    <w:tmpl w:val="9DD44E74"/>
    <w:lvl w:ilvl="0" w:tplc="DE3069DC">
      <w:start w:val="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8658302">
    <w:abstractNumId w:val="3"/>
  </w:num>
  <w:num w:numId="2" w16cid:durableId="1744061709">
    <w:abstractNumId w:val="2"/>
  </w:num>
  <w:num w:numId="3" w16cid:durableId="937058994">
    <w:abstractNumId w:val="4"/>
  </w:num>
  <w:num w:numId="4" w16cid:durableId="356126112">
    <w:abstractNumId w:val="1"/>
  </w:num>
  <w:num w:numId="5" w16cid:durableId="155614370">
    <w:abstractNumId w:val="0"/>
  </w:num>
  <w:num w:numId="6" w16cid:durableId="191698093">
    <w:abstractNumId w:val="5"/>
  </w:num>
  <w:num w:numId="7" w16cid:durableId="14858513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6AB"/>
    <w:rsid w:val="000976AB"/>
    <w:rsid w:val="00184BAF"/>
    <w:rsid w:val="001A7EA9"/>
    <w:rsid w:val="001F547F"/>
    <w:rsid w:val="003274E3"/>
    <w:rsid w:val="00410DE4"/>
    <w:rsid w:val="0041581F"/>
    <w:rsid w:val="004933C5"/>
    <w:rsid w:val="005029AC"/>
    <w:rsid w:val="00567B8D"/>
    <w:rsid w:val="007407DB"/>
    <w:rsid w:val="0079428B"/>
    <w:rsid w:val="007A3A71"/>
    <w:rsid w:val="009A77E0"/>
    <w:rsid w:val="009D7515"/>
    <w:rsid w:val="00A15283"/>
    <w:rsid w:val="00B00748"/>
    <w:rsid w:val="00C74F19"/>
    <w:rsid w:val="00C957BF"/>
    <w:rsid w:val="00CB24C5"/>
    <w:rsid w:val="00DB3941"/>
    <w:rsid w:val="00DB7B2E"/>
    <w:rsid w:val="00E44578"/>
    <w:rsid w:val="00FE14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361D4F6"/>
  <w15:chartTrackingRefBased/>
  <w15:docId w15:val="{0AB542E1-9986-40E7-8D0A-D37F158EC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6AB"/>
    <w:pPr>
      <w:spacing w:after="200" w:line="276" w:lineRule="auto"/>
    </w:pPr>
    <w:rPr>
      <w:rFonts w:ascii="Calibri" w:eastAsia="Calibri" w:hAnsi="Calibri" w:cs="Times New Roman"/>
      <w:kern w:val="0"/>
      <w:lang w:val="en-ID"/>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76AB"/>
    <w:pPr>
      <w:ind w:left="720"/>
      <w:contextualSpacing/>
    </w:pPr>
  </w:style>
  <w:style w:type="paragraph" w:styleId="Footer">
    <w:name w:val="footer"/>
    <w:basedOn w:val="Normal"/>
    <w:link w:val="FooterChar"/>
    <w:uiPriority w:val="99"/>
    <w:unhideWhenUsed/>
    <w:rsid w:val="000976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76AB"/>
    <w:rPr>
      <w:rFonts w:ascii="Calibri" w:eastAsia="Calibri" w:hAnsi="Calibri" w:cs="Times New Roman"/>
      <w:kern w:val="0"/>
      <w:lang w:val="en-ID"/>
      <w14:ligatures w14:val="none"/>
    </w:rPr>
  </w:style>
  <w:style w:type="character" w:customStyle="1" w:styleId="cf01">
    <w:name w:val="cf01"/>
    <w:basedOn w:val="DefaultParagraphFont"/>
    <w:rsid w:val="00E44578"/>
    <w:rPr>
      <w:rFonts w:ascii="Segoe UI" w:hAnsi="Segoe UI" w:cs="Segoe UI" w:hint="default"/>
      <w:sz w:val="18"/>
      <w:szCs w:val="18"/>
    </w:rPr>
  </w:style>
  <w:style w:type="character" w:customStyle="1" w:styleId="cf11">
    <w:name w:val="cf11"/>
    <w:basedOn w:val="DefaultParagraphFont"/>
    <w:rsid w:val="00E44578"/>
    <w:rPr>
      <w:rFonts w:ascii="Segoe UI" w:hAnsi="Segoe UI" w:cs="Segoe UI" w:hint="default"/>
      <w:sz w:val="18"/>
      <w:szCs w:val="18"/>
    </w:rPr>
  </w:style>
  <w:style w:type="character" w:customStyle="1" w:styleId="cf21">
    <w:name w:val="cf21"/>
    <w:basedOn w:val="DefaultParagraphFont"/>
    <w:rsid w:val="00E44578"/>
    <w:rPr>
      <w:rFonts w:ascii="Segoe UI" w:hAnsi="Segoe UI" w:cs="Segoe UI" w:hint="default"/>
      <w:sz w:val="18"/>
      <w:szCs w:val="18"/>
    </w:rPr>
  </w:style>
  <w:style w:type="paragraph" w:customStyle="1" w:styleId="pf0">
    <w:name w:val="pf0"/>
    <w:basedOn w:val="Normal"/>
    <w:rsid w:val="00C74F19"/>
    <w:pPr>
      <w:spacing w:before="100" w:beforeAutospacing="1" w:after="100" w:afterAutospacing="1" w:line="240" w:lineRule="auto"/>
    </w:pPr>
    <w:rPr>
      <w:rFonts w:ascii="Times New Roman" w:eastAsia="Times New Roman" w:hAnsi="Times New Roman"/>
      <w:sz w:val="24"/>
      <w:szCs w:val="24"/>
      <w:lang w:val="en-GB" w:eastAsia="en-GB"/>
    </w:rPr>
  </w:style>
  <w:style w:type="paragraph" w:styleId="HTMLPreformatted">
    <w:name w:val="HTML Preformatted"/>
    <w:basedOn w:val="Normal"/>
    <w:link w:val="HTMLPreformattedChar"/>
    <w:uiPriority w:val="99"/>
    <w:unhideWhenUsed/>
    <w:rsid w:val="001F54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4"/>
      <w:lang w:val="en-US"/>
    </w:rPr>
  </w:style>
  <w:style w:type="character" w:customStyle="1" w:styleId="HTMLPreformattedChar">
    <w:name w:val="HTML Preformatted Char"/>
    <w:basedOn w:val="DefaultParagraphFont"/>
    <w:link w:val="HTMLPreformatted"/>
    <w:uiPriority w:val="99"/>
    <w:rsid w:val="001F547F"/>
    <w:rPr>
      <w:rFonts w:ascii="Courier New" w:eastAsia="Calibri" w:hAnsi="Courier New" w:cs="Courier New"/>
      <w:kern w:val="0"/>
      <w:sz w:val="20"/>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4217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5</Pages>
  <Words>2106</Words>
  <Characters>12005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7</cp:revision>
  <cp:lastPrinted>2023-12-28T07:15:00Z</cp:lastPrinted>
  <dcterms:created xsi:type="dcterms:W3CDTF">2023-12-04T11:52:00Z</dcterms:created>
  <dcterms:modified xsi:type="dcterms:W3CDTF">2024-01-09T08:31:00Z</dcterms:modified>
</cp:coreProperties>
</file>