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5CF7"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bookmarkStart w:id="0" w:name="_Hlk147478808"/>
    </w:p>
    <w:p w14:paraId="66A22826"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616B633B" wp14:editId="6FCAB29C">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B3163"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5AD29F45"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ROMÂNIA – 540026 Târgu </w:t>
      </w:r>
      <w:proofErr w:type="spellStart"/>
      <w:r w:rsidRPr="00C11EA9">
        <w:rPr>
          <w:rFonts w:ascii="Times New Roman" w:eastAsia="Times New Roman" w:hAnsi="Times New Roman"/>
          <w:b/>
          <w:kern w:val="2"/>
          <w:sz w:val="20"/>
          <w:szCs w:val="20"/>
          <w:lang w:eastAsia="hi-IN" w:bidi="hi-IN"/>
        </w:rPr>
        <w:t>Mureş</w:t>
      </w:r>
      <w:proofErr w:type="spellEnd"/>
      <w:r w:rsidRPr="00C11EA9">
        <w:rPr>
          <w:rFonts w:ascii="Times New Roman" w:eastAsia="Times New Roman" w:hAnsi="Times New Roman"/>
          <w:b/>
          <w:kern w:val="2"/>
          <w:sz w:val="20"/>
          <w:szCs w:val="20"/>
          <w:lang w:eastAsia="hi-IN" w:bidi="hi-IN"/>
        </w:rPr>
        <w:t xml:space="preserve">, </w:t>
      </w:r>
      <w:proofErr w:type="spellStart"/>
      <w:r w:rsidRPr="00C11EA9">
        <w:rPr>
          <w:rFonts w:ascii="Times New Roman" w:eastAsia="Times New Roman" w:hAnsi="Times New Roman"/>
          <w:b/>
          <w:kern w:val="2"/>
          <w:sz w:val="20"/>
          <w:szCs w:val="20"/>
          <w:lang w:eastAsia="hi-IN" w:bidi="hi-IN"/>
        </w:rPr>
        <w:t>Piaţa</w:t>
      </w:r>
      <w:proofErr w:type="spellEnd"/>
      <w:r w:rsidRPr="00C11EA9">
        <w:rPr>
          <w:rFonts w:ascii="Times New Roman" w:eastAsia="Times New Roman" w:hAnsi="Times New Roman"/>
          <w:b/>
          <w:kern w:val="2"/>
          <w:sz w:val="20"/>
          <w:szCs w:val="20"/>
          <w:lang w:eastAsia="hi-IN" w:bidi="hi-IN"/>
        </w:rPr>
        <w:t xml:space="preserve"> Victoriei nr. 3</w:t>
      </w:r>
    </w:p>
    <w:p w14:paraId="5D350117" w14:textId="77777777" w:rsidR="00BB0BE0" w:rsidRPr="00C11EA9" w:rsidRDefault="00BB0BE0" w:rsidP="00BB0BE0">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5577C631"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6EFB22C9" w14:textId="77777777" w:rsidR="00BB0BE0" w:rsidRDefault="00BB0BE0" w:rsidP="00BB0BE0">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6021</w:t>
      </w:r>
      <w:r w:rsidRPr="00C11EA9">
        <w:rPr>
          <w:rFonts w:ascii="Times New Roman" w:hAnsi="Times New Roman"/>
          <w:b/>
          <w:color w:val="000000" w:themeColor="text1"/>
          <w:sz w:val="20"/>
          <w:szCs w:val="20"/>
        </w:rPr>
        <w:t xml:space="preserve"> </w:t>
      </w:r>
      <w:r w:rsidRPr="00C11EA9">
        <w:rPr>
          <w:rFonts w:ascii="Times New Roman" w:eastAsia="Times New Roman" w:hAnsi="Times New Roman"/>
          <w:b/>
          <w:color w:val="000000"/>
          <w:kern w:val="2"/>
          <w:sz w:val="20"/>
          <w:szCs w:val="20"/>
          <w:lang w:eastAsia="hi-IN" w:bidi="hi-IN"/>
        </w:rPr>
        <w:t xml:space="preserve">din </w:t>
      </w:r>
      <w:r>
        <w:rPr>
          <w:rFonts w:ascii="Times New Roman" w:eastAsia="Times New Roman" w:hAnsi="Times New Roman"/>
          <w:b/>
          <w:color w:val="000000"/>
          <w:kern w:val="2"/>
          <w:sz w:val="20"/>
          <w:szCs w:val="20"/>
          <w:lang w:eastAsia="hi-IN" w:bidi="hi-IN"/>
        </w:rPr>
        <w:t>31</w:t>
      </w:r>
      <w:r w:rsidRPr="00C11EA9">
        <w:rPr>
          <w:rFonts w:ascii="Times New Roman" w:eastAsia="Times New Roman" w:hAnsi="Times New Roman"/>
          <w:b/>
          <w:color w:val="000000"/>
          <w:kern w:val="2"/>
          <w:sz w:val="20"/>
          <w:szCs w:val="20"/>
          <w:lang w:eastAsia="hi-IN" w:bidi="hi-IN"/>
        </w:rPr>
        <w:t>.</w:t>
      </w:r>
      <w:r>
        <w:rPr>
          <w:rFonts w:ascii="Times New Roman" w:eastAsia="Times New Roman" w:hAnsi="Times New Roman"/>
          <w:b/>
          <w:color w:val="000000"/>
          <w:kern w:val="2"/>
          <w:sz w:val="20"/>
          <w:szCs w:val="20"/>
          <w:lang w:eastAsia="hi-IN" w:bidi="hi-IN"/>
        </w:rPr>
        <w:t>01</w:t>
      </w:r>
      <w:r w:rsidRPr="00C11EA9">
        <w:rPr>
          <w:rFonts w:ascii="Times New Roman" w:eastAsia="Times New Roman" w:hAnsi="Times New Roman"/>
          <w:b/>
          <w:color w:val="000000"/>
          <w:kern w:val="2"/>
          <w:sz w:val="20"/>
          <w:szCs w:val="20"/>
          <w:lang w:eastAsia="hi-IN" w:bidi="hi-IN"/>
        </w:rPr>
        <w:t>.202</w:t>
      </w:r>
      <w:r>
        <w:rPr>
          <w:rFonts w:ascii="Times New Roman" w:eastAsia="Times New Roman" w:hAnsi="Times New Roman"/>
          <w:b/>
          <w:color w:val="000000"/>
          <w:kern w:val="2"/>
          <w:sz w:val="20"/>
          <w:szCs w:val="20"/>
          <w:lang w:eastAsia="hi-IN" w:bidi="hi-IN"/>
        </w:rPr>
        <w:t>4</w:t>
      </w:r>
    </w:p>
    <w:p w14:paraId="337262D2"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p>
    <w:p w14:paraId="4645D80C"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p>
    <w:p w14:paraId="01F77517" w14:textId="3CEFF2C5" w:rsidR="00BB0BE0" w:rsidRDefault="00BB0BE0" w:rsidP="00BB0BE0">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Pr>
          <w:rFonts w:ascii="Times New Roman" w:hAnsi="Times New Roman"/>
          <w:b/>
          <w:bCs/>
          <w:i/>
          <w:color w:val="333333"/>
          <w:sz w:val="20"/>
          <w:szCs w:val="20"/>
        </w:rPr>
        <w:t>31</w:t>
      </w:r>
      <w:r w:rsidRPr="00C11EA9">
        <w:rPr>
          <w:rFonts w:ascii="Times New Roman" w:hAnsi="Times New Roman"/>
          <w:b/>
          <w:bCs/>
          <w:i/>
          <w:color w:val="333333"/>
          <w:sz w:val="20"/>
          <w:szCs w:val="20"/>
        </w:rPr>
        <w:t>.</w:t>
      </w:r>
      <w:r>
        <w:rPr>
          <w:rFonts w:ascii="Times New Roman" w:hAnsi="Times New Roman"/>
          <w:b/>
          <w:bCs/>
          <w:i/>
          <w:color w:val="333333"/>
          <w:sz w:val="20"/>
          <w:szCs w:val="20"/>
        </w:rPr>
        <w:t>01</w:t>
      </w:r>
      <w:r w:rsidRPr="00C11EA9">
        <w:rPr>
          <w:rFonts w:ascii="Times New Roman" w:hAnsi="Times New Roman"/>
          <w:b/>
          <w:bCs/>
          <w:i/>
          <w:color w:val="333333"/>
          <w:sz w:val="20"/>
          <w:szCs w:val="20"/>
        </w:rPr>
        <w:t>202</w:t>
      </w:r>
      <w:r>
        <w:rPr>
          <w:rFonts w:ascii="Times New Roman" w:hAnsi="Times New Roman"/>
          <w:b/>
          <w:bCs/>
          <w:i/>
          <w:color w:val="333333"/>
          <w:sz w:val="20"/>
          <w:szCs w:val="20"/>
        </w:rPr>
        <w:t>4</w:t>
      </w:r>
    </w:p>
    <w:p w14:paraId="0D53A9E8" w14:textId="77777777" w:rsidR="00BB0BE0" w:rsidRDefault="00BB0BE0" w:rsidP="00BB0BE0">
      <w:pPr>
        <w:shd w:val="clear" w:color="auto" w:fill="FFFFFF"/>
        <w:tabs>
          <w:tab w:val="left" w:pos="3600"/>
        </w:tabs>
        <w:spacing w:after="0" w:line="240" w:lineRule="auto"/>
        <w:jc w:val="right"/>
        <w:rPr>
          <w:rFonts w:ascii="Times New Roman" w:hAnsi="Times New Roman"/>
          <w:b/>
          <w:bCs/>
          <w:i/>
          <w:color w:val="333333"/>
          <w:sz w:val="20"/>
          <w:szCs w:val="20"/>
        </w:rPr>
      </w:pPr>
    </w:p>
    <w:p w14:paraId="5DA9F13F" w14:textId="77777777" w:rsidR="00BB0BE0" w:rsidRPr="00C11EA9" w:rsidRDefault="00BB0BE0" w:rsidP="00BB0BE0">
      <w:pPr>
        <w:shd w:val="clear" w:color="auto" w:fill="FFFFFF"/>
        <w:tabs>
          <w:tab w:val="left" w:pos="3600"/>
        </w:tabs>
        <w:spacing w:after="0" w:line="240" w:lineRule="auto"/>
        <w:rPr>
          <w:rFonts w:ascii="Times New Roman" w:hAnsi="Times New Roman"/>
          <w:b/>
          <w:bCs/>
          <w:i/>
          <w:color w:val="333333"/>
          <w:sz w:val="20"/>
          <w:szCs w:val="20"/>
        </w:rPr>
      </w:pPr>
    </w:p>
    <w:p w14:paraId="5B98E5C8" w14:textId="77777777" w:rsidR="00BB0BE0" w:rsidRDefault="00BB0BE0" w:rsidP="00BB0BE0">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13B41FF9" w14:textId="77777777" w:rsidR="00BB0BE0" w:rsidRPr="00C11EA9" w:rsidRDefault="00BB0BE0" w:rsidP="00BB0BE0">
      <w:pPr>
        <w:shd w:val="clear" w:color="auto" w:fill="FFFFFF"/>
        <w:tabs>
          <w:tab w:val="left" w:pos="3600"/>
        </w:tabs>
        <w:spacing w:after="0" w:line="240" w:lineRule="auto"/>
        <w:jc w:val="center"/>
        <w:rPr>
          <w:rFonts w:ascii="Times New Roman" w:hAnsi="Times New Roman"/>
          <w:b/>
          <w:bCs/>
          <w:i/>
          <w:color w:val="333333"/>
          <w:sz w:val="20"/>
          <w:szCs w:val="20"/>
        </w:rPr>
      </w:pPr>
    </w:p>
    <w:p w14:paraId="003B3FAB" w14:textId="77777777" w:rsidR="00BB0BE0" w:rsidRPr="00C11EA9" w:rsidRDefault="00BB0BE0" w:rsidP="00BB0BE0">
      <w:pPr>
        <w:shd w:val="clear" w:color="auto" w:fill="FFFFFF"/>
        <w:tabs>
          <w:tab w:val="left" w:pos="3600"/>
        </w:tabs>
        <w:spacing w:after="0" w:line="240" w:lineRule="auto"/>
        <w:jc w:val="both"/>
        <w:rPr>
          <w:rFonts w:ascii="Times New Roman" w:hAnsi="Times New Roman"/>
          <w:b/>
          <w:bCs/>
          <w:i/>
          <w:color w:val="333333"/>
          <w:sz w:val="20"/>
          <w:szCs w:val="20"/>
        </w:rPr>
      </w:pPr>
    </w:p>
    <w:p w14:paraId="7C063D0A" w14:textId="77777777" w:rsidR="00BB0BE0" w:rsidRPr="003657BC" w:rsidRDefault="00BB0BE0" w:rsidP="00BB0BE0">
      <w:pPr>
        <w:shd w:val="clear" w:color="auto" w:fill="FFFFFF"/>
        <w:tabs>
          <w:tab w:val="left" w:pos="3600"/>
        </w:tabs>
        <w:spacing w:after="0" w:line="240" w:lineRule="auto"/>
        <w:ind w:firstLine="851"/>
        <w:jc w:val="both"/>
        <w:rPr>
          <w:rFonts w:ascii="Times New Roman" w:eastAsia="Times New Roman" w:hAnsi="Times New Roman"/>
        </w:rPr>
      </w:pPr>
      <w:r w:rsidRPr="003657BC">
        <w:rPr>
          <w:rFonts w:ascii="Times New Roman" w:hAnsi="Times New Roman"/>
          <w:bCs/>
          <w:i/>
          <w:color w:val="333333"/>
        </w:rPr>
        <w:t xml:space="preserve">În conformitate cu prevederile art. 7 Legii nr. 52/2003, privind </w:t>
      </w:r>
      <w:proofErr w:type="spellStart"/>
      <w:r w:rsidRPr="003657BC">
        <w:rPr>
          <w:rFonts w:ascii="Times New Roman" w:hAnsi="Times New Roman"/>
          <w:bCs/>
          <w:i/>
          <w:color w:val="333333"/>
        </w:rPr>
        <w:t>transparenţa</w:t>
      </w:r>
      <w:proofErr w:type="spellEnd"/>
      <w:r w:rsidRPr="003657BC">
        <w:rPr>
          <w:rFonts w:ascii="Times New Roman" w:hAnsi="Times New Roman"/>
          <w:bCs/>
          <w:i/>
          <w:color w:val="333333"/>
        </w:rPr>
        <w:t xml:space="preserve"> decizională în </w:t>
      </w:r>
      <w:proofErr w:type="spellStart"/>
      <w:r w:rsidRPr="003657BC">
        <w:rPr>
          <w:rFonts w:ascii="Times New Roman" w:hAnsi="Times New Roman"/>
          <w:bCs/>
          <w:i/>
          <w:color w:val="333333"/>
        </w:rPr>
        <w:t>administraţia</w:t>
      </w:r>
      <w:proofErr w:type="spellEnd"/>
      <w:r w:rsidRPr="003657BC">
        <w:rPr>
          <w:rFonts w:ascii="Times New Roman" w:hAnsi="Times New Roman"/>
          <w:bCs/>
          <w:i/>
          <w:color w:val="333333"/>
        </w:rPr>
        <w:t xml:space="preserve"> publică, republicată, se aduce la </w:t>
      </w:r>
      <w:proofErr w:type="spellStart"/>
      <w:r w:rsidRPr="003657BC">
        <w:rPr>
          <w:rFonts w:ascii="Times New Roman" w:hAnsi="Times New Roman"/>
          <w:bCs/>
          <w:i/>
          <w:color w:val="333333"/>
        </w:rPr>
        <w:t>cunoştinţa</w:t>
      </w:r>
      <w:proofErr w:type="spellEnd"/>
      <w:r w:rsidRPr="003657BC">
        <w:rPr>
          <w:rFonts w:ascii="Times New Roman" w:hAnsi="Times New Roman"/>
          <w:bCs/>
          <w:i/>
          <w:color w:val="333333"/>
        </w:rPr>
        <w:t xml:space="preserve"> publică următorul proiect de act normativ</w:t>
      </w:r>
      <w:r w:rsidRPr="003657BC">
        <w:rPr>
          <w:rFonts w:ascii="Times New Roman" w:eastAsia="Times New Roman" w:hAnsi="Times New Roman"/>
        </w:rPr>
        <w:t xml:space="preserve"> </w:t>
      </w:r>
    </w:p>
    <w:p w14:paraId="16609223" w14:textId="77777777" w:rsidR="00BB0BE0" w:rsidRPr="003657BC" w:rsidRDefault="00BB0BE0" w:rsidP="00BB0BE0">
      <w:pPr>
        <w:shd w:val="clear" w:color="auto" w:fill="FFFFFF"/>
        <w:tabs>
          <w:tab w:val="left" w:pos="3600"/>
        </w:tabs>
        <w:spacing w:after="0" w:line="240" w:lineRule="auto"/>
        <w:ind w:firstLine="851"/>
        <w:jc w:val="both"/>
        <w:rPr>
          <w:rFonts w:ascii="Times New Roman" w:eastAsia="Times New Roman" w:hAnsi="Times New Roman"/>
          <w:i/>
        </w:rPr>
      </w:pPr>
    </w:p>
    <w:p w14:paraId="11D300FD" w14:textId="77777777" w:rsidR="00BB0BE0" w:rsidRPr="003657BC" w:rsidRDefault="00BB0BE0" w:rsidP="00BB0BE0">
      <w:pPr>
        <w:ind w:firstLine="851"/>
        <w:jc w:val="both"/>
        <w:rPr>
          <w:rFonts w:ascii="Times New Roman" w:hAnsi="Times New Roman"/>
          <w:b/>
          <w:iCs/>
          <w:color w:val="000000" w:themeColor="text1"/>
        </w:rPr>
      </w:pPr>
      <w:bookmarkStart w:id="1" w:name="_Hlk147477520"/>
      <w:r w:rsidRPr="003657BC">
        <w:rPr>
          <w:rFonts w:ascii="Times New Roman" w:hAnsi="Times New Roman"/>
          <w:b/>
          <w:iCs/>
          <w:color w:val="0D0D0D"/>
        </w:rPr>
        <w:t>Proiect de hotărâre</w:t>
      </w:r>
      <w:r w:rsidRPr="003657BC">
        <w:rPr>
          <w:rFonts w:ascii="Times New Roman" w:eastAsia="TimesNewRoman" w:hAnsi="Times New Roman"/>
          <w:b/>
          <w:iCs/>
          <w:color w:val="000000"/>
          <w:kern w:val="1"/>
          <w:lang w:eastAsia="ar-SA"/>
        </w:rPr>
        <w:t xml:space="preserve"> </w:t>
      </w:r>
      <w:bookmarkStart w:id="2" w:name="_Hlk157596134"/>
      <w:proofErr w:type="spellStart"/>
      <w:r w:rsidRPr="004247F9">
        <w:rPr>
          <w:rFonts w:ascii="Times New Roman" w:hAnsi="Times New Roman"/>
          <w:b/>
          <w:bCs/>
          <w:iCs/>
          <w:lang w:val="es-ES"/>
        </w:rPr>
        <w:t>privind</w:t>
      </w:r>
      <w:proofErr w:type="spellEnd"/>
      <w:r w:rsidRPr="004247F9">
        <w:rPr>
          <w:rFonts w:ascii="Times New Roman" w:hAnsi="Times New Roman"/>
          <w:b/>
          <w:bCs/>
          <w:iCs/>
        </w:rPr>
        <w:t xml:space="preserve">  </w:t>
      </w:r>
      <w:r w:rsidRPr="004247F9">
        <w:rPr>
          <w:rFonts w:ascii="Times New Roman" w:hAnsi="Times New Roman"/>
          <w:b/>
          <w:bCs/>
          <w:iCs/>
          <w:lang w:bidi="en-US"/>
        </w:rPr>
        <w:t>aprobarea calendarului procesului de bugetare participativă pentru exercițiul bugetar aferent anului 2024  la nivelul Municipiului Târgu Mureș</w:t>
      </w:r>
      <w:r w:rsidRPr="004247F9">
        <w:rPr>
          <w:rFonts w:ascii="Times New Roman" w:hAnsi="Times New Roman"/>
          <w:b/>
          <w:bCs/>
          <w:iCs/>
        </w:rPr>
        <w:t>.</w:t>
      </w:r>
    </w:p>
    <w:bookmarkEnd w:id="1"/>
    <w:bookmarkEnd w:id="2"/>
    <w:p w14:paraId="66D9AD32" w14:textId="77777777"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w:t>
      </w:r>
      <w:proofErr w:type="spellStart"/>
      <w:r w:rsidRPr="003657BC">
        <w:rPr>
          <w:rFonts w:ascii="Times New Roman" w:eastAsia="Times New Roman" w:hAnsi="Times New Roman"/>
          <w:b/>
          <w:i/>
          <w:color w:val="000000"/>
          <w:lang w:eastAsia="ro-RO"/>
        </w:rPr>
        <w:t>documentaţia</w:t>
      </w:r>
      <w:proofErr w:type="spellEnd"/>
      <w:r w:rsidRPr="003657BC">
        <w:rPr>
          <w:rFonts w:ascii="Times New Roman" w:eastAsia="Times New Roman" w:hAnsi="Times New Roman"/>
          <w:b/>
          <w:i/>
          <w:color w:val="000000"/>
          <w:lang w:eastAsia="ro-RO"/>
        </w:rPr>
        <w:t xml:space="preserve"> de bază poate fi consultat: </w:t>
      </w:r>
    </w:p>
    <w:p w14:paraId="47D63559" w14:textId="77777777" w:rsidR="00BB0BE0" w:rsidRPr="003657BC" w:rsidRDefault="00BB0BE0" w:rsidP="00BB0BE0">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w:t>
      </w:r>
      <w:proofErr w:type="spellStart"/>
      <w:r w:rsidRPr="003657BC">
        <w:rPr>
          <w:rFonts w:ascii="Times New Roman" w:eastAsia="Times New Roman" w:hAnsi="Times New Roman"/>
          <w:i/>
          <w:color w:val="000000"/>
          <w:lang w:eastAsia="ro-RO"/>
        </w:rPr>
        <w:t>instituţiei</w:t>
      </w:r>
      <w:proofErr w:type="spellEnd"/>
      <w:r w:rsidRPr="003657BC">
        <w:rPr>
          <w:rFonts w:ascii="Times New Roman" w:eastAsia="Times New Roman" w:hAnsi="Times New Roman"/>
          <w:i/>
          <w:color w:val="000000"/>
          <w:lang w:eastAsia="ro-RO"/>
        </w:rPr>
        <w:t xml:space="preserve">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  </w:t>
      </w:r>
      <w:r w:rsidRPr="003657BC">
        <w:rPr>
          <w:rFonts w:ascii="Times New Roman" w:hAnsi="Times New Roman"/>
          <w:b/>
        </w:rPr>
        <w:t xml:space="preserve"> </w:t>
      </w:r>
    </w:p>
    <w:p w14:paraId="7FC97D88" w14:textId="77777777" w:rsidR="00BB0BE0" w:rsidRPr="003657BC" w:rsidRDefault="00BB0BE0" w:rsidP="00BB0BE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 xml:space="preserve">la sediul </w:t>
      </w:r>
      <w:proofErr w:type="spellStart"/>
      <w:r w:rsidRPr="003657BC">
        <w:rPr>
          <w:rFonts w:ascii="Times New Roman" w:hAnsi="Times New Roman"/>
          <w:i/>
          <w:lang w:eastAsia="ro-RO"/>
        </w:rPr>
        <w:t>instituţiei</w:t>
      </w:r>
      <w:proofErr w:type="spellEnd"/>
      <w:r w:rsidRPr="003657BC">
        <w:rPr>
          <w:rFonts w:ascii="Times New Roman" w:hAnsi="Times New Roman"/>
          <w:i/>
          <w:lang w:eastAsia="ro-RO"/>
        </w:rPr>
        <w:t>,  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(panoul de </w:t>
      </w:r>
      <w:proofErr w:type="spellStart"/>
      <w:r w:rsidRPr="003657BC">
        <w:rPr>
          <w:rFonts w:ascii="Times New Roman" w:hAnsi="Times New Roman"/>
          <w:i/>
          <w:lang w:eastAsia="ro-RO"/>
        </w:rPr>
        <w:t>afişaj</w:t>
      </w:r>
      <w:proofErr w:type="spellEnd"/>
      <w:r w:rsidRPr="003657BC">
        <w:rPr>
          <w:rFonts w:ascii="Times New Roman" w:hAnsi="Times New Roman"/>
          <w:i/>
          <w:lang w:eastAsia="ro-RO"/>
        </w:rPr>
        <w:t>)</w:t>
      </w:r>
    </w:p>
    <w:p w14:paraId="6FE1C151" w14:textId="77777777" w:rsidR="00BB0BE0" w:rsidRPr="003657BC" w:rsidRDefault="00BB0BE0" w:rsidP="00BB0BE0">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42C22475" w14:textId="77777777" w:rsidR="00BB0BE0" w:rsidRPr="003657BC" w:rsidRDefault="00BB0BE0" w:rsidP="00BB0BE0">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2CFD62DD" w14:textId="77777777" w:rsidR="00BB0BE0" w:rsidRPr="003657BC" w:rsidRDefault="00BB0BE0" w:rsidP="00BB0BE0">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10</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02</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r w:rsidRPr="003657BC">
        <w:rPr>
          <w:rFonts w:ascii="Times New Roman" w:hAnsi="Times New Roman"/>
          <w:b/>
          <w:bCs/>
          <w:i/>
          <w:color w:val="333333"/>
        </w:rPr>
        <w:t xml:space="preserve"> </w:t>
      </w:r>
      <w:r w:rsidRPr="003657BC">
        <w:rPr>
          <w:rFonts w:ascii="Times New Roman" w:eastAsia="Times New Roman" w:hAnsi="Times New Roman"/>
          <w:i/>
          <w:color w:val="000000"/>
          <w:lang w:eastAsia="ro-RO"/>
        </w:rPr>
        <w:t>pe baza formularului de colectare de recomandări:</w:t>
      </w:r>
    </w:p>
    <w:p w14:paraId="0FC68145" w14:textId="77777777" w:rsidR="00BB0BE0" w:rsidRPr="003657BC" w:rsidRDefault="00BB0BE0" w:rsidP="00BB0BE0">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w:t>
      </w:r>
    </w:p>
    <w:p w14:paraId="4D59E465" w14:textId="77777777" w:rsidR="00BB0BE0" w:rsidRPr="003657BC" w:rsidRDefault="00BB0BE0" w:rsidP="00BB0BE0">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0C9BD69A"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5184989A"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66DF30CC"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color w:val="333333"/>
          <w:lang w:eastAsia="ro-RO"/>
        </w:rPr>
      </w:pPr>
    </w:p>
    <w:p w14:paraId="1B5FEEAF" w14:textId="77777777" w:rsidR="00BB0BE0" w:rsidRPr="003657BC" w:rsidRDefault="00BB0BE0" w:rsidP="00BB0BE0">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4A546A9E"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238B0E56"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000000"/>
          <w:lang w:eastAsia="ro-RO"/>
        </w:rPr>
      </w:pPr>
    </w:p>
    <w:p w14:paraId="28B1B20A" w14:textId="77777777" w:rsidR="00BB0BE0" w:rsidRPr="003657BC" w:rsidRDefault="00BB0BE0" w:rsidP="00BB0BE0">
      <w:pPr>
        <w:ind w:firstLine="851"/>
        <w:jc w:val="both"/>
        <w:rPr>
          <w:rFonts w:ascii="Times New Roman" w:hAnsi="Times New Roman"/>
          <w:b/>
          <w:iCs/>
          <w:color w:val="000000" w:themeColor="text1"/>
        </w:rPr>
      </w:pPr>
      <w:r w:rsidRPr="003657BC">
        <w:rPr>
          <w:rFonts w:ascii="Times New Roman" w:hAnsi="Times New Roman"/>
          <w:b/>
          <w:iCs/>
          <w:color w:val="0D0D0D"/>
        </w:rPr>
        <w:t>Proiect de hotărâre</w:t>
      </w:r>
      <w:r w:rsidRPr="003657BC">
        <w:rPr>
          <w:rFonts w:ascii="Times New Roman" w:eastAsia="TimesNewRoman" w:hAnsi="Times New Roman"/>
          <w:b/>
          <w:iCs/>
          <w:color w:val="000000"/>
          <w:kern w:val="1"/>
          <w:lang w:eastAsia="ar-SA"/>
        </w:rPr>
        <w:t xml:space="preserve"> </w:t>
      </w:r>
      <w:proofErr w:type="spellStart"/>
      <w:r w:rsidRPr="004247F9">
        <w:rPr>
          <w:rFonts w:ascii="Times New Roman" w:hAnsi="Times New Roman"/>
          <w:b/>
          <w:bCs/>
          <w:iCs/>
          <w:lang w:val="es-ES"/>
        </w:rPr>
        <w:t>privind</w:t>
      </w:r>
      <w:proofErr w:type="spellEnd"/>
      <w:r w:rsidRPr="004247F9">
        <w:rPr>
          <w:rFonts w:ascii="Times New Roman" w:hAnsi="Times New Roman"/>
          <w:b/>
          <w:bCs/>
          <w:iCs/>
        </w:rPr>
        <w:t xml:space="preserve">  </w:t>
      </w:r>
      <w:r w:rsidRPr="004247F9">
        <w:rPr>
          <w:rFonts w:ascii="Times New Roman" w:hAnsi="Times New Roman"/>
          <w:b/>
          <w:bCs/>
          <w:iCs/>
          <w:lang w:bidi="en-US"/>
        </w:rPr>
        <w:t>aprobarea calendarului procesului de bugetare participativă pentru exercițiul bugetar aferent anului 2024  la nivelul Municipiului Târgu Mureș</w:t>
      </w:r>
      <w:r w:rsidRPr="004247F9">
        <w:rPr>
          <w:rFonts w:ascii="Times New Roman" w:hAnsi="Times New Roman"/>
          <w:b/>
          <w:bCs/>
          <w:iCs/>
        </w:rPr>
        <w:t>.</w:t>
      </w:r>
    </w:p>
    <w:p w14:paraId="4407F755" w14:textId="77777777" w:rsidR="00BB0BE0" w:rsidRPr="003657BC" w:rsidRDefault="00BB0BE0" w:rsidP="00BB0BE0">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3657BC">
        <w:rPr>
          <w:rFonts w:ascii="Times New Roman" w:eastAsia="Times New Roman" w:hAnsi="Times New Roman"/>
          <w:i/>
          <w:color w:val="000000"/>
          <w:lang w:eastAsia="ro-RO"/>
        </w:rPr>
        <w:t xml:space="preserve">Propunerile trimise vor fi publicate pe pagina de internet a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w:t>
      </w:r>
      <w:proofErr w:type="spellStart"/>
      <w:r w:rsidRPr="003657BC">
        <w:rPr>
          <w:rFonts w:ascii="Times New Roman" w:eastAsia="Times New Roman" w:hAnsi="Times New Roman"/>
          <w:i/>
          <w:color w:val="000000"/>
          <w:u w:val="single"/>
          <w:lang w:eastAsia="ro-RO"/>
        </w:rPr>
        <w:t>Administraţia</w:t>
      </w:r>
      <w:proofErr w:type="spellEnd"/>
      <w:r w:rsidRPr="003657BC">
        <w:rPr>
          <w:rFonts w:ascii="Times New Roman" w:eastAsia="Times New Roman" w:hAnsi="Times New Roman"/>
          <w:i/>
          <w:color w:val="000000"/>
          <w:u w:val="single"/>
          <w:lang w:eastAsia="ro-RO"/>
        </w:rPr>
        <w:t xml:space="preserve">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lang w:eastAsia="ro-RO"/>
        </w:rPr>
        <w:t>/</w:t>
      </w:r>
      <w:proofErr w:type="spellStart"/>
      <w:r w:rsidRPr="003657BC">
        <w:rPr>
          <w:rFonts w:ascii="Times New Roman" w:eastAsia="Times New Roman" w:hAnsi="Times New Roman"/>
          <w:i/>
          <w:color w:val="000000"/>
          <w:u w:val="single"/>
          <w:lang w:eastAsia="ro-RO"/>
        </w:rPr>
        <w:t>Propuneri,sugestii,opinii</w:t>
      </w:r>
      <w:proofErr w:type="spellEnd"/>
      <w:r w:rsidRPr="003657BC">
        <w:rPr>
          <w:rFonts w:ascii="Times New Roman" w:eastAsia="Times New Roman" w:hAnsi="Times New Roman"/>
          <w:i/>
          <w:color w:val="000000"/>
          <w:u w:val="single"/>
          <w:lang w:eastAsia="ro-RO"/>
        </w:rPr>
        <w:t xml:space="preserve"> cu valoare de recomandare</w:t>
      </w:r>
    </w:p>
    <w:p w14:paraId="00A85F95" w14:textId="77777777"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10</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02</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p>
    <w:p w14:paraId="56679997" w14:textId="77777777"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p>
    <w:p w14:paraId="5F7C141D" w14:textId="77777777" w:rsidR="00BB0BE0" w:rsidRPr="003657BC" w:rsidRDefault="00BB0BE0" w:rsidP="00BB0BE0">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361C952C" w14:textId="77777777" w:rsidR="00BB0BE0" w:rsidRPr="003657BC" w:rsidRDefault="00BB0BE0" w:rsidP="00BB0BE0">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01937D66" w14:textId="77777777" w:rsidR="00BB0BE0" w:rsidRPr="003657BC" w:rsidRDefault="00BB0BE0" w:rsidP="00BB0BE0">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1534DEF3" w14:textId="5C4136E6" w:rsidR="00C20898" w:rsidRPr="00BB0BE0" w:rsidRDefault="00BB0BE0" w:rsidP="00BB0BE0">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bookmarkEnd w:id="0"/>
    </w:p>
    <w:sectPr w:rsidR="00C20898" w:rsidRPr="00BB0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3B"/>
    <w:rsid w:val="0059193B"/>
    <w:rsid w:val="00827012"/>
    <w:rsid w:val="00BB0BE0"/>
    <w:rsid w:val="00C208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70F4"/>
  <w15:chartTrackingRefBased/>
  <w15:docId w15:val="{9DD603CE-9BDD-4A6F-92D7-43515553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BE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0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2448</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2024-01-31T10:48:00Z</dcterms:created>
  <dcterms:modified xsi:type="dcterms:W3CDTF">2024-01-31T10:48:00Z</dcterms:modified>
</cp:coreProperties>
</file>