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1FA7" w14:textId="6D9EC6F8" w:rsidR="003021AE" w:rsidRDefault="003021AE" w:rsidP="003021AE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ANEXA NR. 1</w:t>
      </w:r>
      <w:r>
        <w:rPr>
          <w:rFonts w:ascii="Arial" w:hAnsi="Arial" w:cs="Arial"/>
          <w:b/>
          <w:szCs w:val="24"/>
        </w:rPr>
        <w:t xml:space="preserve"> </w:t>
      </w:r>
    </w:p>
    <w:p w14:paraId="086A34E5" w14:textId="77777777" w:rsidR="003021AE" w:rsidRDefault="003021AE" w:rsidP="003021AE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</w:p>
    <w:p w14:paraId="6D7BE5E4" w14:textId="77777777" w:rsidR="003021AE" w:rsidRPr="00653D01" w:rsidRDefault="003021AE" w:rsidP="003021AE">
      <w:pPr>
        <w:spacing w:after="0" w:line="240" w:lineRule="auto"/>
        <w:ind w:right="0" w:firstLine="578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653D01">
        <w:rPr>
          <w:rFonts w:ascii="Arial" w:hAnsi="Arial" w:cs="Arial"/>
          <w:b/>
          <w:szCs w:val="24"/>
        </w:rPr>
        <w:t>Zona I</w:t>
      </w:r>
      <w:r w:rsidRPr="00653D01">
        <w:rPr>
          <w:rFonts w:ascii="Arial" w:hAnsi="Arial" w:cs="Arial"/>
          <w:szCs w:val="24"/>
        </w:rPr>
        <w:t xml:space="preserve"> (</w:t>
      </w:r>
      <w:r w:rsidRPr="00653D01">
        <w:rPr>
          <w:rStyle w:val="Strong"/>
          <w:rFonts w:ascii="Arial" w:hAnsi="Arial" w:cs="Arial"/>
          <w:szCs w:val="24"/>
        </w:rPr>
        <w:t>semicentrală), prescurtat Zona I - culoare galbenă (taxarea se face la 30 de minute)</w:t>
      </w:r>
    </w:p>
    <w:p w14:paraId="452F5E94" w14:textId="77777777" w:rsidR="003021AE" w:rsidRPr="006B1873" w:rsidRDefault="003021AE" w:rsidP="003021AE">
      <w:pPr>
        <w:spacing w:after="0" w:line="240" w:lineRule="auto"/>
        <w:ind w:left="0"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128"/>
        <w:gridCol w:w="2537"/>
      </w:tblGrid>
      <w:tr w:rsidR="003021AE" w:rsidRPr="00E70F4E" w14:paraId="53AE93FA" w14:textId="77777777" w:rsidTr="001549C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4C2C4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AA750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1588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3021AE" w:rsidRPr="00E70F4E" w14:paraId="64A89781" w14:textId="77777777" w:rsidTr="001549C8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FC29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894D2F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Arany Janos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2E99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3021AE" w:rsidRPr="00E70F4E" w14:paraId="5838040B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C9128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D940CD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7DE4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21AE" w:rsidRPr="00E70F4E" w14:paraId="55A63A19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FEC30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14F79B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6BCD0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021AE" w:rsidRPr="00E70F4E" w14:paraId="76EF51CD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0FAAC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1731AB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(BRD – Teatru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ional)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D9286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3021AE" w:rsidRPr="00E70F4E" w14:paraId="141F16D0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21EA1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FDFBC0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Avram Iancu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AFD8D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3021AE" w:rsidRPr="00E70F4E" w14:paraId="6B30E8F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AE775" w14:textId="77777777" w:rsidR="003021AE" w:rsidRPr="00175B5C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E285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Bela (P-ț</w:t>
            </w:r>
            <w:r w:rsidRPr="00E70F4E">
              <w:rPr>
                <w:rFonts w:ascii="Arial" w:hAnsi="Arial" w:cs="Arial"/>
                <w:sz w:val="20"/>
                <w:szCs w:val="20"/>
              </w:rPr>
              <w:t>a Teatrului - Aurel Filimon)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6DFA87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3021AE" w:rsidRPr="00E70F4E" w14:paraId="638A1D51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6BA27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04368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1 Decembrie 1918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26D36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3021AE" w:rsidRPr="00E70F4E" w14:paraId="5D7F4B5B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39E0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21E760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Cet</w:t>
            </w:r>
            <w:r>
              <w:rPr>
                <w:rFonts w:ascii="Arial" w:hAnsi="Arial" w:cs="Arial"/>
                <w:sz w:val="20"/>
                <w:szCs w:val="20"/>
              </w:rPr>
              <w:t>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64B9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3021AE" w:rsidRPr="00E70F4E" w14:paraId="0626DC38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7AB7E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EEDF1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Belș</w:t>
            </w:r>
            <w:r w:rsidRPr="00E70F4E">
              <w:rPr>
                <w:rFonts w:ascii="Arial" w:hAnsi="Arial" w:cs="Arial"/>
                <w:sz w:val="20"/>
                <w:szCs w:val="20"/>
              </w:rPr>
              <w:t>ugului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F0F65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3021AE" w:rsidRPr="00E70F4E" w14:paraId="0E25074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DB12C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6D4719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Bolyai Farkas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Aron - Ș</w:t>
            </w:r>
            <w:r w:rsidRPr="00E70F4E">
              <w:rPr>
                <w:rFonts w:ascii="Arial" w:hAnsi="Arial" w:cs="Arial"/>
                <w:sz w:val="20"/>
                <w:szCs w:val="20"/>
              </w:rPr>
              <w:t>tefan Cel Mare)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4D50E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3021AE" w:rsidRPr="00E70F4E" w14:paraId="078B728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42CF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8D073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Borsos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Tamas</w:t>
            </w:r>
            <w:proofErr w:type="spellEnd"/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A62C1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3021AE" w:rsidRPr="00E70F4E" w14:paraId="2109746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5C53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C9C56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66DA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3021AE" w:rsidRPr="00E70F4E" w14:paraId="477AB1BE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3CAB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43CD61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ălă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(Hotel Continental)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ADD5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3021AE" w:rsidRPr="00E70F4E" w14:paraId="29ED1B37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019D0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177DF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Clo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0828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021AE" w:rsidRPr="00E70F4E" w14:paraId="0693D276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9C51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B5229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Cozma Bela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9BAEF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021AE" w:rsidRPr="00E70F4E" w14:paraId="7E5CF34F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DAA1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3418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Crizantemelor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A56D3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21AE" w:rsidRPr="00E70F4E" w14:paraId="424BC665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EF0D6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E2951E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Erou Lt. Petre Popescu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F722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21AE" w:rsidRPr="00E70F4E" w14:paraId="09E6EF4D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6E44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719FD0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Fâ</w:t>
            </w:r>
            <w:r w:rsidRPr="00E70F4E"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E70F4E">
              <w:rPr>
                <w:rFonts w:ascii="Arial" w:hAnsi="Arial" w:cs="Arial"/>
                <w:sz w:val="20"/>
                <w:szCs w:val="20"/>
              </w:rPr>
              <w:t>nii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CC4C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021AE" w:rsidRPr="00E70F4E" w14:paraId="2B3294D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7715F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393E2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Francz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Liszt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CFA1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3021AE" w:rsidRPr="00E70F4E" w14:paraId="0FD00027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542E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3FA8B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Gheorghe Avramescu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F9EE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021AE" w:rsidRPr="00E70F4E" w14:paraId="56E38E73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A291C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FC003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Traian 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oiu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35ED7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021AE" w:rsidRPr="00E70F4E" w14:paraId="07E2F0A4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CAFA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BD717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Ș</w:t>
            </w:r>
            <w:r w:rsidRPr="00E70F4E">
              <w:rPr>
                <w:rFonts w:ascii="Arial" w:hAnsi="Arial" w:cs="Arial"/>
                <w:sz w:val="20"/>
                <w:szCs w:val="20"/>
              </w:rPr>
              <w:t>incai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7480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021AE" w:rsidRPr="00E70F4E" w14:paraId="514E7D37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66A9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4FB3A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Gradinarilor</w:t>
            </w:r>
            <w:proofErr w:type="spellEnd"/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6B30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021AE" w:rsidRPr="00E70F4E" w14:paraId="0DFB2253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67BE0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B1280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Hor</w:t>
            </w:r>
            <w:r>
              <w:rPr>
                <w:rFonts w:ascii="Arial" w:hAnsi="Arial" w:cs="Arial"/>
                <w:sz w:val="20"/>
                <w:szCs w:val="20"/>
              </w:rPr>
              <w:t>ea (Gang Poligrafiei - Cuza Vodă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16EF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3021AE" w:rsidRPr="00E70F4E" w14:paraId="16CEF7C9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6071C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A2F97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Creangă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0B28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21AE" w:rsidRPr="00E70F4E" w14:paraId="2313482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499B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99DBA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Iuliu Maniu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74D4C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3021AE" w:rsidRPr="00E70F4E" w14:paraId="0475144B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30D87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AD15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Justiț</w:t>
            </w:r>
            <w:r w:rsidRPr="00E70F4E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6D62D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3021AE" w:rsidRPr="00E70F4E" w14:paraId="5C2D4A6B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83A5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3052E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Koteles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Samuel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A8CE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3021AE" w:rsidRPr="00E70F4E" w14:paraId="7BC940D0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E16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03A42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Libertăț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 (Cuza Vod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- Pasaj cale ferat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7C9E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021AE" w:rsidRPr="00E70F4E" w14:paraId="1033E38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C8579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5D2D1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Liceului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0558F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021AE" w:rsidRPr="00E70F4E" w14:paraId="42B98F6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CE1C0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D5A91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68420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3021AE" w:rsidRPr="00E70F4E" w14:paraId="536E7ED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E8D1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36F004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Marton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Aron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2825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021AE" w:rsidRPr="00E70F4E" w14:paraId="40A7D703" w14:textId="77777777" w:rsidTr="001549C8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4220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99EA97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Braila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Revolutiei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9755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3021AE" w:rsidRPr="00E70F4E" w14:paraId="504D97F7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0555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70734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 xml:space="preserve">Mihail 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Kogalniceanu</w:t>
            </w:r>
            <w:proofErr w:type="spellEnd"/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C47D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3021AE" w:rsidRPr="00E70F4E" w14:paraId="036DE749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BBEC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31FFA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Morii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E966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3021AE" w:rsidRPr="00E70F4E" w14:paraId="70B06FFF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E8F8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E4BD68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Nicolae Iorga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2FB5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3021AE" w:rsidRPr="00E70F4E" w14:paraId="50FD2791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C58977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376F93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Padeș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C02FF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021AE" w:rsidRPr="00E70F4E" w14:paraId="135544F1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3C3D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DDB520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BCR - Finan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A5D2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3021AE" w:rsidRPr="00E70F4E" w14:paraId="3E45CCC6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290D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C5AC9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Hotel Parc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3851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021AE" w:rsidRPr="00E70F4E" w14:paraId="599EF9D4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CDA6B8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818BB3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Petrila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94E5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021AE" w:rsidRPr="00E70F4E" w14:paraId="7744D27D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E329E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AA436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Bernady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Gyorgy</w:t>
            </w:r>
            <w:proofErr w:type="spellEnd"/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A6EA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021AE" w:rsidRPr="00E70F4E" w14:paraId="0C7864A8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BF7F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750152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Cardinal Iuliu Hossu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075E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021AE" w:rsidRPr="00E70F4E" w14:paraId="0557FD71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A41E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FB9BF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Memorandumului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5CB5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021AE" w:rsidRPr="00E70F4E" w14:paraId="7CDB69FD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28A5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A18DC9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Piata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Unirii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C9269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021AE" w:rsidRPr="00E70F4E" w14:paraId="671FE399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E130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C168E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Plevna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A35D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021AE" w:rsidRPr="00E70F4E" w14:paraId="60B53DF0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6B5FC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5AD5C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Poligrafiei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85D04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021AE" w:rsidRPr="00E70F4E" w14:paraId="483F373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16181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65C5A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Poș</w:t>
            </w:r>
            <w:r w:rsidRPr="00E70F4E">
              <w:rPr>
                <w:rFonts w:ascii="Arial" w:hAnsi="Arial" w:cs="Arial"/>
                <w:sz w:val="20"/>
                <w:szCs w:val="20"/>
              </w:rPr>
              <w:t>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1E58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21AE" w:rsidRPr="00E70F4E" w14:paraId="5B3565E2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55A1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F32BF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Predeal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AC14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021AE" w:rsidRPr="00E70F4E" w14:paraId="433E772F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26592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F5D0B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Retezatului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B1420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021AE" w:rsidRPr="00E70F4E" w14:paraId="696012D6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6F16E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CF3534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Revoluţiei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Postei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- Pasaj </w:t>
            </w:r>
            <w:r>
              <w:rPr>
                <w:rFonts w:ascii="Arial" w:hAnsi="Arial" w:cs="Arial"/>
                <w:sz w:val="20"/>
                <w:szCs w:val="20"/>
              </w:rPr>
              <w:t>Scăricica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38BAB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021AE" w:rsidRPr="00E70F4E" w14:paraId="538DF2D4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F8E7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8FBDD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Rozelor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3338F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21AE" w:rsidRPr="00E70F4E" w14:paraId="07C2101A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98EDA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A00E3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Semanatorilor</w:t>
            </w:r>
            <w:proofErr w:type="spellEnd"/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0C71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021AE" w:rsidRPr="00E70F4E" w14:paraId="417A0638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0740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9F6444" w14:textId="77777777" w:rsidR="003021AE" w:rsidRPr="001E71CB" w:rsidRDefault="003021AE" w:rsidP="001549C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</w:t>
            </w:r>
            <w:r w:rsidRPr="001E71C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1E71CB">
              <w:rPr>
                <w:rFonts w:ascii="Arial" w:hAnsi="Arial" w:cs="Arial"/>
                <w:bCs/>
                <w:color w:val="auto"/>
                <w:sz w:val="20"/>
                <w:szCs w:val="20"/>
              </w:rPr>
              <w:t>Czakó</w:t>
            </w:r>
            <w:proofErr w:type="spellEnd"/>
            <w:r w:rsidRPr="001E71C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József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661FD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021AE" w:rsidRPr="00E70F4E" w14:paraId="0719A0E4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4D6DF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115A5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Ştefan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Cel Mare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81E26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3021AE" w:rsidRPr="00E70F4E" w14:paraId="3CC1CF66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DF71B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3DD46C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4E">
              <w:rPr>
                <w:rFonts w:ascii="Arial" w:hAnsi="Arial" w:cs="Arial"/>
                <w:sz w:val="20"/>
                <w:szCs w:val="20"/>
              </w:rPr>
              <w:t>Tuşnad</w:t>
            </w:r>
            <w:proofErr w:type="spellEnd"/>
            <w:r w:rsidRPr="00E70F4E">
              <w:rPr>
                <w:rFonts w:ascii="Arial" w:hAnsi="Arial" w:cs="Arial"/>
                <w:sz w:val="20"/>
                <w:szCs w:val="20"/>
              </w:rPr>
              <w:t xml:space="preserve"> (Cuza Voda - Iuliu Maniu)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0B18C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021AE" w:rsidRPr="00E70F4E" w14:paraId="516BC900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E5EBC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C5349A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(Libertății - Grădinarilor)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FDDC5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3021AE" w:rsidRPr="00E70F4E" w14:paraId="34E13986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AD759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F43CB6" w14:textId="77777777" w:rsidR="003021AE" w:rsidRPr="00E70F4E" w:rsidRDefault="003021AE" w:rsidP="001549C8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Zefirului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9E19E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21AE" w:rsidRPr="00E70F4E" w14:paraId="18F941BC" w14:textId="77777777" w:rsidTr="0015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89C53" w14:textId="77777777" w:rsidR="003021AE" w:rsidRPr="00E70F4E" w:rsidRDefault="003021AE" w:rsidP="001549C8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20368" w14:textId="77777777" w:rsidR="003021AE" w:rsidRPr="00E70F4E" w:rsidRDefault="003021AE" w:rsidP="001549C8">
            <w:pPr>
              <w:spacing w:before="15" w:after="15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Style w:val="Strong"/>
                <w:rFonts w:ascii="Arial" w:hAnsi="Arial" w:cs="Arial"/>
                <w:sz w:val="20"/>
                <w:szCs w:val="20"/>
              </w:rPr>
              <w:t>TOTAL ZONA 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896BCC" w14:textId="77777777" w:rsidR="003021AE" w:rsidRPr="00E70F4E" w:rsidRDefault="003021AE" w:rsidP="001549C8">
            <w:pPr>
              <w:spacing w:before="15" w:after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</w:rPr>
              <w:t>2608</w:t>
            </w:r>
            <w:r w:rsidRPr="00E70F4E">
              <w:rPr>
                <w:rStyle w:val="Strong"/>
              </w:rPr>
              <w:t xml:space="preserve"> locuri</w:t>
            </w:r>
          </w:p>
        </w:tc>
      </w:tr>
    </w:tbl>
    <w:p w14:paraId="5E3B8D7F" w14:textId="77777777" w:rsidR="00C20898" w:rsidRDefault="00C20898"/>
    <w:sectPr w:rsidR="00C2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A"/>
    <w:rsid w:val="003021AE"/>
    <w:rsid w:val="00827012"/>
    <w:rsid w:val="00AF5D1A"/>
    <w:rsid w:val="00C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0168"/>
  <w15:chartTrackingRefBased/>
  <w15:docId w15:val="{18F2511C-BF01-495E-B20F-D99137A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AE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2024-02-16T09:23:00Z</dcterms:created>
  <dcterms:modified xsi:type="dcterms:W3CDTF">2024-02-16T09:23:00Z</dcterms:modified>
</cp:coreProperties>
</file>