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BF88" w14:textId="77777777" w:rsidR="006375F9" w:rsidRPr="00824CFF" w:rsidRDefault="006375F9" w:rsidP="006375F9">
      <w:pPr>
        <w:rPr>
          <w:szCs w:val="24"/>
          <w:lang w:val="ro-RO"/>
        </w:rPr>
      </w:pPr>
      <w:r w:rsidRPr="00824CFF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92EAB65" wp14:editId="0E722F64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556260" cy="821690"/>
            <wp:effectExtent l="19050" t="0" r="0" b="0"/>
            <wp:wrapTight wrapText="bothSides">
              <wp:wrapPolygon edited="0">
                <wp:start x="-740" y="0"/>
                <wp:lineTo x="-740" y="21032"/>
                <wp:lineTo x="21452" y="21032"/>
                <wp:lineTo x="21452" y="0"/>
                <wp:lineTo x="-74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A2B0AE" w14:textId="77777777" w:rsidR="006375F9" w:rsidRPr="00824CFF" w:rsidRDefault="006375F9" w:rsidP="006375F9">
      <w:pPr>
        <w:rPr>
          <w:szCs w:val="24"/>
          <w:lang w:val="ro-RO"/>
        </w:rPr>
      </w:pPr>
      <w:r w:rsidRPr="00824CFF">
        <w:rPr>
          <w:szCs w:val="24"/>
          <w:lang w:val="ro-RO"/>
        </w:rPr>
        <w:t xml:space="preserve">ROMÂNIA </w:t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  <w:t xml:space="preserve">                            </w:t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  <w:t xml:space="preserve">          </w:t>
      </w:r>
    </w:p>
    <w:p w14:paraId="6B60C8BE" w14:textId="77777777" w:rsidR="006375F9" w:rsidRPr="00824CFF" w:rsidRDefault="006375F9" w:rsidP="006375F9">
      <w:pPr>
        <w:rPr>
          <w:szCs w:val="24"/>
          <w:lang w:val="ro-RO"/>
        </w:rPr>
      </w:pPr>
      <w:r w:rsidRPr="00824CFF">
        <w:rPr>
          <w:szCs w:val="24"/>
          <w:lang w:val="ro-RO"/>
        </w:rPr>
        <w:t>Județul Mureș</w:t>
      </w:r>
      <w:r w:rsidRPr="00824CFF">
        <w:rPr>
          <w:szCs w:val="24"/>
          <w:lang w:val="ro-RO"/>
        </w:rPr>
        <w:tab/>
        <w:t xml:space="preserve">                 </w:t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  <w:t xml:space="preserve">        </w:t>
      </w:r>
    </w:p>
    <w:p w14:paraId="7B021070" w14:textId="77777777" w:rsidR="006375F9" w:rsidRPr="00824CFF" w:rsidRDefault="006375F9" w:rsidP="006375F9">
      <w:pPr>
        <w:rPr>
          <w:szCs w:val="24"/>
          <w:lang w:val="ro-RO"/>
        </w:rPr>
      </w:pPr>
      <w:r w:rsidRPr="00824CFF">
        <w:rPr>
          <w:szCs w:val="24"/>
          <w:lang w:val="ro-RO"/>
        </w:rPr>
        <w:t xml:space="preserve">CONSILIUL LOCAL AL MUNICIPIULUI TÂRGU MUREȘ                             </w:t>
      </w:r>
    </w:p>
    <w:p w14:paraId="193D9CCA" w14:textId="77777777" w:rsidR="006375F9" w:rsidRPr="00824CFF" w:rsidRDefault="006375F9" w:rsidP="006375F9">
      <w:pPr>
        <w:rPr>
          <w:szCs w:val="24"/>
          <w:lang w:val="ro-RO"/>
        </w:rPr>
      </w:pP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</w:r>
      <w:r w:rsidRPr="00824CFF">
        <w:rPr>
          <w:szCs w:val="24"/>
          <w:lang w:val="ro-RO"/>
        </w:rPr>
        <w:tab/>
        <w:t xml:space="preserve">       </w:t>
      </w:r>
    </w:p>
    <w:p w14:paraId="6BB4ADD9" w14:textId="77777777" w:rsidR="006375F9" w:rsidRPr="00824CFF" w:rsidRDefault="006375F9" w:rsidP="006375F9">
      <w:pPr>
        <w:rPr>
          <w:szCs w:val="24"/>
          <w:lang w:val="ro-RO"/>
        </w:rPr>
      </w:pPr>
    </w:p>
    <w:p w14:paraId="0D7E4E14" w14:textId="77777777" w:rsidR="006375F9" w:rsidRPr="00824CFF" w:rsidRDefault="006375F9" w:rsidP="006375F9">
      <w:pPr>
        <w:jc w:val="center"/>
        <w:rPr>
          <w:szCs w:val="24"/>
          <w:lang w:val="ro-RO"/>
        </w:rPr>
      </w:pPr>
    </w:p>
    <w:p w14:paraId="41860CA3" w14:textId="77777777" w:rsidR="006375F9" w:rsidRPr="00824CFF" w:rsidRDefault="006375F9" w:rsidP="006375F9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824CFF">
        <w:rPr>
          <w:rFonts w:ascii="Times New Roman" w:hAnsi="Times New Roman" w:cs="Times New Roman"/>
          <w:b/>
          <w:bCs/>
          <w:color w:val="auto"/>
          <w:lang w:val="ro-RO"/>
        </w:rPr>
        <w:t>Referat de aprobare</w:t>
      </w:r>
    </w:p>
    <w:p w14:paraId="4E9FABF8" w14:textId="01881F09" w:rsidR="006375F9" w:rsidRPr="00824CFF" w:rsidRDefault="006375F9" w:rsidP="006375F9">
      <w:pPr>
        <w:pStyle w:val="BodyTextIndent"/>
        <w:ind w:left="0" w:firstLine="0"/>
        <w:jc w:val="center"/>
        <w:rPr>
          <w:b w:val="0"/>
          <w:bCs/>
          <w:sz w:val="24"/>
          <w:szCs w:val="24"/>
          <w:lang w:val="ro-RO"/>
        </w:rPr>
      </w:pPr>
      <w:r w:rsidRPr="00824CFF">
        <w:rPr>
          <w:b w:val="0"/>
          <w:bCs/>
          <w:sz w:val="24"/>
          <w:szCs w:val="24"/>
          <w:lang w:val="ro-RO"/>
        </w:rPr>
        <w:t xml:space="preserve">privind  aprobarea încheierii unor acorduri de colaborare în vederea realizării în parteneriat a unor evenimente culturale de interes public local care se desfășoară în </w:t>
      </w:r>
      <w:r w:rsidR="0006695E">
        <w:rPr>
          <w:b w:val="0"/>
          <w:bCs/>
          <w:sz w:val="24"/>
          <w:szCs w:val="24"/>
          <w:lang w:val="ro-RO"/>
        </w:rPr>
        <w:t>luna</w:t>
      </w:r>
      <w:r w:rsidRPr="00824CFF">
        <w:rPr>
          <w:b w:val="0"/>
          <w:bCs/>
          <w:sz w:val="24"/>
          <w:szCs w:val="24"/>
          <w:lang w:val="ro-RO"/>
        </w:rPr>
        <w:t xml:space="preserve"> august 2025</w:t>
      </w:r>
    </w:p>
    <w:p w14:paraId="5E95325E" w14:textId="77777777" w:rsidR="006375F9" w:rsidRPr="00824CFF" w:rsidRDefault="006375F9" w:rsidP="006375F9">
      <w:pPr>
        <w:ind w:firstLine="851"/>
        <w:jc w:val="both"/>
        <w:rPr>
          <w:szCs w:val="24"/>
          <w:lang w:val="ro-RO"/>
        </w:rPr>
      </w:pPr>
    </w:p>
    <w:p w14:paraId="1CBA21DB" w14:textId="77777777" w:rsidR="006375F9" w:rsidRPr="00824CFF" w:rsidRDefault="006375F9" w:rsidP="006375F9">
      <w:pPr>
        <w:jc w:val="both"/>
        <w:rPr>
          <w:lang w:val="ro-RO"/>
        </w:rPr>
      </w:pPr>
    </w:p>
    <w:p w14:paraId="2BB1A301" w14:textId="77777777" w:rsidR="006375F9" w:rsidRPr="00824CFF" w:rsidRDefault="006375F9" w:rsidP="006375F9">
      <w:pPr>
        <w:ind w:firstLine="709"/>
        <w:jc w:val="both"/>
        <w:rPr>
          <w:szCs w:val="24"/>
          <w:lang w:val="ro-RO"/>
        </w:rPr>
      </w:pPr>
      <w:r w:rsidRPr="00824CFF">
        <w:rPr>
          <w:lang w:val="ro-RO"/>
        </w:rPr>
        <w:t xml:space="preserve">În baza </w:t>
      </w:r>
      <w:bookmarkStart w:id="0" w:name="_Hlk206068613"/>
      <w:r w:rsidRPr="00824CFF">
        <w:rPr>
          <w:lang w:val="ro-RO"/>
        </w:rPr>
        <w:t xml:space="preserve">Hotărârii Consiliului local al Municipiului Târgu Mureș nr. 155 din 31 iulie 2025 </w:t>
      </w:r>
      <w:r w:rsidRPr="00824CFF">
        <w:rPr>
          <w:bCs/>
          <w:iCs/>
          <w:noProof/>
          <w:szCs w:val="24"/>
          <w:lang w:val="ro-RO" w:eastAsia="ro-RO"/>
        </w:rPr>
        <w:t>privind aprobarea validării Dispoziției de Primar nr. 907/02.07.2025 referitoare,la modificarea bugetului Unității Administrativ Teritoriale - Municipiul,Târgu Mureș pe anul 2025 și rectificarea bugetului,Unității Administrativ Teritoriale – Municipiul Târgu Mureș pe anul 2025</w:t>
      </w:r>
      <w:bookmarkEnd w:id="0"/>
      <w:r w:rsidRPr="00824CFF">
        <w:rPr>
          <w:bCs/>
          <w:iCs/>
          <w:noProof/>
          <w:szCs w:val="24"/>
          <w:lang w:val="ro-RO" w:eastAsia="ro-RO"/>
        </w:rPr>
        <w:t>, în sensul că s-a rectificat bugetul și s-a propus</w:t>
      </w:r>
      <w:r w:rsidRPr="00824CFF">
        <w:rPr>
          <w:szCs w:val="24"/>
          <w:lang w:val="ro-RO"/>
        </w:rPr>
        <w:t xml:space="preserve"> încheierea de acorduri de colaborare în vederea realizării în parteneriat a unor evenimente culturale, urmare solicitărilor, după cum urmează:</w:t>
      </w:r>
    </w:p>
    <w:p w14:paraId="58C72C09" w14:textId="77777777" w:rsidR="006375F9" w:rsidRPr="00824CFF" w:rsidRDefault="006375F9" w:rsidP="006375F9">
      <w:pPr>
        <w:ind w:firstLine="709"/>
        <w:jc w:val="both"/>
        <w:rPr>
          <w:lang w:val="ro-RO"/>
        </w:rPr>
      </w:pPr>
    </w:p>
    <w:p w14:paraId="6BF14AD4" w14:textId="52B7280C" w:rsidR="006375F9" w:rsidRPr="00824CFF" w:rsidRDefault="006375F9" w:rsidP="006375F9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824CFF">
        <w:rPr>
          <w:szCs w:val="24"/>
          <w:lang w:val="ro-RO"/>
        </w:rPr>
        <w:t xml:space="preserve">Asociația Culturală Olympia, Gala </w:t>
      </w:r>
      <w:r w:rsidR="007C2C32" w:rsidRPr="00824CFF">
        <w:rPr>
          <w:szCs w:val="24"/>
          <w:lang w:val="ro-RO"/>
        </w:rPr>
        <w:t>„</w:t>
      </w:r>
      <w:proofErr w:type="spellStart"/>
      <w:r w:rsidRPr="00824CFF">
        <w:rPr>
          <w:szCs w:val="24"/>
          <w:lang w:val="ro-RO"/>
        </w:rPr>
        <w:t>AutentiCita</w:t>
      </w:r>
      <w:proofErr w:type="spellEnd"/>
      <w:r w:rsidRPr="00824CFF">
        <w:rPr>
          <w:szCs w:val="24"/>
          <w:lang w:val="ro-RO"/>
        </w:rPr>
        <w:t>”, înregistrată cu nr. 34829/09.07.2025 – 30.000 lei.</w:t>
      </w:r>
    </w:p>
    <w:p w14:paraId="22D0A6FF" w14:textId="1E21EF0C" w:rsidR="006375F9" w:rsidRPr="00824CFF" w:rsidRDefault="006375F9" w:rsidP="006375F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24CFF">
        <w:rPr>
          <w:lang w:val="ro-RO"/>
        </w:rPr>
        <w:t xml:space="preserve">Asociația Liga Studenților, Festivalul </w:t>
      </w:r>
      <w:r w:rsidR="007C2C32" w:rsidRPr="00824CFF">
        <w:rPr>
          <w:lang w:val="ro-RO"/>
        </w:rPr>
        <w:t>„</w:t>
      </w:r>
      <w:proofErr w:type="spellStart"/>
      <w:r w:rsidRPr="00824CFF">
        <w:rPr>
          <w:lang w:val="ro-RO"/>
        </w:rPr>
        <w:t>Medifun</w:t>
      </w:r>
      <w:proofErr w:type="spellEnd"/>
      <w:r w:rsidRPr="00824CFF">
        <w:rPr>
          <w:lang w:val="ro-RO"/>
        </w:rPr>
        <w:t>”, înregistrată cu nr. 36276/16.07.2025 – 30.000 lei (eveniment sportiv).</w:t>
      </w:r>
    </w:p>
    <w:p w14:paraId="39A34167" w14:textId="1F681623" w:rsidR="006375F9" w:rsidRPr="00824CFF" w:rsidRDefault="006375F9" w:rsidP="006375F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24CFF">
        <w:rPr>
          <w:lang w:val="ro-RO"/>
        </w:rPr>
        <w:t xml:space="preserve">Asociația </w:t>
      </w:r>
      <w:proofErr w:type="spellStart"/>
      <w:r w:rsidRPr="00824CFF">
        <w:rPr>
          <w:lang w:val="ro-RO"/>
        </w:rPr>
        <w:t>Parapács</w:t>
      </w:r>
      <w:proofErr w:type="spellEnd"/>
      <w:r w:rsidRPr="00824CFF">
        <w:rPr>
          <w:lang w:val="ro-RO"/>
        </w:rPr>
        <w:t xml:space="preserve">, </w:t>
      </w:r>
      <w:r w:rsidR="007C2C32" w:rsidRPr="00824CFF">
        <w:rPr>
          <w:lang w:val="ro-RO"/>
        </w:rPr>
        <w:t>„</w:t>
      </w:r>
      <w:r w:rsidRPr="00824CFF">
        <w:rPr>
          <w:lang w:val="ro-RO"/>
        </w:rPr>
        <w:t>Sărbătoarea Pâinea Nouă”,  înregistrată cu nr. 38059/25.07.2025 – 90.000 lei</w:t>
      </w:r>
    </w:p>
    <w:p w14:paraId="4710F22C" w14:textId="5F84D848" w:rsidR="006375F9" w:rsidRPr="00824CFF" w:rsidRDefault="006375F9" w:rsidP="006375F9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824CFF">
        <w:rPr>
          <w:lang w:val="ro-RO"/>
        </w:rPr>
        <w:t xml:space="preserve">Asociația Uniunea Organizațiilor Studențești Maghiare din România, </w:t>
      </w:r>
      <w:r w:rsidR="007C2C32" w:rsidRPr="00824CFF">
        <w:rPr>
          <w:lang w:val="ro-RO"/>
        </w:rPr>
        <w:t>„</w:t>
      </w:r>
      <w:r w:rsidRPr="00824CFF">
        <w:rPr>
          <w:lang w:val="ro-RO"/>
        </w:rPr>
        <w:t xml:space="preserve">Curtea Tineretului” în cadrul Festivalului </w:t>
      </w:r>
      <w:r w:rsidR="007C2C32" w:rsidRPr="00824CFF">
        <w:rPr>
          <w:lang w:val="ro-RO"/>
        </w:rPr>
        <w:t>„</w:t>
      </w:r>
      <w:r w:rsidRPr="00824CFF">
        <w:rPr>
          <w:lang w:val="ro-RO"/>
        </w:rPr>
        <w:t>Vâltoarea Târgumureșeană”, înregistrată cu nr. 38108/25.07.2025 – 36.000 lei.</w:t>
      </w:r>
    </w:p>
    <w:p w14:paraId="6D6356F5" w14:textId="77777777" w:rsidR="006E1E25" w:rsidRPr="00824CFF" w:rsidRDefault="006E1E25" w:rsidP="006E1E25">
      <w:pPr>
        <w:pStyle w:val="ListParagraph"/>
        <w:ind w:left="1069"/>
        <w:jc w:val="both"/>
        <w:rPr>
          <w:lang w:val="ro-RO"/>
        </w:rPr>
      </w:pPr>
    </w:p>
    <w:p w14:paraId="3C7AF5AA" w14:textId="21BCFC97" w:rsidR="006E1E25" w:rsidRPr="00824CFF" w:rsidRDefault="006E1E25" w:rsidP="007C2C32">
      <w:pPr>
        <w:jc w:val="both"/>
        <w:rPr>
          <w:lang w:val="ro-RO"/>
        </w:rPr>
      </w:pPr>
      <w:r w:rsidRPr="00824CFF">
        <w:rPr>
          <w:lang w:val="ro-RO"/>
        </w:rPr>
        <w:t>Reanalizând cererile de parteneriat s-au constatat următoarele:</w:t>
      </w:r>
    </w:p>
    <w:p w14:paraId="42135228" w14:textId="2F9E58DD" w:rsidR="006E1E25" w:rsidRPr="00824CFF" w:rsidRDefault="006E1E25" w:rsidP="006E1E25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824CFF">
        <w:rPr>
          <w:szCs w:val="24"/>
          <w:lang w:val="ro-RO"/>
        </w:rPr>
        <w:t xml:space="preserve">Asociația Culturală Olympia pentru evenimentul Gala </w:t>
      </w:r>
      <w:r w:rsidR="007C2C32" w:rsidRPr="00824CFF">
        <w:rPr>
          <w:szCs w:val="24"/>
          <w:lang w:val="ro-RO"/>
        </w:rPr>
        <w:t>„</w:t>
      </w:r>
      <w:proofErr w:type="spellStart"/>
      <w:r w:rsidRPr="00824CFF">
        <w:rPr>
          <w:szCs w:val="24"/>
          <w:lang w:val="ro-RO"/>
        </w:rPr>
        <w:t>AutentiCita</w:t>
      </w:r>
      <w:proofErr w:type="spellEnd"/>
      <w:r w:rsidRPr="00824CFF">
        <w:rPr>
          <w:szCs w:val="24"/>
          <w:lang w:val="ro-RO"/>
        </w:rPr>
        <w:t>”, a participat la concursul proiecte culturale din cadrul Municipiului Târgu Mureș fiind respins, respectiv fiind respins și la concursul proiecte culturale de la Consiliul Județean Mureș,</w:t>
      </w:r>
    </w:p>
    <w:p w14:paraId="01FE50C9" w14:textId="778E0828" w:rsidR="006E1E25" w:rsidRPr="00824CFF" w:rsidRDefault="006E1E25" w:rsidP="006E1E25">
      <w:pPr>
        <w:pStyle w:val="ListParagraph"/>
        <w:numPr>
          <w:ilvl w:val="0"/>
          <w:numId w:val="5"/>
        </w:numPr>
        <w:jc w:val="both"/>
        <w:rPr>
          <w:lang w:val="ro-RO"/>
        </w:rPr>
      </w:pPr>
      <w:r w:rsidRPr="00824CFF">
        <w:rPr>
          <w:lang w:val="ro-RO"/>
        </w:rPr>
        <w:t xml:space="preserve">Asociația Liga Studenților pentru Festivalul </w:t>
      </w:r>
      <w:r w:rsidR="007C2C32" w:rsidRPr="00824CFF">
        <w:rPr>
          <w:lang w:val="ro-RO"/>
        </w:rPr>
        <w:t>„</w:t>
      </w:r>
      <w:proofErr w:type="spellStart"/>
      <w:r w:rsidRPr="00824CFF">
        <w:rPr>
          <w:lang w:val="ro-RO"/>
        </w:rPr>
        <w:t>Medifun</w:t>
      </w:r>
      <w:proofErr w:type="spellEnd"/>
      <w:r w:rsidRPr="00824CFF">
        <w:rPr>
          <w:lang w:val="ro-RO"/>
        </w:rPr>
        <w:t xml:space="preserve">”, a solicitat parteneriat pentru partea sportivă, </w:t>
      </w:r>
      <w:r w:rsidR="007C2C32" w:rsidRPr="00824CFF">
        <w:rPr>
          <w:lang w:val="ro-RO"/>
        </w:rPr>
        <w:t xml:space="preserve">ca urmare pentru acesta </w:t>
      </w:r>
      <w:r w:rsidRPr="00824CFF">
        <w:rPr>
          <w:lang w:val="ro-RO"/>
        </w:rPr>
        <w:t>fiind necesar alocarea sumelor de la parteneriate culturale la parteneriate sportive</w:t>
      </w:r>
      <w:r w:rsidR="007C2C32" w:rsidRPr="00824CFF">
        <w:rPr>
          <w:lang w:val="ro-RO"/>
        </w:rPr>
        <w:t>.</w:t>
      </w:r>
    </w:p>
    <w:p w14:paraId="70274F15" w14:textId="77777777" w:rsidR="006375F9" w:rsidRPr="00824CFF" w:rsidRDefault="006375F9" w:rsidP="006375F9">
      <w:pPr>
        <w:pStyle w:val="ListParagraph"/>
        <w:ind w:left="1069"/>
        <w:jc w:val="both"/>
        <w:rPr>
          <w:lang w:val="ro-RO"/>
        </w:rPr>
      </w:pPr>
    </w:p>
    <w:p w14:paraId="2F11D550" w14:textId="77777777" w:rsidR="006375F9" w:rsidRPr="00824CFF" w:rsidRDefault="006375F9" w:rsidP="006375F9">
      <w:pPr>
        <w:ind w:right="-57"/>
        <w:jc w:val="both"/>
        <w:rPr>
          <w:szCs w:val="24"/>
          <w:lang w:val="ro-RO"/>
        </w:rPr>
      </w:pPr>
      <w:r w:rsidRPr="00824CFF">
        <w:rPr>
          <w:szCs w:val="24"/>
          <w:lang w:val="ro-RO"/>
        </w:rPr>
        <w:t xml:space="preserve">              </w:t>
      </w:r>
    </w:p>
    <w:p w14:paraId="5A311B21" w14:textId="19CC4003" w:rsidR="006375F9" w:rsidRPr="00824CFF" w:rsidRDefault="007C2C32" w:rsidP="006375F9">
      <w:pPr>
        <w:ind w:right="-57" w:firstLine="709"/>
        <w:jc w:val="both"/>
        <w:rPr>
          <w:szCs w:val="24"/>
          <w:lang w:val="ro-RO"/>
        </w:rPr>
      </w:pPr>
      <w:r w:rsidRPr="00824CFF">
        <w:rPr>
          <w:szCs w:val="24"/>
          <w:lang w:val="ro-RO"/>
        </w:rPr>
        <w:t>Prin urmare s</w:t>
      </w:r>
      <w:r w:rsidR="006375F9" w:rsidRPr="00824CFF">
        <w:rPr>
          <w:szCs w:val="24"/>
          <w:lang w:val="ro-RO"/>
        </w:rPr>
        <w:t xml:space="preserve">upunem spre dezbatere Consiliului local, </w:t>
      </w:r>
      <w:r w:rsidR="006375F9" w:rsidRPr="00824CFF">
        <w:rPr>
          <w:szCs w:val="24"/>
          <w:lang w:val="ro-RO" w:eastAsia="ro-RO"/>
        </w:rPr>
        <w:t>în calitate de organ deliberativ,</w:t>
      </w:r>
      <w:r w:rsidR="006375F9" w:rsidRPr="00824CFF">
        <w:rPr>
          <w:szCs w:val="24"/>
          <w:lang w:val="ro-RO"/>
        </w:rPr>
        <w:t xml:space="preserve"> proiectul de hotărâre privind  aprobarea încheierii unor acorduri de colaborare în vederea realizării în parteneriat a unor evenimente culturale de interes public local care se desfășoară în </w:t>
      </w:r>
      <w:r w:rsidR="0006695E">
        <w:rPr>
          <w:szCs w:val="24"/>
          <w:lang w:val="ro-RO"/>
        </w:rPr>
        <w:t>luna</w:t>
      </w:r>
      <w:r w:rsidR="006375F9" w:rsidRPr="00824CFF">
        <w:rPr>
          <w:szCs w:val="24"/>
          <w:lang w:val="ro-RO"/>
        </w:rPr>
        <w:t xml:space="preserve"> august 2025</w:t>
      </w:r>
      <w:r w:rsidRPr="00824CFF">
        <w:rPr>
          <w:szCs w:val="24"/>
          <w:lang w:val="ro-RO"/>
        </w:rPr>
        <w:t xml:space="preserve"> pentru:</w:t>
      </w:r>
    </w:p>
    <w:p w14:paraId="1D162D88" w14:textId="76F61BBD" w:rsidR="007C2C32" w:rsidRPr="00824CFF" w:rsidRDefault="007C2C32" w:rsidP="007C2C32">
      <w:pPr>
        <w:pStyle w:val="ListParagraph"/>
        <w:numPr>
          <w:ilvl w:val="0"/>
          <w:numId w:val="6"/>
        </w:numPr>
        <w:ind w:right="-57"/>
        <w:jc w:val="both"/>
        <w:rPr>
          <w:szCs w:val="24"/>
          <w:lang w:val="ro-RO"/>
        </w:rPr>
      </w:pPr>
      <w:r w:rsidRPr="00824CFF">
        <w:rPr>
          <w:lang w:val="ro-RO"/>
        </w:rPr>
        <w:t xml:space="preserve">Asociația </w:t>
      </w:r>
      <w:proofErr w:type="spellStart"/>
      <w:r w:rsidRPr="00824CFF">
        <w:rPr>
          <w:lang w:val="ro-RO"/>
        </w:rPr>
        <w:t>Parapács</w:t>
      </w:r>
      <w:proofErr w:type="spellEnd"/>
      <w:r w:rsidRPr="00824CFF">
        <w:rPr>
          <w:lang w:val="ro-RO"/>
        </w:rPr>
        <w:t xml:space="preserve">, </w:t>
      </w:r>
    </w:p>
    <w:p w14:paraId="4B79263B" w14:textId="79A4BF2A" w:rsidR="006375F9" w:rsidRPr="00824CFF" w:rsidRDefault="007C2C32" w:rsidP="00BC550E">
      <w:pPr>
        <w:pStyle w:val="ListParagraph"/>
        <w:numPr>
          <w:ilvl w:val="0"/>
          <w:numId w:val="6"/>
        </w:numPr>
        <w:ind w:right="-57"/>
        <w:jc w:val="both"/>
        <w:rPr>
          <w:szCs w:val="24"/>
          <w:lang w:val="ro-RO"/>
        </w:rPr>
      </w:pPr>
      <w:r w:rsidRPr="00824CFF">
        <w:rPr>
          <w:lang w:val="ro-RO"/>
        </w:rPr>
        <w:t>Asociația Uniunea Organizațiilor Studențești Maghiare din România.</w:t>
      </w:r>
    </w:p>
    <w:p w14:paraId="07375E1C" w14:textId="77777777" w:rsidR="006375F9" w:rsidRPr="00824CFF" w:rsidRDefault="006375F9" w:rsidP="006375F9">
      <w:pPr>
        <w:ind w:right="-57" w:firstLine="709"/>
        <w:jc w:val="both"/>
        <w:rPr>
          <w:szCs w:val="24"/>
          <w:lang w:val="ro-RO"/>
        </w:rPr>
      </w:pPr>
    </w:p>
    <w:p w14:paraId="01BC7D41" w14:textId="77777777" w:rsidR="006375F9" w:rsidRPr="00824CFF" w:rsidRDefault="006375F9" w:rsidP="006375F9">
      <w:pPr>
        <w:ind w:right="-57" w:firstLine="851"/>
        <w:jc w:val="both"/>
        <w:rPr>
          <w:szCs w:val="24"/>
          <w:lang w:val="ro-RO"/>
        </w:rPr>
      </w:pPr>
    </w:p>
    <w:p w14:paraId="0E97FDCB" w14:textId="7839F9CD" w:rsidR="006375F9" w:rsidRPr="00824CFF" w:rsidRDefault="006E1E25" w:rsidP="006E1E25">
      <w:pPr>
        <w:ind w:left="1273" w:firstLine="851"/>
        <w:rPr>
          <w:b/>
          <w:bCs/>
          <w:szCs w:val="24"/>
          <w:lang w:val="ro-RO"/>
        </w:rPr>
      </w:pPr>
      <w:r w:rsidRPr="00824CFF">
        <w:rPr>
          <w:b/>
          <w:bCs/>
          <w:szCs w:val="24"/>
          <w:lang w:val="ro-RO"/>
        </w:rPr>
        <w:t xml:space="preserve">                                 </w:t>
      </w:r>
      <w:r w:rsidR="006375F9" w:rsidRPr="00824CFF">
        <w:rPr>
          <w:b/>
          <w:bCs/>
          <w:szCs w:val="24"/>
          <w:lang w:val="ro-RO"/>
        </w:rPr>
        <w:t>Inițiatori</w:t>
      </w:r>
    </w:p>
    <w:p w14:paraId="3EC0F8D3" w14:textId="633126B5" w:rsidR="006E1E25" w:rsidRPr="00824CFF" w:rsidRDefault="006E1E25" w:rsidP="006E1E25">
      <w:pPr>
        <w:jc w:val="center"/>
        <w:rPr>
          <w:b/>
          <w:bCs/>
          <w:szCs w:val="24"/>
          <w:lang w:val="ro-RO"/>
        </w:rPr>
      </w:pPr>
      <w:r w:rsidRPr="00824CFF">
        <w:rPr>
          <w:b/>
          <w:bCs/>
          <w:szCs w:val="24"/>
          <w:lang w:val="ro-RO"/>
        </w:rPr>
        <w:t>Consilieri local municipal Târgu Mureș</w:t>
      </w:r>
    </w:p>
    <w:p w14:paraId="77F0097E" w14:textId="77777777" w:rsidR="006375F9" w:rsidRPr="00824CFF" w:rsidRDefault="006375F9" w:rsidP="006375F9">
      <w:pPr>
        <w:rPr>
          <w:szCs w:val="24"/>
          <w:lang w:val="ro-RO"/>
        </w:rPr>
      </w:pPr>
    </w:p>
    <w:p w14:paraId="4EA9222E" w14:textId="77777777" w:rsidR="006375F9" w:rsidRPr="00824CFF" w:rsidRDefault="006375F9" w:rsidP="006375F9">
      <w:pPr>
        <w:rPr>
          <w:szCs w:val="24"/>
          <w:lang w:val="ro-RO"/>
        </w:rPr>
      </w:pPr>
    </w:p>
    <w:p w14:paraId="314A7C09" w14:textId="77777777" w:rsidR="006375F9" w:rsidRPr="00824CFF" w:rsidRDefault="006375F9">
      <w:pPr>
        <w:rPr>
          <w:lang w:val="ro-RO"/>
        </w:rPr>
      </w:pPr>
    </w:p>
    <w:p w14:paraId="7D774C11" w14:textId="77777777" w:rsidR="006375F9" w:rsidRPr="006375F9" w:rsidRDefault="006375F9" w:rsidP="006375F9">
      <w:pPr>
        <w:rPr>
          <w:szCs w:val="24"/>
          <w:lang w:val="ro-RO"/>
        </w:rPr>
      </w:pPr>
      <w:r w:rsidRPr="006375F9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1312" behindDoc="1" locked="0" layoutInCell="0" allowOverlap="1" wp14:anchorId="50AFDAEA" wp14:editId="056E1BBA">
            <wp:simplePos x="0" y="0"/>
            <wp:positionH relativeFrom="column">
              <wp:posOffset>-328295</wp:posOffset>
            </wp:positionH>
            <wp:positionV relativeFrom="paragraph">
              <wp:posOffset>13335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75F9">
        <w:rPr>
          <w:bCs/>
          <w:szCs w:val="24"/>
          <w:lang w:val="ro-RO"/>
        </w:rPr>
        <w:t>PROIECT</w:t>
      </w:r>
    </w:p>
    <w:p w14:paraId="64AE1292" w14:textId="77777777" w:rsidR="006375F9" w:rsidRPr="006375F9" w:rsidRDefault="006375F9" w:rsidP="006375F9">
      <w:pPr>
        <w:rPr>
          <w:b/>
          <w:szCs w:val="24"/>
          <w:lang w:val="ro-RO"/>
        </w:rPr>
      </w:pPr>
      <w:r w:rsidRPr="006375F9">
        <w:rPr>
          <w:szCs w:val="24"/>
          <w:lang w:val="ro-RO"/>
        </w:rPr>
        <w:t>ROMÂNIA</w:t>
      </w:r>
      <w:r w:rsidRPr="006375F9">
        <w:rPr>
          <w:b/>
          <w:szCs w:val="24"/>
          <w:lang w:val="ro-RO"/>
        </w:rPr>
        <w:t xml:space="preserve">                                                                                                               </w:t>
      </w:r>
    </w:p>
    <w:p w14:paraId="050B688C" w14:textId="77777777" w:rsidR="006375F9" w:rsidRPr="006375F9" w:rsidRDefault="006375F9" w:rsidP="006375F9">
      <w:pPr>
        <w:jc w:val="both"/>
        <w:rPr>
          <w:lang w:val="ro-RO"/>
        </w:rPr>
      </w:pPr>
      <w:r w:rsidRPr="006375F9">
        <w:rPr>
          <w:lang w:val="ro-RO"/>
        </w:rPr>
        <w:t>JUDEŢUL MUREŞ</w:t>
      </w:r>
    </w:p>
    <w:p w14:paraId="21B67FDA" w14:textId="77777777" w:rsidR="006375F9" w:rsidRPr="006375F9" w:rsidRDefault="006375F9" w:rsidP="006375F9">
      <w:pPr>
        <w:rPr>
          <w:b/>
          <w:lang w:val="ro-RO"/>
        </w:rPr>
      </w:pPr>
      <w:r w:rsidRPr="006375F9">
        <w:rPr>
          <w:lang w:val="ro-RO"/>
        </w:rPr>
        <w:t xml:space="preserve">CONSILIUL LOCAL AL MUNICIPIULUI TÂRGU MUREȘ </w:t>
      </w:r>
      <w:r w:rsidRPr="006375F9">
        <w:rPr>
          <w:lang w:val="ro-RO"/>
        </w:rPr>
        <w:tab/>
      </w:r>
      <w:r w:rsidRPr="006375F9">
        <w:rPr>
          <w:lang w:val="ro-RO"/>
        </w:rPr>
        <w:tab/>
      </w:r>
      <w:r w:rsidRPr="006375F9">
        <w:rPr>
          <w:bCs/>
          <w:lang w:val="ro-RO"/>
        </w:rPr>
        <w:t xml:space="preserve">     </w:t>
      </w:r>
      <w:r w:rsidRPr="006375F9">
        <w:rPr>
          <w:b/>
          <w:szCs w:val="24"/>
          <w:lang w:val="ro-RO"/>
        </w:rPr>
        <w:t xml:space="preserve">  </w:t>
      </w:r>
      <w:r w:rsidRPr="006375F9">
        <w:rPr>
          <w:b/>
          <w:lang w:val="ro-RO"/>
        </w:rPr>
        <w:t xml:space="preserve"> </w:t>
      </w:r>
    </w:p>
    <w:p w14:paraId="7153A27D" w14:textId="77777777" w:rsidR="006375F9" w:rsidRPr="006375F9" w:rsidRDefault="006375F9" w:rsidP="006375F9">
      <w:pPr>
        <w:rPr>
          <w:szCs w:val="24"/>
          <w:lang w:val="ro-RO"/>
        </w:rPr>
      </w:pPr>
      <w:r w:rsidRPr="006375F9">
        <w:rPr>
          <w:b/>
          <w:lang w:val="ro-RO"/>
        </w:rPr>
        <w:t xml:space="preserve">      </w:t>
      </w:r>
      <w:r w:rsidRPr="006375F9">
        <w:rPr>
          <w:szCs w:val="24"/>
          <w:lang w:val="ro-RO"/>
        </w:rPr>
        <w:t xml:space="preserve">                 </w:t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  <w:t xml:space="preserve">      </w:t>
      </w:r>
    </w:p>
    <w:p w14:paraId="308D7C83" w14:textId="77777777" w:rsidR="006375F9" w:rsidRPr="006375F9" w:rsidRDefault="006375F9" w:rsidP="006375F9">
      <w:pPr>
        <w:rPr>
          <w:szCs w:val="24"/>
          <w:lang w:val="ro-RO"/>
        </w:rPr>
      </w:pP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  <w:t xml:space="preserve">     </w:t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  <w:t xml:space="preserve">              </w:t>
      </w:r>
    </w:p>
    <w:p w14:paraId="3EEE8508" w14:textId="77777777" w:rsidR="006375F9" w:rsidRPr="006375F9" w:rsidRDefault="006375F9" w:rsidP="006375F9">
      <w:pPr>
        <w:rPr>
          <w:b/>
          <w:lang w:val="ro-RO"/>
        </w:rPr>
      </w:pPr>
    </w:p>
    <w:p w14:paraId="5F725CC5" w14:textId="77777777" w:rsidR="006375F9" w:rsidRPr="006375F9" w:rsidRDefault="006375F9" w:rsidP="006375F9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bookmarkStart w:id="1" w:name="_Hlk135724233"/>
      <w:r w:rsidRPr="006375F9">
        <w:rPr>
          <w:b/>
          <w:sz w:val="32"/>
          <w:szCs w:val="32"/>
          <w:lang w:val="ro-RO" w:eastAsia="hu-HU"/>
        </w:rPr>
        <w:t xml:space="preserve">H O T Ă R Â R E A  nr. </w:t>
      </w:r>
    </w:p>
    <w:p w14:paraId="415DDBBD" w14:textId="77777777" w:rsidR="006375F9" w:rsidRPr="006375F9" w:rsidRDefault="006375F9" w:rsidP="006375F9">
      <w:pPr>
        <w:suppressAutoHyphens/>
        <w:ind w:right="43"/>
        <w:jc w:val="center"/>
        <w:rPr>
          <w:b/>
          <w:sz w:val="32"/>
          <w:szCs w:val="32"/>
          <w:lang w:val="ro-RO" w:eastAsia="hu-HU"/>
        </w:rPr>
      </w:pPr>
      <w:r w:rsidRPr="006375F9">
        <w:rPr>
          <w:b/>
          <w:sz w:val="32"/>
          <w:szCs w:val="32"/>
          <w:lang w:val="ro-RO" w:eastAsia="hu-HU"/>
        </w:rPr>
        <w:t>din_______  2025</w:t>
      </w:r>
    </w:p>
    <w:bookmarkEnd w:id="1"/>
    <w:p w14:paraId="48C3CA43" w14:textId="77777777" w:rsidR="006375F9" w:rsidRPr="006375F9" w:rsidRDefault="006375F9" w:rsidP="006375F9">
      <w:pPr>
        <w:jc w:val="center"/>
        <w:rPr>
          <w:rFonts w:cstheme="minorBidi"/>
          <w:b/>
          <w:szCs w:val="24"/>
          <w:lang w:val="ro-RO"/>
        </w:rPr>
      </w:pPr>
    </w:p>
    <w:p w14:paraId="1A3335B3" w14:textId="48AF8B86" w:rsidR="006375F9" w:rsidRPr="006375F9" w:rsidRDefault="006375F9" w:rsidP="006375F9">
      <w:pPr>
        <w:jc w:val="center"/>
        <w:rPr>
          <w:rFonts w:cstheme="minorBidi"/>
          <w:b/>
          <w:szCs w:val="24"/>
          <w:lang w:val="ro-RO"/>
        </w:rPr>
      </w:pPr>
      <w:r w:rsidRPr="006375F9">
        <w:rPr>
          <w:rFonts w:cstheme="minorBidi"/>
          <w:b/>
          <w:szCs w:val="24"/>
          <w:lang w:val="ro-RO"/>
        </w:rPr>
        <w:t xml:space="preserve">privind  aprobarea încheierii unor acorduri de colaborare în vederea realizării în parteneriat a unor evenimente culturale de interes public local care se desfășoară în </w:t>
      </w:r>
      <w:r w:rsidR="0006695E">
        <w:rPr>
          <w:rFonts w:cstheme="minorBidi"/>
          <w:b/>
          <w:szCs w:val="24"/>
          <w:lang w:val="ro-RO"/>
        </w:rPr>
        <w:t xml:space="preserve">luna </w:t>
      </w:r>
      <w:r w:rsidRPr="006375F9">
        <w:rPr>
          <w:rFonts w:cstheme="minorBidi"/>
          <w:b/>
          <w:szCs w:val="24"/>
          <w:lang w:val="ro-RO"/>
        </w:rPr>
        <w:t>august</w:t>
      </w:r>
      <w:r w:rsidR="0006695E">
        <w:rPr>
          <w:rFonts w:cstheme="minorBidi"/>
          <w:b/>
          <w:szCs w:val="24"/>
          <w:lang w:val="ro-RO"/>
        </w:rPr>
        <w:t xml:space="preserve"> </w:t>
      </w:r>
      <w:r w:rsidRPr="006375F9">
        <w:rPr>
          <w:rFonts w:cstheme="minorBidi"/>
          <w:b/>
          <w:szCs w:val="24"/>
          <w:lang w:val="ro-RO"/>
        </w:rPr>
        <w:t>2025</w:t>
      </w:r>
    </w:p>
    <w:p w14:paraId="399FC0D6" w14:textId="77777777" w:rsidR="006375F9" w:rsidRPr="006375F9" w:rsidRDefault="006375F9" w:rsidP="006375F9">
      <w:pPr>
        <w:jc w:val="center"/>
        <w:rPr>
          <w:rFonts w:cstheme="minorBidi"/>
          <w:b/>
          <w:szCs w:val="24"/>
          <w:lang w:val="ro-RO"/>
        </w:rPr>
      </w:pPr>
    </w:p>
    <w:p w14:paraId="40B59D0C" w14:textId="08D0A48A" w:rsidR="006375F9" w:rsidRPr="006375F9" w:rsidRDefault="006375F9" w:rsidP="006375F9">
      <w:pPr>
        <w:ind w:left="851"/>
        <w:rPr>
          <w:rFonts w:cstheme="minorBidi"/>
          <w:b/>
          <w:i/>
          <w:iCs/>
          <w:szCs w:val="24"/>
          <w:lang w:val="ro-RO"/>
        </w:rPr>
      </w:pPr>
      <w:r w:rsidRPr="006375F9">
        <w:rPr>
          <w:rFonts w:cstheme="minorBidi"/>
          <w:b/>
          <w:i/>
          <w:iCs/>
          <w:szCs w:val="24"/>
          <w:lang w:val="ro-RO"/>
        </w:rPr>
        <w:t xml:space="preserve">Consiliul local al municipiului Târgu Mureș, întrunit în ședință </w:t>
      </w:r>
      <w:r w:rsidR="00824CFF" w:rsidRPr="00824CFF">
        <w:rPr>
          <w:rFonts w:cstheme="minorBidi"/>
          <w:b/>
          <w:i/>
          <w:iCs/>
          <w:szCs w:val="24"/>
          <w:lang w:val="ro-RO"/>
        </w:rPr>
        <w:t>extra</w:t>
      </w:r>
      <w:r w:rsidRPr="006375F9">
        <w:rPr>
          <w:rFonts w:cstheme="minorBidi"/>
          <w:b/>
          <w:i/>
          <w:iCs/>
          <w:szCs w:val="24"/>
          <w:lang w:val="ro-RO"/>
        </w:rPr>
        <w:t>ordinară de lucru,</w:t>
      </w:r>
    </w:p>
    <w:p w14:paraId="12569DE5" w14:textId="77777777" w:rsidR="006375F9" w:rsidRPr="006375F9" w:rsidRDefault="006375F9" w:rsidP="006375F9">
      <w:pPr>
        <w:jc w:val="both"/>
        <w:rPr>
          <w:b/>
          <w:szCs w:val="24"/>
          <w:lang w:val="ro-RO"/>
        </w:rPr>
      </w:pPr>
      <w:r w:rsidRPr="006375F9">
        <w:rPr>
          <w:b/>
          <w:szCs w:val="24"/>
          <w:lang w:val="ro-RO"/>
        </w:rPr>
        <w:t xml:space="preserve">               </w:t>
      </w:r>
    </w:p>
    <w:p w14:paraId="1FF40713" w14:textId="77777777" w:rsidR="006375F9" w:rsidRPr="006375F9" w:rsidRDefault="006375F9" w:rsidP="006375F9">
      <w:pPr>
        <w:ind w:firstLine="426"/>
        <w:jc w:val="both"/>
        <w:rPr>
          <w:szCs w:val="24"/>
          <w:lang w:val="ro-RO"/>
        </w:rPr>
      </w:pPr>
      <w:r w:rsidRPr="006375F9">
        <w:rPr>
          <w:b/>
          <w:szCs w:val="24"/>
          <w:lang w:val="ro-RO"/>
        </w:rPr>
        <w:t xml:space="preserve"> Având în vedere</w:t>
      </w:r>
      <w:r w:rsidRPr="006375F9">
        <w:rPr>
          <w:szCs w:val="24"/>
          <w:lang w:val="ro-RO"/>
        </w:rPr>
        <w:t>:</w:t>
      </w:r>
    </w:p>
    <w:p w14:paraId="6FC0362C" w14:textId="147CC123" w:rsidR="006375F9" w:rsidRPr="006375F9" w:rsidRDefault="006375F9" w:rsidP="00824CFF">
      <w:pPr>
        <w:numPr>
          <w:ilvl w:val="0"/>
          <w:numId w:val="3"/>
        </w:numPr>
        <w:tabs>
          <w:tab w:val="left" w:pos="1418"/>
          <w:tab w:val="left" w:pos="1560"/>
        </w:tabs>
        <w:ind w:left="567" w:firstLine="709"/>
        <w:jc w:val="both"/>
        <w:rPr>
          <w:b/>
          <w:szCs w:val="24"/>
          <w:lang w:val="ro-RO"/>
        </w:rPr>
      </w:pPr>
      <w:r w:rsidRPr="006375F9">
        <w:rPr>
          <w:szCs w:val="24"/>
          <w:lang w:val="ro-RO"/>
        </w:rPr>
        <w:t xml:space="preserve">Referatul de aprobare nr. _____________, inițiat de </w:t>
      </w:r>
      <w:r w:rsidR="004300C7" w:rsidRPr="00824CFF">
        <w:rPr>
          <w:szCs w:val="24"/>
          <w:lang w:val="ro-RO"/>
        </w:rPr>
        <w:t>Consilieri locali</w:t>
      </w:r>
      <w:r w:rsidRPr="006375F9">
        <w:rPr>
          <w:szCs w:val="24"/>
          <w:lang w:val="ro-RO"/>
        </w:rPr>
        <w:t xml:space="preserve"> </w:t>
      </w:r>
      <w:r w:rsidR="004300C7" w:rsidRPr="00824CFF">
        <w:rPr>
          <w:szCs w:val="24"/>
          <w:lang w:val="ro-RO"/>
        </w:rPr>
        <w:t xml:space="preserve">al </w:t>
      </w:r>
      <w:r w:rsidRPr="006375F9">
        <w:rPr>
          <w:bCs/>
          <w:szCs w:val="24"/>
          <w:lang w:val="ro-RO"/>
        </w:rPr>
        <w:t xml:space="preserve">privind  aprobarea încheierii unor acorduri de colaborare în vederea realizării în parteneriat a unor evenimente culturale de interes public local care se desfășoară în  </w:t>
      </w:r>
      <w:r w:rsidR="0006695E">
        <w:rPr>
          <w:bCs/>
          <w:szCs w:val="24"/>
          <w:lang w:val="ro-RO"/>
        </w:rPr>
        <w:t>luna</w:t>
      </w:r>
      <w:r w:rsidRPr="006375F9">
        <w:rPr>
          <w:bCs/>
          <w:szCs w:val="24"/>
          <w:lang w:val="ro-RO"/>
        </w:rPr>
        <w:t xml:space="preserve"> august</w:t>
      </w:r>
      <w:r w:rsidR="0006695E">
        <w:rPr>
          <w:bCs/>
          <w:szCs w:val="24"/>
          <w:lang w:val="ro-RO"/>
        </w:rPr>
        <w:t xml:space="preserve"> </w:t>
      </w:r>
      <w:r w:rsidRPr="006375F9">
        <w:rPr>
          <w:bCs/>
          <w:szCs w:val="24"/>
          <w:lang w:val="ro-RO"/>
        </w:rPr>
        <w:t>2025.</w:t>
      </w:r>
    </w:p>
    <w:p w14:paraId="3BEB20C2" w14:textId="597B918D" w:rsidR="006375F9" w:rsidRPr="006375F9" w:rsidRDefault="006375F9" w:rsidP="00824CFF">
      <w:pPr>
        <w:numPr>
          <w:ilvl w:val="0"/>
          <w:numId w:val="3"/>
        </w:numPr>
        <w:tabs>
          <w:tab w:val="left" w:pos="1418"/>
          <w:tab w:val="left" w:pos="1560"/>
        </w:tabs>
        <w:ind w:left="567" w:firstLine="709"/>
        <w:jc w:val="both"/>
        <w:rPr>
          <w:bCs/>
          <w:szCs w:val="24"/>
          <w:lang w:val="ro-RO"/>
        </w:rPr>
      </w:pPr>
      <w:r w:rsidRPr="006375F9">
        <w:rPr>
          <w:bCs/>
          <w:szCs w:val="24"/>
          <w:lang w:val="ro-RO"/>
        </w:rPr>
        <w:t xml:space="preserve">Raportul de specialitate nr. _____________ al  </w:t>
      </w:r>
      <w:r w:rsidR="00824CFF" w:rsidRPr="006375F9">
        <w:rPr>
          <w:bCs/>
          <w:szCs w:val="24"/>
          <w:lang w:val="ro-RO"/>
        </w:rPr>
        <w:t>Direcției</w:t>
      </w:r>
      <w:r w:rsidRPr="006375F9">
        <w:rPr>
          <w:bCs/>
          <w:szCs w:val="24"/>
          <w:lang w:val="ro-RO"/>
        </w:rPr>
        <w:t xml:space="preserve"> juridice contencios administrativ </w:t>
      </w:r>
      <w:r w:rsidR="00824CFF" w:rsidRPr="006375F9">
        <w:rPr>
          <w:bCs/>
          <w:szCs w:val="24"/>
          <w:lang w:val="ro-RO"/>
        </w:rPr>
        <w:t>și</w:t>
      </w:r>
      <w:r w:rsidRPr="006375F9">
        <w:rPr>
          <w:bCs/>
          <w:szCs w:val="24"/>
          <w:lang w:val="ro-RO"/>
        </w:rPr>
        <w:t xml:space="preserve"> </w:t>
      </w:r>
      <w:r w:rsidR="00824CFF" w:rsidRPr="006375F9">
        <w:rPr>
          <w:bCs/>
          <w:szCs w:val="24"/>
          <w:lang w:val="ro-RO"/>
        </w:rPr>
        <w:t>administrație</w:t>
      </w:r>
      <w:r w:rsidRPr="006375F9">
        <w:rPr>
          <w:bCs/>
          <w:szCs w:val="24"/>
          <w:lang w:val="ro-RO"/>
        </w:rPr>
        <w:t xml:space="preserve"> publică locală</w:t>
      </w:r>
      <w:r w:rsidRPr="006375F9">
        <w:rPr>
          <w:b/>
          <w:szCs w:val="24"/>
          <w:lang w:val="ro-RO"/>
        </w:rPr>
        <w:t>,</w:t>
      </w:r>
    </w:p>
    <w:p w14:paraId="4654862C" w14:textId="77777777" w:rsidR="006375F9" w:rsidRPr="00824CFF" w:rsidRDefault="006375F9" w:rsidP="00824CFF">
      <w:pPr>
        <w:numPr>
          <w:ilvl w:val="0"/>
          <w:numId w:val="3"/>
        </w:numPr>
        <w:tabs>
          <w:tab w:val="left" w:pos="1418"/>
          <w:tab w:val="left" w:pos="1560"/>
        </w:tabs>
        <w:ind w:left="567" w:firstLine="709"/>
        <w:jc w:val="both"/>
        <w:rPr>
          <w:bCs/>
          <w:szCs w:val="24"/>
          <w:lang w:val="ro-RO"/>
        </w:rPr>
      </w:pPr>
      <w:bookmarkStart w:id="2" w:name="_Hlk206066488"/>
      <w:r w:rsidRPr="006375F9">
        <w:rPr>
          <w:bCs/>
          <w:szCs w:val="24"/>
          <w:lang w:val="ro-RO"/>
        </w:rPr>
        <w:t xml:space="preserve">Raportul de specialitate nr. ____________________ al Direcției </w:t>
      </w:r>
      <w:bookmarkEnd w:id="2"/>
      <w:r w:rsidRPr="006375F9">
        <w:rPr>
          <w:bCs/>
          <w:szCs w:val="24"/>
          <w:lang w:val="ro-RO"/>
        </w:rPr>
        <w:t xml:space="preserve">economice </w:t>
      </w:r>
    </w:p>
    <w:p w14:paraId="28C0A482" w14:textId="104DE1D3" w:rsidR="006375F9" w:rsidRPr="006375F9" w:rsidRDefault="006375F9" w:rsidP="00824CFF">
      <w:pPr>
        <w:numPr>
          <w:ilvl w:val="0"/>
          <w:numId w:val="3"/>
        </w:numPr>
        <w:tabs>
          <w:tab w:val="left" w:pos="1418"/>
          <w:tab w:val="left" w:pos="1560"/>
        </w:tabs>
        <w:ind w:left="567" w:firstLine="709"/>
        <w:jc w:val="both"/>
        <w:rPr>
          <w:bCs/>
          <w:szCs w:val="24"/>
          <w:lang w:val="ro-RO"/>
        </w:rPr>
      </w:pPr>
      <w:r w:rsidRPr="00824CFF">
        <w:rPr>
          <w:bCs/>
          <w:szCs w:val="24"/>
          <w:lang w:val="ro-RO"/>
        </w:rPr>
        <w:t xml:space="preserve">Raportul de specialitate nr. ____________________ al </w:t>
      </w:r>
      <w:bookmarkStart w:id="3" w:name="_Hlk206066634"/>
      <w:r w:rsidRPr="00824CFF">
        <w:rPr>
          <w:bCs/>
          <w:szCs w:val="24"/>
          <w:lang w:val="ro-RO"/>
        </w:rPr>
        <w:t>Serviciului activități culturale, sportive, de tineret și locativ,</w:t>
      </w:r>
    </w:p>
    <w:bookmarkEnd w:id="3"/>
    <w:p w14:paraId="33AC1BB4" w14:textId="541585E4" w:rsidR="006375F9" w:rsidRPr="006375F9" w:rsidRDefault="006375F9" w:rsidP="00824CFF">
      <w:pPr>
        <w:numPr>
          <w:ilvl w:val="0"/>
          <w:numId w:val="3"/>
        </w:numPr>
        <w:tabs>
          <w:tab w:val="left" w:pos="284"/>
          <w:tab w:val="left" w:pos="1418"/>
          <w:tab w:val="left" w:pos="1560"/>
        </w:tabs>
        <w:ind w:left="567" w:firstLine="709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 xml:space="preserve">Raportul Comisiilor de specialitate din cadrul Consiliului local municipal Târgu </w:t>
      </w:r>
      <w:r w:rsidR="00824CFF" w:rsidRPr="006375F9">
        <w:rPr>
          <w:szCs w:val="24"/>
          <w:lang w:val="ro-RO"/>
        </w:rPr>
        <w:t>Mureș</w:t>
      </w:r>
    </w:p>
    <w:p w14:paraId="6CAF9A6F" w14:textId="77777777" w:rsidR="006375F9" w:rsidRPr="006375F9" w:rsidRDefault="006375F9" w:rsidP="006375F9">
      <w:pPr>
        <w:ind w:firstLine="567"/>
        <w:rPr>
          <w:b/>
          <w:szCs w:val="24"/>
          <w:lang w:val="ro-RO"/>
        </w:rPr>
      </w:pPr>
      <w:r w:rsidRPr="006375F9">
        <w:rPr>
          <w:b/>
          <w:szCs w:val="24"/>
          <w:lang w:val="ro-RO"/>
        </w:rPr>
        <w:t>În conformitate cu prevederile:</w:t>
      </w:r>
    </w:p>
    <w:p w14:paraId="27C4908F" w14:textId="72B87D38" w:rsidR="006375F9" w:rsidRPr="00824CFF" w:rsidRDefault="006375F9" w:rsidP="00824CFF">
      <w:pPr>
        <w:numPr>
          <w:ilvl w:val="0"/>
          <w:numId w:val="4"/>
        </w:numPr>
        <w:tabs>
          <w:tab w:val="left" w:pos="1560"/>
        </w:tabs>
        <w:ind w:left="567" w:firstLine="709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 xml:space="preserve">Hotărârii Consiliului local </w:t>
      </w:r>
      <w:r w:rsidR="00824CFF" w:rsidRPr="00824CFF">
        <w:rPr>
          <w:szCs w:val="24"/>
          <w:lang w:val="ro-RO"/>
        </w:rPr>
        <w:t>al m</w:t>
      </w:r>
      <w:r w:rsidRPr="006375F9">
        <w:rPr>
          <w:szCs w:val="24"/>
          <w:lang w:val="ro-RO"/>
        </w:rPr>
        <w:t xml:space="preserve">unicipal Târgu </w:t>
      </w:r>
      <w:r w:rsidR="00824CFF" w:rsidRPr="006375F9">
        <w:rPr>
          <w:szCs w:val="24"/>
          <w:lang w:val="ro-RO"/>
        </w:rPr>
        <w:t>Mureș</w:t>
      </w:r>
      <w:r w:rsidRPr="006375F9">
        <w:rPr>
          <w:szCs w:val="24"/>
          <w:lang w:val="ro-RO"/>
        </w:rPr>
        <w:t xml:space="preserve"> nr. 37/2025 privind aprobarea bugetului </w:t>
      </w:r>
      <w:r w:rsidR="00824CFF" w:rsidRPr="006375F9">
        <w:rPr>
          <w:szCs w:val="24"/>
          <w:lang w:val="ro-RO"/>
        </w:rPr>
        <w:t>Unității</w:t>
      </w:r>
      <w:r w:rsidRPr="006375F9">
        <w:rPr>
          <w:szCs w:val="24"/>
          <w:lang w:val="ro-RO"/>
        </w:rPr>
        <w:t xml:space="preserve"> Administrativ Teritoriale - Municipiul Târgu </w:t>
      </w:r>
      <w:r w:rsidR="00824CFF" w:rsidRPr="006375F9">
        <w:rPr>
          <w:szCs w:val="24"/>
          <w:lang w:val="ro-RO"/>
        </w:rPr>
        <w:t>Mureș</w:t>
      </w:r>
      <w:r w:rsidRPr="006375F9">
        <w:rPr>
          <w:szCs w:val="24"/>
          <w:lang w:val="ro-RO"/>
        </w:rPr>
        <w:t xml:space="preserve"> pe anul 2025;</w:t>
      </w:r>
    </w:p>
    <w:p w14:paraId="3EB9CEE0" w14:textId="5B47D446" w:rsidR="00824CFF" w:rsidRPr="006375F9" w:rsidRDefault="00824CFF" w:rsidP="00824CFF">
      <w:pPr>
        <w:numPr>
          <w:ilvl w:val="0"/>
          <w:numId w:val="4"/>
        </w:numPr>
        <w:tabs>
          <w:tab w:val="left" w:pos="1560"/>
        </w:tabs>
        <w:ind w:left="567" w:firstLine="709"/>
        <w:contextualSpacing/>
        <w:jc w:val="both"/>
        <w:rPr>
          <w:szCs w:val="24"/>
          <w:lang w:val="ro-RO"/>
        </w:rPr>
      </w:pPr>
      <w:r w:rsidRPr="00824CFF">
        <w:rPr>
          <w:szCs w:val="24"/>
          <w:lang w:val="ro-RO"/>
        </w:rPr>
        <w:t>Hotărârii Consiliului local al Municipiului Târgu Mureș nr. 155 din 31 iulie 2025 privind aprobarea validării Dispoziției de Primar nr. 907/02.07.2025 referitoare, la modificarea bugetului Unității Administrativ Teritoriale - Municipiul, Târgu Mureș pe anul 2025 și rectificarea bugetului, Unității Administrativ Teritoriale – Municipiul Târgu Mureș pe anul 2025</w:t>
      </w:r>
    </w:p>
    <w:p w14:paraId="3AEA77B8" w14:textId="77777777" w:rsidR="006375F9" w:rsidRPr="006375F9" w:rsidRDefault="006375F9" w:rsidP="00824CFF">
      <w:pPr>
        <w:numPr>
          <w:ilvl w:val="0"/>
          <w:numId w:val="4"/>
        </w:numPr>
        <w:tabs>
          <w:tab w:val="left" w:pos="1560"/>
        </w:tabs>
        <w:ind w:left="567" w:firstLine="709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>Art.14, alin.  (4) din Legea 273/2006 privind finanțele publice locale, cu modificările și completările ulterioare.</w:t>
      </w:r>
    </w:p>
    <w:p w14:paraId="4FFFA968" w14:textId="287DAA0F" w:rsidR="006375F9" w:rsidRPr="006375F9" w:rsidRDefault="006375F9" w:rsidP="006375F9">
      <w:pPr>
        <w:widowControl w:val="0"/>
        <w:autoSpaceDE w:val="0"/>
        <w:autoSpaceDN w:val="0"/>
        <w:spacing w:line="298" w:lineRule="exact"/>
        <w:ind w:firstLine="709"/>
        <w:jc w:val="both"/>
        <w:rPr>
          <w:szCs w:val="24"/>
          <w:lang w:val="ro-RO" w:bidi="en-US"/>
        </w:rPr>
      </w:pPr>
      <w:r w:rsidRPr="006375F9">
        <w:rPr>
          <w:b/>
          <w:bCs/>
          <w:szCs w:val="24"/>
          <w:lang w:val="ro-RO" w:bidi="en-US"/>
        </w:rPr>
        <w:t xml:space="preserve">În temeiul </w:t>
      </w:r>
      <w:r w:rsidRPr="006375F9">
        <w:rPr>
          <w:szCs w:val="24"/>
          <w:lang w:val="ro-RO" w:bidi="en-US"/>
        </w:rPr>
        <w:t xml:space="preserve"> prevederilor art.129 alin. (1), alin. (2), lit. “d” și ,,e”, alin. (7) lit. ,,a”, ,,d”, e”</w:t>
      </w:r>
      <w:r w:rsidR="00824CFF">
        <w:rPr>
          <w:szCs w:val="24"/>
          <w:lang w:val="ro-RO" w:bidi="en-US"/>
        </w:rPr>
        <w:t xml:space="preserve"> </w:t>
      </w:r>
      <w:r w:rsidRPr="006375F9">
        <w:rPr>
          <w:szCs w:val="24"/>
          <w:lang w:val="ro-RO" w:bidi="en-US"/>
        </w:rPr>
        <w:t xml:space="preserve">și ,,f”,  art. 196 alin. (1) din lit. “a” </w:t>
      </w:r>
      <w:r w:rsidR="00824CFF" w:rsidRPr="006375F9">
        <w:rPr>
          <w:szCs w:val="24"/>
          <w:lang w:val="ro-RO" w:bidi="en-US"/>
        </w:rPr>
        <w:t>și</w:t>
      </w:r>
      <w:r w:rsidRPr="006375F9">
        <w:rPr>
          <w:szCs w:val="24"/>
          <w:lang w:val="ro-RO" w:bidi="en-US"/>
        </w:rPr>
        <w:t xml:space="preserve"> ale art. 243 alin. (1), lit. “a” din OUG nr.57/2019 privind Codul Administrativ, cu modificările și completările ulterioare;</w:t>
      </w:r>
    </w:p>
    <w:p w14:paraId="1E12D346" w14:textId="77777777" w:rsidR="006375F9" w:rsidRPr="006375F9" w:rsidRDefault="006375F9" w:rsidP="006375F9">
      <w:pPr>
        <w:widowControl w:val="0"/>
        <w:autoSpaceDE w:val="0"/>
        <w:autoSpaceDN w:val="0"/>
        <w:spacing w:line="298" w:lineRule="exact"/>
        <w:ind w:firstLine="709"/>
        <w:jc w:val="both"/>
        <w:rPr>
          <w:lang w:val="ro-RO" w:bidi="en-US"/>
        </w:rPr>
      </w:pPr>
    </w:p>
    <w:p w14:paraId="533FEBC3" w14:textId="77777777" w:rsidR="006375F9" w:rsidRPr="006375F9" w:rsidRDefault="006375F9" w:rsidP="006375F9">
      <w:pPr>
        <w:widowControl w:val="0"/>
        <w:autoSpaceDE w:val="0"/>
        <w:autoSpaceDN w:val="0"/>
        <w:ind w:right="551" w:firstLine="993"/>
        <w:jc w:val="center"/>
        <w:rPr>
          <w:b/>
          <w:sz w:val="32"/>
          <w:szCs w:val="32"/>
          <w:lang w:val="ro-RO" w:bidi="en-US"/>
        </w:rPr>
      </w:pPr>
      <w:r w:rsidRPr="006375F9">
        <w:rPr>
          <w:b/>
          <w:sz w:val="32"/>
          <w:szCs w:val="32"/>
          <w:lang w:val="ro-RO" w:bidi="en-US"/>
        </w:rPr>
        <w:t xml:space="preserve">H o t ă r ă </w:t>
      </w:r>
      <w:proofErr w:type="spellStart"/>
      <w:r w:rsidRPr="006375F9">
        <w:rPr>
          <w:b/>
          <w:sz w:val="32"/>
          <w:szCs w:val="32"/>
          <w:lang w:val="ro-RO" w:bidi="en-US"/>
        </w:rPr>
        <w:t>ş</w:t>
      </w:r>
      <w:proofErr w:type="spellEnd"/>
      <w:r w:rsidRPr="006375F9">
        <w:rPr>
          <w:b/>
          <w:sz w:val="32"/>
          <w:szCs w:val="32"/>
          <w:lang w:val="ro-RO" w:bidi="en-US"/>
        </w:rPr>
        <w:t xml:space="preserve"> t e :</w:t>
      </w:r>
    </w:p>
    <w:p w14:paraId="56446EAE" w14:textId="77777777" w:rsidR="006375F9" w:rsidRPr="006375F9" w:rsidRDefault="006375F9" w:rsidP="006375F9">
      <w:pPr>
        <w:widowControl w:val="0"/>
        <w:autoSpaceDE w:val="0"/>
        <w:autoSpaceDN w:val="0"/>
        <w:ind w:right="551" w:firstLine="993"/>
        <w:jc w:val="center"/>
        <w:rPr>
          <w:b/>
          <w:szCs w:val="24"/>
          <w:lang w:val="ro-RO" w:bidi="en-US"/>
        </w:rPr>
      </w:pPr>
    </w:p>
    <w:p w14:paraId="1A56F70F" w14:textId="7C68F1D3" w:rsidR="006375F9" w:rsidRPr="006375F9" w:rsidRDefault="006375F9" w:rsidP="006375F9">
      <w:pPr>
        <w:ind w:firstLine="993"/>
        <w:jc w:val="both"/>
        <w:rPr>
          <w:rFonts w:cstheme="minorBidi"/>
          <w:szCs w:val="24"/>
          <w:lang w:val="ro-RO"/>
        </w:rPr>
      </w:pPr>
      <w:r w:rsidRPr="006375F9">
        <w:rPr>
          <w:rFonts w:cstheme="minorBidi"/>
          <w:b/>
          <w:szCs w:val="24"/>
          <w:lang w:val="ro-RO"/>
        </w:rPr>
        <w:t xml:space="preserve"> Art.</w:t>
      </w:r>
      <w:r w:rsidRPr="00824CFF">
        <w:rPr>
          <w:rFonts w:cstheme="minorBidi"/>
          <w:b/>
          <w:szCs w:val="24"/>
          <w:lang w:val="ro-RO"/>
        </w:rPr>
        <w:t xml:space="preserve"> </w:t>
      </w:r>
      <w:r w:rsidRPr="006375F9">
        <w:rPr>
          <w:rFonts w:cstheme="minorBidi"/>
          <w:b/>
          <w:szCs w:val="24"/>
          <w:lang w:val="ro-RO"/>
        </w:rPr>
        <w:t>1</w:t>
      </w:r>
      <w:r w:rsidRPr="00824CFF">
        <w:rPr>
          <w:rFonts w:cstheme="minorBidi"/>
          <w:b/>
          <w:szCs w:val="24"/>
          <w:lang w:val="ro-RO"/>
        </w:rPr>
        <w:t>.</w:t>
      </w:r>
      <w:r w:rsidRPr="006375F9">
        <w:rPr>
          <w:rFonts w:cstheme="minorBidi"/>
          <w:bCs/>
          <w:szCs w:val="24"/>
          <w:lang w:val="ro-RO"/>
        </w:rPr>
        <w:t xml:space="preserve"> Se aprobă încheierea unor acorduri de colaborare în vederea realizării în parteneriat a unor evenimente </w:t>
      </w:r>
      <w:r w:rsidRPr="006375F9">
        <w:rPr>
          <w:bCs/>
          <w:szCs w:val="24"/>
          <w:lang w:val="ro-RO"/>
        </w:rPr>
        <w:t xml:space="preserve">culturale și sportive de interes public local care se desfășoară în  </w:t>
      </w:r>
      <w:r w:rsidR="0006695E">
        <w:rPr>
          <w:bCs/>
          <w:szCs w:val="24"/>
          <w:lang w:val="ro-RO"/>
        </w:rPr>
        <w:t xml:space="preserve">luna </w:t>
      </w:r>
      <w:r w:rsidRPr="006375F9">
        <w:rPr>
          <w:bCs/>
          <w:szCs w:val="24"/>
          <w:lang w:val="ro-RO"/>
        </w:rPr>
        <w:t>august</w:t>
      </w:r>
      <w:r w:rsidR="0006695E">
        <w:rPr>
          <w:bCs/>
          <w:szCs w:val="24"/>
          <w:lang w:val="ro-RO"/>
        </w:rPr>
        <w:t xml:space="preserve"> </w:t>
      </w:r>
      <w:r w:rsidRPr="006375F9">
        <w:rPr>
          <w:bCs/>
          <w:szCs w:val="24"/>
          <w:lang w:val="ro-RO"/>
        </w:rPr>
        <w:t xml:space="preserve">2025 </w:t>
      </w:r>
      <w:r w:rsidRPr="006375F9">
        <w:rPr>
          <w:rFonts w:cstheme="minorBidi"/>
          <w:szCs w:val="24"/>
          <w:lang w:val="ro-RO"/>
        </w:rPr>
        <w:t>conform anexei care face parte integrantă din prezenta hotărâre.</w:t>
      </w:r>
    </w:p>
    <w:p w14:paraId="1550B8DE" w14:textId="77777777" w:rsidR="006375F9" w:rsidRPr="006375F9" w:rsidRDefault="006375F9" w:rsidP="006375F9">
      <w:pPr>
        <w:ind w:firstLine="993"/>
        <w:jc w:val="both"/>
        <w:rPr>
          <w:rFonts w:cstheme="minorBidi"/>
          <w:szCs w:val="24"/>
          <w:lang w:val="ro-RO"/>
        </w:rPr>
      </w:pPr>
    </w:p>
    <w:p w14:paraId="54D0DBE3" w14:textId="125434DC" w:rsidR="006375F9" w:rsidRPr="006375F9" w:rsidRDefault="006375F9" w:rsidP="006375F9">
      <w:pPr>
        <w:ind w:firstLine="993"/>
        <w:jc w:val="both"/>
        <w:rPr>
          <w:rFonts w:cstheme="minorBidi"/>
          <w:bCs/>
          <w:szCs w:val="24"/>
          <w:lang w:val="ro-RO"/>
        </w:rPr>
      </w:pPr>
      <w:r w:rsidRPr="006375F9">
        <w:rPr>
          <w:rFonts w:cstheme="minorBidi"/>
          <w:b/>
          <w:szCs w:val="24"/>
          <w:lang w:val="ro-RO"/>
        </w:rPr>
        <w:t xml:space="preserve">  Art.</w:t>
      </w:r>
      <w:r w:rsidRPr="00824CFF">
        <w:rPr>
          <w:rFonts w:cstheme="minorBidi"/>
          <w:b/>
          <w:szCs w:val="24"/>
          <w:lang w:val="ro-RO"/>
        </w:rPr>
        <w:t xml:space="preserve"> </w:t>
      </w:r>
      <w:r w:rsidRPr="006375F9">
        <w:rPr>
          <w:rFonts w:cstheme="minorBidi"/>
          <w:b/>
          <w:szCs w:val="24"/>
          <w:lang w:val="ro-RO"/>
        </w:rPr>
        <w:t>2</w:t>
      </w:r>
      <w:r w:rsidRPr="00824CFF">
        <w:rPr>
          <w:rFonts w:cstheme="minorBidi"/>
          <w:b/>
          <w:szCs w:val="24"/>
          <w:lang w:val="ro-RO"/>
        </w:rPr>
        <w:t>.</w:t>
      </w:r>
      <w:r w:rsidRPr="006375F9">
        <w:rPr>
          <w:rFonts w:cstheme="minorBidi"/>
          <w:b/>
          <w:szCs w:val="24"/>
          <w:lang w:val="ro-RO"/>
        </w:rPr>
        <w:t xml:space="preserve"> </w:t>
      </w:r>
      <w:r w:rsidRPr="006375F9">
        <w:rPr>
          <w:rFonts w:cstheme="minorBidi"/>
          <w:bCs/>
          <w:szCs w:val="24"/>
          <w:lang w:val="ro-RO"/>
        </w:rPr>
        <w:t xml:space="preserve">Cu aducerea la îndeplinire a prevederilor prezentei hotărâri se încredințează Executivul Municipiului  Târgu </w:t>
      </w:r>
      <w:r w:rsidR="00824CFF" w:rsidRPr="006375F9">
        <w:rPr>
          <w:rFonts w:cstheme="minorBidi"/>
          <w:bCs/>
          <w:szCs w:val="24"/>
          <w:lang w:val="ro-RO"/>
        </w:rPr>
        <w:t>Mureș</w:t>
      </w:r>
      <w:r w:rsidRPr="006375F9">
        <w:rPr>
          <w:rFonts w:cstheme="minorBidi"/>
          <w:bCs/>
          <w:szCs w:val="24"/>
          <w:lang w:val="ro-RO"/>
        </w:rPr>
        <w:t xml:space="preserve">  prin Direcția </w:t>
      </w:r>
      <w:r w:rsidR="00824CFF" w:rsidRPr="006375F9">
        <w:rPr>
          <w:rFonts w:cstheme="minorBidi"/>
          <w:bCs/>
          <w:szCs w:val="24"/>
          <w:lang w:val="ro-RO"/>
        </w:rPr>
        <w:t>Activități</w:t>
      </w:r>
      <w:r w:rsidRPr="006375F9">
        <w:rPr>
          <w:rFonts w:cstheme="minorBidi"/>
          <w:bCs/>
          <w:szCs w:val="24"/>
          <w:lang w:val="ro-RO"/>
        </w:rPr>
        <w:t xml:space="preserve"> Social-Culturale Patrimoniale </w:t>
      </w:r>
      <w:r w:rsidR="0006695E" w:rsidRPr="006375F9">
        <w:rPr>
          <w:rFonts w:cstheme="minorBidi"/>
          <w:bCs/>
          <w:szCs w:val="24"/>
          <w:lang w:val="ro-RO"/>
        </w:rPr>
        <w:t>și</w:t>
      </w:r>
      <w:r w:rsidRPr="006375F9">
        <w:rPr>
          <w:rFonts w:cstheme="minorBidi"/>
          <w:bCs/>
          <w:szCs w:val="24"/>
          <w:lang w:val="ro-RO"/>
        </w:rPr>
        <w:t xml:space="preserve"> Comerciale – Serviciul activități culturale, sportive, de tineret și locativ și Direcția economică.</w:t>
      </w:r>
    </w:p>
    <w:p w14:paraId="6B9078FE" w14:textId="77777777" w:rsidR="006375F9" w:rsidRPr="006375F9" w:rsidRDefault="006375F9" w:rsidP="006375F9">
      <w:pPr>
        <w:ind w:firstLine="993"/>
        <w:jc w:val="both"/>
        <w:rPr>
          <w:rFonts w:cstheme="minorBidi"/>
          <w:szCs w:val="24"/>
          <w:lang w:val="ro-RO"/>
        </w:rPr>
      </w:pPr>
    </w:p>
    <w:p w14:paraId="207E86D6" w14:textId="5F60439E" w:rsidR="006375F9" w:rsidRPr="006375F9" w:rsidRDefault="006375F9" w:rsidP="006375F9">
      <w:pPr>
        <w:ind w:firstLine="993"/>
        <w:jc w:val="both"/>
        <w:rPr>
          <w:szCs w:val="24"/>
          <w:lang w:val="ro-RO"/>
        </w:rPr>
      </w:pPr>
      <w:r w:rsidRPr="006375F9">
        <w:rPr>
          <w:b/>
          <w:bCs/>
          <w:szCs w:val="24"/>
          <w:lang w:val="ro-RO"/>
        </w:rPr>
        <w:t>Art.</w:t>
      </w:r>
      <w:r w:rsidRPr="00824CFF">
        <w:rPr>
          <w:b/>
          <w:bCs/>
          <w:szCs w:val="24"/>
          <w:lang w:val="ro-RO"/>
        </w:rPr>
        <w:t xml:space="preserve"> </w:t>
      </w:r>
      <w:r w:rsidRPr="006375F9">
        <w:rPr>
          <w:b/>
          <w:bCs/>
          <w:szCs w:val="24"/>
          <w:lang w:val="ro-RO"/>
        </w:rPr>
        <w:t>3.</w:t>
      </w:r>
      <w:r w:rsidRPr="006375F9">
        <w:rPr>
          <w:b/>
          <w:bCs/>
          <w:szCs w:val="24"/>
          <w:lang w:val="ro-RO" w:bidi="en-US"/>
        </w:rPr>
        <w:t xml:space="preserve"> </w:t>
      </w:r>
      <w:r w:rsidRPr="006375F9">
        <w:rPr>
          <w:szCs w:val="24"/>
          <w:lang w:val="ro-RO" w:bidi="en-US"/>
        </w:rPr>
        <w:t xml:space="preserve">În conformitate cu prevederile art. 252, alin. 1, lit. ,,c” și ale art. 255 din O.U.G. nr. 57/2019 privind Codul Administrativ precum și ale art. 3, alin. 1 din Legea nr. 554/2004, privind </w:t>
      </w:r>
      <w:r w:rsidRPr="006375F9">
        <w:rPr>
          <w:szCs w:val="24"/>
          <w:lang w:val="ro-RO" w:bidi="en-US"/>
        </w:rPr>
        <w:lastRenderedPageBreak/>
        <w:t xml:space="preserve">contenciosul administrativ, prezenta Hotărâre se înaintează Prefectului </w:t>
      </w:r>
      <w:r w:rsidR="00824CFF" w:rsidRPr="006375F9">
        <w:rPr>
          <w:szCs w:val="24"/>
          <w:lang w:val="ro-RO" w:bidi="en-US"/>
        </w:rPr>
        <w:t>Județului</w:t>
      </w:r>
      <w:r w:rsidRPr="006375F9">
        <w:rPr>
          <w:szCs w:val="24"/>
          <w:lang w:val="ro-RO" w:bidi="en-US"/>
        </w:rPr>
        <w:t xml:space="preserve"> </w:t>
      </w:r>
      <w:r w:rsidR="00824CFF" w:rsidRPr="006375F9">
        <w:rPr>
          <w:szCs w:val="24"/>
          <w:lang w:val="ro-RO" w:bidi="en-US"/>
        </w:rPr>
        <w:t>Mureș</w:t>
      </w:r>
      <w:r w:rsidRPr="006375F9">
        <w:rPr>
          <w:szCs w:val="24"/>
          <w:lang w:val="ro-RO" w:bidi="en-US"/>
        </w:rPr>
        <w:t xml:space="preserve"> pentru exercitarea controlului de legalitate.</w:t>
      </w:r>
      <w:r w:rsidRPr="006375F9">
        <w:rPr>
          <w:b/>
          <w:szCs w:val="24"/>
          <w:lang w:val="ro-RO" w:bidi="en-US"/>
        </w:rPr>
        <w:tab/>
      </w:r>
    </w:p>
    <w:p w14:paraId="31077C36" w14:textId="77777777" w:rsidR="006375F9" w:rsidRPr="006375F9" w:rsidRDefault="006375F9" w:rsidP="006375F9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b/>
          <w:szCs w:val="24"/>
          <w:lang w:val="ro-RO"/>
        </w:rPr>
      </w:pPr>
    </w:p>
    <w:p w14:paraId="0734ED80" w14:textId="4F032199" w:rsidR="006375F9" w:rsidRPr="006375F9" w:rsidRDefault="006375F9" w:rsidP="006375F9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  <w:r w:rsidRPr="006375F9">
        <w:rPr>
          <w:b/>
          <w:szCs w:val="24"/>
          <w:lang w:val="ro-RO"/>
        </w:rPr>
        <w:t>Art.</w:t>
      </w:r>
      <w:r w:rsidRPr="00824CFF">
        <w:rPr>
          <w:b/>
          <w:szCs w:val="24"/>
          <w:lang w:val="ro-RO"/>
        </w:rPr>
        <w:t xml:space="preserve"> </w:t>
      </w:r>
      <w:r w:rsidRPr="006375F9">
        <w:rPr>
          <w:b/>
          <w:szCs w:val="24"/>
          <w:lang w:val="ro-RO"/>
        </w:rPr>
        <w:t>4</w:t>
      </w:r>
      <w:r w:rsidRPr="00824CFF">
        <w:rPr>
          <w:b/>
          <w:szCs w:val="24"/>
          <w:lang w:val="ro-RO"/>
        </w:rPr>
        <w:t>.</w:t>
      </w:r>
      <w:r w:rsidRPr="006375F9">
        <w:rPr>
          <w:b/>
          <w:szCs w:val="24"/>
          <w:lang w:val="ro-RO"/>
        </w:rPr>
        <w:t xml:space="preserve"> </w:t>
      </w:r>
      <w:r w:rsidRPr="006375F9">
        <w:rPr>
          <w:szCs w:val="24"/>
          <w:lang w:val="ro-RO"/>
        </w:rPr>
        <w:t>Prezenta hotărâre se comunică:</w:t>
      </w:r>
    </w:p>
    <w:p w14:paraId="1487FEBA" w14:textId="67CCCCB5" w:rsidR="006375F9" w:rsidRPr="006375F9" w:rsidRDefault="006375F9" w:rsidP="006375F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9" w:firstLine="993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 xml:space="preserve">Direcției </w:t>
      </w:r>
      <w:r w:rsidR="00824CFF" w:rsidRPr="006375F9">
        <w:rPr>
          <w:szCs w:val="24"/>
          <w:lang w:val="ro-RO"/>
        </w:rPr>
        <w:t>Activități</w:t>
      </w:r>
      <w:r w:rsidRPr="006375F9">
        <w:rPr>
          <w:szCs w:val="24"/>
          <w:lang w:val="ro-RO"/>
        </w:rPr>
        <w:t xml:space="preserve"> Social-Culturale Patrimoniale </w:t>
      </w:r>
      <w:r w:rsidR="00824CFF" w:rsidRPr="006375F9">
        <w:rPr>
          <w:szCs w:val="24"/>
          <w:lang w:val="ro-RO"/>
        </w:rPr>
        <w:t>și</w:t>
      </w:r>
      <w:r w:rsidRPr="006375F9">
        <w:rPr>
          <w:szCs w:val="24"/>
          <w:lang w:val="ro-RO"/>
        </w:rPr>
        <w:t xml:space="preserve"> Comerciale – Serviciul Activități culturale, sportive, de tineret și locativ.</w:t>
      </w:r>
    </w:p>
    <w:p w14:paraId="4043D407" w14:textId="77777777" w:rsidR="006375F9" w:rsidRPr="006375F9" w:rsidRDefault="006375F9" w:rsidP="006375F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9" w:firstLine="993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>Direcției Economice.</w:t>
      </w:r>
    </w:p>
    <w:p w14:paraId="0529DBB3" w14:textId="77777777" w:rsidR="006375F9" w:rsidRPr="006375F9" w:rsidRDefault="006375F9" w:rsidP="006375F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9" w:firstLine="993"/>
        <w:contextualSpacing/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 xml:space="preserve">Solicitanților cuprinși în anexă. </w:t>
      </w:r>
    </w:p>
    <w:p w14:paraId="31DE1C9F" w14:textId="77777777" w:rsidR="006375F9" w:rsidRPr="006375F9" w:rsidRDefault="006375F9" w:rsidP="006375F9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</w:p>
    <w:p w14:paraId="30FCDB40" w14:textId="77777777" w:rsidR="006375F9" w:rsidRPr="006375F9" w:rsidRDefault="006375F9" w:rsidP="006375F9">
      <w:pPr>
        <w:widowControl w:val="0"/>
        <w:shd w:val="clear" w:color="auto" w:fill="FFFFFF"/>
        <w:autoSpaceDE w:val="0"/>
        <w:autoSpaceDN w:val="0"/>
        <w:adjustRightInd w:val="0"/>
        <w:ind w:right="19" w:firstLine="993"/>
        <w:jc w:val="both"/>
        <w:rPr>
          <w:szCs w:val="24"/>
          <w:lang w:val="ro-RO"/>
        </w:rPr>
      </w:pPr>
    </w:p>
    <w:p w14:paraId="6F73F7C5" w14:textId="77777777" w:rsidR="006375F9" w:rsidRPr="006375F9" w:rsidRDefault="006375F9" w:rsidP="006375F9">
      <w:pPr>
        <w:rPr>
          <w:szCs w:val="24"/>
          <w:lang w:val="ro-RO"/>
        </w:rPr>
      </w:pPr>
    </w:p>
    <w:p w14:paraId="4EF53262" w14:textId="77777777" w:rsidR="006375F9" w:rsidRPr="006375F9" w:rsidRDefault="006375F9" w:rsidP="006375F9">
      <w:pPr>
        <w:rPr>
          <w:szCs w:val="24"/>
          <w:lang w:val="ro-RO"/>
        </w:rPr>
      </w:pPr>
    </w:p>
    <w:p w14:paraId="2F9AB025" w14:textId="77777777" w:rsidR="006375F9" w:rsidRPr="006375F9" w:rsidRDefault="006375F9" w:rsidP="006375F9">
      <w:pPr>
        <w:jc w:val="center"/>
        <w:rPr>
          <w:b/>
          <w:sz w:val="25"/>
          <w:szCs w:val="25"/>
          <w:lang w:val="ro-RO" w:eastAsia="ro-RO"/>
        </w:rPr>
      </w:pPr>
      <w:r w:rsidRPr="006375F9">
        <w:rPr>
          <w:b/>
          <w:sz w:val="25"/>
          <w:szCs w:val="25"/>
          <w:lang w:val="ro-RO" w:eastAsia="ro-RO"/>
        </w:rPr>
        <w:t xml:space="preserve">       Viză de legalitate,</w:t>
      </w:r>
    </w:p>
    <w:p w14:paraId="5C644D69" w14:textId="77777777" w:rsidR="006375F9" w:rsidRPr="006375F9" w:rsidRDefault="006375F9" w:rsidP="006375F9">
      <w:pPr>
        <w:jc w:val="center"/>
        <w:rPr>
          <w:b/>
          <w:sz w:val="25"/>
          <w:szCs w:val="25"/>
          <w:lang w:val="ro-RO" w:eastAsia="ro-RO"/>
        </w:rPr>
      </w:pPr>
      <w:r w:rsidRPr="006375F9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0EFAAA69" w14:textId="77777777" w:rsidR="006375F9" w:rsidRPr="006375F9" w:rsidRDefault="006375F9" w:rsidP="006375F9">
      <w:pPr>
        <w:jc w:val="center"/>
        <w:rPr>
          <w:szCs w:val="24"/>
          <w:lang w:val="ro-RO"/>
        </w:rPr>
      </w:pPr>
      <w:r w:rsidRPr="006375F9">
        <w:rPr>
          <w:b/>
          <w:sz w:val="25"/>
          <w:szCs w:val="25"/>
          <w:lang w:val="ro-RO"/>
        </w:rPr>
        <w:t>Bordi Kinga</w:t>
      </w:r>
    </w:p>
    <w:p w14:paraId="41683BE3" w14:textId="77777777" w:rsidR="006375F9" w:rsidRPr="006375F9" w:rsidRDefault="006375F9" w:rsidP="006375F9">
      <w:pPr>
        <w:rPr>
          <w:szCs w:val="24"/>
          <w:lang w:val="ro-RO"/>
        </w:rPr>
      </w:pPr>
    </w:p>
    <w:p w14:paraId="56CE40B7" w14:textId="77777777" w:rsidR="006375F9" w:rsidRPr="006375F9" w:rsidRDefault="006375F9" w:rsidP="006375F9">
      <w:pPr>
        <w:rPr>
          <w:szCs w:val="24"/>
          <w:lang w:val="ro-RO"/>
        </w:rPr>
      </w:pPr>
    </w:p>
    <w:p w14:paraId="419590BC" w14:textId="77777777" w:rsidR="006375F9" w:rsidRPr="006375F9" w:rsidRDefault="006375F9" w:rsidP="006375F9">
      <w:pPr>
        <w:rPr>
          <w:szCs w:val="24"/>
          <w:lang w:val="ro-RO"/>
        </w:rPr>
      </w:pPr>
    </w:p>
    <w:p w14:paraId="21DE577D" w14:textId="77777777" w:rsidR="006375F9" w:rsidRPr="006375F9" w:rsidRDefault="006375F9" w:rsidP="006375F9">
      <w:pPr>
        <w:jc w:val="both"/>
        <w:rPr>
          <w:szCs w:val="24"/>
          <w:lang w:val="ro-RO"/>
        </w:rPr>
      </w:pPr>
      <w:r w:rsidRPr="006375F9">
        <w:rPr>
          <w:szCs w:val="24"/>
          <w:lang w:val="ro-RO"/>
        </w:rPr>
        <w:tab/>
      </w:r>
      <w:r w:rsidRPr="006375F9">
        <w:rPr>
          <w:szCs w:val="24"/>
          <w:lang w:val="ro-RO"/>
        </w:rPr>
        <w:tab/>
      </w:r>
    </w:p>
    <w:p w14:paraId="69CF0C0E" w14:textId="77777777" w:rsidR="006375F9" w:rsidRPr="006375F9" w:rsidRDefault="006375F9" w:rsidP="006375F9">
      <w:pPr>
        <w:spacing w:line="360" w:lineRule="auto"/>
        <w:rPr>
          <w:b/>
          <w:szCs w:val="24"/>
          <w:lang w:val="ro-RO"/>
        </w:rPr>
      </w:pPr>
    </w:p>
    <w:p w14:paraId="470E7763" w14:textId="77777777" w:rsidR="006375F9" w:rsidRPr="006375F9" w:rsidRDefault="006375F9" w:rsidP="006375F9">
      <w:pPr>
        <w:rPr>
          <w:lang w:val="ro-RO"/>
        </w:rPr>
      </w:pPr>
    </w:p>
    <w:p w14:paraId="1106E5F0" w14:textId="77777777" w:rsidR="006375F9" w:rsidRPr="006375F9" w:rsidRDefault="006375F9" w:rsidP="006375F9">
      <w:pPr>
        <w:rPr>
          <w:lang w:val="ro-RO"/>
        </w:rPr>
      </w:pPr>
    </w:p>
    <w:p w14:paraId="3D0CE6CA" w14:textId="77777777" w:rsidR="006375F9" w:rsidRPr="00824CFF" w:rsidRDefault="006375F9">
      <w:pPr>
        <w:rPr>
          <w:lang w:val="ro-RO"/>
        </w:rPr>
      </w:pPr>
    </w:p>
    <w:sectPr w:rsidR="006375F9" w:rsidRPr="00824CFF" w:rsidSect="00824CFF">
      <w:pgSz w:w="11906" w:h="16838"/>
      <w:pgMar w:top="568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ACE"/>
    <w:multiLevelType w:val="hybridMultilevel"/>
    <w:tmpl w:val="C0C01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25656"/>
    <w:multiLevelType w:val="hybridMultilevel"/>
    <w:tmpl w:val="B6763DEE"/>
    <w:lvl w:ilvl="0" w:tplc="041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1FC65ED"/>
    <w:multiLevelType w:val="hybridMultilevel"/>
    <w:tmpl w:val="5D3A12D2"/>
    <w:lvl w:ilvl="0" w:tplc="0F021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21CA7"/>
    <w:multiLevelType w:val="hybridMultilevel"/>
    <w:tmpl w:val="A31635BE"/>
    <w:lvl w:ilvl="0" w:tplc="C688F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3A7E49"/>
    <w:multiLevelType w:val="hybridMultilevel"/>
    <w:tmpl w:val="542210DC"/>
    <w:lvl w:ilvl="0" w:tplc="A2E6BF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8480091">
    <w:abstractNumId w:val="4"/>
  </w:num>
  <w:num w:numId="2" w16cid:durableId="1096483591">
    <w:abstractNumId w:val="2"/>
  </w:num>
  <w:num w:numId="3" w16cid:durableId="1197546288">
    <w:abstractNumId w:val="1"/>
  </w:num>
  <w:num w:numId="4" w16cid:durableId="170993209">
    <w:abstractNumId w:val="0"/>
  </w:num>
  <w:num w:numId="5" w16cid:durableId="1552186174">
    <w:abstractNumId w:val="5"/>
  </w:num>
  <w:num w:numId="6" w16cid:durableId="39069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67"/>
    <w:rsid w:val="0006695E"/>
    <w:rsid w:val="004300C7"/>
    <w:rsid w:val="00502F2E"/>
    <w:rsid w:val="0063222B"/>
    <w:rsid w:val="006375F9"/>
    <w:rsid w:val="006E1E25"/>
    <w:rsid w:val="007835BB"/>
    <w:rsid w:val="007C2C32"/>
    <w:rsid w:val="00824CFF"/>
    <w:rsid w:val="00877CFE"/>
    <w:rsid w:val="00CD3967"/>
    <w:rsid w:val="00EE7DCD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432"/>
  <w15:chartTrackingRefBased/>
  <w15:docId w15:val="{AF5631ED-386E-4458-8C59-5143C56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D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D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9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9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9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9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967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6375F9"/>
    <w:pPr>
      <w:ind w:left="2880" w:hanging="1179"/>
    </w:pPr>
    <w:rPr>
      <w:rFonts w:cstheme="minorBidi"/>
      <w:b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6375F9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877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2025-08-14T09:13:00Z</dcterms:created>
  <dcterms:modified xsi:type="dcterms:W3CDTF">2025-08-14T10:30:00Z</dcterms:modified>
</cp:coreProperties>
</file>