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A6ED" w14:textId="77777777" w:rsidR="00E328A7" w:rsidRPr="00E328A7" w:rsidRDefault="00E328A7" w:rsidP="00E328A7">
      <w:pPr>
        <w:jc w:val="center"/>
        <w:rPr>
          <w:rFonts w:ascii="Aptos Narrow" w:hAnsi="Aptos Narrow"/>
          <w:b/>
          <w:bCs/>
        </w:rPr>
      </w:pPr>
      <w:r w:rsidRPr="00E328A7">
        <w:rPr>
          <w:rFonts w:ascii="Aptos Narrow" w:hAnsi="Aptos Narrow"/>
          <w:b/>
          <w:bCs/>
        </w:rPr>
        <w:t>INVITAȚIE LA OFERTARE</w:t>
      </w:r>
    </w:p>
    <w:p w14:paraId="6A83D787" w14:textId="77777777" w:rsidR="00E328A7" w:rsidRDefault="00E328A7" w:rsidP="00E328A7">
      <w:pPr>
        <w:jc w:val="center"/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sz w:val="20"/>
          <w:szCs w:val="20"/>
        </w:rPr>
        <w:t>(în baza art. 104 alin. (1) lit. c) din Legea nr. 98/2016)</w:t>
      </w:r>
    </w:p>
    <w:p w14:paraId="0FAA1B47" w14:textId="77777777" w:rsidR="00E328A7" w:rsidRDefault="00E328A7" w:rsidP="00E328A7">
      <w:pPr>
        <w:rPr>
          <w:rFonts w:ascii="Aptos Narrow" w:hAnsi="Aptos Narrow"/>
          <w:b/>
          <w:bCs/>
          <w:sz w:val="20"/>
          <w:szCs w:val="20"/>
        </w:rPr>
      </w:pPr>
    </w:p>
    <w:p w14:paraId="6FA9A5DE" w14:textId="77777777" w:rsidR="00E328A7" w:rsidRDefault="00E328A7" w:rsidP="00E328A7">
      <w:pPr>
        <w:rPr>
          <w:rFonts w:ascii="Aptos Narrow" w:hAnsi="Aptos Narrow"/>
          <w:b/>
          <w:bCs/>
          <w:sz w:val="20"/>
          <w:szCs w:val="20"/>
        </w:rPr>
      </w:pPr>
    </w:p>
    <w:p w14:paraId="6590D442" w14:textId="0BE51D81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Autoritate contractantă / Delegatar:</w:t>
      </w:r>
      <w:r>
        <w:rPr>
          <w:rFonts w:ascii="Aptos Narrow" w:hAnsi="Aptos Narrow"/>
          <w:sz w:val="20"/>
          <w:szCs w:val="20"/>
        </w:rPr>
        <w:t xml:space="preserve"> </w:t>
      </w:r>
      <w:r w:rsidRPr="00E328A7">
        <w:rPr>
          <w:rFonts w:ascii="Aptos Narrow" w:hAnsi="Aptos Narrow"/>
          <w:sz w:val="20"/>
          <w:szCs w:val="20"/>
        </w:rPr>
        <w:t>Asociația de Dezvoltare Intercomunitară „ECOLECT MUREȘ”</w:t>
      </w:r>
    </w:p>
    <w:p w14:paraId="002BC6C4" w14:textId="145955C4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Obiectul contractului:</w:t>
      </w:r>
      <w:r>
        <w:rPr>
          <w:rFonts w:ascii="Aptos Narrow" w:hAnsi="Aptos Narrow"/>
          <w:sz w:val="20"/>
          <w:szCs w:val="20"/>
        </w:rPr>
        <w:t xml:space="preserve"> </w:t>
      </w:r>
      <w:r w:rsidRPr="00E328A7">
        <w:rPr>
          <w:rFonts w:ascii="Aptos Narrow" w:hAnsi="Aptos Narrow"/>
          <w:sz w:val="20"/>
          <w:szCs w:val="20"/>
        </w:rPr>
        <w:t>Prestarea activităților de colectare separată și transport separat al deșeurilor municipale și al deșeurilor similare provenite din activități comerciale, industriale și instituționale, inclusiv fracțiile colectate separat, în Zona 2 Târgu Mureș, pentru o perioadă maximă de 200 de zile, dar nu mai târziu de data de 22.02.2026.</w:t>
      </w:r>
    </w:p>
    <w:p w14:paraId="2A74F810" w14:textId="5C8B3B39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Invitație adresată:</w:t>
      </w:r>
      <w:r>
        <w:rPr>
          <w:rFonts w:ascii="Aptos Narrow" w:hAnsi="Aptos Narrow"/>
          <w:sz w:val="20"/>
          <w:szCs w:val="20"/>
        </w:rPr>
        <w:t xml:space="preserve"> </w:t>
      </w:r>
      <w:r w:rsidRPr="00E328A7">
        <w:rPr>
          <w:rFonts w:ascii="Aptos Narrow" w:hAnsi="Aptos Narrow"/>
          <w:sz w:val="20"/>
          <w:szCs w:val="20"/>
        </w:rPr>
        <w:t>Asocierii POLARIS M HOLDING SRL (lider) – URBAN GRUP ENVIRONMENT SRL</w:t>
      </w:r>
    </w:p>
    <w:p w14:paraId="645D53C1" w14:textId="3210B636" w:rsidR="00E328A7" w:rsidRPr="00E328A7" w:rsidRDefault="00000000" w:rsidP="00E328A7">
      <w:pPr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pict w14:anchorId="4439E498">
          <v:rect id="_x0000_i1025" style="width:501.85pt;height:1.5pt;mso-position-horizontal:absolute;mso-position-horizontal-relative:text;mso-position-vertical:absolute;mso-position-vertical-relative:text" o:hralign="center" o:hrstd="t" o:hrnoshade="t" o:hr="t" fillcolor="#153e64 [2911]" stroked="f"/>
        </w:pict>
      </w:r>
    </w:p>
    <w:p w14:paraId="19C47AD5" w14:textId="77777777" w:rsidR="00E328A7" w:rsidRDefault="00E328A7" w:rsidP="00E328A7">
      <w:pPr>
        <w:rPr>
          <w:rFonts w:ascii="Aptos Narrow" w:hAnsi="Aptos Narrow"/>
          <w:b/>
          <w:bCs/>
          <w:sz w:val="20"/>
          <w:szCs w:val="20"/>
        </w:rPr>
      </w:pPr>
    </w:p>
    <w:p w14:paraId="6775D113" w14:textId="77777777" w:rsidR="00436AAA" w:rsidRDefault="00436AAA" w:rsidP="00E328A7">
      <w:pPr>
        <w:rPr>
          <w:rFonts w:ascii="Aptos Narrow" w:hAnsi="Aptos Narrow"/>
          <w:b/>
          <w:bCs/>
          <w:sz w:val="20"/>
          <w:szCs w:val="20"/>
        </w:rPr>
      </w:pPr>
    </w:p>
    <w:p w14:paraId="79FA7B55" w14:textId="14500B43" w:rsidR="00E328A7" w:rsidRDefault="00E328A7" w:rsidP="00E328A7">
      <w:pPr>
        <w:rPr>
          <w:rFonts w:ascii="Aptos Narrow" w:hAnsi="Aptos Narrow"/>
          <w:b/>
          <w:bCs/>
          <w:sz w:val="20"/>
          <w:szCs w:val="20"/>
        </w:rPr>
      </w:pPr>
      <w:r>
        <w:rPr>
          <w:rFonts w:ascii="Aptos Narrow" w:hAnsi="Aptos Narrow"/>
          <w:b/>
          <w:bCs/>
          <w:sz w:val="20"/>
          <w:szCs w:val="20"/>
        </w:rPr>
        <w:t>Stimați parteneri,</w:t>
      </w:r>
    </w:p>
    <w:p w14:paraId="13ADC181" w14:textId="77777777" w:rsidR="00E328A7" w:rsidRDefault="00E328A7" w:rsidP="00E328A7">
      <w:pPr>
        <w:rPr>
          <w:rFonts w:ascii="Aptos Narrow" w:hAnsi="Aptos Narrow"/>
          <w:b/>
          <w:bCs/>
          <w:sz w:val="20"/>
          <w:szCs w:val="20"/>
        </w:rPr>
      </w:pPr>
    </w:p>
    <w:p w14:paraId="6D37E040" w14:textId="77777777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sz w:val="20"/>
          <w:szCs w:val="20"/>
        </w:rPr>
        <w:t xml:space="preserve">În baza prevederilor art. 104 alin. (1) lit. c) din Legea nr. 98/2016 privind achizițiile publice și având în vedere necesitatea asigurării continuității serviciului public de salubrizare în Zona 2 Târgu Mureș, </w:t>
      </w:r>
      <w:r w:rsidRPr="00E328A7">
        <w:rPr>
          <w:rFonts w:ascii="Aptos Narrow" w:hAnsi="Aptos Narrow"/>
          <w:b/>
          <w:bCs/>
          <w:sz w:val="20"/>
          <w:szCs w:val="20"/>
        </w:rPr>
        <w:t>Asociația de Dezvoltare Intercomunitară „ECOLECT MUREȘ”</w:t>
      </w:r>
      <w:r w:rsidRPr="00E328A7">
        <w:rPr>
          <w:rFonts w:ascii="Aptos Narrow" w:hAnsi="Aptos Narrow"/>
          <w:sz w:val="20"/>
          <w:szCs w:val="20"/>
        </w:rPr>
        <w:t xml:space="preserve"> vă adresează prezenta </w:t>
      </w:r>
      <w:r w:rsidRPr="00E328A7">
        <w:rPr>
          <w:rFonts w:ascii="Aptos Narrow" w:hAnsi="Aptos Narrow"/>
          <w:b/>
          <w:bCs/>
          <w:sz w:val="20"/>
          <w:szCs w:val="20"/>
        </w:rPr>
        <w:t>invitație la ofertare</w:t>
      </w:r>
      <w:r w:rsidRPr="00E328A7">
        <w:rPr>
          <w:rFonts w:ascii="Aptos Narrow" w:hAnsi="Aptos Narrow"/>
          <w:sz w:val="20"/>
          <w:szCs w:val="20"/>
        </w:rPr>
        <w:t>.</w:t>
      </w:r>
    </w:p>
    <w:p w14:paraId="13A2D8A9" w14:textId="77777777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sz w:val="20"/>
          <w:szCs w:val="20"/>
        </w:rPr>
        <w:t xml:space="preserve">Obiectul procedurii îl constituie atribuirea, prin negociere fără publicarea prealabilă a unui anunț de participare, a unui </w:t>
      </w:r>
      <w:r w:rsidRPr="00E328A7">
        <w:rPr>
          <w:rFonts w:ascii="Aptos Narrow" w:hAnsi="Aptos Narrow"/>
          <w:b/>
          <w:bCs/>
          <w:sz w:val="20"/>
          <w:szCs w:val="20"/>
        </w:rPr>
        <w:t>contract de continuitate</w:t>
      </w:r>
      <w:r w:rsidRPr="00E328A7">
        <w:rPr>
          <w:rFonts w:ascii="Aptos Narrow" w:hAnsi="Aptos Narrow"/>
          <w:sz w:val="20"/>
          <w:szCs w:val="20"/>
        </w:rPr>
        <w:t xml:space="preserve"> având ca scop prestarea activităților de colectare separată și transport separat al deșeurilor municipale și al deșeurilor similare provenite din activități comerciale, industriale și instituționale, inclusiv fracțiile colectate separat, pentru o perioadă maximă de 200 de zile, dar nu mai târziu de 22 februarie 2026.</w:t>
      </w:r>
    </w:p>
    <w:p w14:paraId="695E83F7" w14:textId="77777777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sz w:val="20"/>
          <w:szCs w:val="20"/>
        </w:rPr>
        <w:t xml:space="preserve">Prezenta invitație este transmisă </w:t>
      </w:r>
      <w:r w:rsidRPr="00E328A7">
        <w:rPr>
          <w:rFonts w:ascii="Aptos Narrow" w:hAnsi="Aptos Narrow"/>
          <w:b/>
          <w:bCs/>
          <w:sz w:val="20"/>
          <w:szCs w:val="20"/>
        </w:rPr>
        <w:t>Asocierii POLARIS M HOLDING SRL – URBAN GRUP ENVIRONMENT SRL</w:t>
      </w:r>
      <w:r w:rsidRPr="00E328A7">
        <w:rPr>
          <w:rFonts w:ascii="Aptos Narrow" w:hAnsi="Aptos Narrow"/>
          <w:sz w:val="20"/>
          <w:szCs w:val="20"/>
        </w:rPr>
        <w:t>, în calitate de operator actual al serviciului, iar documentația aferentă procedurii cuprinde:</w:t>
      </w:r>
    </w:p>
    <w:p w14:paraId="69F979E3" w14:textId="77777777" w:rsidR="00E328A7" w:rsidRDefault="00E328A7" w:rsidP="00E328A7">
      <w:pPr>
        <w:numPr>
          <w:ilvl w:val="0"/>
          <w:numId w:val="4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Caietul de sarcini</w:t>
      </w:r>
      <w:r w:rsidRPr="00E328A7">
        <w:rPr>
          <w:rFonts w:ascii="Aptos Narrow" w:hAnsi="Aptos Narrow"/>
          <w:sz w:val="20"/>
          <w:szCs w:val="20"/>
        </w:rPr>
        <w:t>;</w:t>
      </w:r>
    </w:p>
    <w:p w14:paraId="0A1807C3" w14:textId="0B8E3E5D" w:rsidR="00EF251E" w:rsidRPr="00E328A7" w:rsidRDefault="00EF251E" w:rsidP="00E328A7">
      <w:pPr>
        <w:numPr>
          <w:ilvl w:val="0"/>
          <w:numId w:val="4"/>
        </w:numPr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b/>
          <w:bCs/>
          <w:sz w:val="20"/>
          <w:szCs w:val="20"/>
        </w:rPr>
        <w:t>Clauzele contractuale</w:t>
      </w:r>
      <w:r w:rsidRPr="00EF251E">
        <w:rPr>
          <w:rFonts w:ascii="Aptos Narrow" w:hAnsi="Aptos Narrow"/>
          <w:sz w:val="20"/>
          <w:szCs w:val="20"/>
        </w:rPr>
        <w:t>;</w:t>
      </w:r>
    </w:p>
    <w:p w14:paraId="219ED0DA" w14:textId="7DB3DA4C" w:rsidR="00E328A7" w:rsidRPr="00E328A7" w:rsidRDefault="00E328A7" w:rsidP="00E328A7">
      <w:pPr>
        <w:numPr>
          <w:ilvl w:val="0"/>
          <w:numId w:val="4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Formularele necesare (ofertă financiară, declarație pe proprie răspundere)</w:t>
      </w:r>
      <w:r w:rsidRPr="00E328A7">
        <w:rPr>
          <w:rFonts w:ascii="Aptos Narrow" w:hAnsi="Aptos Narrow"/>
          <w:sz w:val="20"/>
          <w:szCs w:val="20"/>
        </w:rPr>
        <w:t>.</w:t>
      </w:r>
    </w:p>
    <w:p w14:paraId="64BEF317" w14:textId="77777777" w:rsid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sz w:val="20"/>
          <w:szCs w:val="20"/>
        </w:rPr>
        <w:t>Vă invităm să depuneți oferta completă, însoțită de documentele solicitate, până la termenul limită ce va fi indicat în scrisoarea de transmitere, cu respectarea integrală a cerințelor prevăzute în documentația anexată.</w:t>
      </w:r>
    </w:p>
    <w:p w14:paraId="6A73098E" w14:textId="77777777" w:rsidR="00436AAA" w:rsidRDefault="00436AAA" w:rsidP="00E328A7">
      <w:pPr>
        <w:rPr>
          <w:rFonts w:ascii="Aptos Narrow" w:hAnsi="Aptos Narrow"/>
          <w:sz w:val="20"/>
          <w:szCs w:val="20"/>
        </w:rPr>
      </w:pPr>
    </w:p>
    <w:p w14:paraId="438AD0CD" w14:textId="3961F5F9" w:rsidR="00436AAA" w:rsidRDefault="00436AAA" w:rsidP="00E328A7">
      <w:pPr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 xml:space="preserve">Valoarea estimată totală este </w:t>
      </w:r>
      <w:r w:rsidR="0022129D">
        <w:rPr>
          <w:rFonts w:ascii="Aptos Narrow" w:hAnsi="Aptos Narrow"/>
          <w:b/>
          <w:bCs/>
          <w:sz w:val="20"/>
          <w:szCs w:val="20"/>
        </w:rPr>
        <w:t>12.951.946,73</w:t>
      </w:r>
      <w:r>
        <w:rPr>
          <w:rFonts w:ascii="Aptos Narrow" w:hAnsi="Aptos Narrow"/>
          <w:sz w:val="20"/>
          <w:szCs w:val="20"/>
        </w:rPr>
        <w:t xml:space="preserve"> lei fără TVA</w:t>
      </w:r>
      <w:r w:rsidR="004863D3">
        <w:rPr>
          <w:rFonts w:ascii="Aptos Narrow" w:hAnsi="Aptos Narrow"/>
          <w:sz w:val="20"/>
          <w:szCs w:val="20"/>
        </w:rPr>
        <w:t>, iar tarifele maxime admise sunt următoarele:</w:t>
      </w:r>
    </w:p>
    <w:p w14:paraId="1047F721" w14:textId="22913137" w:rsidR="00A97CE1" w:rsidRPr="00A97CE1" w:rsidRDefault="00A97CE1" w:rsidP="00A97CE1">
      <w:pPr>
        <w:pStyle w:val="ListParagraph"/>
        <w:numPr>
          <w:ilvl w:val="0"/>
          <w:numId w:val="5"/>
        </w:numPr>
        <w:rPr>
          <w:rFonts w:ascii="Aptos Narrow" w:hAnsi="Aptos Narrow"/>
          <w:sz w:val="20"/>
          <w:szCs w:val="20"/>
        </w:rPr>
      </w:pPr>
      <w:r w:rsidRPr="00A97CE1">
        <w:rPr>
          <w:rFonts w:ascii="Aptos Narrow" w:hAnsi="Aptos Narrow"/>
          <w:sz w:val="20"/>
          <w:szCs w:val="20"/>
        </w:rPr>
        <w:t xml:space="preserve">Pentru </w:t>
      </w:r>
      <w:r w:rsidRPr="00A97CE1">
        <w:rPr>
          <w:rFonts w:ascii="Aptos Narrow" w:hAnsi="Aptos Narrow"/>
          <w:b/>
          <w:bCs/>
          <w:sz w:val="20"/>
          <w:szCs w:val="20"/>
        </w:rPr>
        <w:t>colectarea separată și transportul separat al deșeurilor de hârtie, metal, plastic și sticlă</w:t>
      </w:r>
      <w:r w:rsidRPr="00A97CE1">
        <w:rPr>
          <w:rFonts w:ascii="Aptos Narrow" w:hAnsi="Aptos Narrow"/>
          <w:sz w:val="20"/>
          <w:szCs w:val="20"/>
        </w:rPr>
        <w:t xml:space="preserve"> provenite din deșeurile municipale, tariful aplicabil este de </w:t>
      </w:r>
      <w:r w:rsidRPr="00A97CE1">
        <w:rPr>
          <w:rFonts w:ascii="Aptos Narrow" w:hAnsi="Aptos Narrow"/>
          <w:b/>
          <w:bCs/>
          <w:sz w:val="20"/>
          <w:szCs w:val="20"/>
        </w:rPr>
        <w:t>491,30 lei/tonă</w:t>
      </w:r>
      <w:r w:rsidRPr="00A97CE1">
        <w:rPr>
          <w:rFonts w:ascii="Aptos Narrow" w:hAnsi="Aptos Narrow"/>
          <w:sz w:val="20"/>
          <w:szCs w:val="20"/>
        </w:rPr>
        <w:t xml:space="preserve"> (fără TVA). – </w:t>
      </w:r>
      <w:r w:rsidRPr="00A97CE1">
        <w:rPr>
          <w:rFonts w:ascii="Aptos Narrow" w:hAnsi="Aptos Narrow"/>
          <w:i/>
          <w:iCs/>
          <w:sz w:val="20"/>
          <w:szCs w:val="20"/>
        </w:rPr>
        <w:t>[Tcs FRACTIA USCATĂ]</w:t>
      </w:r>
    </w:p>
    <w:p w14:paraId="33E064E3" w14:textId="273E0059" w:rsidR="00A97CE1" w:rsidRPr="00A97CE1" w:rsidRDefault="00A97CE1" w:rsidP="00A97CE1">
      <w:pPr>
        <w:pStyle w:val="ListParagraph"/>
        <w:numPr>
          <w:ilvl w:val="0"/>
          <w:numId w:val="5"/>
        </w:numPr>
        <w:rPr>
          <w:rFonts w:ascii="Aptos Narrow" w:hAnsi="Aptos Narrow"/>
          <w:sz w:val="20"/>
          <w:szCs w:val="20"/>
        </w:rPr>
      </w:pPr>
      <w:r w:rsidRPr="00A97CE1">
        <w:rPr>
          <w:rFonts w:ascii="Aptos Narrow" w:hAnsi="Aptos Narrow"/>
          <w:sz w:val="20"/>
          <w:szCs w:val="20"/>
        </w:rPr>
        <w:t xml:space="preserve">Pentru </w:t>
      </w:r>
      <w:r w:rsidRPr="00A97CE1">
        <w:rPr>
          <w:rFonts w:ascii="Aptos Narrow" w:hAnsi="Aptos Narrow"/>
          <w:b/>
          <w:bCs/>
          <w:sz w:val="20"/>
          <w:szCs w:val="20"/>
        </w:rPr>
        <w:t>colectarea separată și transportul separat al biodeșeurilor, al deșeurilor reziduale, inclusiv al reziduurilor menajere și similare și al altor deșeuri colectate separat</w:t>
      </w:r>
      <w:r w:rsidRPr="00A97CE1">
        <w:rPr>
          <w:rFonts w:ascii="Aptos Narrow" w:hAnsi="Aptos Narrow"/>
          <w:sz w:val="20"/>
          <w:szCs w:val="20"/>
        </w:rPr>
        <w:t xml:space="preserve"> decât cele de hârtie, metal, plastic și sticlă, tariful aplicabil este de </w:t>
      </w:r>
      <w:r w:rsidRPr="00A97CE1">
        <w:rPr>
          <w:rFonts w:ascii="Aptos Narrow" w:hAnsi="Aptos Narrow"/>
          <w:b/>
          <w:bCs/>
          <w:sz w:val="20"/>
          <w:szCs w:val="20"/>
        </w:rPr>
        <w:t>335,65 lei/tonă</w:t>
      </w:r>
      <w:r w:rsidRPr="00A97CE1">
        <w:rPr>
          <w:rFonts w:ascii="Aptos Narrow" w:hAnsi="Aptos Narrow"/>
          <w:sz w:val="20"/>
          <w:szCs w:val="20"/>
        </w:rPr>
        <w:t xml:space="preserve"> (fără TVA). – </w:t>
      </w:r>
      <w:r w:rsidRPr="00A97CE1">
        <w:rPr>
          <w:rFonts w:ascii="Aptos Narrow" w:hAnsi="Aptos Narrow"/>
          <w:i/>
          <w:iCs/>
          <w:sz w:val="20"/>
          <w:szCs w:val="20"/>
        </w:rPr>
        <w:t>[Tcs FRACTIA UMEDĂ]</w:t>
      </w:r>
    </w:p>
    <w:p w14:paraId="428B1F46" w14:textId="488E1CBD" w:rsidR="00A97CE1" w:rsidRPr="00A97CE1" w:rsidRDefault="00A97CE1" w:rsidP="00A97CE1">
      <w:pPr>
        <w:pStyle w:val="ListParagraph"/>
        <w:numPr>
          <w:ilvl w:val="0"/>
          <w:numId w:val="5"/>
        </w:numPr>
        <w:rPr>
          <w:rFonts w:ascii="Aptos Narrow" w:hAnsi="Aptos Narrow"/>
          <w:sz w:val="20"/>
          <w:szCs w:val="20"/>
        </w:rPr>
      </w:pPr>
      <w:r w:rsidRPr="00A97CE1">
        <w:rPr>
          <w:rFonts w:ascii="Aptos Narrow" w:hAnsi="Aptos Narrow"/>
          <w:sz w:val="20"/>
          <w:szCs w:val="20"/>
        </w:rPr>
        <w:t xml:space="preserve">Pentru </w:t>
      </w:r>
      <w:r w:rsidRPr="00A97CE1">
        <w:rPr>
          <w:rFonts w:ascii="Aptos Narrow" w:hAnsi="Aptos Narrow"/>
          <w:b/>
          <w:bCs/>
          <w:sz w:val="20"/>
          <w:szCs w:val="20"/>
        </w:rPr>
        <w:t>colectarea separată și transportul separat al deșeurilor voluminoase</w:t>
      </w:r>
      <w:r w:rsidRPr="00A97CE1">
        <w:rPr>
          <w:rFonts w:ascii="Aptos Narrow" w:hAnsi="Aptos Narrow"/>
          <w:sz w:val="20"/>
          <w:szCs w:val="20"/>
        </w:rPr>
        <w:t xml:space="preserve"> colectate în cadrul campaniilor de colectare, tariful aplicabil este de </w:t>
      </w:r>
      <w:r w:rsidRPr="00A97CE1">
        <w:rPr>
          <w:rFonts w:ascii="Aptos Narrow" w:hAnsi="Aptos Narrow"/>
          <w:b/>
          <w:bCs/>
          <w:sz w:val="20"/>
          <w:szCs w:val="20"/>
        </w:rPr>
        <w:t>730,36 lei/tonă</w:t>
      </w:r>
      <w:r w:rsidRPr="00A97CE1">
        <w:rPr>
          <w:rFonts w:ascii="Aptos Narrow" w:hAnsi="Aptos Narrow"/>
          <w:sz w:val="20"/>
          <w:szCs w:val="20"/>
        </w:rPr>
        <w:t xml:space="preserve"> (fără TVA). – </w:t>
      </w:r>
      <w:r w:rsidRPr="00A97CE1">
        <w:rPr>
          <w:rFonts w:ascii="Aptos Narrow" w:hAnsi="Aptos Narrow"/>
          <w:i/>
          <w:iCs/>
          <w:sz w:val="20"/>
          <w:szCs w:val="20"/>
        </w:rPr>
        <w:t>[Tcs VOLUMINOASE]</w:t>
      </w:r>
    </w:p>
    <w:p w14:paraId="6E3B8CDB" w14:textId="35D755E8" w:rsidR="00A97CE1" w:rsidRPr="00A97CE1" w:rsidRDefault="00A97CE1" w:rsidP="00A97CE1">
      <w:pPr>
        <w:pStyle w:val="ListParagraph"/>
        <w:numPr>
          <w:ilvl w:val="0"/>
          <w:numId w:val="5"/>
        </w:numPr>
        <w:rPr>
          <w:rFonts w:ascii="Aptos Narrow" w:hAnsi="Aptos Narrow"/>
          <w:sz w:val="20"/>
          <w:szCs w:val="20"/>
        </w:rPr>
      </w:pPr>
      <w:r w:rsidRPr="00A97CE1">
        <w:rPr>
          <w:rFonts w:ascii="Aptos Narrow" w:hAnsi="Aptos Narrow"/>
          <w:sz w:val="20"/>
          <w:szCs w:val="20"/>
        </w:rPr>
        <w:t xml:space="preserve">Pentru </w:t>
      </w:r>
      <w:r w:rsidRPr="00A97CE1">
        <w:rPr>
          <w:rFonts w:ascii="Aptos Narrow" w:hAnsi="Aptos Narrow"/>
          <w:b/>
          <w:bCs/>
          <w:sz w:val="20"/>
          <w:szCs w:val="20"/>
        </w:rPr>
        <w:t>colectarea separată și transportul separat al deșeurilor textile</w:t>
      </w:r>
      <w:r w:rsidRPr="00A97CE1">
        <w:rPr>
          <w:rFonts w:ascii="Aptos Narrow" w:hAnsi="Aptos Narrow"/>
          <w:sz w:val="20"/>
          <w:szCs w:val="20"/>
        </w:rPr>
        <w:t xml:space="preserve"> colectate în cadrul campaniilor de colectare, tariful aplicabil este de </w:t>
      </w:r>
      <w:r w:rsidRPr="00A97CE1">
        <w:rPr>
          <w:rFonts w:ascii="Aptos Narrow" w:hAnsi="Aptos Narrow"/>
          <w:b/>
          <w:bCs/>
          <w:sz w:val="20"/>
          <w:szCs w:val="20"/>
        </w:rPr>
        <w:t>312,10 lei/tonă</w:t>
      </w:r>
      <w:r w:rsidRPr="00A97CE1">
        <w:rPr>
          <w:rFonts w:ascii="Aptos Narrow" w:hAnsi="Aptos Narrow"/>
          <w:sz w:val="20"/>
          <w:szCs w:val="20"/>
        </w:rPr>
        <w:t xml:space="preserve"> (fără TVA). – </w:t>
      </w:r>
      <w:r w:rsidRPr="00A97CE1">
        <w:rPr>
          <w:rFonts w:ascii="Aptos Narrow" w:hAnsi="Aptos Narrow"/>
          <w:i/>
          <w:iCs/>
          <w:sz w:val="20"/>
          <w:szCs w:val="20"/>
        </w:rPr>
        <w:t>[Tcs TEXTILE]</w:t>
      </w:r>
    </w:p>
    <w:p w14:paraId="7D9791E2" w14:textId="6C5D71D6" w:rsidR="00A97CE1" w:rsidRPr="00A97CE1" w:rsidRDefault="00A97CE1" w:rsidP="00A97CE1">
      <w:pPr>
        <w:pStyle w:val="ListParagraph"/>
        <w:numPr>
          <w:ilvl w:val="0"/>
          <w:numId w:val="5"/>
        </w:numPr>
        <w:rPr>
          <w:rFonts w:ascii="Aptos Narrow" w:hAnsi="Aptos Narrow"/>
          <w:sz w:val="20"/>
          <w:szCs w:val="20"/>
        </w:rPr>
      </w:pPr>
      <w:r w:rsidRPr="00A97CE1">
        <w:rPr>
          <w:rFonts w:ascii="Aptos Narrow" w:hAnsi="Aptos Narrow"/>
          <w:sz w:val="20"/>
          <w:szCs w:val="20"/>
        </w:rPr>
        <w:t xml:space="preserve">Pentru </w:t>
      </w:r>
      <w:r w:rsidRPr="00A97CE1">
        <w:rPr>
          <w:rFonts w:ascii="Aptos Narrow" w:hAnsi="Aptos Narrow"/>
          <w:b/>
          <w:bCs/>
          <w:sz w:val="20"/>
          <w:szCs w:val="20"/>
        </w:rPr>
        <w:t>colectarea separată și transportul separat al deșeurilor periculoase</w:t>
      </w:r>
      <w:r w:rsidRPr="00A97CE1">
        <w:rPr>
          <w:rFonts w:ascii="Aptos Narrow" w:hAnsi="Aptos Narrow"/>
          <w:sz w:val="20"/>
          <w:szCs w:val="20"/>
        </w:rPr>
        <w:t xml:space="preserve"> din deșeurile menajere colectate în cadrul campaniilor de colectare, tariful aplicabil este de </w:t>
      </w:r>
      <w:r w:rsidRPr="00A97CE1">
        <w:rPr>
          <w:rFonts w:ascii="Aptos Narrow" w:hAnsi="Aptos Narrow"/>
          <w:b/>
          <w:bCs/>
          <w:sz w:val="20"/>
          <w:szCs w:val="20"/>
        </w:rPr>
        <w:t>854,31 lei/tonă</w:t>
      </w:r>
      <w:r w:rsidRPr="00A97CE1">
        <w:rPr>
          <w:rFonts w:ascii="Aptos Narrow" w:hAnsi="Aptos Narrow"/>
          <w:sz w:val="20"/>
          <w:szCs w:val="20"/>
        </w:rPr>
        <w:t xml:space="preserve"> (fără TVA). – </w:t>
      </w:r>
      <w:r w:rsidRPr="00A97CE1">
        <w:rPr>
          <w:rFonts w:ascii="Aptos Narrow" w:hAnsi="Aptos Narrow"/>
          <w:i/>
          <w:iCs/>
          <w:sz w:val="20"/>
          <w:szCs w:val="20"/>
        </w:rPr>
        <w:t>[Tcs PERICULOASE]</w:t>
      </w:r>
    </w:p>
    <w:p w14:paraId="6BE1940F" w14:textId="77777777" w:rsidR="00E328A7" w:rsidRDefault="00E328A7" w:rsidP="00E328A7">
      <w:pPr>
        <w:rPr>
          <w:rFonts w:ascii="Aptos Narrow" w:hAnsi="Aptos Narrow"/>
          <w:b/>
          <w:bCs/>
          <w:sz w:val="20"/>
          <w:szCs w:val="20"/>
        </w:rPr>
      </w:pPr>
    </w:p>
    <w:p w14:paraId="6B630873" w14:textId="21A902EA" w:rsidR="00E328A7" w:rsidRPr="00E328A7" w:rsidRDefault="00E328A7" w:rsidP="00E328A7">
      <w:pPr>
        <w:rPr>
          <w:rFonts w:ascii="Aptos Narrow" w:hAnsi="Aptos Narrow"/>
          <w:b/>
          <w:bCs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1. Documente ce vor însoți oferta</w:t>
      </w:r>
    </w:p>
    <w:p w14:paraId="51480ED9" w14:textId="77777777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sz w:val="20"/>
          <w:szCs w:val="20"/>
        </w:rPr>
        <w:t>Pentru demonstrarea capacității de a îndeplini obligațiile prevăzute în Caietul de sarcini și în Nota de fundamentare, ofertantul are obligația de a depune:</w:t>
      </w:r>
    </w:p>
    <w:p w14:paraId="546E8A66" w14:textId="77777777" w:rsidR="00E328A7" w:rsidRPr="00E328A7" w:rsidRDefault="00E328A7" w:rsidP="00E328A7">
      <w:pPr>
        <w:rPr>
          <w:rFonts w:ascii="Aptos Narrow" w:hAnsi="Aptos Narrow"/>
          <w:b/>
          <w:bCs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A. Declarație pe proprie răspundere (angajament punctual)</w:t>
      </w:r>
    </w:p>
    <w:p w14:paraId="2FC056A7" w14:textId="77777777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sz w:val="20"/>
          <w:szCs w:val="20"/>
        </w:rPr>
        <w:t>Operatorul va prezenta o declarație detaliată, semnată de reprezentantul legal, prin care își asumă următoarele:</w:t>
      </w:r>
    </w:p>
    <w:p w14:paraId="00C91838" w14:textId="77777777" w:rsidR="00E328A7" w:rsidRPr="00E328A7" w:rsidRDefault="00E328A7" w:rsidP="00E328A7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Menținerea mașinilor operaționale</w:t>
      </w:r>
      <w:r w:rsidRPr="00E328A7">
        <w:rPr>
          <w:rFonts w:ascii="Aptos Narrow" w:hAnsi="Aptos Narrow"/>
          <w:sz w:val="20"/>
          <w:szCs w:val="20"/>
        </w:rPr>
        <w:t xml:space="preserve"> – prezentarea unui tabel nominal cu numărul de înmatriculare, tipul/utilajul, capacitatea și starea tehnică a fiecărui autovehicul care va deservi Zona 2.</w:t>
      </w:r>
    </w:p>
    <w:p w14:paraId="3DB2BDC3" w14:textId="77777777" w:rsidR="00E328A7" w:rsidRPr="00E328A7" w:rsidRDefault="00E328A7" w:rsidP="00E328A7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Menținerea și asigurarea structurii de personal</w:t>
      </w:r>
      <w:r w:rsidRPr="00E328A7">
        <w:rPr>
          <w:rFonts w:ascii="Aptos Narrow" w:hAnsi="Aptos Narrow"/>
          <w:sz w:val="20"/>
          <w:szCs w:val="20"/>
        </w:rPr>
        <w:t xml:space="preserve"> – prezentarea unui tabel cu personalul alocat (șoferi, încărcători, coordonatori, responsabili operare, responsabili raportare), cu specificarea numărului de posturi și a vechimii/experienței minime.</w:t>
      </w:r>
    </w:p>
    <w:p w14:paraId="0D26BC22" w14:textId="77777777" w:rsidR="00E328A7" w:rsidRPr="00E328A7" w:rsidRDefault="00E328A7" w:rsidP="00E328A7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lastRenderedPageBreak/>
        <w:t>Respectarea rutelor și programului de colectare</w:t>
      </w:r>
      <w:r w:rsidRPr="00E328A7">
        <w:rPr>
          <w:rFonts w:ascii="Aptos Narrow" w:hAnsi="Aptos Narrow"/>
          <w:sz w:val="20"/>
          <w:szCs w:val="20"/>
        </w:rPr>
        <w:t xml:space="preserve"> – confirmarea respectării Anexei „Program de colectare” și a oricăror modificări impuse de Autoritatea Contractantă.</w:t>
      </w:r>
    </w:p>
    <w:p w14:paraId="220C1E93" w14:textId="77777777" w:rsidR="00E328A7" w:rsidRPr="00E328A7" w:rsidRDefault="00E328A7" w:rsidP="00E328A7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Îndeplinirea obligațiilor privind mentenanța utilajelor și recipientelor</w:t>
      </w:r>
      <w:r w:rsidRPr="00E328A7">
        <w:rPr>
          <w:rFonts w:ascii="Aptos Narrow" w:hAnsi="Aptos Narrow"/>
          <w:sz w:val="20"/>
          <w:szCs w:val="20"/>
        </w:rPr>
        <w:t xml:space="preserve"> – asumarea efectuării de reparații/înlocuiri în maximum 24 ore de la notificare, cu echipamente echivalente puse la dispoziție pe durata reparației.</w:t>
      </w:r>
    </w:p>
    <w:p w14:paraId="45FDA60C" w14:textId="77777777" w:rsidR="00E328A7" w:rsidRPr="00E328A7" w:rsidRDefault="00E328A7" w:rsidP="00E328A7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Respectarea indicatorilor de performanță (KPIs)</w:t>
      </w:r>
      <w:r w:rsidRPr="00E328A7">
        <w:rPr>
          <w:rFonts w:ascii="Aptos Narrow" w:hAnsi="Aptos Narrow"/>
          <w:sz w:val="20"/>
          <w:szCs w:val="20"/>
        </w:rPr>
        <w:t xml:space="preserve"> – asumarea raportării zilnice/săptămânale, trasabilitate prin GPS, cântăriri, planuri de rute, precum și aplicarea mecanismelor de remediere accelerată.</w:t>
      </w:r>
    </w:p>
    <w:p w14:paraId="2ED8007D" w14:textId="77777777" w:rsidR="00E328A7" w:rsidRPr="00E328A7" w:rsidRDefault="00E328A7" w:rsidP="00E328A7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Asigurarea continuității și permanenței serviciului</w:t>
      </w:r>
      <w:r w:rsidRPr="00E328A7">
        <w:rPr>
          <w:rFonts w:ascii="Aptos Narrow" w:hAnsi="Aptos Narrow"/>
          <w:sz w:val="20"/>
          <w:szCs w:val="20"/>
        </w:rPr>
        <w:t xml:space="preserve"> – angajamentul ca serviciul să fie prestat 24/7, inclusiv în situații de urgență.</w:t>
      </w:r>
    </w:p>
    <w:p w14:paraId="2F9784FE" w14:textId="77777777" w:rsidR="00E328A7" w:rsidRPr="00E328A7" w:rsidRDefault="00E328A7" w:rsidP="00E328A7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Menținerea autorizațiilor și licențelor</w:t>
      </w:r>
      <w:r w:rsidRPr="00E328A7">
        <w:rPr>
          <w:rFonts w:ascii="Aptos Narrow" w:hAnsi="Aptos Narrow"/>
          <w:sz w:val="20"/>
          <w:szCs w:val="20"/>
        </w:rPr>
        <w:t xml:space="preserve"> – confirmarea valabilității Licenței ANRSC, autorizațiilor de mediu, autorizațiilor de transport și sanitare, cu obligația de a le prezenta la cererea Autorității Contractante.</w:t>
      </w:r>
    </w:p>
    <w:p w14:paraId="62D5C5FC" w14:textId="77777777" w:rsidR="00E328A7" w:rsidRPr="00E328A7" w:rsidRDefault="00E328A7" w:rsidP="00E328A7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Respectarea obligațiilor de mediu și sănătate publică</w:t>
      </w:r>
      <w:r w:rsidRPr="00E328A7">
        <w:rPr>
          <w:rFonts w:ascii="Aptos Narrow" w:hAnsi="Aptos Narrow"/>
          <w:sz w:val="20"/>
          <w:szCs w:val="20"/>
        </w:rPr>
        <w:t xml:space="preserve"> – asumarea implementării măsurilor de prevenire a împrăștierii deșeurilor, diminuării disconfortului olfactiv și protejării mediului.</w:t>
      </w:r>
    </w:p>
    <w:p w14:paraId="3E1939DA" w14:textId="77777777" w:rsidR="00E328A7" w:rsidRDefault="00E328A7" w:rsidP="00E328A7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Obligația de predare-primire</w:t>
      </w:r>
      <w:r w:rsidRPr="00E328A7">
        <w:rPr>
          <w:rFonts w:ascii="Aptos Narrow" w:hAnsi="Aptos Narrow"/>
          <w:sz w:val="20"/>
          <w:szCs w:val="20"/>
        </w:rPr>
        <w:t xml:space="preserve"> – angajamentul de a colabora activ la tranziția către noul operator (inventare, date cantitative, amplasamente, stocuri de recipiente, evidențe IT).</w:t>
      </w:r>
    </w:p>
    <w:p w14:paraId="02D72145" w14:textId="77777777" w:rsidR="00EF251E" w:rsidRPr="00E328A7" w:rsidRDefault="00EF251E" w:rsidP="00EF251E">
      <w:pPr>
        <w:rPr>
          <w:rFonts w:ascii="Aptos Narrow" w:hAnsi="Aptos Narrow"/>
          <w:sz w:val="20"/>
          <w:szCs w:val="20"/>
        </w:rPr>
      </w:pPr>
    </w:p>
    <w:p w14:paraId="68CD29D9" w14:textId="77777777" w:rsidR="00E328A7" w:rsidRPr="00E328A7" w:rsidRDefault="00E328A7" w:rsidP="00E328A7">
      <w:pPr>
        <w:rPr>
          <w:rFonts w:ascii="Aptos Narrow" w:hAnsi="Aptos Narrow"/>
          <w:b/>
          <w:bCs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B. Oferta financiară</w:t>
      </w:r>
    </w:p>
    <w:p w14:paraId="21CB58E1" w14:textId="77777777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sz w:val="20"/>
          <w:szCs w:val="20"/>
        </w:rPr>
        <w:t>Oferta financiară va conține:</w:t>
      </w:r>
    </w:p>
    <w:p w14:paraId="111D6A8F" w14:textId="77777777" w:rsidR="00E328A7" w:rsidRPr="00E328A7" w:rsidRDefault="00E328A7" w:rsidP="00E328A7">
      <w:pPr>
        <w:numPr>
          <w:ilvl w:val="0"/>
          <w:numId w:val="2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Formularul de ofertă</w:t>
      </w:r>
      <w:r w:rsidRPr="00E328A7">
        <w:rPr>
          <w:rFonts w:ascii="Aptos Narrow" w:hAnsi="Aptos Narrow"/>
          <w:sz w:val="20"/>
          <w:szCs w:val="20"/>
        </w:rPr>
        <w:t xml:space="preserve"> (completat și semnat);</w:t>
      </w:r>
    </w:p>
    <w:p w14:paraId="308DB9FB" w14:textId="77777777" w:rsidR="00E328A7" w:rsidRPr="00E328A7" w:rsidRDefault="00E328A7" w:rsidP="00E328A7">
      <w:pPr>
        <w:numPr>
          <w:ilvl w:val="0"/>
          <w:numId w:val="2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Fișele de fundamentare ale tarifelor</w:t>
      </w:r>
      <w:r w:rsidRPr="00E328A7">
        <w:rPr>
          <w:rFonts w:ascii="Aptos Narrow" w:hAnsi="Aptos Narrow"/>
          <w:sz w:val="20"/>
          <w:szCs w:val="20"/>
        </w:rPr>
        <w:t>, structurate pe fiecare tip de deșeu (fracția uscată, fracția umedă, voluminoase, textile, periculoase), cu justificarea costurilor, conform metodologiei ANRSC;</w:t>
      </w:r>
    </w:p>
    <w:p w14:paraId="48249758" w14:textId="77777777" w:rsidR="00E328A7" w:rsidRPr="00E328A7" w:rsidRDefault="00E328A7" w:rsidP="00E328A7">
      <w:pPr>
        <w:numPr>
          <w:ilvl w:val="0"/>
          <w:numId w:val="2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sz w:val="20"/>
          <w:szCs w:val="20"/>
        </w:rPr>
        <w:t xml:space="preserve">Respectarea strictă a </w:t>
      </w:r>
      <w:r w:rsidRPr="00E328A7">
        <w:rPr>
          <w:rFonts w:ascii="Aptos Narrow" w:hAnsi="Aptos Narrow"/>
          <w:b/>
          <w:bCs/>
          <w:sz w:val="20"/>
          <w:szCs w:val="20"/>
        </w:rPr>
        <w:t>tarifelor maximale admise</w:t>
      </w:r>
      <w:r w:rsidRPr="00E328A7">
        <w:rPr>
          <w:rFonts w:ascii="Aptos Narrow" w:hAnsi="Aptos Narrow"/>
          <w:sz w:val="20"/>
          <w:szCs w:val="20"/>
        </w:rPr>
        <w:t xml:space="preserve"> prin Actul adițional nr. 3/29.04.2025 la Contractul nr. 3629/2023.</w:t>
      </w:r>
    </w:p>
    <w:p w14:paraId="3ECED78C" w14:textId="1223F437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</w:p>
    <w:p w14:paraId="202FE1C4" w14:textId="77777777" w:rsidR="00E328A7" w:rsidRPr="00E328A7" w:rsidRDefault="00E328A7" w:rsidP="00E328A7">
      <w:pPr>
        <w:rPr>
          <w:rFonts w:ascii="Aptos Narrow" w:hAnsi="Aptos Narrow"/>
          <w:b/>
          <w:bCs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2. Condiții contractuale esențiale</w:t>
      </w:r>
    </w:p>
    <w:p w14:paraId="67F4CFC0" w14:textId="77777777" w:rsidR="00E328A7" w:rsidRPr="00E328A7" w:rsidRDefault="00E328A7" w:rsidP="00E328A7">
      <w:pPr>
        <w:numPr>
          <w:ilvl w:val="0"/>
          <w:numId w:val="3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Durata:</w:t>
      </w:r>
      <w:r w:rsidRPr="00E328A7">
        <w:rPr>
          <w:rFonts w:ascii="Aptos Narrow" w:hAnsi="Aptos Narrow"/>
          <w:sz w:val="20"/>
          <w:szCs w:val="20"/>
        </w:rPr>
        <w:t xml:space="preserve"> maximum 200 zile, dar nu mai târziu de 22.02.2026;</w:t>
      </w:r>
    </w:p>
    <w:p w14:paraId="35D2F7C1" w14:textId="77777777" w:rsidR="00E328A7" w:rsidRPr="00E328A7" w:rsidRDefault="00E328A7" w:rsidP="00E328A7">
      <w:pPr>
        <w:numPr>
          <w:ilvl w:val="0"/>
          <w:numId w:val="3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Clauză rezolutorie:</w:t>
      </w:r>
      <w:r w:rsidRPr="00E328A7">
        <w:rPr>
          <w:rFonts w:ascii="Aptos Narrow" w:hAnsi="Aptos Narrow"/>
          <w:sz w:val="20"/>
          <w:szCs w:val="20"/>
        </w:rPr>
        <w:t xml:space="preserve"> contractul încetează de drept în 5 zile lucrătoare de la notificarea ADI Ecolect Mureș privind emiterea Ordinului de începere pentru operatorul SYLEVY CLEANING SRL;</w:t>
      </w:r>
    </w:p>
    <w:p w14:paraId="79777C61" w14:textId="3AF3EEA0" w:rsidR="00E328A7" w:rsidRPr="00E328A7" w:rsidRDefault="00E328A7" w:rsidP="00E328A7">
      <w:pPr>
        <w:numPr>
          <w:ilvl w:val="0"/>
          <w:numId w:val="3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Garanția de bună execuție:</w:t>
      </w:r>
      <w:r w:rsidRPr="00E328A7">
        <w:rPr>
          <w:rFonts w:ascii="Aptos Narrow" w:hAnsi="Aptos Narrow"/>
          <w:sz w:val="20"/>
          <w:szCs w:val="20"/>
        </w:rPr>
        <w:t xml:space="preserve"> conform legii </w:t>
      </w:r>
      <w:r w:rsidR="00EF251E">
        <w:rPr>
          <w:rFonts w:ascii="Aptos Narrow" w:hAnsi="Aptos Narrow"/>
          <w:sz w:val="20"/>
          <w:szCs w:val="20"/>
        </w:rPr>
        <w:t>(10% din valoarea fără TVA a Contractului)</w:t>
      </w:r>
      <w:r w:rsidRPr="00E328A7">
        <w:rPr>
          <w:rFonts w:ascii="Aptos Narrow" w:hAnsi="Aptos Narrow"/>
          <w:sz w:val="20"/>
          <w:szCs w:val="20"/>
        </w:rPr>
        <w:t>;</w:t>
      </w:r>
    </w:p>
    <w:p w14:paraId="77EB8A33" w14:textId="77777777" w:rsidR="00E328A7" w:rsidRPr="00E328A7" w:rsidRDefault="00E328A7" w:rsidP="00E328A7">
      <w:pPr>
        <w:numPr>
          <w:ilvl w:val="0"/>
          <w:numId w:val="3"/>
        </w:num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b/>
          <w:bCs/>
          <w:sz w:val="20"/>
          <w:szCs w:val="20"/>
        </w:rPr>
        <w:t>Plata:</w:t>
      </w:r>
      <w:r w:rsidRPr="00E328A7">
        <w:rPr>
          <w:rFonts w:ascii="Aptos Narrow" w:hAnsi="Aptos Narrow"/>
          <w:sz w:val="20"/>
          <w:szCs w:val="20"/>
        </w:rPr>
        <w:t xml:space="preserve"> pe baza cantităților reale de deșeuri colectate și transportate, cu ajustări permise de legislație.</w:t>
      </w:r>
    </w:p>
    <w:p w14:paraId="2221B533" w14:textId="3B1654C1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</w:p>
    <w:p w14:paraId="37663C24" w14:textId="764D43C9" w:rsidR="00C1068F" w:rsidRPr="00E328A7" w:rsidRDefault="00C1068F" w:rsidP="00C1068F">
      <w:pPr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b/>
          <w:bCs/>
          <w:sz w:val="20"/>
          <w:szCs w:val="20"/>
        </w:rPr>
        <w:t>3</w:t>
      </w:r>
      <w:r w:rsidRPr="00E328A7">
        <w:rPr>
          <w:rFonts w:ascii="Aptos Narrow" w:hAnsi="Aptos Narrow"/>
          <w:b/>
          <w:bCs/>
          <w:sz w:val="20"/>
          <w:szCs w:val="20"/>
        </w:rPr>
        <w:t xml:space="preserve">. </w:t>
      </w:r>
      <w:r>
        <w:rPr>
          <w:rFonts w:ascii="Aptos Narrow" w:hAnsi="Aptos Narrow"/>
          <w:b/>
          <w:bCs/>
          <w:sz w:val="20"/>
          <w:szCs w:val="20"/>
        </w:rPr>
        <w:t xml:space="preserve">Termen – limită pentru depunerea ofertei: </w:t>
      </w:r>
      <w:r>
        <w:rPr>
          <w:rFonts w:ascii="Aptos Narrow" w:hAnsi="Aptos Narrow"/>
          <w:sz w:val="20"/>
          <w:szCs w:val="20"/>
        </w:rPr>
        <w:t>__________________</w:t>
      </w:r>
    </w:p>
    <w:p w14:paraId="7222377C" w14:textId="77777777" w:rsidR="00EF251E" w:rsidRDefault="00EF251E" w:rsidP="00E328A7">
      <w:pPr>
        <w:rPr>
          <w:rFonts w:ascii="Segoe UI Emoji" w:hAnsi="Segoe UI Emoji" w:cs="Segoe UI Emoji"/>
          <w:sz w:val="20"/>
          <w:szCs w:val="20"/>
        </w:rPr>
      </w:pPr>
    </w:p>
    <w:p w14:paraId="023123F2" w14:textId="4CE7C29F" w:rsidR="00E328A7" w:rsidRPr="00E328A7" w:rsidRDefault="00E328A7" w:rsidP="00E328A7">
      <w:pPr>
        <w:rPr>
          <w:rFonts w:ascii="Aptos Narrow" w:hAnsi="Aptos Narrow"/>
          <w:sz w:val="20"/>
          <w:szCs w:val="20"/>
        </w:rPr>
      </w:pPr>
      <w:r w:rsidRPr="00E328A7">
        <w:rPr>
          <w:rFonts w:ascii="Aptos Narrow" w:hAnsi="Aptos Narrow"/>
          <w:sz w:val="20"/>
          <w:szCs w:val="20"/>
        </w:rPr>
        <w:t>Cu această invitație, autoritatea contractantă solicită depunerea ofertei complete (inclusiv declarația de angajament punctual și oferta financiară cu fișele de fundamentare) până la termenul stabilit în scrisoarea de transmitere.</w:t>
      </w:r>
    </w:p>
    <w:p w14:paraId="348179D5" w14:textId="77777777" w:rsidR="009B2F1E" w:rsidRPr="00E328A7" w:rsidRDefault="009B2F1E">
      <w:pPr>
        <w:rPr>
          <w:rFonts w:ascii="Aptos Narrow" w:hAnsi="Aptos Narrow"/>
          <w:sz w:val="20"/>
          <w:szCs w:val="20"/>
        </w:rPr>
      </w:pPr>
    </w:p>
    <w:sectPr w:rsidR="009B2F1E" w:rsidRPr="00E328A7" w:rsidSect="004F29D2">
      <w:pgSz w:w="11909" w:h="16834" w:code="9"/>
      <w:pgMar w:top="864" w:right="720" w:bottom="1008" w:left="1152" w:header="763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2AB"/>
    <w:multiLevelType w:val="multilevel"/>
    <w:tmpl w:val="F37E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D6CE1"/>
    <w:multiLevelType w:val="multilevel"/>
    <w:tmpl w:val="8350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52DFD"/>
    <w:multiLevelType w:val="hybridMultilevel"/>
    <w:tmpl w:val="EFA8911A"/>
    <w:lvl w:ilvl="0" w:tplc="9BC8D7D2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00D94"/>
    <w:multiLevelType w:val="multilevel"/>
    <w:tmpl w:val="3138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22406"/>
    <w:multiLevelType w:val="multilevel"/>
    <w:tmpl w:val="80EC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45963"/>
    <w:multiLevelType w:val="hybridMultilevel"/>
    <w:tmpl w:val="887687A2"/>
    <w:lvl w:ilvl="0" w:tplc="6C8C94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92346">
    <w:abstractNumId w:val="4"/>
  </w:num>
  <w:num w:numId="2" w16cid:durableId="308753415">
    <w:abstractNumId w:val="0"/>
  </w:num>
  <w:num w:numId="3" w16cid:durableId="1534266636">
    <w:abstractNumId w:val="1"/>
  </w:num>
  <w:num w:numId="4" w16cid:durableId="1986470401">
    <w:abstractNumId w:val="3"/>
  </w:num>
  <w:num w:numId="5" w16cid:durableId="2052922084">
    <w:abstractNumId w:val="2"/>
  </w:num>
  <w:num w:numId="6" w16cid:durableId="695234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E1"/>
    <w:rsid w:val="001A5E1C"/>
    <w:rsid w:val="002008BA"/>
    <w:rsid w:val="0022129D"/>
    <w:rsid w:val="00273F7A"/>
    <w:rsid w:val="002A34E1"/>
    <w:rsid w:val="003C2F89"/>
    <w:rsid w:val="00436AAA"/>
    <w:rsid w:val="004863D3"/>
    <w:rsid w:val="004F29D2"/>
    <w:rsid w:val="00692216"/>
    <w:rsid w:val="008166D1"/>
    <w:rsid w:val="00862B93"/>
    <w:rsid w:val="0087708D"/>
    <w:rsid w:val="008E5BF4"/>
    <w:rsid w:val="009109C1"/>
    <w:rsid w:val="009B2F1E"/>
    <w:rsid w:val="00A97CE1"/>
    <w:rsid w:val="00B30935"/>
    <w:rsid w:val="00B3797C"/>
    <w:rsid w:val="00C1068F"/>
    <w:rsid w:val="00C7286A"/>
    <w:rsid w:val="00DF3F4D"/>
    <w:rsid w:val="00E175BE"/>
    <w:rsid w:val="00E328A7"/>
    <w:rsid w:val="00E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B875"/>
  <w15:chartTrackingRefBased/>
  <w15:docId w15:val="{899AD4D0-96B2-4EA3-93DD-F72798C1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before="2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4E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4E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4E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4E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4E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4E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4E1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4E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4E1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4E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4E1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4E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4E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4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4E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4E1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4E1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949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Milasan Florin - Ovidiu</dc:creator>
  <cp:keywords/>
  <dc:description/>
  <cp:lastModifiedBy>Milasan Florin - Ovidiu</cp:lastModifiedBy>
  <cp:revision>5</cp:revision>
  <dcterms:created xsi:type="dcterms:W3CDTF">2025-08-21T08:51:00Z</dcterms:created>
  <dcterms:modified xsi:type="dcterms:W3CDTF">2025-08-21T09:28:00Z</dcterms:modified>
</cp:coreProperties>
</file>