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711F8" w14:textId="77777777" w:rsidR="002242AA" w:rsidRDefault="00C713D7">
      <w:pPr>
        <w:pStyle w:val="Body"/>
        <w:suppressAutoHyphens/>
        <w:spacing w:after="0" w:line="240" w:lineRule="auto"/>
        <w:ind w:left="170"/>
        <w:jc w:val="both"/>
        <w:rPr>
          <w:rFonts w:ascii="Times New Roman" w:eastAsia="Times New Roman" w:hAnsi="Times New Roman" w:cs="Times New Roman"/>
          <w:b/>
          <w:bCs/>
          <w:sz w:val="24"/>
          <w:szCs w:val="24"/>
        </w:rPr>
      </w:pPr>
      <w:bookmarkStart w:id="0" w:name="_Hlk163024092"/>
      <w:r>
        <w:rPr>
          <w:rFonts w:ascii="Times New Roman" w:hAnsi="Times New Roman"/>
          <w:b/>
          <w:bCs/>
          <w:sz w:val="24"/>
          <w:szCs w:val="24"/>
        </w:rPr>
        <w:t>ROMÂ</w:t>
      </w:r>
      <w:r>
        <w:rPr>
          <w:rFonts w:ascii="Times New Roman" w:hAnsi="Times New Roman"/>
          <w:b/>
          <w:bCs/>
          <w:sz w:val="24"/>
          <w:szCs w:val="24"/>
          <w:lang w:val="pt-PT"/>
        </w:rPr>
        <w:t xml:space="preserve">NIA </w:t>
      </w:r>
      <w:r>
        <w:rPr>
          <w:rFonts w:ascii="Times New Roman" w:hAnsi="Times New Roman"/>
          <w:b/>
          <w:bCs/>
          <w:sz w:val="24"/>
          <w:szCs w:val="24"/>
          <w:lang w:val="pt-PT"/>
        </w:rPr>
        <w:tab/>
      </w:r>
      <w:r>
        <w:rPr>
          <w:rFonts w:ascii="Times New Roman" w:hAnsi="Times New Roman"/>
          <w:b/>
          <w:bCs/>
          <w:sz w:val="24"/>
          <w:szCs w:val="24"/>
          <w:lang w:val="pt-PT"/>
        </w:rPr>
        <w:tab/>
      </w:r>
      <w:r>
        <w:rPr>
          <w:rFonts w:ascii="Times New Roman" w:hAnsi="Times New Roman"/>
          <w:b/>
          <w:bCs/>
          <w:sz w:val="24"/>
          <w:szCs w:val="24"/>
          <w:lang w:val="pt-PT"/>
        </w:rPr>
        <w:tab/>
      </w:r>
      <w:r>
        <w:rPr>
          <w:rFonts w:ascii="Times New Roman" w:hAnsi="Times New Roman"/>
          <w:b/>
          <w:bCs/>
          <w:sz w:val="24"/>
          <w:szCs w:val="24"/>
          <w:lang w:val="pt-PT"/>
        </w:rPr>
        <w:tab/>
      </w:r>
      <w:r>
        <w:rPr>
          <w:rFonts w:ascii="Times New Roman" w:hAnsi="Times New Roman"/>
          <w:b/>
          <w:bCs/>
          <w:sz w:val="24"/>
          <w:szCs w:val="24"/>
          <w:lang w:val="pt-PT"/>
        </w:rPr>
        <w:tab/>
      </w:r>
      <w:r>
        <w:rPr>
          <w:rFonts w:ascii="Times New Roman" w:hAnsi="Times New Roman"/>
          <w:b/>
          <w:bCs/>
          <w:sz w:val="24"/>
          <w:szCs w:val="24"/>
          <w:lang w:val="pt-PT"/>
        </w:rPr>
        <w:tab/>
      </w:r>
      <w:r>
        <w:rPr>
          <w:rFonts w:ascii="Times New Roman" w:hAnsi="Times New Roman"/>
          <w:b/>
          <w:bCs/>
          <w:sz w:val="24"/>
          <w:szCs w:val="24"/>
          <w:lang w:val="pt-PT"/>
        </w:rPr>
        <w:tab/>
        <w:t xml:space="preserve">            </w:t>
      </w:r>
      <w:r>
        <w:rPr>
          <w:rFonts w:ascii="Times New Roman" w:hAnsi="Times New Roman"/>
          <w:b/>
          <w:bCs/>
          <w:sz w:val="20"/>
          <w:szCs w:val="20"/>
        </w:rPr>
        <w:t xml:space="preserve">              (</w:t>
      </w:r>
      <w:r>
        <w:rPr>
          <w:rFonts w:ascii="Times New Roman" w:hAnsi="Times New Roman"/>
          <w:sz w:val="20"/>
          <w:szCs w:val="20"/>
        </w:rPr>
        <w:t>nu produce efecte juridice)*</w:t>
      </w:r>
    </w:p>
    <w:p w14:paraId="53D91C40" w14:textId="77777777" w:rsidR="002242AA" w:rsidRDefault="00C713D7">
      <w:pPr>
        <w:pStyle w:val="Body"/>
        <w:suppressAutoHyphens/>
        <w:spacing w:after="0" w:line="240" w:lineRule="auto"/>
        <w:ind w:left="170"/>
        <w:jc w:val="both"/>
        <w:rPr>
          <w:rFonts w:ascii="Times New Roman" w:eastAsia="Times New Roman" w:hAnsi="Times New Roman" w:cs="Times New Roman"/>
          <w:b/>
          <w:bCs/>
          <w:sz w:val="24"/>
          <w:szCs w:val="24"/>
        </w:rPr>
      </w:pPr>
      <w:r>
        <w:rPr>
          <w:rFonts w:ascii="Times New Roman" w:hAnsi="Times New Roman"/>
          <w:b/>
          <w:bCs/>
          <w:sz w:val="24"/>
          <w:szCs w:val="24"/>
          <w:lang w:val="da-DK"/>
        </w:rPr>
        <w:t>JUDE</w:t>
      </w:r>
      <w:r>
        <w:rPr>
          <w:rFonts w:ascii="Times New Roman" w:hAnsi="Times New Roman"/>
          <w:b/>
          <w:bCs/>
          <w:sz w:val="24"/>
          <w:szCs w:val="24"/>
        </w:rPr>
        <w:t>Ţ</w:t>
      </w:r>
      <w:r>
        <w:rPr>
          <w:rFonts w:ascii="Times New Roman" w:hAnsi="Times New Roman"/>
          <w:b/>
          <w:bCs/>
          <w:sz w:val="24"/>
          <w:szCs w:val="24"/>
          <w:lang w:val="es-ES_tradnl"/>
        </w:rPr>
        <w:t>UL MURE</w:t>
      </w:r>
      <w:r>
        <w:rPr>
          <w:rFonts w:ascii="Times New Roman" w:hAnsi="Times New Roman"/>
          <w:b/>
          <w:bCs/>
          <w:sz w:val="24"/>
          <w:szCs w:val="24"/>
        </w:rPr>
        <w:t xml:space="preserve">Ş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4B1DB631" w14:textId="77777777" w:rsidR="002242AA" w:rsidRDefault="00C713D7">
      <w:pPr>
        <w:pStyle w:val="Body"/>
        <w:suppressAutoHyphens/>
        <w:spacing w:after="0" w:line="240" w:lineRule="auto"/>
        <w:ind w:left="170"/>
        <w:jc w:val="both"/>
        <w:rPr>
          <w:rFonts w:ascii="Times New Roman" w:eastAsia="Times New Roman" w:hAnsi="Times New Roman" w:cs="Times New Roman"/>
          <w:b/>
          <w:bCs/>
          <w:sz w:val="24"/>
          <w:szCs w:val="24"/>
        </w:rPr>
      </w:pPr>
      <w:r>
        <w:rPr>
          <w:rFonts w:ascii="Times New Roman" w:hAnsi="Times New Roman"/>
          <w:b/>
          <w:bCs/>
          <w:sz w:val="24"/>
          <w:szCs w:val="24"/>
        </w:rPr>
        <w:t xml:space="preserve">MUNICIPIUL TÂRGU MUREŞ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b/>
          <w:bCs/>
          <w:sz w:val="24"/>
          <w:szCs w:val="24"/>
          <w:lang w:val="de-DE"/>
        </w:rPr>
        <w:t>PRIMAR</w:t>
      </w:r>
    </w:p>
    <w:p w14:paraId="4DE341B4" w14:textId="77777777" w:rsidR="002242AA" w:rsidRDefault="00C713D7">
      <w:pPr>
        <w:pStyle w:val="Body"/>
        <w:suppressAutoHyphens/>
        <w:spacing w:after="0" w:line="240" w:lineRule="auto"/>
        <w:ind w:left="170"/>
        <w:rPr>
          <w:rFonts w:ascii="Times New Roman" w:eastAsia="Times New Roman" w:hAnsi="Times New Roman" w:cs="Times New Roman"/>
          <w:b/>
          <w:bCs/>
          <w:sz w:val="24"/>
          <w:szCs w:val="24"/>
        </w:rPr>
      </w:pPr>
      <w:r>
        <w:rPr>
          <w:rFonts w:ascii="Times New Roman" w:hAnsi="Times New Roman"/>
          <w:b/>
          <w:bCs/>
          <w:sz w:val="24"/>
          <w:szCs w:val="24"/>
          <w:lang w:val="de-DE"/>
        </w:rPr>
        <w:t>DIREC</w:t>
      </w:r>
      <w:r>
        <w:rPr>
          <w:rFonts w:ascii="Times New Roman" w:hAnsi="Times New Roman"/>
          <w:b/>
          <w:bCs/>
          <w:sz w:val="24"/>
          <w:szCs w:val="24"/>
        </w:rPr>
        <w:t>ȚIA TEHNICĂ</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roofErr w:type="spellStart"/>
      <w:r>
        <w:rPr>
          <w:rFonts w:ascii="Times New Roman" w:hAnsi="Times New Roman"/>
          <w:b/>
          <w:bCs/>
          <w:sz w:val="24"/>
          <w:szCs w:val="24"/>
        </w:rPr>
        <w:t>So</w:t>
      </w:r>
      <w:r>
        <w:rPr>
          <w:rFonts w:ascii="Times New Roman" w:hAnsi="Times New Roman"/>
          <w:b/>
          <w:bCs/>
          <w:sz w:val="24"/>
          <w:szCs w:val="24"/>
          <w:lang w:val="es-ES_tradnl"/>
        </w:rPr>
        <w:t>ó</w:t>
      </w:r>
      <w:proofErr w:type="spellEnd"/>
      <w:r>
        <w:rPr>
          <w:rFonts w:ascii="Times New Roman" w:hAnsi="Times New Roman"/>
          <w:b/>
          <w:bCs/>
          <w:sz w:val="24"/>
          <w:szCs w:val="24"/>
        </w:rPr>
        <w:t xml:space="preserve">s Zoltán    </w:t>
      </w:r>
    </w:p>
    <w:p w14:paraId="4F4D38FA" w14:textId="3784D457" w:rsidR="002242AA" w:rsidRDefault="00C713D7">
      <w:pPr>
        <w:pStyle w:val="Body"/>
        <w:suppressAutoHyphens/>
        <w:spacing w:after="0" w:line="240" w:lineRule="auto"/>
        <w:ind w:left="170"/>
        <w:jc w:val="both"/>
        <w:rPr>
          <w:rFonts w:ascii="Times New Roman" w:eastAsia="Times New Roman" w:hAnsi="Times New Roman" w:cs="Times New Roman"/>
          <w:b/>
          <w:bCs/>
          <w:sz w:val="24"/>
          <w:szCs w:val="24"/>
        </w:rPr>
      </w:pPr>
      <w:r>
        <w:rPr>
          <w:rFonts w:ascii="Times New Roman" w:hAnsi="Times New Roman"/>
          <w:b/>
          <w:bCs/>
          <w:sz w:val="24"/>
          <w:szCs w:val="24"/>
        </w:rPr>
        <w:t xml:space="preserve">Nr. </w:t>
      </w:r>
      <w:bookmarkStart w:id="1" w:name="_Hlk191038249"/>
      <w:r w:rsidR="00B01304" w:rsidRPr="00B01304">
        <w:rPr>
          <w:rFonts w:ascii="Times New Roman" w:hAnsi="Times New Roman"/>
          <w:b/>
          <w:bCs/>
          <w:color w:val="000000" w:themeColor="text1"/>
          <w:sz w:val="24"/>
          <w:szCs w:val="24"/>
        </w:rPr>
        <w:t>9919</w:t>
      </w:r>
      <w:r w:rsidRPr="00B01304">
        <w:rPr>
          <w:rFonts w:ascii="Times New Roman" w:hAnsi="Times New Roman"/>
          <w:b/>
          <w:bCs/>
          <w:color w:val="000000" w:themeColor="text1"/>
          <w:sz w:val="24"/>
          <w:szCs w:val="24"/>
        </w:rPr>
        <w:t>/</w:t>
      </w:r>
      <w:r w:rsidR="00B01304" w:rsidRPr="00B01304">
        <w:rPr>
          <w:rFonts w:ascii="Times New Roman" w:hAnsi="Times New Roman"/>
          <w:b/>
          <w:bCs/>
          <w:color w:val="000000" w:themeColor="text1"/>
          <w:sz w:val="24"/>
          <w:szCs w:val="24"/>
        </w:rPr>
        <w:t>291</w:t>
      </w:r>
      <w:r w:rsidRPr="00B01304">
        <w:rPr>
          <w:rFonts w:ascii="Times New Roman" w:hAnsi="Times New Roman"/>
          <w:b/>
          <w:bCs/>
          <w:color w:val="000000" w:themeColor="text1"/>
          <w:sz w:val="24"/>
          <w:szCs w:val="24"/>
        </w:rPr>
        <w:t xml:space="preserve">/DT </w:t>
      </w:r>
      <w:r>
        <w:rPr>
          <w:rFonts w:ascii="Times New Roman" w:hAnsi="Times New Roman"/>
          <w:b/>
          <w:bCs/>
          <w:sz w:val="24"/>
          <w:szCs w:val="24"/>
        </w:rPr>
        <w:t>din 21.02.2025</w:t>
      </w:r>
      <w:bookmarkEnd w:id="1"/>
    </w:p>
    <w:bookmarkEnd w:id="0"/>
    <w:p w14:paraId="608FA416" w14:textId="77777777" w:rsidR="002242AA" w:rsidRDefault="002242AA">
      <w:pPr>
        <w:pStyle w:val="Body"/>
        <w:suppressAutoHyphens/>
        <w:spacing w:after="0" w:line="240" w:lineRule="auto"/>
        <w:ind w:left="170"/>
        <w:jc w:val="both"/>
        <w:rPr>
          <w:rFonts w:ascii="Times New Roman" w:eastAsia="Times New Roman" w:hAnsi="Times New Roman" w:cs="Times New Roman"/>
          <w:b/>
          <w:bCs/>
          <w:sz w:val="24"/>
          <w:szCs w:val="24"/>
        </w:rPr>
      </w:pPr>
    </w:p>
    <w:p w14:paraId="0196D4F6" w14:textId="77777777" w:rsidR="002242AA" w:rsidRDefault="002242AA">
      <w:pPr>
        <w:pStyle w:val="Body"/>
        <w:spacing w:after="0" w:line="240" w:lineRule="auto"/>
        <w:ind w:left="170"/>
        <w:jc w:val="both"/>
        <w:rPr>
          <w:rFonts w:ascii="Times New Roman" w:eastAsia="Times New Roman" w:hAnsi="Times New Roman" w:cs="Times New Roman"/>
          <w:b/>
          <w:bCs/>
          <w:sz w:val="24"/>
          <w:szCs w:val="24"/>
        </w:rPr>
      </w:pPr>
      <w:bookmarkStart w:id="2" w:name="_Hlk129958361"/>
    </w:p>
    <w:p w14:paraId="1274833D" w14:textId="77777777" w:rsidR="002242AA" w:rsidRDefault="002242AA">
      <w:pPr>
        <w:pStyle w:val="Body"/>
        <w:spacing w:after="0" w:line="240" w:lineRule="auto"/>
        <w:ind w:left="170"/>
        <w:jc w:val="both"/>
        <w:rPr>
          <w:rFonts w:ascii="Times New Roman" w:eastAsia="Times New Roman" w:hAnsi="Times New Roman" w:cs="Times New Roman"/>
          <w:b/>
          <w:bCs/>
          <w:sz w:val="24"/>
          <w:szCs w:val="24"/>
        </w:rPr>
      </w:pPr>
    </w:p>
    <w:p w14:paraId="1ADB7289" w14:textId="77777777" w:rsidR="002242AA" w:rsidRDefault="002242AA">
      <w:pPr>
        <w:pStyle w:val="Body"/>
        <w:spacing w:after="0" w:line="240" w:lineRule="auto"/>
        <w:ind w:left="170"/>
        <w:jc w:val="both"/>
        <w:rPr>
          <w:rFonts w:ascii="Times New Roman" w:eastAsia="Times New Roman" w:hAnsi="Times New Roman" w:cs="Times New Roman"/>
          <w:b/>
          <w:bCs/>
          <w:sz w:val="24"/>
          <w:szCs w:val="24"/>
        </w:rPr>
      </w:pPr>
    </w:p>
    <w:p w14:paraId="6FC5B9A9" w14:textId="77777777" w:rsidR="002242AA" w:rsidRDefault="00C713D7">
      <w:pPr>
        <w:pStyle w:val="Body"/>
        <w:spacing w:after="0" w:line="240" w:lineRule="auto"/>
        <w:ind w:left="170"/>
        <w:jc w:val="center"/>
        <w:rPr>
          <w:rFonts w:ascii="Times New Roman" w:eastAsia="Times New Roman" w:hAnsi="Times New Roman" w:cs="Times New Roman"/>
          <w:b/>
          <w:bCs/>
          <w:sz w:val="24"/>
          <w:szCs w:val="24"/>
        </w:rPr>
      </w:pPr>
      <w:r>
        <w:rPr>
          <w:rFonts w:ascii="Times New Roman" w:hAnsi="Times New Roman"/>
          <w:b/>
          <w:bCs/>
          <w:sz w:val="24"/>
          <w:szCs w:val="24"/>
          <w:lang w:val="de-DE"/>
        </w:rPr>
        <w:t xml:space="preserve">REFERAT DE APROBARE  </w:t>
      </w:r>
    </w:p>
    <w:bookmarkEnd w:id="2"/>
    <w:p w14:paraId="0F708052" w14:textId="77777777" w:rsidR="002242AA" w:rsidRDefault="002242AA">
      <w:pPr>
        <w:pStyle w:val="Body"/>
        <w:spacing w:after="0" w:line="240" w:lineRule="auto"/>
        <w:ind w:left="170"/>
        <w:jc w:val="center"/>
        <w:rPr>
          <w:rFonts w:ascii="Times New Roman" w:eastAsia="Times New Roman" w:hAnsi="Times New Roman" w:cs="Times New Roman"/>
          <w:b/>
          <w:bCs/>
          <w:sz w:val="24"/>
          <w:szCs w:val="24"/>
        </w:rPr>
      </w:pPr>
    </w:p>
    <w:p w14:paraId="75B488E2" w14:textId="77777777" w:rsidR="00C713D7" w:rsidRDefault="00C713D7" w:rsidP="00C713D7">
      <w:pPr>
        <w:pStyle w:val="Body"/>
        <w:spacing w:after="0" w:line="240" w:lineRule="auto"/>
        <w:ind w:left="170"/>
        <w:jc w:val="center"/>
        <w:rPr>
          <w:rFonts w:ascii="Times New Roman" w:eastAsia="Times New Roman" w:hAnsi="Times New Roman" w:cs="Times New Roman"/>
          <w:b/>
          <w:bCs/>
          <w:sz w:val="24"/>
          <w:szCs w:val="24"/>
        </w:rPr>
      </w:pPr>
      <w:r>
        <w:rPr>
          <w:rFonts w:ascii="Times New Roman" w:hAnsi="Times New Roman"/>
          <w:b/>
          <w:bCs/>
          <w:sz w:val="24"/>
          <w:szCs w:val="24"/>
        </w:rPr>
        <w:t xml:space="preserve">a privind  actualizarea  Studiului de oportunitate privind modalitatea de gestiune </w:t>
      </w:r>
    </w:p>
    <w:p w14:paraId="29F44987" w14:textId="1E92DF29" w:rsidR="00C713D7" w:rsidRDefault="00C713D7" w:rsidP="00C713D7">
      <w:pPr>
        <w:pStyle w:val="Body"/>
        <w:spacing w:after="0" w:line="240" w:lineRule="auto"/>
        <w:ind w:left="170"/>
        <w:jc w:val="center"/>
        <w:rPr>
          <w:rFonts w:ascii="Times New Roman" w:eastAsia="Times New Roman" w:hAnsi="Times New Roman" w:cs="Times New Roman"/>
          <w:b/>
          <w:bCs/>
          <w:sz w:val="24"/>
          <w:szCs w:val="24"/>
        </w:rPr>
      </w:pPr>
      <w:r>
        <w:rPr>
          <w:rFonts w:ascii="Times New Roman" w:hAnsi="Times New Roman"/>
          <w:b/>
          <w:bCs/>
          <w:sz w:val="24"/>
          <w:szCs w:val="24"/>
        </w:rPr>
        <w:t xml:space="preserve">a Serviciului de Iluminat Public din Municipiul Târgu Mureș,  actualizarea Caietului de sarcini privind delegarea gestiunii Serviciului de Iluminat Public în Municipiul Târgu Mureș și  aprobarea modelului de Contract de  concesiune de lucrări privind delegarea gestiunii Serviciului de Iluminat Public în Municipiul  Târgu Mureș </w:t>
      </w:r>
    </w:p>
    <w:p w14:paraId="224EE4A4" w14:textId="1BB58A99" w:rsidR="002242AA" w:rsidRDefault="002242AA" w:rsidP="00C713D7">
      <w:pPr>
        <w:pStyle w:val="Body"/>
        <w:spacing w:after="0" w:line="240" w:lineRule="auto"/>
        <w:jc w:val="center"/>
        <w:rPr>
          <w:rFonts w:ascii="Times New Roman" w:eastAsia="Times New Roman" w:hAnsi="Times New Roman" w:cs="Times New Roman"/>
          <w:b/>
          <w:bCs/>
          <w:sz w:val="24"/>
          <w:szCs w:val="24"/>
        </w:rPr>
      </w:pPr>
    </w:p>
    <w:p w14:paraId="086D0DA7" w14:textId="77777777" w:rsidR="00205351" w:rsidRDefault="00205351" w:rsidP="00C713D7">
      <w:pPr>
        <w:pStyle w:val="Body"/>
        <w:spacing w:after="0" w:line="240" w:lineRule="auto"/>
        <w:jc w:val="center"/>
        <w:rPr>
          <w:rFonts w:ascii="Times New Roman" w:eastAsia="Times New Roman" w:hAnsi="Times New Roman" w:cs="Times New Roman"/>
          <w:b/>
          <w:bCs/>
          <w:sz w:val="24"/>
          <w:szCs w:val="24"/>
        </w:rPr>
      </w:pPr>
    </w:p>
    <w:p w14:paraId="4C6E227B" w14:textId="62AAEFB9"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Î</w:t>
      </w:r>
      <w:r>
        <w:rPr>
          <w:rFonts w:ascii="Times New Roman" w:hAnsi="Times New Roman"/>
          <w:sz w:val="24"/>
          <w:szCs w:val="24"/>
        </w:rPr>
        <w:t xml:space="preserve">n baza prevederilor din: Legea nr. 5l/2007, privind serviciile comunitare de </w:t>
      </w:r>
      <w:proofErr w:type="spellStart"/>
      <w:r>
        <w:rPr>
          <w:rFonts w:ascii="Times New Roman" w:hAnsi="Times New Roman"/>
          <w:sz w:val="24"/>
          <w:szCs w:val="24"/>
        </w:rPr>
        <w:t>utilitati</w:t>
      </w:r>
      <w:proofErr w:type="spellEnd"/>
      <w:r>
        <w:rPr>
          <w:rFonts w:ascii="Times New Roman" w:hAnsi="Times New Roman"/>
          <w:sz w:val="24"/>
          <w:szCs w:val="24"/>
        </w:rPr>
        <w:t xml:space="preserve"> publice, republicată, cu modificările ș</w:t>
      </w:r>
      <w:r>
        <w:rPr>
          <w:rFonts w:ascii="Times New Roman" w:hAnsi="Times New Roman"/>
          <w:sz w:val="24"/>
          <w:szCs w:val="24"/>
          <w:lang w:val="it-IT"/>
        </w:rPr>
        <w:t>i complet</w:t>
      </w:r>
      <w:proofErr w:type="spellStart"/>
      <w:r>
        <w:rPr>
          <w:rFonts w:ascii="Times New Roman" w:hAnsi="Times New Roman"/>
          <w:sz w:val="24"/>
          <w:szCs w:val="24"/>
        </w:rPr>
        <w:t>ările</w:t>
      </w:r>
      <w:proofErr w:type="spellEnd"/>
      <w:r>
        <w:rPr>
          <w:rFonts w:ascii="Times New Roman" w:hAnsi="Times New Roman"/>
          <w:sz w:val="24"/>
          <w:szCs w:val="24"/>
        </w:rPr>
        <w:t xml:space="preserve"> ulterioare; Legea nr. 230/2006, art. 8, art. 10 </w:t>
      </w:r>
      <w:proofErr w:type="spellStart"/>
      <w:r>
        <w:rPr>
          <w:rFonts w:ascii="Times New Roman" w:hAnsi="Times New Roman"/>
          <w:sz w:val="24"/>
          <w:szCs w:val="24"/>
        </w:rPr>
        <w:t>lit</w:t>
      </w:r>
      <w:proofErr w:type="spellEnd"/>
      <w:r>
        <w:rPr>
          <w:rFonts w:ascii="Times New Roman" w:hAnsi="Times New Roman"/>
          <w:sz w:val="24"/>
          <w:szCs w:val="24"/>
        </w:rPr>
        <w:t xml:space="preserve"> d, a serviciului de iluminat public, cu modificările ș</w:t>
      </w:r>
      <w:r>
        <w:rPr>
          <w:rFonts w:ascii="Times New Roman" w:hAnsi="Times New Roman"/>
          <w:sz w:val="24"/>
          <w:szCs w:val="24"/>
          <w:lang w:val="it-IT"/>
        </w:rPr>
        <w:t>i complet</w:t>
      </w:r>
      <w:proofErr w:type="spellStart"/>
      <w:r>
        <w:rPr>
          <w:rFonts w:ascii="Times New Roman" w:hAnsi="Times New Roman"/>
          <w:sz w:val="24"/>
          <w:szCs w:val="24"/>
        </w:rPr>
        <w:t>ările</w:t>
      </w:r>
      <w:proofErr w:type="spellEnd"/>
      <w:r>
        <w:rPr>
          <w:rFonts w:ascii="Times New Roman" w:hAnsi="Times New Roman"/>
          <w:sz w:val="24"/>
          <w:szCs w:val="24"/>
        </w:rPr>
        <w:t xml:space="preserve"> ulterioare; Ordinul ANRSC nr.86/2007 pentru aprobarea regulamentului-cadru al serviciului de iluminat public; Ordinul ANRSC nr.87 /2007 pentru aprobarea caietului de sarcini-cadru al serviciului de iluminat public, Legea nr. 52/2003  privind transparen</w:t>
      </w:r>
      <w:r w:rsidR="00590469">
        <w:rPr>
          <w:rFonts w:ascii="Times New Roman" w:hAnsi="Times New Roman"/>
          <w:sz w:val="24"/>
          <w:szCs w:val="24"/>
        </w:rPr>
        <w:t>ț</w:t>
      </w:r>
      <w:r>
        <w:rPr>
          <w:rFonts w:ascii="Times New Roman" w:hAnsi="Times New Roman"/>
          <w:sz w:val="24"/>
          <w:szCs w:val="24"/>
        </w:rPr>
        <w:t>a decizional</w:t>
      </w:r>
      <w:r>
        <w:rPr>
          <w:rFonts w:ascii="Times New Roman" w:hAnsi="Times New Roman"/>
          <w:sz w:val="24"/>
          <w:szCs w:val="24"/>
          <w:lang w:val="en-US"/>
        </w:rPr>
        <w:t>ă</w:t>
      </w:r>
      <w:r>
        <w:rPr>
          <w:rFonts w:ascii="Times New Roman" w:hAnsi="Times New Roman"/>
          <w:sz w:val="24"/>
          <w:szCs w:val="24"/>
        </w:rPr>
        <w:t xml:space="preserve"> </w:t>
      </w:r>
      <w:r>
        <w:rPr>
          <w:rFonts w:ascii="Times New Roman" w:hAnsi="Times New Roman"/>
          <w:sz w:val="24"/>
          <w:szCs w:val="24"/>
          <w:lang w:val="en-US"/>
        </w:rPr>
        <w:t>î</w:t>
      </w:r>
      <w:r>
        <w:rPr>
          <w:rFonts w:ascii="Times New Roman" w:hAnsi="Times New Roman"/>
          <w:sz w:val="24"/>
          <w:szCs w:val="24"/>
          <w:lang w:val="pt-PT"/>
        </w:rPr>
        <w:t>n administra</w:t>
      </w:r>
      <w:r>
        <w:rPr>
          <w:rFonts w:ascii="Times New Roman" w:hAnsi="Times New Roman"/>
          <w:sz w:val="24"/>
          <w:szCs w:val="24"/>
          <w:lang w:val="en-US"/>
        </w:rPr>
        <w:t>ț</w:t>
      </w:r>
      <w:r>
        <w:rPr>
          <w:rFonts w:ascii="Times New Roman" w:hAnsi="Times New Roman"/>
          <w:sz w:val="24"/>
          <w:szCs w:val="24"/>
        </w:rPr>
        <w:t>ia public</w:t>
      </w:r>
      <w:r>
        <w:rPr>
          <w:rFonts w:ascii="Times New Roman" w:hAnsi="Times New Roman"/>
          <w:sz w:val="24"/>
          <w:szCs w:val="24"/>
          <w:lang w:val="en-US"/>
        </w:rPr>
        <w:t>ă</w:t>
      </w:r>
      <w:r>
        <w:rPr>
          <w:rFonts w:ascii="Times New Roman" w:hAnsi="Times New Roman"/>
          <w:sz w:val="24"/>
          <w:szCs w:val="24"/>
        </w:rPr>
        <w:t xml:space="preserve">, </w:t>
      </w:r>
    </w:p>
    <w:p w14:paraId="47C1175F" w14:textId="52BB74E2" w:rsidR="002242AA" w:rsidRDefault="00C713D7" w:rsidP="00590469">
      <w:pPr>
        <w:pStyle w:val="Body"/>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szCs w:val="24"/>
          <w:lang w:val="es-ES_tradnl"/>
        </w:rPr>
        <w:t xml:space="preserve">Este </w:t>
      </w:r>
      <w:proofErr w:type="spellStart"/>
      <w:r>
        <w:rPr>
          <w:rFonts w:ascii="Times New Roman" w:hAnsi="Times New Roman"/>
          <w:sz w:val="24"/>
          <w:szCs w:val="24"/>
          <w:lang w:val="es-ES_tradnl"/>
        </w:rPr>
        <w:t>necesar</w:t>
      </w:r>
      <w:proofErr w:type="spellEnd"/>
      <w:r>
        <w:rPr>
          <w:rFonts w:ascii="Times New Roman" w:hAnsi="Times New Roman"/>
          <w:sz w:val="24"/>
          <w:szCs w:val="24"/>
          <w:lang w:val="en-US"/>
        </w:rPr>
        <w:t>ă</w:t>
      </w:r>
      <w:r>
        <w:rPr>
          <w:rFonts w:ascii="Times New Roman" w:hAnsi="Times New Roman"/>
          <w:sz w:val="24"/>
          <w:szCs w:val="24"/>
        </w:rPr>
        <w:t xml:space="preserve"> </w:t>
      </w:r>
      <w:r>
        <w:rPr>
          <w:rFonts w:ascii="Times New Roman" w:hAnsi="Times New Roman"/>
          <w:sz w:val="24"/>
          <w:szCs w:val="24"/>
          <w:lang w:val="en-US"/>
        </w:rPr>
        <w:t>ș</w:t>
      </w:r>
      <w:r>
        <w:rPr>
          <w:rFonts w:ascii="Times New Roman" w:hAnsi="Times New Roman"/>
          <w:sz w:val="24"/>
          <w:szCs w:val="24"/>
          <w:lang w:val="pt-PT"/>
        </w:rPr>
        <w:t>i oportun</w:t>
      </w:r>
      <w:r>
        <w:rPr>
          <w:rFonts w:ascii="Times New Roman" w:hAnsi="Times New Roman"/>
          <w:sz w:val="24"/>
          <w:szCs w:val="24"/>
          <w:lang w:val="en-US"/>
        </w:rPr>
        <w:t>ă</w:t>
      </w:r>
      <w:r>
        <w:rPr>
          <w:rFonts w:ascii="Times New Roman" w:hAnsi="Times New Roman"/>
          <w:sz w:val="24"/>
          <w:szCs w:val="24"/>
        </w:rPr>
        <w:t xml:space="preserve"> </w:t>
      </w:r>
      <w:r>
        <w:rPr>
          <w:rFonts w:ascii="Times New Roman" w:hAnsi="Times New Roman"/>
          <w:sz w:val="24"/>
          <w:szCs w:val="24"/>
          <w:lang w:val="en-US"/>
        </w:rPr>
        <w:t>î</w:t>
      </w:r>
      <w:proofErr w:type="spellStart"/>
      <w:r>
        <w:rPr>
          <w:rFonts w:ascii="Times New Roman" w:hAnsi="Times New Roman"/>
          <w:sz w:val="24"/>
          <w:szCs w:val="24"/>
        </w:rPr>
        <w:t>nfiin</w:t>
      </w:r>
      <w:proofErr w:type="spellEnd"/>
      <w:r>
        <w:rPr>
          <w:rFonts w:ascii="Times New Roman" w:hAnsi="Times New Roman"/>
          <w:sz w:val="24"/>
          <w:szCs w:val="24"/>
          <w:lang w:val="en-US"/>
        </w:rPr>
        <w:t>ț</w:t>
      </w:r>
      <w:proofErr w:type="spellStart"/>
      <w:r>
        <w:rPr>
          <w:rFonts w:ascii="Times New Roman" w:hAnsi="Times New Roman"/>
          <w:sz w:val="24"/>
          <w:szCs w:val="24"/>
        </w:rPr>
        <w:t>area</w:t>
      </w:r>
      <w:proofErr w:type="spellEnd"/>
      <w:r>
        <w:rPr>
          <w:rFonts w:ascii="Times New Roman" w:hAnsi="Times New Roman"/>
          <w:sz w:val="24"/>
          <w:szCs w:val="24"/>
        </w:rPr>
        <w:t xml:space="preserve"> Serviciului de Iluminat Public (SIP) </w:t>
      </w:r>
      <w:r>
        <w:rPr>
          <w:rFonts w:ascii="Times New Roman" w:hAnsi="Times New Roman"/>
          <w:sz w:val="24"/>
          <w:szCs w:val="24"/>
          <w:lang w:val="en-US"/>
        </w:rPr>
        <w:t>ș</w:t>
      </w:r>
      <w:r>
        <w:rPr>
          <w:rFonts w:ascii="Times New Roman" w:hAnsi="Times New Roman"/>
          <w:sz w:val="24"/>
          <w:szCs w:val="24"/>
        </w:rPr>
        <w:t>i alegerea formei de gestionare a acestuia.</w:t>
      </w:r>
    </w:p>
    <w:p w14:paraId="076C5421" w14:textId="7C7FD26C"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lang w:val="en-US"/>
        </w:rPr>
        <w:t>Î</w:t>
      </w:r>
      <w:r>
        <w:rPr>
          <w:rFonts w:ascii="Times New Roman" w:hAnsi="Times New Roman"/>
          <w:sz w:val="24"/>
          <w:szCs w:val="24"/>
        </w:rPr>
        <w:t xml:space="preserve">n conformitate cu prevederile art.3 din Legea nr.51/2006 a serviciilor comunitare de </w:t>
      </w:r>
      <w:proofErr w:type="spellStart"/>
      <w:r>
        <w:rPr>
          <w:rFonts w:ascii="Times New Roman" w:hAnsi="Times New Roman"/>
          <w:sz w:val="24"/>
          <w:szCs w:val="24"/>
        </w:rPr>
        <w:t>utilit</w:t>
      </w:r>
      <w:r>
        <w:rPr>
          <w:rFonts w:ascii="Times New Roman" w:hAnsi="Times New Roman"/>
          <w:sz w:val="24"/>
          <w:szCs w:val="24"/>
          <w:lang w:val="en-US"/>
        </w:rPr>
        <w:t>ăț</w:t>
      </w:r>
      <w:proofErr w:type="spellEnd"/>
      <w:r>
        <w:rPr>
          <w:rFonts w:ascii="Times New Roman" w:hAnsi="Times New Roman"/>
          <w:sz w:val="24"/>
          <w:szCs w:val="24"/>
        </w:rPr>
        <w:t>i publice, republicat</w:t>
      </w:r>
      <w:r>
        <w:rPr>
          <w:rFonts w:ascii="Times New Roman" w:hAnsi="Times New Roman"/>
          <w:sz w:val="24"/>
          <w:szCs w:val="24"/>
          <w:lang w:val="en-US"/>
        </w:rPr>
        <w:t>ă</w:t>
      </w:r>
      <w:r>
        <w:rPr>
          <w:rFonts w:ascii="Times New Roman" w:hAnsi="Times New Roman"/>
          <w:sz w:val="24"/>
          <w:szCs w:val="24"/>
        </w:rPr>
        <w:t xml:space="preserve">, serviciile de </w:t>
      </w:r>
      <w:proofErr w:type="spellStart"/>
      <w:r>
        <w:rPr>
          <w:rFonts w:ascii="Times New Roman" w:hAnsi="Times New Roman"/>
          <w:sz w:val="24"/>
          <w:szCs w:val="24"/>
        </w:rPr>
        <w:t>utilita</w:t>
      </w:r>
      <w:proofErr w:type="spellEnd"/>
      <w:r>
        <w:rPr>
          <w:rFonts w:ascii="Times New Roman" w:hAnsi="Times New Roman"/>
          <w:sz w:val="24"/>
          <w:szCs w:val="24"/>
          <w:lang w:val="en-US"/>
        </w:rPr>
        <w:t>ț</w:t>
      </w:r>
      <w:r>
        <w:rPr>
          <w:rFonts w:ascii="Times New Roman" w:hAnsi="Times New Roman"/>
          <w:sz w:val="24"/>
          <w:szCs w:val="24"/>
        </w:rPr>
        <w:t xml:space="preserve">i publice cum este </w:t>
      </w:r>
      <w:r>
        <w:rPr>
          <w:rFonts w:ascii="Times New Roman" w:hAnsi="Times New Roman"/>
          <w:sz w:val="24"/>
          <w:szCs w:val="24"/>
          <w:lang w:val="en-US"/>
        </w:rPr>
        <w:t>ș</w:t>
      </w:r>
      <w:r>
        <w:rPr>
          <w:rFonts w:ascii="Times New Roman" w:hAnsi="Times New Roman"/>
          <w:sz w:val="24"/>
          <w:szCs w:val="24"/>
        </w:rPr>
        <w:t xml:space="preserve">i cazul serviciului comunitar de iluminat public sunt </w:t>
      </w:r>
      <w:r>
        <w:rPr>
          <w:rFonts w:ascii="Times New Roman" w:hAnsi="Times New Roman"/>
          <w:sz w:val="24"/>
          <w:szCs w:val="24"/>
          <w:lang w:val="en-US"/>
        </w:rPr>
        <w:t>î</w:t>
      </w:r>
      <w:r>
        <w:rPr>
          <w:rFonts w:ascii="Times New Roman" w:hAnsi="Times New Roman"/>
          <w:sz w:val="24"/>
          <w:szCs w:val="24"/>
        </w:rPr>
        <w:t xml:space="preserve">n responsabilitatea </w:t>
      </w:r>
      <w:proofErr w:type="spellStart"/>
      <w:r>
        <w:rPr>
          <w:rFonts w:ascii="Times New Roman" w:hAnsi="Times New Roman"/>
          <w:sz w:val="24"/>
          <w:szCs w:val="24"/>
        </w:rPr>
        <w:t>autorita</w:t>
      </w:r>
      <w:proofErr w:type="spellEnd"/>
      <w:r>
        <w:rPr>
          <w:rFonts w:ascii="Times New Roman" w:hAnsi="Times New Roman"/>
          <w:sz w:val="24"/>
          <w:szCs w:val="24"/>
          <w:lang w:val="en-US"/>
        </w:rPr>
        <w:t>ț</w:t>
      </w:r>
      <w:proofErr w:type="spellStart"/>
      <w:r>
        <w:rPr>
          <w:rFonts w:ascii="Times New Roman" w:hAnsi="Times New Roman"/>
          <w:sz w:val="24"/>
          <w:szCs w:val="24"/>
        </w:rPr>
        <w:t>ilor</w:t>
      </w:r>
      <w:proofErr w:type="spellEnd"/>
      <w:r>
        <w:rPr>
          <w:rFonts w:ascii="Times New Roman" w:hAnsi="Times New Roman"/>
          <w:sz w:val="24"/>
          <w:szCs w:val="24"/>
        </w:rPr>
        <w:t xml:space="preserve"> administra</w:t>
      </w:r>
      <w:r>
        <w:rPr>
          <w:rFonts w:ascii="Times New Roman" w:hAnsi="Times New Roman"/>
          <w:sz w:val="24"/>
          <w:szCs w:val="24"/>
          <w:lang w:val="en-US"/>
        </w:rPr>
        <w:t>ț</w:t>
      </w:r>
      <w:r>
        <w:rPr>
          <w:rFonts w:ascii="Times New Roman" w:hAnsi="Times New Roman"/>
          <w:sz w:val="24"/>
          <w:szCs w:val="24"/>
        </w:rPr>
        <w:t xml:space="preserve">iei publice locale </w:t>
      </w:r>
      <w:r>
        <w:rPr>
          <w:rFonts w:ascii="Times New Roman" w:hAnsi="Times New Roman"/>
          <w:sz w:val="24"/>
          <w:szCs w:val="24"/>
          <w:lang w:val="en-US"/>
        </w:rPr>
        <w:t>ș</w:t>
      </w:r>
      <w:r>
        <w:rPr>
          <w:rFonts w:ascii="Times New Roman" w:hAnsi="Times New Roman"/>
          <w:sz w:val="24"/>
          <w:szCs w:val="24"/>
        </w:rPr>
        <w:t xml:space="preserve">i se </w:t>
      </w:r>
      <w:r>
        <w:rPr>
          <w:rFonts w:ascii="Times New Roman" w:hAnsi="Times New Roman"/>
          <w:sz w:val="24"/>
          <w:szCs w:val="24"/>
          <w:lang w:val="en-US"/>
        </w:rPr>
        <w:t>î</w:t>
      </w:r>
      <w:proofErr w:type="spellStart"/>
      <w:r>
        <w:rPr>
          <w:rFonts w:ascii="Times New Roman" w:hAnsi="Times New Roman"/>
          <w:sz w:val="24"/>
          <w:szCs w:val="24"/>
        </w:rPr>
        <w:t>nfiin</w:t>
      </w:r>
      <w:proofErr w:type="spellEnd"/>
      <w:r>
        <w:rPr>
          <w:rFonts w:ascii="Times New Roman" w:hAnsi="Times New Roman"/>
          <w:sz w:val="24"/>
          <w:szCs w:val="24"/>
          <w:lang w:val="en-US"/>
        </w:rPr>
        <w:t>ț</w:t>
      </w:r>
      <w:proofErr w:type="spellStart"/>
      <w:r>
        <w:rPr>
          <w:rFonts w:ascii="Times New Roman" w:hAnsi="Times New Roman"/>
          <w:sz w:val="24"/>
          <w:szCs w:val="24"/>
        </w:rPr>
        <w:t>eaz</w:t>
      </w:r>
      <w:proofErr w:type="spellEnd"/>
      <w:r>
        <w:rPr>
          <w:rFonts w:ascii="Times New Roman" w:hAnsi="Times New Roman"/>
          <w:sz w:val="24"/>
          <w:szCs w:val="24"/>
          <w:lang w:val="en-US"/>
        </w:rPr>
        <w:t>ă</w:t>
      </w:r>
      <w:r>
        <w:rPr>
          <w:rFonts w:ascii="Times New Roman" w:hAnsi="Times New Roman"/>
          <w:sz w:val="24"/>
          <w:szCs w:val="24"/>
        </w:rPr>
        <w:t xml:space="preserve">, se </w:t>
      </w:r>
      <w:proofErr w:type="spellStart"/>
      <w:r>
        <w:rPr>
          <w:rFonts w:ascii="Times New Roman" w:hAnsi="Times New Roman"/>
          <w:sz w:val="24"/>
          <w:szCs w:val="24"/>
        </w:rPr>
        <w:t>organizeaz</w:t>
      </w:r>
      <w:proofErr w:type="spellEnd"/>
      <w:r>
        <w:rPr>
          <w:rFonts w:ascii="Times New Roman" w:hAnsi="Times New Roman"/>
          <w:sz w:val="24"/>
          <w:szCs w:val="24"/>
          <w:lang w:val="en-US"/>
        </w:rPr>
        <w:t>ă</w:t>
      </w:r>
      <w:r>
        <w:rPr>
          <w:rFonts w:ascii="Times New Roman" w:hAnsi="Times New Roman"/>
          <w:sz w:val="24"/>
          <w:szCs w:val="24"/>
        </w:rPr>
        <w:t xml:space="preserve"> </w:t>
      </w:r>
      <w:r>
        <w:rPr>
          <w:rFonts w:ascii="Times New Roman" w:hAnsi="Times New Roman"/>
          <w:sz w:val="24"/>
          <w:szCs w:val="24"/>
          <w:lang w:val="en-US"/>
        </w:rPr>
        <w:t>ș</w:t>
      </w:r>
      <w:r>
        <w:rPr>
          <w:rFonts w:ascii="Times New Roman" w:hAnsi="Times New Roman"/>
          <w:sz w:val="24"/>
          <w:szCs w:val="24"/>
        </w:rPr>
        <w:t xml:space="preserve">i se </w:t>
      </w:r>
      <w:proofErr w:type="spellStart"/>
      <w:r>
        <w:rPr>
          <w:rFonts w:ascii="Times New Roman" w:hAnsi="Times New Roman"/>
          <w:sz w:val="24"/>
          <w:szCs w:val="24"/>
        </w:rPr>
        <w:t>gestioneaz</w:t>
      </w:r>
      <w:proofErr w:type="spellEnd"/>
      <w:r>
        <w:rPr>
          <w:rFonts w:ascii="Times New Roman" w:hAnsi="Times New Roman"/>
          <w:sz w:val="24"/>
          <w:szCs w:val="24"/>
          <w:lang w:val="en-US"/>
        </w:rPr>
        <w:t>ă</w:t>
      </w:r>
      <w:r>
        <w:rPr>
          <w:rFonts w:ascii="Times New Roman" w:hAnsi="Times New Roman"/>
          <w:sz w:val="24"/>
          <w:szCs w:val="24"/>
        </w:rPr>
        <w:t xml:space="preserve"> potrivit hot</w:t>
      </w:r>
      <w:r>
        <w:rPr>
          <w:rFonts w:ascii="Times New Roman" w:hAnsi="Times New Roman"/>
          <w:sz w:val="24"/>
          <w:szCs w:val="24"/>
          <w:lang w:val="en-US"/>
        </w:rPr>
        <w:t>ă</w:t>
      </w:r>
      <w:r>
        <w:rPr>
          <w:rFonts w:ascii="Times New Roman" w:hAnsi="Times New Roman"/>
          <w:sz w:val="24"/>
          <w:szCs w:val="24"/>
        </w:rPr>
        <w:t>r</w:t>
      </w:r>
      <w:r>
        <w:rPr>
          <w:rFonts w:ascii="Times New Roman" w:hAnsi="Times New Roman"/>
          <w:sz w:val="24"/>
          <w:szCs w:val="24"/>
          <w:lang w:val="en-US"/>
        </w:rPr>
        <w:t>â</w:t>
      </w:r>
      <w:proofErr w:type="spellStart"/>
      <w:r>
        <w:rPr>
          <w:rFonts w:ascii="Times New Roman" w:hAnsi="Times New Roman"/>
          <w:sz w:val="24"/>
          <w:szCs w:val="24"/>
        </w:rPr>
        <w:t>rilor</w:t>
      </w:r>
      <w:proofErr w:type="spellEnd"/>
      <w:r>
        <w:rPr>
          <w:rFonts w:ascii="Times New Roman" w:hAnsi="Times New Roman"/>
          <w:sz w:val="24"/>
          <w:szCs w:val="24"/>
        </w:rPr>
        <w:t xml:space="preserve"> adoptate de </w:t>
      </w:r>
      <w:proofErr w:type="spellStart"/>
      <w:r>
        <w:rPr>
          <w:rFonts w:ascii="Times New Roman" w:hAnsi="Times New Roman"/>
          <w:sz w:val="24"/>
          <w:szCs w:val="24"/>
        </w:rPr>
        <w:t>autorit</w:t>
      </w:r>
      <w:r>
        <w:rPr>
          <w:rFonts w:ascii="Times New Roman" w:hAnsi="Times New Roman"/>
          <w:sz w:val="24"/>
          <w:szCs w:val="24"/>
          <w:lang w:val="en-US"/>
        </w:rPr>
        <w:t>ăț</w:t>
      </w:r>
      <w:proofErr w:type="spellEnd"/>
      <w:r>
        <w:rPr>
          <w:rFonts w:ascii="Times New Roman" w:hAnsi="Times New Roman"/>
          <w:sz w:val="24"/>
          <w:szCs w:val="24"/>
          <w:lang w:val="it-IT"/>
        </w:rPr>
        <w:t>ile deliberative ale unita</w:t>
      </w:r>
      <w:r>
        <w:rPr>
          <w:rFonts w:ascii="Times New Roman" w:hAnsi="Times New Roman"/>
          <w:sz w:val="24"/>
          <w:szCs w:val="24"/>
          <w:lang w:val="en-US"/>
        </w:rPr>
        <w:t>ț</w:t>
      </w:r>
      <w:proofErr w:type="spellStart"/>
      <w:r>
        <w:rPr>
          <w:rFonts w:ascii="Times New Roman" w:hAnsi="Times New Roman"/>
          <w:sz w:val="24"/>
          <w:szCs w:val="24"/>
        </w:rPr>
        <w:t>ilor</w:t>
      </w:r>
      <w:proofErr w:type="spellEnd"/>
      <w:r>
        <w:rPr>
          <w:rFonts w:ascii="Times New Roman" w:hAnsi="Times New Roman"/>
          <w:sz w:val="24"/>
          <w:szCs w:val="24"/>
        </w:rPr>
        <w:t xml:space="preserve"> administrativ-teritoriale, </w:t>
      </w:r>
      <w:r>
        <w:rPr>
          <w:rFonts w:ascii="Times New Roman" w:hAnsi="Times New Roman"/>
          <w:sz w:val="24"/>
          <w:szCs w:val="24"/>
          <w:lang w:val="en-US"/>
        </w:rPr>
        <w:t>î</w:t>
      </w:r>
      <w:r>
        <w:rPr>
          <w:rFonts w:ascii="Times New Roman" w:hAnsi="Times New Roman"/>
          <w:sz w:val="24"/>
          <w:szCs w:val="24"/>
        </w:rPr>
        <w:t xml:space="preserve">n </w:t>
      </w:r>
      <w:proofErr w:type="spellStart"/>
      <w:r>
        <w:rPr>
          <w:rFonts w:ascii="Times New Roman" w:hAnsi="Times New Roman"/>
          <w:sz w:val="24"/>
          <w:szCs w:val="24"/>
        </w:rPr>
        <w:t>func</w:t>
      </w:r>
      <w:proofErr w:type="spellEnd"/>
      <w:r>
        <w:rPr>
          <w:rFonts w:ascii="Times New Roman" w:hAnsi="Times New Roman"/>
          <w:sz w:val="24"/>
          <w:szCs w:val="24"/>
          <w:lang w:val="en-US"/>
        </w:rPr>
        <w:t>ț</w:t>
      </w:r>
      <w:r>
        <w:rPr>
          <w:rFonts w:ascii="Times New Roman" w:hAnsi="Times New Roman"/>
          <w:sz w:val="24"/>
          <w:szCs w:val="24"/>
        </w:rPr>
        <w:t xml:space="preserve">ie de gradul de urbanizare, de </w:t>
      </w:r>
      <w:proofErr w:type="spellStart"/>
      <w:r>
        <w:rPr>
          <w:rFonts w:ascii="Times New Roman" w:hAnsi="Times New Roman"/>
          <w:sz w:val="24"/>
          <w:szCs w:val="24"/>
        </w:rPr>
        <w:t>importan</w:t>
      </w:r>
      <w:proofErr w:type="spellEnd"/>
      <w:r>
        <w:rPr>
          <w:rFonts w:ascii="Times New Roman" w:hAnsi="Times New Roman"/>
          <w:sz w:val="24"/>
          <w:szCs w:val="24"/>
          <w:lang w:val="en-US"/>
        </w:rPr>
        <w:t>ț</w:t>
      </w:r>
      <w:r>
        <w:rPr>
          <w:rFonts w:ascii="Times New Roman" w:hAnsi="Times New Roman"/>
          <w:sz w:val="24"/>
          <w:szCs w:val="24"/>
          <w:lang w:val="it-IT"/>
        </w:rPr>
        <w:t>a economico-social</w:t>
      </w:r>
      <w:r>
        <w:rPr>
          <w:rFonts w:ascii="Times New Roman" w:hAnsi="Times New Roman"/>
          <w:sz w:val="24"/>
          <w:szCs w:val="24"/>
          <w:lang w:val="en-US"/>
        </w:rPr>
        <w:t>ă</w:t>
      </w:r>
      <w:r>
        <w:rPr>
          <w:rFonts w:ascii="Times New Roman" w:hAnsi="Times New Roman"/>
          <w:sz w:val="24"/>
          <w:szCs w:val="24"/>
        </w:rPr>
        <w:t xml:space="preserve"> a </w:t>
      </w:r>
      <w:proofErr w:type="spellStart"/>
      <w:r>
        <w:rPr>
          <w:rFonts w:ascii="Times New Roman" w:hAnsi="Times New Roman"/>
          <w:sz w:val="24"/>
          <w:szCs w:val="24"/>
        </w:rPr>
        <w:t>localit</w:t>
      </w:r>
      <w:r>
        <w:rPr>
          <w:rFonts w:ascii="Times New Roman" w:hAnsi="Times New Roman"/>
          <w:sz w:val="24"/>
          <w:szCs w:val="24"/>
          <w:lang w:val="en-US"/>
        </w:rPr>
        <w:t>ăț</w:t>
      </w:r>
      <w:r>
        <w:rPr>
          <w:rFonts w:ascii="Times New Roman" w:hAnsi="Times New Roman"/>
          <w:sz w:val="24"/>
          <w:szCs w:val="24"/>
        </w:rPr>
        <w:t>ilor</w:t>
      </w:r>
      <w:proofErr w:type="spellEnd"/>
      <w:r>
        <w:rPr>
          <w:rFonts w:ascii="Times New Roman" w:hAnsi="Times New Roman"/>
          <w:sz w:val="24"/>
          <w:szCs w:val="24"/>
        </w:rPr>
        <w:t>, de m</w:t>
      </w:r>
      <w:r>
        <w:rPr>
          <w:rFonts w:ascii="Times New Roman" w:hAnsi="Times New Roman"/>
          <w:sz w:val="24"/>
          <w:szCs w:val="24"/>
          <w:lang w:val="en-US"/>
        </w:rPr>
        <w:t>ă</w:t>
      </w:r>
      <w:r>
        <w:rPr>
          <w:rFonts w:ascii="Times New Roman" w:hAnsi="Times New Roman"/>
          <w:sz w:val="24"/>
          <w:szCs w:val="24"/>
          <w:lang w:val="it-IT"/>
        </w:rPr>
        <w:t xml:space="preserve">rime </w:t>
      </w:r>
      <w:r>
        <w:rPr>
          <w:rFonts w:ascii="Times New Roman" w:hAnsi="Times New Roman"/>
          <w:sz w:val="24"/>
          <w:szCs w:val="24"/>
          <w:lang w:val="en-US"/>
        </w:rPr>
        <w:t>ș</w:t>
      </w:r>
      <w:r>
        <w:rPr>
          <w:rFonts w:ascii="Times New Roman" w:hAnsi="Times New Roman"/>
          <w:sz w:val="24"/>
          <w:szCs w:val="24"/>
        </w:rPr>
        <w:t xml:space="preserve">i de gradul de dezvoltare ale acestora </w:t>
      </w:r>
      <w:r>
        <w:rPr>
          <w:rFonts w:ascii="Times New Roman" w:hAnsi="Times New Roman"/>
          <w:sz w:val="24"/>
          <w:szCs w:val="24"/>
          <w:lang w:val="en-US"/>
        </w:rPr>
        <w:t>ș</w:t>
      </w:r>
      <w:r>
        <w:rPr>
          <w:rFonts w:ascii="Times New Roman" w:hAnsi="Times New Roman"/>
          <w:sz w:val="24"/>
          <w:szCs w:val="24"/>
        </w:rPr>
        <w:t xml:space="preserve">i </w:t>
      </w:r>
      <w:r>
        <w:rPr>
          <w:rFonts w:ascii="Times New Roman" w:hAnsi="Times New Roman"/>
          <w:sz w:val="24"/>
          <w:szCs w:val="24"/>
          <w:lang w:val="en-US"/>
        </w:rPr>
        <w:t>î</w:t>
      </w:r>
      <w:r>
        <w:rPr>
          <w:rFonts w:ascii="Times New Roman" w:hAnsi="Times New Roman"/>
          <w:sz w:val="24"/>
          <w:szCs w:val="24"/>
        </w:rPr>
        <w:t>n raport cu infrastructura tehnico-edilitar</w:t>
      </w:r>
      <w:r>
        <w:rPr>
          <w:rFonts w:ascii="Times New Roman" w:hAnsi="Times New Roman"/>
          <w:sz w:val="24"/>
          <w:szCs w:val="24"/>
          <w:lang w:val="en-US"/>
        </w:rPr>
        <w:t>ă</w:t>
      </w:r>
      <w:r>
        <w:rPr>
          <w:rFonts w:ascii="Times New Roman" w:hAnsi="Times New Roman"/>
          <w:sz w:val="24"/>
          <w:szCs w:val="24"/>
          <w:lang w:val="fr-FR"/>
        </w:rPr>
        <w:t xml:space="preserve"> existent</w:t>
      </w:r>
      <w:r>
        <w:rPr>
          <w:rFonts w:ascii="Times New Roman" w:hAnsi="Times New Roman"/>
          <w:sz w:val="24"/>
          <w:szCs w:val="24"/>
          <w:lang w:val="en-US"/>
        </w:rPr>
        <w:t>ă</w:t>
      </w:r>
      <w:r>
        <w:rPr>
          <w:rFonts w:ascii="Times New Roman" w:hAnsi="Times New Roman"/>
          <w:sz w:val="24"/>
          <w:szCs w:val="24"/>
        </w:rPr>
        <w:t>.</w:t>
      </w:r>
    </w:p>
    <w:p w14:paraId="61E4286A" w14:textId="77777777" w:rsidR="002242AA" w:rsidRDefault="00C713D7">
      <w:pPr>
        <w:pStyle w:val="Body"/>
        <w:spacing w:after="0" w:line="240" w:lineRule="auto"/>
        <w:rPr>
          <w:rFonts w:ascii="Times New Roman" w:eastAsia="Times New Roman" w:hAnsi="Times New Roman" w:cs="Times New Roman"/>
          <w:b/>
          <w:bCs/>
          <w:sz w:val="24"/>
          <w:szCs w:val="24"/>
        </w:rPr>
      </w:pPr>
      <w:r>
        <w:rPr>
          <w:rFonts w:ascii="Times New Roman" w:hAnsi="Times New Roman"/>
          <w:sz w:val="24"/>
          <w:szCs w:val="24"/>
        </w:rPr>
        <w:t xml:space="preserve">         Pentru  </w:t>
      </w:r>
      <w:r>
        <w:rPr>
          <w:rFonts w:ascii="Times New Roman" w:hAnsi="Times New Roman"/>
          <w:sz w:val="24"/>
          <w:szCs w:val="24"/>
          <w:lang w:val="en-US"/>
        </w:rPr>
        <w:t>î</w:t>
      </w:r>
      <w:proofErr w:type="spellStart"/>
      <w:r>
        <w:rPr>
          <w:rFonts w:ascii="Times New Roman" w:hAnsi="Times New Roman"/>
          <w:sz w:val="24"/>
          <w:szCs w:val="24"/>
        </w:rPr>
        <w:t>nfiin</w:t>
      </w:r>
      <w:proofErr w:type="spellEnd"/>
      <w:r>
        <w:rPr>
          <w:rFonts w:ascii="Times New Roman" w:hAnsi="Times New Roman"/>
          <w:sz w:val="24"/>
          <w:szCs w:val="24"/>
          <w:lang w:val="en-US"/>
        </w:rPr>
        <w:t>ț</w:t>
      </w:r>
      <w:proofErr w:type="spellStart"/>
      <w:r>
        <w:rPr>
          <w:rFonts w:ascii="Times New Roman" w:hAnsi="Times New Roman"/>
          <w:sz w:val="24"/>
          <w:szCs w:val="24"/>
        </w:rPr>
        <w:t>area</w:t>
      </w:r>
      <w:proofErr w:type="spellEnd"/>
      <w:r>
        <w:rPr>
          <w:rFonts w:ascii="Times New Roman" w:hAnsi="Times New Roman"/>
          <w:sz w:val="24"/>
          <w:szCs w:val="24"/>
        </w:rPr>
        <w:t xml:space="preserve"> </w:t>
      </w:r>
      <w:r>
        <w:rPr>
          <w:rFonts w:ascii="Times New Roman" w:hAnsi="Times New Roman"/>
          <w:sz w:val="24"/>
          <w:szCs w:val="24"/>
          <w:lang w:val="en-US"/>
        </w:rPr>
        <w:t>ș</w:t>
      </w:r>
      <w:r>
        <w:rPr>
          <w:rFonts w:ascii="Times New Roman" w:hAnsi="Times New Roman"/>
          <w:sz w:val="24"/>
          <w:szCs w:val="24"/>
        </w:rPr>
        <w:t xml:space="preserve">i delegarea gestiunii Serviciului de iluminat public  </w:t>
      </w:r>
      <w:r>
        <w:rPr>
          <w:rFonts w:ascii="Times New Roman" w:hAnsi="Times New Roman"/>
          <w:sz w:val="24"/>
          <w:szCs w:val="24"/>
          <w:lang w:val="en-US"/>
        </w:rPr>
        <w:t>î</w:t>
      </w:r>
      <w:r>
        <w:rPr>
          <w:rFonts w:ascii="Times New Roman" w:hAnsi="Times New Roman"/>
          <w:sz w:val="24"/>
          <w:szCs w:val="24"/>
        </w:rPr>
        <w:t>n  Municipiul T</w:t>
      </w:r>
      <w:r>
        <w:rPr>
          <w:rFonts w:ascii="Times New Roman" w:hAnsi="Times New Roman"/>
          <w:sz w:val="24"/>
          <w:szCs w:val="24"/>
          <w:lang w:val="en-US"/>
        </w:rPr>
        <w:t>â</w:t>
      </w:r>
      <w:proofErr w:type="spellStart"/>
      <w:r>
        <w:rPr>
          <w:rFonts w:ascii="Times New Roman" w:hAnsi="Times New Roman"/>
          <w:sz w:val="24"/>
          <w:szCs w:val="24"/>
        </w:rPr>
        <w:t>rgu</w:t>
      </w:r>
      <w:proofErr w:type="spellEnd"/>
      <w:r>
        <w:rPr>
          <w:rFonts w:ascii="Times New Roman" w:hAnsi="Times New Roman"/>
          <w:sz w:val="24"/>
          <w:szCs w:val="24"/>
        </w:rPr>
        <w:t xml:space="preserve"> Mure</w:t>
      </w:r>
      <w:r>
        <w:rPr>
          <w:rFonts w:ascii="Times New Roman" w:hAnsi="Times New Roman"/>
          <w:sz w:val="24"/>
          <w:szCs w:val="24"/>
          <w:lang w:val="en-US"/>
        </w:rPr>
        <w:t>ș</w:t>
      </w:r>
      <w:r>
        <w:rPr>
          <w:rFonts w:ascii="Times New Roman" w:hAnsi="Times New Roman"/>
          <w:sz w:val="24"/>
          <w:szCs w:val="24"/>
        </w:rPr>
        <w:t xml:space="preserve">, într-o primă </w:t>
      </w:r>
      <w:r>
        <w:rPr>
          <w:rFonts w:ascii="Times New Roman" w:hAnsi="Times New Roman"/>
          <w:sz w:val="24"/>
          <w:szCs w:val="24"/>
          <w:lang w:val="nl-NL"/>
        </w:rPr>
        <w:t>etap</w:t>
      </w:r>
      <w:r>
        <w:rPr>
          <w:rFonts w:ascii="Times New Roman" w:hAnsi="Times New Roman"/>
          <w:sz w:val="24"/>
          <w:szCs w:val="24"/>
        </w:rPr>
        <w:t>ă s-a elaborat documentul:</w:t>
      </w:r>
    </w:p>
    <w:p w14:paraId="08EF4DB7" w14:textId="77777777" w:rsidR="002242AA" w:rsidRDefault="00C713D7">
      <w:pPr>
        <w:pStyle w:val="Body"/>
        <w:spacing w:after="0" w:line="240" w:lineRule="auto"/>
        <w:jc w:val="both"/>
        <w:rPr>
          <w:rFonts w:ascii="Times New Roman" w:eastAsia="Times New Roman" w:hAnsi="Times New Roman" w:cs="Times New Roman"/>
          <w:i/>
          <w:iCs/>
          <w:sz w:val="24"/>
          <w:szCs w:val="24"/>
        </w:rPr>
      </w:pPr>
      <w:r>
        <w:rPr>
          <w:rFonts w:ascii="Times New Roman" w:hAnsi="Times New Roman"/>
          <w:b/>
          <w:bCs/>
          <w:sz w:val="24"/>
          <w:szCs w:val="24"/>
          <w:lang w:val="en-US"/>
        </w:rPr>
        <w:t xml:space="preserve">              • </w:t>
      </w:r>
      <w:r>
        <w:rPr>
          <w:rFonts w:ascii="Times New Roman" w:hAnsi="Times New Roman"/>
          <w:b/>
          <w:bCs/>
          <w:sz w:val="24"/>
          <w:szCs w:val="24"/>
        </w:rPr>
        <w:t>Regulament Serviciul de Iluminat Public din Municipiul T</w:t>
      </w:r>
      <w:r>
        <w:rPr>
          <w:rFonts w:ascii="Times New Roman" w:hAnsi="Times New Roman"/>
          <w:b/>
          <w:bCs/>
          <w:sz w:val="24"/>
          <w:szCs w:val="24"/>
          <w:lang w:val="en-US"/>
        </w:rPr>
        <w:t>â</w:t>
      </w:r>
      <w:proofErr w:type="spellStart"/>
      <w:r>
        <w:rPr>
          <w:rFonts w:ascii="Times New Roman" w:hAnsi="Times New Roman"/>
          <w:b/>
          <w:bCs/>
          <w:sz w:val="24"/>
          <w:szCs w:val="24"/>
        </w:rPr>
        <w:t>rgu</w:t>
      </w:r>
      <w:proofErr w:type="spellEnd"/>
      <w:r>
        <w:rPr>
          <w:rFonts w:ascii="Times New Roman" w:hAnsi="Times New Roman"/>
          <w:b/>
          <w:bCs/>
          <w:sz w:val="24"/>
          <w:szCs w:val="24"/>
        </w:rPr>
        <w:t xml:space="preserve"> Mure</w:t>
      </w:r>
      <w:r>
        <w:rPr>
          <w:rFonts w:ascii="Times New Roman" w:hAnsi="Times New Roman"/>
          <w:b/>
          <w:bCs/>
          <w:sz w:val="24"/>
          <w:szCs w:val="24"/>
          <w:lang w:val="en-US"/>
        </w:rPr>
        <w:t xml:space="preserve">ș </w:t>
      </w:r>
      <w:proofErr w:type="spellStart"/>
      <w:r>
        <w:rPr>
          <w:rFonts w:ascii="Times New Roman" w:hAnsi="Times New Roman"/>
          <w:b/>
          <w:bCs/>
          <w:sz w:val="24"/>
          <w:szCs w:val="24"/>
          <w:lang w:val="en-US"/>
        </w:rPr>
        <w:t>ș</w:t>
      </w:r>
      <w:proofErr w:type="spellEnd"/>
      <w:r>
        <w:rPr>
          <w:rFonts w:ascii="Times New Roman" w:hAnsi="Times New Roman"/>
          <w:b/>
          <w:bCs/>
          <w:sz w:val="24"/>
          <w:szCs w:val="24"/>
          <w:lang w:val="it-IT"/>
        </w:rPr>
        <w:t>i indicatori de performan</w:t>
      </w:r>
      <w:proofErr w:type="spellStart"/>
      <w:r>
        <w:rPr>
          <w:rFonts w:ascii="Times New Roman" w:hAnsi="Times New Roman"/>
          <w:b/>
          <w:bCs/>
          <w:sz w:val="24"/>
          <w:szCs w:val="24"/>
        </w:rPr>
        <w:t>ță</w:t>
      </w:r>
      <w:proofErr w:type="spellEnd"/>
      <w:r>
        <w:rPr>
          <w:rFonts w:ascii="Times New Roman" w:hAnsi="Times New Roman"/>
          <w:i/>
          <w:iCs/>
          <w:sz w:val="24"/>
          <w:szCs w:val="24"/>
          <w:lang w:val="de-DE"/>
        </w:rPr>
        <w:t xml:space="preserve"> (HOT</w:t>
      </w:r>
      <w:r>
        <w:rPr>
          <w:rFonts w:ascii="Times New Roman" w:hAnsi="Times New Roman"/>
          <w:i/>
          <w:iCs/>
          <w:sz w:val="24"/>
          <w:szCs w:val="24"/>
        </w:rPr>
        <w:t>ĂRÂREA nr. 192 din 27 iunie2019)</w:t>
      </w:r>
    </w:p>
    <w:p w14:paraId="5F852BD6" w14:textId="77777777"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Pr>
          <w:rFonts w:ascii="Times New Roman" w:hAnsi="Times New Roman"/>
          <w:sz w:val="24"/>
          <w:szCs w:val="24"/>
        </w:rPr>
        <w:t>În a doua etapă au fost elaborate și actualizate cu informații aferente anului 2024 documentele:</w:t>
      </w:r>
    </w:p>
    <w:p w14:paraId="12EFA017" w14:textId="77777777" w:rsidR="002242AA" w:rsidRDefault="00C713D7">
      <w:pPr>
        <w:pStyle w:val="Body"/>
        <w:numPr>
          <w:ilvl w:val="1"/>
          <w:numId w:val="1"/>
        </w:numPr>
        <w:spacing w:after="0" w:line="240" w:lineRule="auto"/>
        <w:jc w:val="both"/>
        <w:rPr>
          <w:i/>
          <w:iCs/>
          <w:sz w:val="24"/>
          <w:szCs w:val="24"/>
          <w:lang w:val="en-US"/>
        </w:rPr>
      </w:pPr>
      <w:proofErr w:type="spellStart"/>
      <w:r>
        <w:rPr>
          <w:rFonts w:ascii="Times New Roman" w:hAnsi="Times New Roman"/>
          <w:b/>
          <w:bCs/>
          <w:i/>
          <w:iCs/>
          <w:sz w:val="24"/>
          <w:szCs w:val="24"/>
          <w:lang w:val="en-US"/>
        </w:rPr>
        <w:t>Studiu</w:t>
      </w:r>
      <w:proofErr w:type="spellEnd"/>
      <w:r>
        <w:rPr>
          <w:rFonts w:ascii="Times New Roman" w:hAnsi="Times New Roman"/>
          <w:b/>
          <w:bCs/>
          <w:i/>
          <w:iCs/>
          <w:sz w:val="24"/>
          <w:szCs w:val="24"/>
          <w:lang w:val="en-US"/>
        </w:rPr>
        <w:t xml:space="preserve"> de </w:t>
      </w:r>
      <w:proofErr w:type="spellStart"/>
      <w:r>
        <w:rPr>
          <w:rFonts w:ascii="Times New Roman" w:hAnsi="Times New Roman"/>
          <w:b/>
          <w:bCs/>
          <w:i/>
          <w:iCs/>
          <w:sz w:val="24"/>
          <w:szCs w:val="24"/>
          <w:lang w:val="en-US"/>
        </w:rPr>
        <w:t>Oportunitate</w:t>
      </w:r>
      <w:proofErr w:type="spellEnd"/>
      <w:r>
        <w:rPr>
          <w:rFonts w:ascii="Times New Roman" w:hAnsi="Times New Roman"/>
          <w:b/>
          <w:bCs/>
          <w:i/>
          <w:iCs/>
          <w:sz w:val="24"/>
          <w:szCs w:val="24"/>
          <w:lang w:val="en-US"/>
        </w:rPr>
        <w:t xml:space="preserve"> </w:t>
      </w:r>
      <w:proofErr w:type="spellStart"/>
      <w:r>
        <w:rPr>
          <w:rFonts w:ascii="Times New Roman" w:hAnsi="Times New Roman"/>
          <w:b/>
          <w:bCs/>
          <w:i/>
          <w:iCs/>
          <w:sz w:val="24"/>
          <w:szCs w:val="24"/>
          <w:lang w:val="en-US"/>
        </w:rPr>
        <w:t>privind</w:t>
      </w:r>
      <w:proofErr w:type="spellEnd"/>
      <w:r>
        <w:rPr>
          <w:rFonts w:ascii="Times New Roman" w:hAnsi="Times New Roman"/>
          <w:b/>
          <w:bCs/>
          <w:i/>
          <w:iCs/>
          <w:sz w:val="24"/>
          <w:szCs w:val="24"/>
          <w:lang w:val="en-US"/>
        </w:rPr>
        <w:t xml:space="preserve"> </w:t>
      </w:r>
      <w:proofErr w:type="spellStart"/>
      <w:r>
        <w:rPr>
          <w:rFonts w:ascii="Times New Roman" w:hAnsi="Times New Roman"/>
          <w:b/>
          <w:bCs/>
          <w:i/>
          <w:iCs/>
          <w:sz w:val="24"/>
          <w:szCs w:val="24"/>
          <w:lang w:val="en-US"/>
        </w:rPr>
        <w:t>gestiunea</w:t>
      </w:r>
      <w:proofErr w:type="spellEnd"/>
      <w:r>
        <w:rPr>
          <w:rFonts w:ascii="Times New Roman" w:hAnsi="Times New Roman"/>
          <w:b/>
          <w:bCs/>
          <w:i/>
          <w:iCs/>
          <w:sz w:val="24"/>
          <w:szCs w:val="24"/>
          <w:lang w:val="en-US"/>
        </w:rPr>
        <w:t xml:space="preserve"> </w:t>
      </w:r>
      <w:r>
        <w:rPr>
          <w:rFonts w:ascii="Times New Roman" w:hAnsi="Times New Roman"/>
          <w:b/>
          <w:bCs/>
          <w:i/>
          <w:iCs/>
          <w:sz w:val="24"/>
          <w:szCs w:val="24"/>
        </w:rPr>
        <w:t>Serviciului de Iluminat Public din Municipiul T</w:t>
      </w:r>
      <w:r>
        <w:rPr>
          <w:rFonts w:ascii="Times New Roman" w:hAnsi="Times New Roman"/>
          <w:b/>
          <w:bCs/>
          <w:i/>
          <w:iCs/>
          <w:sz w:val="24"/>
          <w:szCs w:val="24"/>
          <w:lang w:val="en-US"/>
        </w:rPr>
        <w:t>â</w:t>
      </w:r>
      <w:proofErr w:type="spellStart"/>
      <w:r>
        <w:rPr>
          <w:rFonts w:ascii="Times New Roman" w:hAnsi="Times New Roman"/>
          <w:b/>
          <w:bCs/>
          <w:i/>
          <w:iCs/>
          <w:sz w:val="24"/>
          <w:szCs w:val="24"/>
        </w:rPr>
        <w:t>rgu</w:t>
      </w:r>
      <w:proofErr w:type="spellEnd"/>
      <w:r>
        <w:rPr>
          <w:rFonts w:ascii="Times New Roman" w:hAnsi="Times New Roman"/>
          <w:b/>
          <w:bCs/>
          <w:i/>
          <w:iCs/>
          <w:sz w:val="24"/>
          <w:szCs w:val="24"/>
        </w:rPr>
        <w:t xml:space="preserve"> Mure</w:t>
      </w:r>
      <w:r>
        <w:rPr>
          <w:rFonts w:ascii="Times New Roman" w:hAnsi="Times New Roman"/>
          <w:b/>
          <w:bCs/>
          <w:i/>
          <w:iCs/>
          <w:sz w:val="24"/>
          <w:szCs w:val="24"/>
          <w:lang w:val="en-US"/>
        </w:rPr>
        <w:t xml:space="preserve">ș </w:t>
      </w:r>
      <w:proofErr w:type="spellStart"/>
      <w:r>
        <w:rPr>
          <w:rFonts w:ascii="Times New Roman" w:hAnsi="Times New Roman"/>
          <w:b/>
          <w:bCs/>
          <w:i/>
          <w:iCs/>
          <w:sz w:val="24"/>
          <w:szCs w:val="24"/>
          <w:lang w:val="en-US"/>
        </w:rPr>
        <w:t>actualizat</w:t>
      </w:r>
      <w:proofErr w:type="spellEnd"/>
      <w:r>
        <w:rPr>
          <w:rFonts w:ascii="Times New Roman" w:hAnsi="Times New Roman"/>
          <w:i/>
          <w:iCs/>
          <w:sz w:val="24"/>
          <w:szCs w:val="24"/>
        </w:rPr>
        <w:t xml:space="preserve">. </w:t>
      </w:r>
    </w:p>
    <w:p w14:paraId="0DDD42B0" w14:textId="77777777" w:rsidR="002242AA" w:rsidRDefault="00C713D7">
      <w:pPr>
        <w:pStyle w:val="Body"/>
        <w:numPr>
          <w:ilvl w:val="1"/>
          <w:numId w:val="2"/>
        </w:numPr>
        <w:spacing w:after="0" w:line="240" w:lineRule="auto"/>
        <w:jc w:val="both"/>
        <w:rPr>
          <w:sz w:val="24"/>
          <w:szCs w:val="24"/>
        </w:rPr>
      </w:pPr>
      <w:bookmarkStart w:id="3" w:name="_Hlk157772130"/>
      <w:r>
        <w:rPr>
          <w:rFonts w:ascii="Times New Roman" w:hAnsi="Times New Roman"/>
          <w:b/>
          <w:bCs/>
          <w:i/>
          <w:iCs/>
          <w:sz w:val="24"/>
          <w:szCs w:val="24"/>
          <w:shd w:val="clear" w:color="auto" w:fill="FEFEFE"/>
        </w:rPr>
        <w:t>Caiet de sarcini-CS privind delegarea gestiunii Serviciului de Iluminat Public</w:t>
      </w:r>
      <w:r>
        <w:rPr>
          <w:rFonts w:ascii="Times New Roman" w:hAnsi="Times New Roman"/>
          <w:b/>
          <w:bCs/>
          <w:i/>
          <w:iCs/>
          <w:sz w:val="24"/>
          <w:szCs w:val="24"/>
          <w:shd w:val="clear" w:color="auto" w:fill="FEFEFE"/>
          <w:lang w:val="en-US"/>
        </w:rPr>
        <w:t> </w:t>
      </w:r>
      <w:r>
        <w:rPr>
          <w:rFonts w:ascii="Times New Roman" w:hAnsi="Times New Roman"/>
          <w:b/>
          <w:bCs/>
          <w:i/>
          <w:iCs/>
          <w:sz w:val="24"/>
          <w:szCs w:val="24"/>
          <w:lang w:val="en-US"/>
        </w:rPr>
        <w:t>î</w:t>
      </w:r>
      <w:r>
        <w:rPr>
          <w:rFonts w:ascii="Times New Roman" w:hAnsi="Times New Roman"/>
          <w:b/>
          <w:bCs/>
          <w:i/>
          <w:iCs/>
          <w:sz w:val="24"/>
          <w:szCs w:val="24"/>
        </w:rPr>
        <w:t>n Municipiul T</w:t>
      </w:r>
      <w:r>
        <w:rPr>
          <w:rFonts w:ascii="Times New Roman" w:hAnsi="Times New Roman"/>
          <w:b/>
          <w:bCs/>
          <w:i/>
          <w:iCs/>
          <w:sz w:val="24"/>
          <w:szCs w:val="24"/>
          <w:lang w:val="en-US"/>
        </w:rPr>
        <w:t>â</w:t>
      </w:r>
      <w:proofErr w:type="spellStart"/>
      <w:r>
        <w:rPr>
          <w:rFonts w:ascii="Times New Roman" w:hAnsi="Times New Roman"/>
          <w:b/>
          <w:bCs/>
          <w:i/>
          <w:iCs/>
          <w:sz w:val="24"/>
          <w:szCs w:val="24"/>
        </w:rPr>
        <w:t>rgu</w:t>
      </w:r>
      <w:proofErr w:type="spellEnd"/>
      <w:r>
        <w:rPr>
          <w:rFonts w:ascii="Times New Roman" w:hAnsi="Times New Roman"/>
          <w:b/>
          <w:bCs/>
          <w:i/>
          <w:iCs/>
          <w:sz w:val="24"/>
          <w:szCs w:val="24"/>
        </w:rPr>
        <w:t xml:space="preserve"> Mure</w:t>
      </w:r>
      <w:r>
        <w:rPr>
          <w:rFonts w:ascii="Times New Roman" w:hAnsi="Times New Roman"/>
          <w:b/>
          <w:bCs/>
          <w:i/>
          <w:iCs/>
          <w:sz w:val="24"/>
          <w:szCs w:val="24"/>
          <w:lang w:val="en-US"/>
        </w:rPr>
        <w:t xml:space="preserve">ș </w:t>
      </w:r>
      <w:r>
        <w:rPr>
          <w:rFonts w:ascii="Times New Roman" w:hAnsi="Times New Roman"/>
          <w:b/>
          <w:bCs/>
          <w:i/>
          <w:iCs/>
          <w:sz w:val="24"/>
          <w:szCs w:val="24"/>
        </w:rPr>
        <w:t>actualizat</w:t>
      </w:r>
    </w:p>
    <w:p w14:paraId="7C54137B" w14:textId="77777777" w:rsidR="002242AA" w:rsidRDefault="00C713D7">
      <w:pPr>
        <w:pStyle w:val="Body"/>
        <w:numPr>
          <w:ilvl w:val="1"/>
          <w:numId w:val="2"/>
        </w:numPr>
        <w:spacing w:after="0" w:line="240" w:lineRule="auto"/>
        <w:jc w:val="both"/>
        <w:rPr>
          <w:sz w:val="24"/>
          <w:szCs w:val="24"/>
        </w:rPr>
      </w:pPr>
      <w:r>
        <w:rPr>
          <w:rFonts w:ascii="Times New Roman" w:hAnsi="Times New Roman"/>
          <w:b/>
          <w:bCs/>
          <w:i/>
          <w:iCs/>
          <w:sz w:val="24"/>
          <w:szCs w:val="24"/>
        </w:rPr>
        <w:t xml:space="preserve">Contract de  concesiune de lucrări privind delegarea gestiunii Serviciului de Iluminat Public </w:t>
      </w:r>
      <w:r>
        <w:rPr>
          <w:rFonts w:ascii="Times New Roman" w:hAnsi="Times New Roman"/>
          <w:b/>
          <w:bCs/>
          <w:i/>
          <w:iCs/>
          <w:sz w:val="24"/>
          <w:szCs w:val="24"/>
          <w:lang w:val="en-US"/>
        </w:rPr>
        <w:t>î</w:t>
      </w:r>
      <w:r>
        <w:rPr>
          <w:rFonts w:ascii="Times New Roman" w:hAnsi="Times New Roman"/>
          <w:b/>
          <w:bCs/>
          <w:i/>
          <w:iCs/>
          <w:sz w:val="24"/>
          <w:szCs w:val="24"/>
        </w:rPr>
        <w:t>n Municipiul  T</w:t>
      </w:r>
      <w:r>
        <w:rPr>
          <w:rFonts w:ascii="Times New Roman" w:hAnsi="Times New Roman"/>
          <w:b/>
          <w:bCs/>
          <w:i/>
          <w:iCs/>
          <w:sz w:val="24"/>
          <w:szCs w:val="24"/>
          <w:lang w:val="en-US"/>
        </w:rPr>
        <w:t>â</w:t>
      </w:r>
      <w:proofErr w:type="spellStart"/>
      <w:r>
        <w:rPr>
          <w:rFonts w:ascii="Times New Roman" w:hAnsi="Times New Roman"/>
          <w:b/>
          <w:bCs/>
          <w:i/>
          <w:iCs/>
          <w:sz w:val="24"/>
          <w:szCs w:val="24"/>
        </w:rPr>
        <w:t>rgu</w:t>
      </w:r>
      <w:proofErr w:type="spellEnd"/>
      <w:r>
        <w:rPr>
          <w:rFonts w:ascii="Times New Roman" w:hAnsi="Times New Roman"/>
          <w:b/>
          <w:bCs/>
          <w:i/>
          <w:iCs/>
          <w:sz w:val="24"/>
          <w:szCs w:val="24"/>
        </w:rPr>
        <w:t xml:space="preserve"> Mure</w:t>
      </w:r>
      <w:r>
        <w:rPr>
          <w:rFonts w:ascii="Times New Roman" w:hAnsi="Times New Roman"/>
          <w:b/>
          <w:bCs/>
          <w:i/>
          <w:iCs/>
          <w:sz w:val="24"/>
          <w:szCs w:val="24"/>
          <w:lang w:val="en-US"/>
        </w:rPr>
        <w:t>ș</w:t>
      </w:r>
      <w:bookmarkEnd w:id="3"/>
      <w:r>
        <w:rPr>
          <w:rFonts w:ascii="Times New Roman" w:hAnsi="Times New Roman"/>
          <w:b/>
          <w:bCs/>
          <w:i/>
          <w:iCs/>
          <w:sz w:val="24"/>
          <w:szCs w:val="24"/>
          <w:lang w:val="en-US"/>
        </w:rPr>
        <w:t>,</w:t>
      </w:r>
    </w:p>
    <w:p w14:paraId="407C42B4" w14:textId="77777777" w:rsidR="002242AA" w:rsidRDefault="00C713D7">
      <w:pPr>
        <w:pStyle w:val="Body"/>
        <w:spacing w:after="0" w:line="240" w:lineRule="auto"/>
        <w:jc w:val="both"/>
        <w:rPr>
          <w:rFonts w:ascii="Times New Roman" w:eastAsia="Times New Roman" w:hAnsi="Times New Roman" w:cs="Times New Roman"/>
          <w:b/>
          <w:bCs/>
          <w:i/>
          <w:iCs/>
          <w:sz w:val="24"/>
          <w:szCs w:val="24"/>
        </w:rPr>
      </w:pPr>
      <w:proofErr w:type="spellStart"/>
      <w:r>
        <w:rPr>
          <w:rFonts w:ascii="Times New Roman" w:hAnsi="Times New Roman"/>
          <w:sz w:val="24"/>
          <w:szCs w:val="24"/>
          <w:lang w:val="en-US"/>
        </w:rPr>
        <w:t>documente</w:t>
      </w:r>
      <w:proofErr w:type="spellEnd"/>
      <w:r>
        <w:rPr>
          <w:rFonts w:ascii="Times New Roman" w:hAnsi="Times New Roman"/>
          <w:sz w:val="24"/>
          <w:szCs w:val="24"/>
          <w:lang w:val="en-US"/>
        </w:rPr>
        <w:t xml:space="preserve"> pe care le </w:t>
      </w:r>
      <w:proofErr w:type="spellStart"/>
      <w:r>
        <w:rPr>
          <w:rFonts w:ascii="Times New Roman" w:hAnsi="Times New Roman"/>
          <w:sz w:val="24"/>
          <w:szCs w:val="24"/>
          <w:lang w:val="en-US"/>
        </w:rPr>
        <w:t>supunem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aprobării</w:t>
      </w:r>
      <w:proofErr w:type="spellEnd"/>
      <w:r>
        <w:rPr>
          <w:rFonts w:ascii="Times New Roman" w:hAnsi="Times New Roman"/>
          <w:sz w:val="24"/>
          <w:szCs w:val="24"/>
          <w:lang w:val="en-US"/>
        </w:rPr>
        <w:t>.</w:t>
      </w:r>
    </w:p>
    <w:p w14:paraId="7FD28EF6" w14:textId="4EB86EA5"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          </w:t>
      </w:r>
      <w:r>
        <w:rPr>
          <w:rFonts w:ascii="Times New Roman" w:hAnsi="Times New Roman"/>
          <w:sz w:val="24"/>
          <w:szCs w:val="24"/>
        </w:rPr>
        <w:t>Etapa final</w:t>
      </w:r>
      <w:r>
        <w:rPr>
          <w:rFonts w:ascii="Times New Roman" w:hAnsi="Times New Roman"/>
          <w:sz w:val="24"/>
          <w:szCs w:val="24"/>
          <w:lang w:val="en-US"/>
        </w:rPr>
        <w:t>ă</w:t>
      </w:r>
      <w:r>
        <w:rPr>
          <w:rFonts w:ascii="Times New Roman" w:hAnsi="Times New Roman"/>
          <w:sz w:val="24"/>
          <w:szCs w:val="24"/>
          <w:lang w:val="pt-PT"/>
        </w:rPr>
        <w:t xml:space="preserve"> o </w:t>
      </w:r>
      <w:r>
        <w:rPr>
          <w:rFonts w:ascii="Times New Roman" w:hAnsi="Times New Roman"/>
          <w:sz w:val="24"/>
          <w:szCs w:val="24"/>
        </w:rPr>
        <w:t xml:space="preserve">va constitui derularea </w:t>
      </w:r>
      <w:proofErr w:type="spellStart"/>
      <w:r>
        <w:rPr>
          <w:rFonts w:ascii="Times New Roman" w:hAnsi="Times New Roman"/>
          <w:sz w:val="24"/>
          <w:szCs w:val="24"/>
        </w:rPr>
        <w:t>achizi</w:t>
      </w:r>
      <w:proofErr w:type="spellEnd"/>
      <w:r>
        <w:rPr>
          <w:rFonts w:ascii="Times New Roman" w:hAnsi="Times New Roman"/>
          <w:sz w:val="24"/>
          <w:szCs w:val="24"/>
          <w:lang w:val="en-US"/>
        </w:rPr>
        <w:t>ț</w:t>
      </w:r>
      <w:r>
        <w:rPr>
          <w:rFonts w:ascii="Times New Roman" w:hAnsi="Times New Roman"/>
          <w:sz w:val="24"/>
          <w:szCs w:val="24"/>
        </w:rPr>
        <w:t xml:space="preserve">iei publice de atribuire a contractului de delegarea gestiunii </w:t>
      </w:r>
      <w:r>
        <w:rPr>
          <w:rFonts w:ascii="Times New Roman" w:hAnsi="Times New Roman"/>
          <w:sz w:val="24"/>
          <w:szCs w:val="24"/>
          <w:shd w:val="clear" w:color="auto" w:fill="FEFEFE"/>
        </w:rPr>
        <w:t xml:space="preserve"> prin concesiune a</w:t>
      </w:r>
      <w:r>
        <w:rPr>
          <w:rFonts w:ascii="Times New Roman" w:hAnsi="Times New Roman"/>
          <w:sz w:val="24"/>
          <w:szCs w:val="24"/>
        </w:rPr>
        <w:t xml:space="preserve"> Serviciul de Iluminat Public în Municipiul T</w:t>
      </w:r>
      <w:r>
        <w:rPr>
          <w:rFonts w:ascii="Times New Roman" w:hAnsi="Times New Roman"/>
          <w:sz w:val="24"/>
          <w:szCs w:val="24"/>
          <w:lang w:val="en-US"/>
        </w:rPr>
        <w:t>â</w:t>
      </w:r>
      <w:proofErr w:type="spellStart"/>
      <w:r>
        <w:rPr>
          <w:rFonts w:ascii="Times New Roman" w:hAnsi="Times New Roman"/>
          <w:sz w:val="24"/>
          <w:szCs w:val="24"/>
        </w:rPr>
        <w:t>rgu</w:t>
      </w:r>
      <w:proofErr w:type="spellEnd"/>
      <w:r>
        <w:rPr>
          <w:rFonts w:ascii="Times New Roman" w:hAnsi="Times New Roman"/>
          <w:sz w:val="24"/>
          <w:szCs w:val="24"/>
        </w:rPr>
        <w:t xml:space="preserve"> Mure</w:t>
      </w:r>
      <w:r>
        <w:rPr>
          <w:rFonts w:ascii="Times New Roman" w:hAnsi="Times New Roman"/>
          <w:sz w:val="24"/>
          <w:szCs w:val="24"/>
          <w:lang w:val="en-US"/>
        </w:rPr>
        <w:t>ş</w:t>
      </w:r>
      <w:r>
        <w:rPr>
          <w:rFonts w:ascii="Times New Roman" w:hAnsi="Times New Roman"/>
          <w:sz w:val="24"/>
          <w:szCs w:val="24"/>
        </w:rPr>
        <w:t>, prin  SICAP.</w:t>
      </w:r>
    </w:p>
    <w:p w14:paraId="194AE56E" w14:textId="3071BCCB" w:rsidR="00590469" w:rsidRPr="00590469" w:rsidRDefault="00590469">
      <w:pPr>
        <w:pStyle w:val="Body"/>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Raportat la faptul că odată cu documentația de atribuire nu a fost aprobat și Studiul de oportunitate privind modalitatea de gestiune a Serviciului de Iluminat Public din Municipiul Târgu </w:t>
      </w:r>
      <w:r>
        <w:rPr>
          <w:rFonts w:ascii="Times New Roman" w:eastAsia="Times New Roman" w:hAnsi="Times New Roman" w:cs="Times New Roman"/>
          <w:sz w:val="24"/>
          <w:szCs w:val="24"/>
        </w:rPr>
        <w:lastRenderedPageBreak/>
        <w:t xml:space="preserve">Mureș, acesta conținând date de referință în perioada 2013-2019, se impune actualizarea acestuia și corelarea </w:t>
      </w:r>
      <w:r w:rsidR="00D17318">
        <w:rPr>
          <w:rFonts w:ascii="Times New Roman" w:eastAsia="Times New Roman" w:hAnsi="Times New Roman" w:cs="Times New Roman"/>
          <w:sz w:val="24"/>
          <w:szCs w:val="24"/>
        </w:rPr>
        <w:t xml:space="preserve">cu </w:t>
      </w:r>
      <w:r>
        <w:rPr>
          <w:rFonts w:ascii="Times New Roman" w:eastAsia="Times New Roman" w:hAnsi="Times New Roman" w:cs="Times New Roman"/>
          <w:sz w:val="24"/>
          <w:szCs w:val="24"/>
        </w:rPr>
        <w:t>Caietul de sarcini aprobat în cursul anului 2024.</w:t>
      </w:r>
    </w:p>
    <w:p w14:paraId="4BC3772A" w14:textId="77777777"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De </w:t>
      </w:r>
      <w:proofErr w:type="spellStart"/>
      <w:r>
        <w:rPr>
          <w:rFonts w:ascii="Times New Roman" w:hAnsi="Times New Roman"/>
          <w:sz w:val="24"/>
          <w:szCs w:val="24"/>
        </w:rPr>
        <w:t>men</w:t>
      </w:r>
      <w:proofErr w:type="spellEnd"/>
      <w:r>
        <w:rPr>
          <w:rFonts w:ascii="Times New Roman" w:hAnsi="Times New Roman"/>
          <w:sz w:val="24"/>
          <w:szCs w:val="24"/>
          <w:lang w:val="en-US"/>
        </w:rPr>
        <w:t>ț</w:t>
      </w:r>
      <w:proofErr w:type="spellStart"/>
      <w:r>
        <w:rPr>
          <w:rFonts w:ascii="Times New Roman" w:hAnsi="Times New Roman"/>
          <w:sz w:val="24"/>
          <w:szCs w:val="24"/>
        </w:rPr>
        <w:t>ionat</w:t>
      </w:r>
      <w:proofErr w:type="spellEnd"/>
      <w:r>
        <w:rPr>
          <w:rFonts w:ascii="Times New Roman" w:hAnsi="Times New Roman"/>
          <w:sz w:val="24"/>
          <w:szCs w:val="24"/>
        </w:rPr>
        <w:t xml:space="preserve"> faptul c</w:t>
      </w:r>
      <w:r>
        <w:rPr>
          <w:rFonts w:ascii="Times New Roman" w:hAnsi="Times New Roman"/>
          <w:sz w:val="24"/>
          <w:szCs w:val="24"/>
          <w:lang w:val="en-US"/>
        </w:rPr>
        <w:t>ă</w:t>
      </w:r>
      <w:r>
        <w:rPr>
          <w:rFonts w:ascii="Times New Roman" w:hAnsi="Times New Roman"/>
          <w:sz w:val="24"/>
          <w:szCs w:val="24"/>
        </w:rPr>
        <w:t xml:space="preserve"> </w:t>
      </w:r>
      <w:bookmarkStart w:id="4" w:name="_Hlk157771989"/>
      <w:r>
        <w:rPr>
          <w:rFonts w:ascii="Times New Roman" w:hAnsi="Times New Roman"/>
          <w:sz w:val="24"/>
          <w:szCs w:val="24"/>
        </w:rPr>
        <w:t xml:space="preserve"> prin Hotărârea nr. 256 din 27.07.2023 s-a aprobat constituirea </w:t>
      </w:r>
      <w:r>
        <w:rPr>
          <w:rFonts w:ascii="Times New Roman" w:hAnsi="Times New Roman"/>
          <w:sz w:val="24"/>
          <w:szCs w:val="24"/>
          <w:lang w:val="en-US"/>
        </w:rPr>
        <w:t>ș</w:t>
      </w:r>
      <w:r>
        <w:rPr>
          <w:rFonts w:ascii="Times New Roman" w:hAnsi="Times New Roman"/>
          <w:sz w:val="24"/>
          <w:szCs w:val="24"/>
          <w:lang w:val="it-IT"/>
        </w:rPr>
        <w:t>i componen</w:t>
      </w:r>
      <w:r>
        <w:rPr>
          <w:rFonts w:ascii="Times New Roman" w:hAnsi="Times New Roman"/>
          <w:sz w:val="24"/>
          <w:szCs w:val="24"/>
          <w:lang w:val="en-US"/>
        </w:rPr>
        <w:t>ț</w:t>
      </w:r>
      <w:r>
        <w:rPr>
          <w:rFonts w:ascii="Times New Roman" w:hAnsi="Times New Roman"/>
          <w:sz w:val="24"/>
          <w:szCs w:val="24"/>
        </w:rPr>
        <w:t>a Comisiei pentru urm</w:t>
      </w:r>
      <w:r>
        <w:rPr>
          <w:rFonts w:ascii="Times New Roman" w:hAnsi="Times New Roman"/>
          <w:sz w:val="24"/>
          <w:szCs w:val="24"/>
          <w:lang w:val="en-US"/>
        </w:rPr>
        <w:t>ă</w:t>
      </w:r>
      <w:proofErr w:type="spellStart"/>
      <w:r>
        <w:rPr>
          <w:rFonts w:ascii="Times New Roman" w:hAnsi="Times New Roman"/>
          <w:sz w:val="24"/>
          <w:szCs w:val="24"/>
        </w:rPr>
        <w:t>rirea</w:t>
      </w:r>
      <w:proofErr w:type="spellEnd"/>
      <w:r>
        <w:rPr>
          <w:rFonts w:ascii="Times New Roman" w:hAnsi="Times New Roman"/>
          <w:sz w:val="24"/>
          <w:szCs w:val="24"/>
        </w:rPr>
        <w:t xml:space="preserve"> procedurii de delegare a gestiunii Serviciului de Iluminat Public </w:t>
      </w:r>
      <w:r>
        <w:rPr>
          <w:rFonts w:ascii="Times New Roman" w:hAnsi="Times New Roman"/>
          <w:sz w:val="24"/>
          <w:szCs w:val="24"/>
          <w:lang w:val="en-US"/>
        </w:rPr>
        <w:t>î</w:t>
      </w:r>
      <w:r>
        <w:rPr>
          <w:rFonts w:ascii="Times New Roman" w:hAnsi="Times New Roman"/>
          <w:sz w:val="24"/>
          <w:szCs w:val="24"/>
        </w:rPr>
        <w:t>n Municipiul  T</w:t>
      </w:r>
      <w:r>
        <w:rPr>
          <w:rFonts w:ascii="Times New Roman" w:hAnsi="Times New Roman"/>
          <w:sz w:val="24"/>
          <w:szCs w:val="24"/>
          <w:lang w:val="en-US"/>
        </w:rPr>
        <w:t>â</w:t>
      </w:r>
      <w:proofErr w:type="spellStart"/>
      <w:r>
        <w:rPr>
          <w:rFonts w:ascii="Times New Roman" w:hAnsi="Times New Roman"/>
          <w:sz w:val="24"/>
          <w:szCs w:val="24"/>
        </w:rPr>
        <w:t>rgu</w:t>
      </w:r>
      <w:proofErr w:type="spellEnd"/>
      <w:r>
        <w:rPr>
          <w:rFonts w:ascii="Times New Roman" w:hAnsi="Times New Roman"/>
          <w:sz w:val="24"/>
          <w:szCs w:val="24"/>
        </w:rPr>
        <w:t xml:space="preserve"> Mure</w:t>
      </w:r>
      <w:r>
        <w:rPr>
          <w:rFonts w:ascii="Times New Roman" w:hAnsi="Times New Roman"/>
          <w:sz w:val="24"/>
          <w:szCs w:val="24"/>
          <w:lang w:val="en-US"/>
        </w:rPr>
        <w:t>ș</w:t>
      </w:r>
      <w:r>
        <w:rPr>
          <w:rFonts w:ascii="Times New Roman" w:hAnsi="Times New Roman"/>
          <w:sz w:val="24"/>
          <w:szCs w:val="24"/>
        </w:rPr>
        <w:t>, iar  prin</w:t>
      </w:r>
      <w:bookmarkEnd w:id="4"/>
      <w:r>
        <w:rPr>
          <w:rFonts w:ascii="Times New Roman" w:hAnsi="Times New Roman"/>
          <w:sz w:val="24"/>
          <w:szCs w:val="24"/>
        </w:rPr>
        <w:t xml:space="preserve"> </w:t>
      </w:r>
      <w:bookmarkStart w:id="5" w:name="_Hlk139366209"/>
      <w:proofErr w:type="spellStart"/>
      <w:r>
        <w:rPr>
          <w:rFonts w:ascii="Times New Roman" w:hAnsi="Times New Roman"/>
          <w:sz w:val="24"/>
          <w:szCs w:val="24"/>
        </w:rPr>
        <w:t>Dispozi</w:t>
      </w:r>
      <w:proofErr w:type="spellEnd"/>
      <w:r>
        <w:rPr>
          <w:rFonts w:ascii="Times New Roman" w:hAnsi="Times New Roman"/>
          <w:sz w:val="24"/>
          <w:szCs w:val="24"/>
          <w:lang w:val="en-US"/>
        </w:rPr>
        <w:t>ț</w:t>
      </w:r>
      <w:r>
        <w:rPr>
          <w:rFonts w:ascii="Times New Roman" w:hAnsi="Times New Roman"/>
          <w:sz w:val="24"/>
          <w:szCs w:val="24"/>
        </w:rPr>
        <w:t xml:space="preserve">ia nr. 1209 din </w:t>
      </w:r>
      <w:bookmarkEnd w:id="5"/>
      <w:r>
        <w:rPr>
          <w:rFonts w:ascii="Times New Roman" w:hAnsi="Times New Roman"/>
          <w:sz w:val="24"/>
          <w:szCs w:val="24"/>
        </w:rPr>
        <w:t>24.08.2023 s-a aprobat numirea de membrii din cadrul aparatului de specialitate al primarului î</w:t>
      </w:r>
      <w:r>
        <w:rPr>
          <w:rFonts w:ascii="Times New Roman" w:hAnsi="Times New Roman"/>
          <w:sz w:val="24"/>
          <w:szCs w:val="24"/>
          <w:lang w:val="it-IT"/>
        </w:rPr>
        <w:t>n componen</w:t>
      </w:r>
      <w:r>
        <w:rPr>
          <w:rFonts w:ascii="Times New Roman" w:hAnsi="Times New Roman"/>
          <w:sz w:val="24"/>
          <w:szCs w:val="24"/>
        </w:rPr>
        <w:t>ța Comisiei pentru urm</w:t>
      </w:r>
      <w:r>
        <w:rPr>
          <w:rFonts w:ascii="Times New Roman" w:hAnsi="Times New Roman"/>
          <w:sz w:val="24"/>
          <w:szCs w:val="24"/>
          <w:lang w:val="en-US"/>
        </w:rPr>
        <w:t>ă</w:t>
      </w:r>
      <w:proofErr w:type="spellStart"/>
      <w:r>
        <w:rPr>
          <w:rFonts w:ascii="Times New Roman" w:hAnsi="Times New Roman"/>
          <w:sz w:val="24"/>
          <w:szCs w:val="24"/>
        </w:rPr>
        <w:t>rirea</w:t>
      </w:r>
      <w:proofErr w:type="spellEnd"/>
      <w:r>
        <w:rPr>
          <w:rFonts w:ascii="Times New Roman" w:hAnsi="Times New Roman"/>
          <w:sz w:val="24"/>
          <w:szCs w:val="24"/>
        </w:rPr>
        <w:t xml:space="preserve"> procedurii de delegare a gestiunii  Serviciului de Iluminat Public </w:t>
      </w:r>
      <w:r>
        <w:rPr>
          <w:rFonts w:ascii="Times New Roman" w:hAnsi="Times New Roman"/>
          <w:sz w:val="24"/>
          <w:szCs w:val="24"/>
          <w:lang w:val="en-US"/>
        </w:rPr>
        <w:t>î</w:t>
      </w:r>
      <w:r>
        <w:rPr>
          <w:rFonts w:ascii="Times New Roman" w:hAnsi="Times New Roman"/>
          <w:sz w:val="24"/>
          <w:szCs w:val="24"/>
        </w:rPr>
        <w:t>n Municipiul  T</w:t>
      </w:r>
      <w:r>
        <w:rPr>
          <w:rFonts w:ascii="Times New Roman" w:hAnsi="Times New Roman"/>
          <w:sz w:val="24"/>
          <w:szCs w:val="24"/>
          <w:lang w:val="en-US"/>
        </w:rPr>
        <w:t>â</w:t>
      </w:r>
      <w:proofErr w:type="spellStart"/>
      <w:r>
        <w:rPr>
          <w:rFonts w:ascii="Times New Roman" w:hAnsi="Times New Roman"/>
          <w:sz w:val="24"/>
          <w:szCs w:val="24"/>
        </w:rPr>
        <w:t>rgu</w:t>
      </w:r>
      <w:proofErr w:type="spellEnd"/>
      <w:r>
        <w:rPr>
          <w:rFonts w:ascii="Times New Roman" w:hAnsi="Times New Roman"/>
          <w:sz w:val="24"/>
          <w:szCs w:val="24"/>
        </w:rPr>
        <w:t xml:space="preserve"> Mure</w:t>
      </w:r>
      <w:r>
        <w:rPr>
          <w:rFonts w:ascii="Times New Roman" w:hAnsi="Times New Roman"/>
          <w:sz w:val="24"/>
          <w:szCs w:val="24"/>
          <w:lang w:val="en-US"/>
        </w:rPr>
        <w:t>ș</w:t>
      </w:r>
      <w:r>
        <w:rPr>
          <w:rFonts w:ascii="Times New Roman" w:hAnsi="Times New Roman"/>
          <w:sz w:val="24"/>
          <w:szCs w:val="24"/>
        </w:rPr>
        <w:t>.</w:t>
      </w:r>
    </w:p>
    <w:p w14:paraId="24BF7395" w14:textId="77777777" w:rsidR="002242AA" w:rsidRDefault="002242AA">
      <w:pPr>
        <w:pStyle w:val="Body"/>
        <w:spacing w:after="0" w:line="240" w:lineRule="auto"/>
        <w:rPr>
          <w:rFonts w:ascii="Times New Roman" w:eastAsia="Times New Roman" w:hAnsi="Times New Roman" w:cs="Times New Roman"/>
          <w:b/>
          <w:bCs/>
          <w:sz w:val="24"/>
          <w:szCs w:val="24"/>
        </w:rPr>
      </w:pPr>
    </w:p>
    <w:p w14:paraId="5FC1CF21" w14:textId="77777777"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Delegarea gestiunii serviciului de iluminat public din Municipiul T</w:t>
      </w:r>
      <w:r>
        <w:rPr>
          <w:rFonts w:ascii="Times New Roman" w:hAnsi="Times New Roman"/>
          <w:sz w:val="24"/>
          <w:szCs w:val="24"/>
          <w:lang w:val="en-US"/>
        </w:rPr>
        <w:t>â</w:t>
      </w:r>
      <w:proofErr w:type="spellStart"/>
      <w:r>
        <w:rPr>
          <w:rFonts w:ascii="Times New Roman" w:hAnsi="Times New Roman"/>
          <w:sz w:val="24"/>
          <w:szCs w:val="24"/>
        </w:rPr>
        <w:t>rgu</w:t>
      </w:r>
      <w:proofErr w:type="spellEnd"/>
      <w:r>
        <w:rPr>
          <w:rFonts w:ascii="Times New Roman" w:hAnsi="Times New Roman"/>
          <w:sz w:val="24"/>
          <w:szCs w:val="24"/>
        </w:rPr>
        <w:t xml:space="preserve"> Mure</w:t>
      </w:r>
      <w:r>
        <w:rPr>
          <w:rFonts w:ascii="Times New Roman" w:hAnsi="Times New Roman"/>
          <w:sz w:val="24"/>
          <w:szCs w:val="24"/>
          <w:lang w:val="en-US"/>
        </w:rPr>
        <w:t>ş</w:t>
      </w:r>
      <w:r>
        <w:rPr>
          <w:rFonts w:ascii="Times New Roman" w:hAnsi="Times New Roman"/>
          <w:sz w:val="24"/>
          <w:szCs w:val="24"/>
        </w:rPr>
        <w:t xml:space="preserve"> cuprinde totalitatea ac</w:t>
      </w:r>
      <w:r>
        <w:rPr>
          <w:rFonts w:ascii="Times New Roman" w:hAnsi="Times New Roman"/>
          <w:sz w:val="24"/>
          <w:szCs w:val="24"/>
          <w:lang w:val="en-US"/>
        </w:rPr>
        <w:t>ţ</w:t>
      </w:r>
      <w:proofErr w:type="spellStart"/>
      <w:r>
        <w:rPr>
          <w:rFonts w:ascii="Times New Roman" w:hAnsi="Times New Roman"/>
          <w:sz w:val="24"/>
          <w:szCs w:val="24"/>
        </w:rPr>
        <w:t>iunilor</w:t>
      </w:r>
      <w:proofErr w:type="spellEnd"/>
      <w:r>
        <w:rPr>
          <w:rFonts w:ascii="Times New Roman" w:hAnsi="Times New Roman"/>
          <w:sz w:val="24"/>
          <w:szCs w:val="24"/>
        </w:rPr>
        <w:t xml:space="preserve"> </w:t>
      </w:r>
      <w:r>
        <w:rPr>
          <w:rFonts w:ascii="Times New Roman" w:hAnsi="Times New Roman"/>
          <w:sz w:val="24"/>
          <w:szCs w:val="24"/>
          <w:lang w:val="en-US"/>
        </w:rPr>
        <w:t>ş</w:t>
      </w:r>
      <w:r>
        <w:rPr>
          <w:rFonts w:ascii="Times New Roman" w:hAnsi="Times New Roman"/>
          <w:sz w:val="24"/>
          <w:szCs w:val="24"/>
        </w:rPr>
        <w:t xml:space="preserve">i </w:t>
      </w:r>
      <w:proofErr w:type="spellStart"/>
      <w:r>
        <w:rPr>
          <w:rFonts w:ascii="Times New Roman" w:hAnsi="Times New Roman"/>
          <w:sz w:val="24"/>
          <w:szCs w:val="24"/>
        </w:rPr>
        <w:t>activit</w:t>
      </w:r>
      <w:r>
        <w:rPr>
          <w:rFonts w:ascii="Times New Roman" w:hAnsi="Times New Roman"/>
          <w:sz w:val="24"/>
          <w:szCs w:val="24"/>
          <w:lang w:val="en-US"/>
        </w:rPr>
        <w:t>ăţ</w:t>
      </w:r>
      <w:r>
        <w:rPr>
          <w:rFonts w:ascii="Times New Roman" w:hAnsi="Times New Roman"/>
          <w:sz w:val="24"/>
          <w:szCs w:val="24"/>
        </w:rPr>
        <w:t>ilor</w:t>
      </w:r>
      <w:proofErr w:type="spellEnd"/>
      <w:r>
        <w:rPr>
          <w:rFonts w:ascii="Times New Roman" w:hAnsi="Times New Roman"/>
          <w:sz w:val="24"/>
          <w:szCs w:val="24"/>
        </w:rPr>
        <w:t xml:space="preserve"> de utilitate public</w:t>
      </w:r>
      <w:r>
        <w:rPr>
          <w:rFonts w:ascii="Times New Roman" w:hAnsi="Times New Roman"/>
          <w:sz w:val="24"/>
          <w:szCs w:val="24"/>
          <w:lang w:val="en-US"/>
        </w:rPr>
        <w:t>ă</w:t>
      </w:r>
      <w:r>
        <w:rPr>
          <w:rFonts w:ascii="Times New Roman" w:hAnsi="Times New Roman"/>
          <w:sz w:val="24"/>
          <w:szCs w:val="24"/>
        </w:rPr>
        <w:t xml:space="preserve"> </w:t>
      </w:r>
      <w:r>
        <w:rPr>
          <w:rFonts w:ascii="Times New Roman" w:hAnsi="Times New Roman"/>
          <w:sz w:val="24"/>
          <w:szCs w:val="24"/>
          <w:lang w:val="en-US"/>
        </w:rPr>
        <w:t>ş</w:t>
      </w:r>
      <w:r>
        <w:rPr>
          <w:rFonts w:ascii="Times New Roman" w:hAnsi="Times New Roman"/>
          <w:sz w:val="24"/>
          <w:szCs w:val="24"/>
          <w:lang w:val="pt-PT"/>
        </w:rPr>
        <w:t xml:space="preserve">i de interes economic </w:t>
      </w:r>
      <w:r>
        <w:rPr>
          <w:rFonts w:ascii="Times New Roman" w:hAnsi="Times New Roman"/>
          <w:sz w:val="24"/>
          <w:szCs w:val="24"/>
          <w:lang w:val="en-US"/>
        </w:rPr>
        <w:t>ş</w:t>
      </w:r>
      <w:r>
        <w:rPr>
          <w:rFonts w:ascii="Times New Roman" w:hAnsi="Times New Roman"/>
          <w:sz w:val="24"/>
          <w:szCs w:val="24"/>
          <w:lang w:val="es-ES_tradnl"/>
        </w:rPr>
        <w:t xml:space="preserve">i social general </w:t>
      </w:r>
      <w:proofErr w:type="spellStart"/>
      <w:r>
        <w:rPr>
          <w:rFonts w:ascii="Times New Roman" w:hAnsi="Times New Roman"/>
          <w:sz w:val="24"/>
          <w:szCs w:val="24"/>
          <w:lang w:val="es-ES_tradnl"/>
        </w:rPr>
        <w:t>desf</w:t>
      </w:r>
      <w:r>
        <w:rPr>
          <w:rFonts w:ascii="Times New Roman" w:hAnsi="Times New Roman"/>
          <w:sz w:val="24"/>
          <w:szCs w:val="24"/>
          <w:lang w:val="en-US"/>
        </w:rPr>
        <w:t>ăş</w:t>
      </w:r>
      <w:proofErr w:type="spellEnd"/>
      <w:r>
        <w:rPr>
          <w:rFonts w:ascii="Times New Roman" w:hAnsi="Times New Roman"/>
          <w:sz w:val="24"/>
          <w:szCs w:val="24"/>
        </w:rPr>
        <w:t>urate la nivelul unit</w:t>
      </w:r>
      <w:proofErr w:type="spellStart"/>
      <w:r>
        <w:rPr>
          <w:rFonts w:ascii="Times New Roman" w:hAnsi="Times New Roman"/>
          <w:sz w:val="24"/>
          <w:szCs w:val="24"/>
          <w:lang w:val="en-US"/>
        </w:rPr>
        <w:t>ăţ</w:t>
      </w:r>
      <w:proofErr w:type="spellEnd"/>
      <w:r>
        <w:rPr>
          <w:rFonts w:ascii="Times New Roman" w:hAnsi="Times New Roman"/>
          <w:sz w:val="24"/>
          <w:szCs w:val="24"/>
        </w:rPr>
        <w:t xml:space="preserve">ii administrativ-teritoriale sub conducerea, coordonarea </w:t>
      </w:r>
      <w:r>
        <w:rPr>
          <w:rFonts w:ascii="Times New Roman" w:hAnsi="Times New Roman"/>
          <w:sz w:val="24"/>
          <w:szCs w:val="24"/>
          <w:lang w:val="en-US"/>
        </w:rPr>
        <w:t>ş</w:t>
      </w:r>
      <w:r>
        <w:rPr>
          <w:rFonts w:ascii="Times New Roman" w:hAnsi="Times New Roman"/>
          <w:sz w:val="24"/>
          <w:szCs w:val="24"/>
        </w:rPr>
        <w:t xml:space="preserve">i responsabilitatea unui operator, </w:t>
      </w:r>
      <w:r>
        <w:rPr>
          <w:rFonts w:ascii="Times New Roman" w:hAnsi="Times New Roman"/>
          <w:sz w:val="24"/>
          <w:szCs w:val="24"/>
          <w:lang w:val="en-US"/>
        </w:rPr>
        <w:t>î</w:t>
      </w:r>
      <w:r>
        <w:rPr>
          <w:rFonts w:ascii="Times New Roman" w:hAnsi="Times New Roman"/>
          <w:sz w:val="24"/>
          <w:szCs w:val="24"/>
        </w:rPr>
        <w:t>n scopul asigur</w:t>
      </w:r>
      <w:r>
        <w:rPr>
          <w:rFonts w:ascii="Times New Roman" w:hAnsi="Times New Roman"/>
          <w:sz w:val="24"/>
          <w:szCs w:val="24"/>
          <w:lang w:val="en-US"/>
        </w:rPr>
        <w:t>ă</w:t>
      </w:r>
      <w:proofErr w:type="spellStart"/>
      <w:r>
        <w:rPr>
          <w:rFonts w:ascii="Times New Roman" w:hAnsi="Times New Roman"/>
          <w:sz w:val="24"/>
          <w:szCs w:val="24"/>
        </w:rPr>
        <w:t>rii</w:t>
      </w:r>
      <w:proofErr w:type="spellEnd"/>
      <w:r>
        <w:rPr>
          <w:rFonts w:ascii="Times New Roman" w:hAnsi="Times New Roman"/>
          <w:sz w:val="24"/>
          <w:szCs w:val="24"/>
        </w:rPr>
        <w:t xml:space="preserve"> iluminatului public din municipiu, inclusiv dreptul </w:t>
      </w:r>
      <w:r>
        <w:rPr>
          <w:rFonts w:ascii="Times New Roman" w:hAnsi="Times New Roman"/>
          <w:sz w:val="24"/>
          <w:szCs w:val="24"/>
          <w:lang w:val="en-US"/>
        </w:rPr>
        <w:t>ş</w:t>
      </w:r>
      <w:r>
        <w:rPr>
          <w:rFonts w:ascii="Times New Roman" w:hAnsi="Times New Roman"/>
          <w:sz w:val="24"/>
          <w:szCs w:val="24"/>
        </w:rPr>
        <w:t>i obliga</w:t>
      </w:r>
      <w:r>
        <w:rPr>
          <w:rFonts w:ascii="Times New Roman" w:hAnsi="Times New Roman"/>
          <w:sz w:val="24"/>
          <w:szCs w:val="24"/>
          <w:lang w:val="en-US"/>
        </w:rPr>
        <w:t>ţ</w:t>
      </w:r>
      <w:r>
        <w:rPr>
          <w:rFonts w:ascii="Times New Roman" w:hAnsi="Times New Roman"/>
          <w:sz w:val="24"/>
          <w:szCs w:val="24"/>
          <w:lang w:val="pt-PT"/>
        </w:rPr>
        <w:t xml:space="preserve">ia de a administra </w:t>
      </w:r>
      <w:r>
        <w:rPr>
          <w:rFonts w:ascii="Times New Roman" w:hAnsi="Times New Roman"/>
          <w:sz w:val="24"/>
          <w:szCs w:val="24"/>
          <w:lang w:val="en-US"/>
        </w:rPr>
        <w:t>ş</w:t>
      </w:r>
      <w:r>
        <w:rPr>
          <w:rFonts w:ascii="Times New Roman" w:hAnsi="Times New Roman"/>
          <w:sz w:val="24"/>
          <w:szCs w:val="24"/>
        </w:rPr>
        <w:t>i de a exploata infrastructura tehnico-edilitar</w:t>
      </w:r>
      <w:r>
        <w:rPr>
          <w:rFonts w:ascii="Times New Roman" w:hAnsi="Times New Roman"/>
          <w:sz w:val="24"/>
          <w:szCs w:val="24"/>
          <w:lang w:val="en-US"/>
        </w:rPr>
        <w:t>ă</w:t>
      </w:r>
      <w:r>
        <w:rPr>
          <w:rFonts w:ascii="Times New Roman" w:hAnsi="Times New Roman"/>
          <w:sz w:val="24"/>
          <w:szCs w:val="24"/>
        </w:rPr>
        <w:t xml:space="preserve"> aferent</w:t>
      </w:r>
      <w:r>
        <w:rPr>
          <w:rFonts w:ascii="Times New Roman" w:hAnsi="Times New Roman"/>
          <w:sz w:val="24"/>
          <w:szCs w:val="24"/>
          <w:lang w:val="en-US"/>
        </w:rPr>
        <w:t>ă</w:t>
      </w:r>
      <w:r>
        <w:rPr>
          <w:rFonts w:ascii="Times New Roman" w:hAnsi="Times New Roman"/>
          <w:sz w:val="24"/>
          <w:szCs w:val="24"/>
        </w:rPr>
        <w:t xml:space="preserve"> acestuia, </w:t>
      </w:r>
      <w:r>
        <w:rPr>
          <w:rFonts w:ascii="Times New Roman" w:hAnsi="Times New Roman"/>
          <w:sz w:val="24"/>
          <w:szCs w:val="24"/>
          <w:lang w:val="en-US"/>
        </w:rPr>
        <w:t>î</w:t>
      </w:r>
      <w:r>
        <w:rPr>
          <w:rFonts w:ascii="Times New Roman" w:hAnsi="Times New Roman"/>
          <w:sz w:val="24"/>
          <w:szCs w:val="24"/>
        </w:rPr>
        <w:t>n conformitate cu Regulamentul serviciului de iluminat public.</w:t>
      </w:r>
    </w:p>
    <w:p w14:paraId="29340114" w14:textId="77777777" w:rsidR="002242AA" w:rsidRDefault="002242AA">
      <w:pPr>
        <w:pStyle w:val="Body"/>
        <w:spacing w:after="0" w:line="240" w:lineRule="auto"/>
        <w:rPr>
          <w:rFonts w:ascii="Times New Roman" w:eastAsia="Times New Roman" w:hAnsi="Times New Roman" w:cs="Times New Roman"/>
          <w:b/>
          <w:bCs/>
          <w:sz w:val="24"/>
          <w:szCs w:val="24"/>
        </w:rPr>
      </w:pPr>
    </w:p>
    <w:p w14:paraId="4B1A18CF" w14:textId="77777777" w:rsidR="002242AA" w:rsidRDefault="00C713D7">
      <w:pPr>
        <w:pStyle w:val="Body"/>
        <w:tabs>
          <w:tab w:val="left" w:pos="709"/>
        </w:tabs>
        <w:spacing w:after="0" w:line="240" w:lineRule="auto"/>
        <w:ind w:firstLine="562"/>
        <w:jc w:val="both"/>
        <w:rPr>
          <w:rFonts w:ascii="Times New Roman" w:eastAsia="Times New Roman" w:hAnsi="Times New Roman" w:cs="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Obligaţiile</w:t>
      </w:r>
      <w:proofErr w:type="spellEnd"/>
      <w:r>
        <w:rPr>
          <w:rFonts w:ascii="Times New Roman" w:hAnsi="Times New Roman"/>
          <w:sz w:val="24"/>
          <w:szCs w:val="24"/>
        </w:rPr>
        <w:t xml:space="preserve"> operatorului sunt stipulate în </w:t>
      </w:r>
      <w:r>
        <w:rPr>
          <w:rFonts w:ascii="Times New Roman" w:hAnsi="Times New Roman"/>
          <w:i/>
          <w:iCs/>
          <w:sz w:val="24"/>
          <w:szCs w:val="24"/>
        </w:rPr>
        <w:t>contractul de delegare a gestiunii sistemului de iluminat public</w:t>
      </w:r>
      <w:r>
        <w:rPr>
          <w:rFonts w:ascii="Times New Roman" w:hAnsi="Times New Roman"/>
          <w:sz w:val="24"/>
          <w:szCs w:val="24"/>
        </w:rPr>
        <w:t xml:space="preserve">, aprobat de Consiliul Local, </w:t>
      </w:r>
      <w:proofErr w:type="spellStart"/>
      <w:r>
        <w:rPr>
          <w:rFonts w:ascii="Times New Roman" w:hAnsi="Times New Roman"/>
          <w:sz w:val="24"/>
          <w:szCs w:val="24"/>
        </w:rPr>
        <w:t>şi</w:t>
      </w:r>
      <w:proofErr w:type="spellEnd"/>
      <w:r>
        <w:rPr>
          <w:rFonts w:ascii="Times New Roman" w:hAnsi="Times New Roman"/>
          <w:sz w:val="24"/>
          <w:szCs w:val="24"/>
        </w:rPr>
        <w:t xml:space="preserve"> care trebuie sa fie în acord cu </w:t>
      </w:r>
      <w:proofErr w:type="spellStart"/>
      <w:r>
        <w:rPr>
          <w:rFonts w:ascii="Times New Roman" w:hAnsi="Times New Roman"/>
          <w:sz w:val="24"/>
          <w:szCs w:val="24"/>
        </w:rPr>
        <w:t>legislaţ</w:t>
      </w:r>
      <w:proofErr w:type="spellEnd"/>
      <w:r>
        <w:rPr>
          <w:rFonts w:ascii="Times New Roman" w:hAnsi="Times New Roman"/>
          <w:sz w:val="24"/>
          <w:szCs w:val="24"/>
          <w:lang w:val="it-IT"/>
        </w:rPr>
        <w:t>ia incident</w:t>
      </w:r>
      <w:r>
        <w:rPr>
          <w:rFonts w:ascii="Times New Roman" w:hAnsi="Times New Roman"/>
          <w:sz w:val="24"/>
          <w:szCs w:val="24"/>
        </w:rPr>
        <w:t xml:space="preserve">ă, respectiv, cu regulamentul cadru adoptat de ANRSC prin Ordinul nr. 86/2007. </w:t>
      </w:r>
    </w:p>
    <w:p w14:paraId="43368E0C" w14:textId="77777777" w:rsidR="002242AA" w:rsidRDefault="002242AA">
      <w:pPr>
        <w:pStyle w:val="Body"/>
        <w:tabs>
          <w:tab w:val="left" w:pos="709"/>
        </w:tabs>
        <w:spacing w:after="0" w:line="240" w:lineRule="auto"/>
        <w:ind w:firstLine="562"/>
        <w:jc w:val="both"/>
        <w:rPr>
          <w:rFonts w:ascii="Times New Roman" w:eastAsia="Times New Roman" w:hAnsi="Times New Roman" w:cs="Times New Roman"/>
          <w:sz w:val="24"/>
          <w:szCs w:val="24"/>
        </w:rPr>
      </w:pPr>
    </w:p>
    <w:p w14:paraId="1EF43BD3" w14:textId="77777777"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Durata deleg</w:t>
      </w:r>
      <w:r>
        <w:rPr>
          <w:rFonts w:ascii="Times New Roman" w:hAnsi="Times New Roman"/>
          <w:sz w:val="24"/>
          <w:szCs w:val="24"/>
          <w:lang w:val="en-US"/>
        </w:rPr>
        <w:t>ă</w:t>
      </w:r>
      <w:proofErr w:type="spellStart"/>
      <w:r>
        <w:rPr>
          <w:rFonts w:ascii="Times New Roman" w:hAnsi="Times New Roman"/>
          <w:sz w:val="24"/>
          <w:szCs w:val="24"/>
        </w:rPr>
        <w:t>rii</w:t>
      </w:r>
      <w:proofErr w:type="spellEnd"/>
      <w:r>
        <w:rPr>
          <w:rFonts w:ascii="Times New Roman" w:hAnsi="Times New Roman"/>
          <w:sz w:val="24"/>
          <w:szCs w:val="24"/>
        </w:rPr>
        <w:t xml:space="preserve">, </w:t>
      </w:r>
      <w:r>
        <w:rPr>
          <w:rFonts w:ascii="Times New Roman" w:hAnsi="Times New Roman"/>
          <w:sz w:val="24"/>
          <w:szCs w:val="24"/>
          <w:lang w:val="en-US"/>
        </w:rPr>
        <w:t>î</w:t>
      </w:r>
      <w:r>
        <w:rPr>
          <w:rFonts w:ascii="Times New Roman" w:hAnsi="Times New Roman"/>
          <w:sz w:val="24"/>
          <w:szCs w:val="24"/>
          <w:lang w:val="it-IT"/>
        </w:rPr>
        <w:t>n condi</w:t>
      </w:r>
      <w:r>
        <w:rPr>
          <w:rFonts w:ascii="Times New Roman" w:hAnsi="Times New Roman"/>
          <w:sz w:val="24"/>
          <w:szCs w:val="24"/>
          <w:lang w:val="en-US"/>
        </w:rPr>
        <w:t>ţ</w:t>
      </w:r>
      <w:r>
        <w:rPr>
          <w:rFonts w:ascii="Times New Roman" w:hAnsi="Times New Roman"/>
          <w:sz w:val="24"/>
          <w:szCs w:val="24"/>
        </w:rPr>
        <w:t>iile legii, se stabile</w:t>
      </w:r>
      <w:r>
        <w:rPr>
          <w:rFonts w:ascii="Times New Roman" w:hAnsi="Times New Roman"/>
          <w:sz w:val="24"/>
          <w:szCs w:val="24"/>
          <w:lang w:val="en-US"/>
        </w:rPr>
        <w:t>ș</w:t>
      </w:r>
      <w:r>
        <w:rPr>
          <w:rFonts w:ascii="Times New Roman" w:hAnsi="Times New Roman"/>
          <w:sz w:val="24"/>
          <w:szCs w:val="24"/>
        </w:rPr>
        <w:t xml:space="preserve">te pe o </w:t>
      </w:r>
      <w:proofErr w:type="spellStart"/>
      <w:r>
        <w:rPr>
          <w:rFonts w:ascii="Times New Roman" w:hAnsi="Times New Roman"/>
          <w:sz w:val="24"/>
          <w:szCs w:val="24"/>
        </w:rPr>
        <w:t>perioad</w:t>
      </w:r>
      <w:proofErr w:type="spellEnd"/>
      <w:r>
        <w:rPr>
          <w:rFonts w:ascii="Times New Roman" w:hAnsi="Times New Roman"/>
          <w:sz w:val="24"/>
          <w:szCs w:val="24"/>
          <w:lang w:val="en-US"/>
        </w:rPr>
        <w:t>ă</w:t>
      </w:r>
      <w:r>
        <w:rPr>
          <w:rFonts w:ascii="Times New Roman" w:hAnsi="Times New Roman"/>
          <w:sz w:val="24"/>
          <w:szCs w:val="24"/>
        </w:rPr>
        <w:t xml:space="preserve"> de maxim 5 ani.</w:t>
      </w:r>
    </w:p>
    <w:p w14:paraId="1AA7E2D9" w14:textId="77777777" w:rsidR="002242AA" w:rsidRDefault="002242AA">
      <w:pPr>
        <w:pStyle w:val="Body"/>
        <w:spacing w:after="0" w:line="240" w:lineRule="auto"/>
        <w:rPr>
          <w:rFonts w:ascii="Times New Roman" w:eastAsia="Times New Roman" w:hAnsi="Times New Roman" w:cs="Times New Roman"/>
          <w:b/>
          <w:bCs/>
          <w:sz w:val="24"/>
          <w:szCs w:val="24"/>
        </w:rPr>
      </w:pPr>
    </w:p>
    <w:p w14:paraId="35B66677" w14:textId="77777777" w:rsidR="002242AA" w:rsidRDefault="00C713D7">
      <w:pPr>
        <w:pStyle w:val="Body"/>
        <w:spacing w:after="0" w:line="240" w:lineRule="auto"/>
        <w:jc w:val="both"/>
        <w:rPr>
          <w:rFonts w:ascii="Times New Roman" w:eastAsia="Times New Roman" w:hAnsi="Times New Roman" w:cs="Times New Roman"/>
          <w:b/>
          <w:bCs/>
          <w:sz w:val="24"/>
          <w:szCs w:val="24"/>
        </w:rPr>
      </w:pPr>
      <w:r>
        <w:rPr>
          <w:rFonts w:ascii="Times New Roman" w:hAnsi="Times New Roman"/>
          <w:sz w:val="24"/>
          <w:szCs w:val="24"/>
        </w:rPr>
        <w:t xml:space="preserve">          Raportat la domeniul de competență al Consiliului Local al Municipiului Targu Mureș, conform dispozițiilor art. 129, alin.(2), lit. </w:t>
      </w:r>
      <w:r>
        <w:rPr>
          <w:rFonts w:ascii="Times New Roman" w:hAnsi="Times New Roman"/>
          <w:sz w:val="24"/>
          <w:szCs w:val="24"/>
          <w:rtl/>
          <w:lang w:val="ar-SA"/>
        </w:rPr>
        <w:t>“</w:t>
      </w:r>
      <w:r>
        <w:rPr>
          <w:rFonts w:ascii="Times New Roman" w:hAnsi="Times New Roman"/>
          <w:sz w:val="24"/>
          <w:szCs w:val="24"/>
        </w:rPr>
        <w:t xml:space="preserve">d” </w:t>
      </w:r>
      <w:r>
        <w:rPr>
          <w:rFonts w:ascii="Times New Roman" w:hAnsi="Times New Roman"/>
          <w:sz w:val="24"/>
          <w:szCs w:val="24"/>
          <w:lang w:val="it-IT"/>
        </w:rPr>
        <w:t xml:space="preserve">si alin. (7), lit. </w:t>
      </w:r>
      <w:r>
        <w:rPr>
          <w:rFonts w:ascii="Times New Roman" w:hAnsi="Times New Roman"/>
          <w:sz w:val="24"/>
          <w:szCs w:val="24"/>
          <w:rtl/>
          <w:lang w:val="ar-SA"/>
        </w:rPr>
        <w:t>“</w:t>
      </w:r>
      <w:r>
        <w:rPr>
          <w:rFonts w:ascii="Times New Roman" w:hAnsi="Times New Roman"/>
          <w:sz w:val="24"/>
          <w:szCs w:val="24"/>
        </w:rPr>
        <w:t xml:space="preserve">n” din Ordonanța de Urgență 57/2019 privind Codul administrativ, ce conferă </w:t>
      </w:r>
      <w:r>
        <w:rPr>
          <w:rFonts w:ascii="Times New Roman" w:hAnsi="Times New Roman"/>
          <w:sz w:val="24"/>
          <w:szCs w:val="24"/>
          <w:lang w:val="it-IT"/>
        </w:rPr>
        <w:t>prerogative autorit</w:t>
      </w:r>
      <w:proofErr w:type="spellStart"/>
      <w:r>
        <w:rPr>
          <w:rFonts w:ascii="Times New Roman" w:hAnsi="Times New Roman"/>
          <w:sz w:val="24"/>
          <w:szCs w:val="24"/>
        </w:rPr>
        <w:t>ății</w:t>
      </w:r>
      <w:proofErr w:type="spellEnd"/>
      <w:r>
        <w:rPr>
          <w:rFonts w:ascii="Times New Roman" w:hAnsi="Times New Roman"/>
          <w:sz w:val="24"/>
          <w:szCs w:val="24"/>
        </w:rPr>
        <w:t xml:space="preserve"> deliberative privind gestionarea serviciilor furnizate că</w:t>
      </w:r>
      <w:proofErr w:type="spellStart"/>
      <w:r>
        <w:rPr>
          <w:rFonts w:ascii="Times New Roman" w:hAnsi="Times New Roman"/>
          <w:sz w:val="24"/>
          <w:szCs w:val="24"/>
          <w:lang w:val="fr-FR"/>
        </w:rPr>
        <w:t>tre</w:t>
      </w:r>
      <w:proofErr w:type="spellEnd"/>
      <w:r>
        <w:rPr>
          <w:rFonts w:ascii="Times New Roman" w:hAnsi="Times New Roman"/>
          <w:sz w:val="24"/>
          <w:szCs w:val="24"/>
          <w:lang w:val="fr-FR"/>
        </w:rPr>
        <w:t xml:space="preserve"> cet</w:t>
      </w:r>
      <w:proofErr w:type="spellStart"/>
      <w:r>
        <w:rPr>
          <w:rFonts w:ascii="Times New Roman" w:hAnsi="Times New Roman"/>
          <w:sz w:val="24"/>
          <w:szCs w:val="24"/>
        </w:rPr>
        <w:t>ățeni</w:t>
      </w:r>
      <w:proofErr w:type="spellEnd"/>
      <w:r>
        <w:rPr>
          <w:rFonts w:ascii="Times New Roman" w:hAnsi="Times New Roman"/>
          <w:sz w:val="24"/>
          <w:szCs w:val="24"/>
        </w:rPr>
        <w:t>, asigurând, potrivit competențelor sale și î</w:t>
      </w:r>
      <w:r>
        <w:rPr>
          <w:rFonts w:ascii="Times New Roman" w:hAnsi="Times New Roman"/>
          <w:sz w:val="24"/>
          <w:szCs w:val="24"/>
          <w:lang w:val="it-IT"/>
        </w:rPr>
        <w:t>n condi</w:t>
      </w:r>
      <w:proofErr w:type="spellStart"/>
      <w:r>
        <w:rPr>
          <w:rFonts w:ascii="Times New Roman" w:hAnsi="Times New Roman"/>
          <w:sz w:val="24"/>
          <w:szCs w:val="24"/>
        </w:rPr>
        <w:t>țiile</w:t>
      </w:r>
      <w:proofErr w:type="spellEnd"/>
      <w:r>
        <w:rPr>
          <w:rFonts w:ascii="Times New Roman" w:hAnsi="Times New Roman"/>
          <w:sz w:val="24"/>
          <w:szCs w:val="24"/>
        </w:rPr>
        <w:t xml:space="preserve"> legii, cadrul necesar pentru furnizarea serviciilor publice de interes local privind serviciile comunitare de utilitate publică de alimentare cu apă, gaz natural, canalizare, salubrizare, energie electrică, iluminat public și transport public local, după caz, coroborat cu prevederile art. 139 din același act normativ, supunem spre analiză și  aprobare  Consiliului Local al Municipiului Targu Mureș,  proiectul  de  hotărâre privind </w:t>
      </w:r>
      <w:r>
        <w:rPr>
          <w:rFonts w:ascii="Times New Roman" w:hAnsi="Times New Roman"/>
          <w:b/>
          <w:bCs/>
          <w:sz w:val="24"/>
          <w:szCs w:val="24"/>
        </w:rPr>
        <w:t xml:space="preserve">aprobarea </w:t>
      </w:r>
    </w:p>
    <w:p w14:paraId="3185AF95" w14:textId="77777777" w:rsidR="002242AA" w:rsidRDefault="00C713D7">
      <w:pPr>
        <w:pStyle w:val="Body"/>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actualizării Studiului de oportunitate privind modalitatea de gestiune a Serviciului de Iluminat Public din Municipiul Târgu Mureș, actualizării Caietului de sarcini privind delegarea gestiunii Serviciului de Iluminat Public în Municipiul Târgu Mureș și a modelului de Contract de  concesiune de lucrări privind delegarea gestiunii Serviciului de Iluminat Public în Municipiul  Târgu Mureș.</w:t>
      </w:r>
    </w:p>
    <w:p w14:paraId="70ADC47D" w14:textId="77777777" w:rsidR="002242AA" w:rsidRPr="00590469" w:rsidRDefault="002242AA">
      <w:pPr>
        <w:pStyle w:val="Body"/>
        <w:tabs>
          <w:tab w:val="left" w:pos="709"/>
          <w:tab w:val="left" w:pos="851"/>
          <w:tab w:val="left" w:pos="993"/>
        </w:tabs>
        <w:spacing w:after="0" w:line="240" w:lineRule="auto"/>
        <w:jc w:val="both"/>
        <w:rPr>
          <w:rFonts w:ascii="Times New Roman" w:eastAsia="Times New Roman" w:hAnsi="Times New Roman" w:cs="Times New Roman"/>
          <w:color w:val="auto"/>
          <w:sz w:val="24"/>
          <w:szCs w:val="24"/>
        </w:rPr>
      </w:pPr>
    </w:p>
    <w:p w14:paraId="5557D5B0" w14:textId="6F7C19FA" w:rsidR="002242AA" w:rsidRPr="00590469" w:rsidRDefault="00C713D7">
      <w:pPr>
        <w:pStyle w:val="Body"/>
        <w:spacing w:after="0" w:line="240" w:lineRule="auto"/>
        <w:rPr>
          <w:rFonts w:ascii="Times New Roman" w:eastAsia="Times New Roman" w:hAnsi="Times New Roman" w:cs="Times New Roman"/>
          <w:b/>
          <w:bCs/>
          <w:color w:val="auto"/>
          <w:sz w:val="24"/>
          <w:szCs w:val="24"/>
        </w:rPr>
      </w:pPr>
      <w:r w:rsidRPr="00590469">
        <w:rPr>
          <w:rFonts w:ascii="Times New Roman" w:hAnsi="Times New Roman"/>
          <w:color w:val="auto"/>
          <w:sz w:val="24"/>
          <w:szCs w:val="24"/>
          <w:lang w:val="en-US"/>
        </w:rPr>
        <w:t xml:space="preserve">                                                        DIRECTOR EXECUTIV </w:t>
      </w:r>
    </w:p>
    <w:p w14:paraId="25AD9888" w14:textId="4593F115" w:rsidR="002242AA" w:rsidRPr="00590469" w:rsidRDefault="00C713D7">
      <w:pPr>
        <w:pStyle w:val="Body"/>
        <w:spacing w:after="0" w:line="240" w:lineRule="auto"/>
        <w:rPr>
          <w:rFonts w:ascii="Times New Roman" w:eastAsia="Times New Roman" w:hAnsi="Times New Roman" w:cs="Times New Roman"/>
          <w:b/>
          <w:bCs/>
          <w:color w:val="auto"/>
          <w:sz w:val="24"/>
          <w:szCs w:val="24"/>
        </w:rPr>
      </w:pPr>
      <w:r w:rsidRPr="00590469">
        <w:rPr>
          <w:rFonts w:ascii="Times New Roman" w:hAnsi="Times New Roman"/>
          <w:color w:val="auto"/>
          <w:sz w:val="24"/>
          <w:szCs w:val="24"/>
          <w:lang w:val="en-US"/>
        </w:rPr>
        <w:t xml:space="preserve">                                                                </w:t>
      </w:r>
      <w:r w:rsidR="00590469" w:rsidRPr="00590469">
        <w:rPr>
          <w:rFonts w:ascii="Times New Roman" w:hAnsi="Times New Roman"/>
          <w:color w:val="auto"/>
          <w:sz w:val="24"/>
          <w:szCs w:val="24"/>
          <w:lang w:val="en-US"/>
        </w:rPr>
        <w:t>Racz Lucian</w:t>
      </w:r>
    </w:p>
    <w:p w14:paraId="0FC159D9" w14:textId="77777777" w:rsidR="002242AA" w:rsidRPr="00590469" w:rsidRDefault="002242AA">
      <w:pPr>
        <w:pStyle w:val="Body"/>
        <w:suppressAutoHyphens/>
        <w:spacing w:after="0" w:line="240" w:lineRule="auto"/>
        <w:rPr>
          <w:rFonts w:ascii="Times New Roman" w:eastAsia="Times New Roman" w:hAnsi="Times New Roman" w:cs="Times New Roman"/>
          <w:b/>
          <w:bCs/>
          <w:color w:val="auto"/>
          <w:sz w:val="24"/>
          <w:szCs w:val="24"/>
          <w:lang w:val="en-US"/>
        </w:rPr>
      </w:pPr>
    </w:p>
    <w:p w14:paraId="07A09567" w14:textId="77777777" w:rsidR="002242AA" w:rsidRPr="00590469" w:rsidRDefault="002242AA">
      <w:pPr>
        <w:pStyle w:val="Body"/>
        <w:suppressAutoHyphens/>
        <w:spacing w:after="0" w:line="240" w:lineRule="auto"/>
        <w:rPr>
          <w:rFonts w:ascii="Times New Roman" w:eastAsia="Times New Roman" w:hAnsi="Times New Roman" w:cs="Times New Roman"/>
          <w:b/>
          <w:bCs/>
          <w:color w:val="auto"/>
          <w:sz w:val="24"/>
          <w:szCs w:val="24"/>
          <w:lang w:val="en-US"/>
        </w:rPr>
      </w:pPr>
    </w:p>
    <w:p w14:paraId="36905368" w14:textId="699F4C71" w:rsidR="002242AA" w:rsidRPr="00590469" w:rsidRDefault="00C713D7">
      <w:pPr>
        <w:pStyle w:val="Body"/>
        <w:suppressAutoHyphens/>
        <w:spacing w:after="0" w:line="240" w:lineRule="auto"/>
        <w:rPr>
          <w:rFonts w:ascii="Times New Roman" w:eastAsia="Times New Roman" w:hAnsi="Times New Roman" w:cs="Times New Roman"/>
          <w:color w:val="auto"/>
          <w:sz w:val="24"/>
          <w:szCs w:val="24"/>
        </w:rPr>
      </w:pPr>
      <w:r w:rsidRPr="00590469">
        <w:rPr>
          <w:rFonts w:ascii="Times New Roman" w:hAnsi="Times New Roman"/>
          <w:color w:val="auto"/>
          <w:sz w:val="24"/>
          <w:szCs w:val="24"/>
          <w:lang w:val="en-US"/>
        </w:rPr>
        <w:t xml:space="preserve">                     </w:t>
      </w:r>
      <w:r w:rsidRPr="00590469">
        <w:rPr>
          <w:rFonts w:ascii="Times New Roman" w:hAnsi="Times New Roman"/>
          <w:color w:val="auto"/>
          <w:sz w:val="18"/>
          <w:szCs w:val="18"/>
          <w:lang w:val="en-US"/>
        </w:rPr>
        <w:t xml:space="preserve">                                                     </w:t>
      </w:r>
      <w:r w:rsidR="00590469" w:rsidRPr="00590469">
        <w:rPr>
          <w:rFonts w:ascii="Times New Roman" w:hAnsi="Times New Roman"/>
          <w:color w:val="auto"/>
          <w:sz w:val="18"/>
          <w:szCs w:val="18"/>
          <w:lang w:val="en-US"/>
        </w:rPr>
        <w:tab/>
      </w:r>
      <w:r w:rsidR="00590469" w:rsidRPr="00590469">
        <w:rPr>
          <w:rFonts w:ascii="Times New Roman" w:hAnsi="Times New Roman"/>
          <w:color w:val="auto"/>
          <w:sz w:val="18"/>
          <w:szCs w:val="18"/>
          <w:lang w:val="en-US"/>
        </w:rPr>
        <w:tab/>
      </w:r>
      <w:r w:rsidR="00590469" w:rsidRPr="00590469">
        <w:rPr>
          <w:rFonts w:ascii="Times New Roman" w:hAnsi="Times New Roman"/>
          <w:color w:val="auto"/>
          <w:sz w:val="18"/>
          <w:szCs w:val="18"/>
          <w:lang w:val="en-US"/>
        </w:rPr>
        <w:tab/>
      </w:r>
      <w:r w:rsidR="00590469" w:rsidRPr="00590469">
        <w:rPr>
          <w:rFonts w:ascii="Times New Roman" w:hAnsi="Times New Roman"/>
          <w:color w:val="auto"/>
          <w:sz w:val="18"/>
          <w:szCs w:val="18"/>
          <w:lang w:val="en-US"/>
        </w:rPr>
        <w:tab/>
      </w:r>
      <w:r w:rsidRPr="00590469">
        <w:rPr>
          <w:rFonts w:ascii="Times New Roman" w:hAnsi="Times New Roman"/>
          <w:color w:val="auto"/>
          <w:sz w:val="18"/>
          <w:szCs w:val="18"/>
          <w:lang w:val="en-US"/>
        </w:rPr>
        <w:t xml:space="preserve">      ÎNTOCMIT</w:t>
      </w:r>
    </w:p>
    <w:p w14:paraId="59DC7F17" w14:textId="7A3C597C" w:rsidR="002242AA" w:rsidRPr="00590469" w:rsidRDefault="00C713D7" w:rsidP="00590469">
      <w:pPr>
        <w:pStyle w:val="Body"/>
        <w:suppressAutoHyphens/>
        <w:spacing w:after="0" w:line="240" w:lineRule="auto"/>
        <w:ind w:left="5040" w:firstLine="720"/>
        <w:rPr>
          <w:rFonts w:ascii="Times New Roman" w:eastAsia="Times New Roman" w:hAnsi="Times New Roman" w:cs="Times New Roman"/>
          <w:color w:val="auto"/>
          <w:sz w:val="24"/>
          <w:szCs w:val="24"/>
        </w:rPr>
      </w:pPr>
      <w:r w:rsidRPr="00590469">
        <w:rPr>
          <w:rFonts w:ascii="Times New Roman" w:hAnsi="Times New Roman"/>
          <w:color w:val="auto"/>
          <w:sz w:val="18"/>
          <w:szCs w:val="18"/>
          <w:lang w:val="en-US"/>
        </w:rPr>
        <w:t xml:space="preserve">Inspector </w:t>
      </w:r>
      <w:proofErr w:type="spellStart"/>
      <w:r w:rsidRPr="00590469">
        <w:rPr>
          <w:rFonts w:ascii="Times New Roman" w:hAnsi="Times New Roman"/>
          <w:color w:val="auto"/>
          <w:sz w:val="18"/>
          <w:szCs w:val="18"/>
          <w:lang w:val="en-US"/>
        </w:rPr>
        <w:t>ing</w:t>
      </w:r>
      <w:proofErr w:type="spellEnd"/>
      <w:r w:rsidRPr="00590469">
        <w:rPr>
          <w:rFonts w:ascii="Times New Roman" w:hAnsi="Times New Roman"/>
          <w:color w:val="auto"/>
          <w:sz w:val="18"/>
          <w:szCs w:val="18"/>
          <w:lang w:val="en-US"/>
        </w:rPr>
        <w:t>. Sigmirean Mircea</w:t>
      </w:r>
    </w:p>
    <w:p w14:paraId="787D510B" w14:textId="77777777" w:rsidR="002242AA" w:rsidRPr="00590469" w:rsidRDefault="002242AA">
      <w:pPr>
        <w:pStyle w:val="Body"/>
        <w:suppressAutoHyphens/>
        <w:spacing w:after="0" w:line="240" w:lineRule="auto"/>
        <w:rPr>
          <w:rFonts w:ascii="Times New Roman" w:eastAsia="Times New Roman" w:hAnsi="Times New Roman" w:cs="Times New Roman"/>
          <w:color w:val="auto"/>
        </w:rPr>
      </w:pPr>
    </w:p>
    <w:p w14:paraId="7A9B051C" w14:textId="77777777" w:rsidR="002242AA" w:rsidRDefault="002242AA">
      <w:pPr>
        <w:pStyle w:val="Body"/>
        <w:spacing w:after="0" w:line="240" w:lineRule="auto"/>
        <w:rPr>
          <w:rFonts w:ascii="Times New Roman" w:eastAsia="Times New Roman" w:hAnsi="Times New Roman" w:cs="Times New Roman"/>
        </w:rPr>
      </w:pPr>
    </w:p>
    <w:p w14:paraId="23DE4B71" w14:textId="77777777" w:rsidR="00590469" w:rsidRDefault="00590469">
      <w:pPr>
        <w:pStyle w:val="Body"/>
        <w:spacing w:after="0" w:line="240" w:lineRule="auto"/>
        <w:rPr>
          <w:rFonts w:ascii="Times New Roman" w:eastAsia="Times New Roman" w:hAnsi="Times New Roman" w:cs="Times New Roman"/>
        </w:rPr>
      </w:pPr>
    </w:p>
    <w:p w14:paraId="064133BB" w14:textId="77777777" w:rsidR="00590469" w:rsidRDefault="00590469">
      <w:pPr>
        <w:pStyle w:val="Body"/>
        <w:spacing w:after="0" w:line="240" w:lineRule="auto"/>
        <w:rPr>
          <w:rFonts w:ascii="Times New Roman" w:eastAsia="Times New Roman" w:hAnsi="Times New Roman" w:cs="Times New Roman"/>
        </w:rPr>
      </w:pPr>
    </w:p>
    <w:p w14:paraId="281FF597" w14:textId="77777777" w:rsidR="002242AA" w:rsidRDefault="002242AA">
      <w:pPr>
        <w:pStyle w:val="Body"/>
        <w:spacing w:after="0" w:line="240" w:lineRule="auto"/>
        <w:rPr>
          <w:rFonts w:ascii="Times New Roman" w:eastAsia="Times New Roman" w:hAnsi="Times New Roman" w:cs="Times New Roman"/>
        </w:rPr>
      </w:pPr>
    </w:p>
    <w:p w14:paraId="6D1D636A" w14:textId="77777777" w:rsidR="002242AA" w:rsidRDefault="002242AA">
      <w:pPr>
        <w:pStyle w:val="Body"/>
        <w:spacing w:after="0" w:line="240" w:lineRule="auto"/>
        <w:rPr>
          <w:rFonts w:ascii="Times New Roman" w:eastAsia="Times New Roman" w:hAnsi="Times New Roman" w:cs="Times New Roman"/>
        </w:rPr>
      </w:pPr>
    </w:p>
    <w:p w14:paraId="1B7BD73D" w14:textId="77777777" w:rsidR="002242AA" w:rsidRDefault="002242AA">
      <w:pPr>
        <w:pStyle w:val="Body"/>
        <w:spacing w:after="0" w:line="240" w:lineRule="auto"/>
        <w:rPr>
          <w:rFonts w:ascii="Times New Roman" w:eastAsia="Times New Roman" w:hAnsi="Times New Roman" w:cs="Times New Roman"/>
          <w:b/>
          <w:bCs/>
          <w:sz w:val="24"/>
          <w:szCs w:val="24"/>
        </w:rPr>
      </w:pPr>
    </w:p>
    <w:p w14:paraId="78FD1134" w14:textId="77777777" w:rsidR="002242AA" w:rsidRDefault="002242AA">
      <w:pPr>
        <w:pStyle w:val="Body"/>
        <w:spacing w:after="0" w:line="240" w:lineRule="auto"/>
        <w:rPr>
          <w:rFonts w:ascii="Times New Roman" w:eastAsia="Times New Roman" w:hAnsi="Times New Roman" w:cs="Times New Roman"/>
          <w:b/>
          <w:bCs/>
          <w:sz w:val="24"/>
          <w:szCs w:val="24"/>
        </w:rPr>
      </w:pPr>
    </w:p>
    <w:p w14:paraId="1F89F420" w14:textId="77777777" w:rsidR="002242AA" w:rsidRDefault="00C713D7">
      <w:pPr>
        <w:pStyle w:val="Body"/>
        <w:spacing w:after="0" w:line="240" w:lineRule="auto"/>
        <w:ind w:left="170"/>
        <w:jc w:val="both"/>
        <w:rPr>
          <w:rFonts w:ascii="Times New Roman" w:eastAsia="Times New Roman" w:hAnsi="Times New Roman" w:cs="Times New Roman"/>
          <w:b/>
          <w:bCs/>
          <w:i/>
          <w:iCs/>
          <w:sz w:val="16"/>
          <w:szCs w:val="16"/>
        </w:rPr>
      </w:pPr>
      <w:r>
        <w:rPr>
          <w:rFonts w:ascii="Times New Roman" w:hAnsi="Times New Roman"/>
          <w:b/>
          <w:bCs/>
          <w:sz w:val="16"/>
          <w:szCs w:val="16"/>
        </w:rPr>
        <w:t>*</w:t>
      </w:r>
      <w:r>
        <w:rPr>
          <w:rFonts w:ascii="Times New Roman" w:hAnsi="Times New Roman"/>
          <w:b/>
          <w:bCs/>
          <w:i/>
          <w:iCs/>
          <w:sz w:val="16"/>
          <w:szCs w:val="16"/>
        </w:rPr>
        <w:t xml:space="preserve">Actele administrative sunt hotărârile de Consiliu local care intră în vigoare </w:t>
      </w:r>
      <w:proofErr w:type="spellStart"/>
      <w:r>
        <w:rPr>
          <w:rFonts w:ascii="Times New Roman" w:hAnsi="Times New Roman"/>
          <w:b/>
          <w:bCs/>
          <w:i/>
          <w:iCs/>
          <w:sz w:val="16"/>
          <w:szCs w:val="16"/>
        </w:rPr>
        <w:t>şi</w:t>
      </w:r>
      <w:proofErr w:type="spellEnd"/>
      <w:r>
        <w:rPr>
          <w:rFonts w:ascii="Times New Roman" w:hAnsi="Times New Roman"/>
          <w:b/>
          <w:bCs/>
          <w:i/>
          <w:iCs/>
          <w:sz w:val="16"/>
          <w:szCs w:val="16"/>
        </w:rPr>
        <w:t xml:space="preserve"> produc efecte juridice după îndeplinirea </w:t>
      </w:r>
      <w:proofErr w:type="spellStart"/>
      <w:r>
        <w:rPr>
          <w:rFonts w:ascii="Times New Roman" w:hAnsi="Times New Roman"/>
          <w:b/>
          <w:bCs/>
          <w:i/>
          <w:iCs/>
          <w:sz w:val="16"/>
          <w:szCs w:val="16"/>
        </w:rPr>
        <w:t>condiţiilor</w:t>
      </w:r>
      <w:proofErr w:type="spellEnd"/>
      <w:r>
        <w:rPr>
          <w:rFonts w:ascii="Times New Roman" w:hAnsi="Times New Roman"/>
          <w:b/>
          <w:bCs/>
          <w:i/>
          <w:iCs/>
          <w:sz w:val="16"/>
          <w:szCs w:val="16"/>
        </w:rPr>
        <w:t xml:space="preserve"> prevăzute de </w:t>
      </w:r>
      <w:proofErr w:type="spellStart"/>
      <w:r>
        <w:rPr>
          <w:rFonts w:ascii="Times New Roman" w:hAnsi="Times New Roman"/>
          <w:b/>
          <w:bCs/>
          <w:i/>
          <w:iCs/>
          <w:sz w:val="16"/>
          <w:szCs w:val="16"/>
        </w:rPr>
        <w:t>art</w:t>
      </w:r>
      <w:proofErr w:type="spellEnd"/>
      <w:r>
        <w:rPr>
          <w:rFonts w:ascii="Times New Roman" w:hAnsi="Times New Roman"/>
          <w:b/>
          <w:bCs/>
          <w:i/>
          <w:iCs/>
          <w:sz w:val="16"/>
          <w:szCs w:val="16"/>
        </w:rPr>
        <w:t xml:space="preserve"> 129, </w:t>
      </w:r>
      <w:proofErr w:type="spellStart"/>
      <w:r>
        <w:rPr>
          <w:rFonts w:ascii="Times New Roman" w:hAnsi="Times New Roman"/>
          <w:b/>
          <w:bCs/>
          <w:i/>
          <w:iCs/>
          <w:sz w:val="16"/>
          <w:szCs w:val="16"/>
        </w:rPr>
        <w:t>art</w:t>
      </w:r>
      <w:proofErr w:type="spellEnd"/>
      <w:r>
        <w:rPr>
          <w:rFonts w:ascii="Times New Roman" w:hAnsi="Times New Roman"/>
          <w:b/>
          <w:bCs/>
          <w:i/>
          <w:iCs/>
          <w:sz w:val="16"/>
          <w:szCs w:val="16"/>
        </w:rPr>
        <w:t xml:space="preserve"> 139  OUG Codul administrativ</w:t>
      </w:r>
    </w:p>
    <w:p w14:paraId="0A672966" w14:textId="77777777" w:rsidR="002242AA" w:rsidRDefault="00C713D7">
      <w:pPr>
        <w:pStyle w:val="Body"/>
        <w:spacing w:after="0" w:line="240" w:lineRule="auto"/>
        <w:ind w:left="1440"/>
        <w:jc w:val="center"/>
        <w:rPr>
          <w:rFonts w:ascii="Times New Roman" w:eastAsia="Times New Roman" w:hAnsi="Times New Roman" w:cs="Times New Roman"/>
          <w:b/>
          <w:bCs/>
          <w:sz w:val="24"/>
          <w:szCs w:val="24"/>
        </w:rPr>
      </w:pPr>
      <w:r>
        <w:rPr>
          <w:rFonts w:ascii="Times New Roman" w:eastAsia="Times New Roman" w:hAnsi="Times New Roman" w:cs="Times New Roman"/>
          <w:b/>
          <w:bCs/>
          <w:i/>
          <w:iCs/>
          <w:noProof/>
          <w:sz w:val="16"/>
          <w:szCs w:val="16"/>
        </w:rPr>
        <w:lastRenderedPageBreak/>
        <w:drawing>
          <wp:anchor distT="57150" distB="57150" distL="57150" distR="57150" simplePos="0" relativeHeight="251659264" behindDoc="0" locked="0" layoutInCell="1" allowOverlap="1" wp14:anchorId="102BA09F" wp14:editId="74BDBB9D">
            <wp:simplePos x="0" y="0"/>
            <wp:positionH relativeFrom="column">
              <wp:posOffset>12700</wp:posOffset>
            </wp:positionH>
            <wp:positionV relativeFrom="line">
              <wp:posOffset>50800</wp:posOffset>
            </wp:positionV>
            <wp:extent cx="487681" cy="731520"/>
            <wp:effectExtent l="0" t="0" r="0" b="0"/>
            <wp:wrapThrough wrapText="bothSides" distL="57150" distR="57150">
              <wp:wrapPolygon edited="1">
                <wp:start x="0" y="0"/>
                <wp:lineTo x="21600" y="0"/>
                <wp:lineTo x="21600" y="21600"/>
                <wp:lineTo x="0" y="21600"/>
                <wp:lineTo x="0" y="0"/>
              </wp:wrapPolygon>
            </wp:wrapThrough>
            <wp:docPr id="1073741825" name="officeArt object" descr="image1.pdf"/>
            <wp:cNvGraphicFramePr/>
            <a:graphic xmlns:a="http://schemas.openxmlformats.org/drawingml/2006/main">
              <a:graphicData uri="http://schemas.openxmlformats.org/drawingml/2006/picture">
                <pic:pic xmlns:pic="http://schemas.openxmlformats.org/drawingml/2006/picture">
                  <pic:nvPicPr>
                    <pic:cNvPr id="1073741825" name="image1.pdf" descr="image1.pdf"/>
                    <pic:cNvPicPr>
                      <a:picLocks noChangeAspect="1"/>
                    </pic:cNvPicPr>
                  </pic:nvPicPr>
                  <pic:blipFill>
                    <a:blip r:embed="rId7"/>
                    <a:stretch>
                      <a:fillRect/>
                    </a:stretch>
                  </pic:blipFill>
                  <pic:spPr>
                    <a:xfrm>
                      <a:off x="0" y="0"/>
                      <a:ext cx="487681" cy="731520"/>
                    </a:xfrm>
                    <a:prstGeom prst="rect">
                      <a:avLst/>
                    </a:prstGeom>
                    <a:ln w="12700" cap="flat">
                      <a:noFill/>
                      <a:miter lim="400000"/>
                    </a:ln>
                    <a:effectLst/>
                  </pic:spPr>
                </pic:pic>
              </a:graphicData>
            </a:graphic>
          </wp:anchor>
        </w:drawing>
      </w:r>
    </w:p>
    <w:p w14:paraId="32ABE341" w14:textId="77777777" w:rsidR="002242AA" w:rsidRDefault="00C713D7">
      <w:pPr>
        <w:pStyle w:val="Body"/>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lang w:val="pt-PT"/>
        </w:rPr>
        <w:t xml:space="preserve">R O M </w:t>
      </w:r>
      <w:r>
        <w:rPr>
          <w:rFonts w:ascii="Times New Roman" w:hAnsi="Times New Roman"/>
          <w:b/>
          <w:bCs/>
          <w:sz w:val="24"/>
          <w:szCs w:val="24"/>
        </w:rPr>
        <w:t xml:space="preserve">Â </w:t>
      </w:r>
      <w:r>
        <w:rPr>
          <w:rFonts w:ascii="Times New Roman" w:hAnsi="Times New Roman"/>
          <w:b/>
          <w:bCs/>
          <w:sz w:val="24"/>
          <w:szCs w:val="24"/>
          <w:lang w:val="en-US"/>
        </w:rPr>
        <w:t xml:space="preserve">N I A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p>
    <w:p w14:paraId="073A0D1B" w14:textId="77777777" w:rsidR="002242AA" w:rsidRDefault="00C713D7">
      <w:pPr>
        <w:pStyle w:val="Body"/>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lang w:val="da-DK"/>
        </w:rPr>
        <w:t>JUDE</w:t>
      </w:r>
      <w:r>
        <w:rPr>
          <w:rFonts w:ascii="Times New Roman" w:hAnsi="Times New Roman"/>
          <w:b/>
          <w:bCs/>
          <w:sz w:val="24"/>
          <w:szCs w:val="24"/>
        </w:rPr>
        <w:t>Ţ</w:t>
      </w:r>
      <w:r>
        <w:rPr>
          <w:rFonts w:ascii="Times New Roman" w:hAnsi="Times New Roman"/>
          <w:b/>
          <w:bCs/>
          <w:sz w:val="24"/>
          <w:szCs w:val="24"/>
          <w:lang w:val="es-ES_tradnl"/>
        </w:rPr>
        <w:t>UL MURE</w:t>
      </w:r>
      <w:r>
        <w:rPr>
          <w:rFonts w:ascii="Times New Roman" w:hAnsi="Times New Roman"/>
          <w:b/>
          <w:bCs/>
          <w:sz w:val="24"/>
          <w:szCs w:val="24"/>
        </w:rPr>
        <w:t>Ş</w:t>
      </w:r>
    </w:p>
    <w:p w14:paraId="59158C24" w14:textId="77777777" w:rsidR="002242AA" w:rsidRDefault="00C713D7">
      <w:pPr>
        <w:pStyle w:val="Body"/>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lang w:val="es-ES_tradnl"/>
        </w:rPr>
        <w:t>CONSILIUL LOCAL AL MUNICIPIULUI T</w:t>
      </w:r>
      <w:r>
        <w:rPr>
          <w:rFonts w:ascii="Times New Roman" w:hAnsi="Times New Roman"/>
          <w:b/>
          <w:bCs/>
          <w:sz w:val="24"/>
          <w:szCs w:val="24"/>
        </w:rPr>
        <w:t xml:space="preserve">ÂRGU MUREŞ </w:t>
      </w:r>
    </w:p>
    <w:p w14:paraId="2AAE17EC" w14:textId="77777777" w:rsidR="002242AA" w:rsidRDefault="00C713D7">
      <w:pPr>
        <w:pStyle w:val="Body"/>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                      </w:t>
      </w:r>
      <w:r>
        <w:rPr>
          <w:rFonts w:ascii="Times New Roman" w:hAnsi="Times New Roman"/>
          <w:sz w:val="24"/>
          <w:szCs w:val="24"/>
        </w:rPr>
        <w:t xml:space="preserve">                                                                                                   Proiect</w:t>
      </w:r>
    </w:p>
    <w:p w14:paraId="73D88037" w14:textId="31ED2626" w:rsidR="002242AA" w:rsidRDefault="00C713D7">
      <w:pPr>
        <w:pStyle w:val="Body"/>
        <w:spacing w:after="0" w:line="240" w:lineRule="auto"/>
        <w:rPr>
          <w:rFonts w:ascii="Times New Roman" w:eastAsia="Times New Roman" w:hAnsi="Times New Roman" w:cs="Times New Roman"/>
          <w:b/>
          <w:bCs/>
          <w:sz w:val="24"/>
          <w:szCs w:val="24"/>
        </w:rPr>
      </w:pPr>
      <w:r>
        <w:rPr>
          <w:rFonts w:ascii="Times New Roman" w:hAnsi="Times New Roman"/>
          <w:sz w:val="16"/>
          <w:szCs w:val="16"/>
        </w:rPr>
        <w:t xml:space="preserve">                                                                                         </w:t>
      </w:r>
      <w:r>
        <w:rPr>
          <w:rFonts w:ascii="Times New Roman" w:hAnsi="Times New Roman"/>
          <w:b/>
          <w:bCs/>
          <w:sz w:val="16"/>
          <w:szCs w:val="16"/>
        </w:rPr>
        <w:t xml:space="preserve">                                                                             </w:t>
      </w:r>
      <w:r w:rsidR="00B01304">
        <w:rPr>
          <w:rFonts w:ascii="Times New Roman" w:hAnsi="Times New Roman"/>
          <w:b/>
          <w:bCs/>
          <w:sz w:val="16"/>
          <w:szCs w:val="16"/>
        </w:rPr>
        <w:t xml:space="preserve">           </w:t>
      </w:r>
      <w:r>
        <w:rPr>
          <w:rFonts w:ascii="Times New Roman" w:hAnsi="Times New Roman"/>
          <w:b/>
          <w:bCs/>
          <w:sz w:val="16"/>
          <w:szCs w:val="16"/>
        </w:rPr>
        <w:t>(nu produce efecte juridice)</w:t>
      </w:r>
      <w:r>
        <w:rPr>
          <w:rFonts w:ascii="Times New Roman" w:hAnsi="Times New Roman"/>
          <w:b/>
          <w:bCs/>
          <w:sz w:val="24"/>
          <w:szCs w:val="24"/>
        </w:rPr>
        <w:t xml:space="preserve">*                                                                                                                                                         </w:t>
      </w:r>
    </w:p>
    <w:p w14:paraId="53BBA2C2" w14:textId="77777777" w:rsidR="002242AA" w:rsidRDefault="00C713D7">
      <w:pPr>
        <w:pStyle w:val="Body"/>
        <w:spacing w:after="0" w:line="240" w:lineRule="auto"/>
        <w:ind w:left="7080" w:firstLine="708"/>
        <w:rPr>
          <w:rFonts w:ascii="Times New Roman" w:eastAsia="Times New Roman" w:hAnsi="Times New Roman" w:cs="Times New Roman"/>
          <w:b/>
          <w:bCs/>
          <w:sz w:val="24"/>
          <w:szCs w:val="24"/>
        </w:rPr>
      </w:pPr>
      <w:r>
        <w:rPr>
          <w:rFonts w:ascii="Times New Roman" w:hAnsi="Times New Roman"/>
          <w:b/>
          <w:bCs/>
          <w:sz w:val="24"/>
          <w:szCs w:val="24"/>
        </w:rPr>
        <w:t xml:space="preserve">     PRIMAR,  </w:t>
      </w:r>
    </w:p>
    <w:p w14:paraId="605FD227" w14:textId="2600B88C" w:rsidR="002242AA" w:rsidRDefault="00C713D7">
      <w:pPr>
        <w:pStyle w:val="Body"/>
        <w:spacing w:after="0" w:line="240" w:lineRule="auto"/>
        <w:rPr>
          <w:rFonts w:ascii="Times New Roman" w:eastAsia="Times New Roman" w:hAnsi="Times New Roman" w:cs="Times New Roman"/>
          <w:b/>
          <w:bCs/>
        </w:rPr>
      </w:pPr>
      <w:r>
        <w:rPr>
          <w:rFonts w:ascii="Times New Roman" w:hAnsi="Times New Roman"/>
          <w:b/>
          <w:bCs/>
        </w:rPr>
        <w:t xml:space="preserve">                                                                                                                                                </w:t>
      </w:r>
      <w:proofErr w:type="spellStart"/>
      <w:r>
        <w:rPr>
          <w:rFonts w:ascii="Times New Roman" w:hAnsi="Times New Roman"/>
          <w:b/>
          <w:bCs/>
        </w:rPr>
        <w:t>So</w:t>
      </w:r>
      <w:r>
        <w:rPr>
          <w:rFonts w:ascii="Times New Roman" w:hAnsi="Times New Roman"/>
          <w:b/>
          <w:bCs/>
          <w:lang w:val="es-ES_tradnl"/>
        </w:rPr>
        <w:t>ó</w:t>
      </w:r>
      <w:proofErr w:type="spellEnd"/>
      <w:r>
        <w:rPr>
          <w:rFonts w:ascii="Times New Roman" w:hAnsi="Times New Roman"/>
          <w:b/>
          <w:bCs/>
        </w:rPr>
        <w:t xml:space="preserve">s Zoltán                                                                                             </w:t>
      </w:r>
    </w:p>
    <w:p w14:paraId="7934BA20" w14:textId="04B488A9" w:rsidR="002242AA" w:rsidRPr="00C713D7" w:rsidRDefault="00C713D7" w:rsidP="00C713D7">
      <w:pPr>
        <w:pStyle w:val="Body"/>
        <w:spacing w:after="0" w:line="276" w:lineRule="auto"/>
        <w:ind w:left="2124" w:firstLine="708"/>
        <w:rPr>
          <w:rFonts w:ascii="Times New Roman" w:eastAsia="Times New Roman" w:hAnsi="Times New Roman" w:cs="Times New Roman"/>
          <w:b/>
          <w:bCs/>
        </w:rPr>
      </w:pPr>
      <w:r>
        <w:rPr>
          <w:rFonts w:ascii="Times New Roman" w:hAnsi="Times New Roman"/>
          <w:b/>
          <w:bCs/>
        </w:rPr>
        <w:t xml:space="preserve">    </w:t>
      </w:r>
    </w:p>
    <w:p w14:paraId="76D55535" w14:textId="77777777" w:rsidR="002242AA" w:rsidRDefault="00C713D7">
      <w:pPr>
        <w:pStyle w:val="Body"/>
        <w:spacing w:after="0" w:line="240" w:lineRule="auto"/>
        <w:ind w:left="2124" w:firstLine="708"/>
        <w:rPr>
          <w:rFonts w:ascii="Times New Roman" w:eastAsia="Times New Roman" w:hAnsi="Times New Roman" w:cs="Times New Roman"/>
          <w:b/>
          <w:bCs/>
          <w:sz w:val="24"/>
          <w:szCs w:val="24"/>
        </w:rPr>
      </w:pPr>
      <w:r>
        <w:rPr>
          <w:rFonts w:ascii="Times New Roman" w:hAnsi="Times New Roman"/>
          <w:b/>
          <w:bCs/>
          <w:sz w:val="24"/>
          <w:szCs w:val="24"/>
        </w:rPr>
        <w:t xml:space="preserve">          H O T Ă </w:t>
      </w:r>
      <w:r>
        <w:rPr>
          <w:rFonts w:ascii="Times New Roman" w:hAnsi="Times New Roman"/>
          <w:b/>
          <w:bCs/>
          <w:sz w:val="24"/>
          <w:szCs w:val="24"/>
          <w:lang w:val="de-DE"/>
        </w:rPr>
        <w:t xml:space="preserve">R </w:t>
      </w:r>
      <w:r>
        <w:rPr>
          <w:rFonts w:ascii="Times New Roman" w:hAnsi="Times New Roman"/>
          <w:b/>
          <w:bCs/>
          <w:sz w:val="24"/>
          <w:szCs w:val="24"/>
        </w:rPr>
        <w:t xml:space="preserve">Â </w:t>
      </w:r>
      <w:r>
        <w:rPr>
          <w:rFonts w:ascii="Times New Roman" w:hAnsi="Times New Roman"/>
          <w:b/>
          <w:bCs/>
          <w:sz w:val="24"/>
          <w:szCs w:val="24"/>
          <w:lang w:val="en-US"/>
        </w:rPr>
        <w:t xml:space="preserve">R E A     nr. _____          </w:t>
      </w:r>
    </w:p>
    <w:p w14:paraId="7132CE8F" w14:textId="6C728569" w:rsidR="002242AA" w:rsidRDefault="00C713D7">
      <w:pPr>
        <w:pStyle w:val="Body"/>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lang w:val="en-US"/>
        </w:rPr>
        <w:t>din _____________ 2025</w:t>
      </w:r>
    </w:p>
    <w:p w14:paraId="452B2AFA" w14:textId="77777777" w:rsidR="002242AA" w:rsidRDefault="002242AA">
      <w:pPr>
        <w:pStyle w:val="Body"/>
        <w:spacing w:after="0" w:line="240" w:lineRule="auto"/>
        <w:ind w:left="5040"/>
        <w:jc w:val="both"/>
        <w:rPr>
          <w:rFonts w:ascii="Times New Roman" w:eastAsia="Times New Roman" w:hAnsi="Times New Roman" w:cs="Times New Roman"/>
          <w:b/>
          <w:bCs/>
          <w:sz w:val="24"/>
          <w:szCs w:val="24"/>
        </w:rPr>
      </w:pPr>
    </w:p>
    <w:p w14:paraId="241C895F" w14:textId="77777777" w:rsidR="002242AA" w:rsidRDefault="002242AA">
      <w:pPr>
        <w:pStyle w:val="Body"/>
        <w:spacing w:after="0" w:line="240" w:lineRule="auto"/>
        <w:rPr>
          <w:rFonts w:ascii="Times New Roman" w:eastAsia="Times New Roman" w:hAnsi="Times New Roman" w:cs="Times New Roman"/>
          <w:b/>
          <w:bCs/>
          <w:sz w:val="24"/>
          <w:szCs w:val="24"/>
        </w:rPr>
      </w:pPr>
    </w:p>
    <w:p w14:paraId="75CEBF1A" w14:textId="031889DD" w:rsidR="002242AA" w:rsidRDefault="000F3699">
      <w:pPr>
        <w:pStyle w:val="Body"/>
        <w:spacing w:after="0" w:line="240" w:lineRule="auto"/>
        <w:ind w:left="170"/>
        <w:jc w:val="center"/>
        <w:rPr>
          <w:rFonts w:ascii="Times New Roman" w:eastAsia="Times New Roman" w:hAnsi="Times New Roman" w:cs="Times New Roman"/>
          <w:b/>
          <w:bCs/>
          <w:sz w:val="24"/>
          <w:szCs w:val="24"/>
        </w:rPr>
      </w:pPr>
      <w:bookmarkStart w:id="6" w:name="_Hlk161735996"/>
      <w:r>
        <w:rPr>
          <w:rFonts w:ascii="Times New Roman" w:hAnsi="Times New Roman"/>
          <w:b/>
          <w:bCs/>
          <w:sz w:val="24"/>
          <w:szCs w:val="24"/>
        </w:rPr>
        <w:t xml:space="preserve">privind </w:t>
      </w:r>
      <w:r w:rsidR="00590469">
        <w:rPr>
          <w:rFonts w:ascii="Times New Roman" w:hAnsi="Times New Roman"/>
          <w:b/>
          <w:bCs/>
          <w:sz w:val="24"/>
          <w:szCs w:val="24"/>
        </w:rPr>
        <w:t xml:space="preserve"> </w:t>
      </w:r>
      <w:bookmarkEnd w:id="6"/>
      <w:r w:rsidR="00590469">
        <w:rPr>
          <w:rFonts w:ascii="Times New Roman" w:hAnsi="Times New Roman"/>
          <w:b/>
          <w:bCs/>
          <w:sz w:val="24"/>
          <w:szCs w:val="24"/>
        </w:rPr>
        <w:t>actualiz</w:t>
      </w:r>
      <w:r>
        <w:rPr>
          <w:rFonts w:ascii="Times New Roman" w:hAnsi="Times New Roman"/>
          <w:b/>
          <w:bCs/>
          <w:sz w:val="24"/>
          <w:szCs w:val="24"/>
        </w:rPr>
        <w:t xml:space="preserve">area </w:t>
      </w:r>
      <w:r w:rsidR="00590469">
        <w:rPr>
          <w:rFonts w:ascii="Times New Roman" w:hAnsi="Times New Roman"/>
          <w:b/>
          <w:bCs/>
          <w:sz w:val="24"/>
          <w:szCs w:val="24"/>
        </w:rPr>
        <w:t xml:space="preserve"> Studiului de oportunitate privind modalitatea de gestiune </w:t>
      </w:r>
    </w:p>
    <w:p w14:paraId="17862E20" w14:textId="0387D7A1" w:rsidR="002242AA" w:rsidRDefault="00C713D7">
      <w:pPr>
        <w:pStyle w:val="Body"/>
        <w:spacing w:after="0" w:line="240" w:lineRule="auto"/>
        <w:ind w:left="170"/>
        <w:jc w:val="center"/>
        <w:rPr>
          <w:rFonts w:ascii="Times New Roman" w:eastAsia="Times New Roman" w:hAnsi="Times New Roman" w:cs="Times New Roman"/>
          <w:b/>
          <w:bCs/>
          <w:sz w:val="24"/>
          <w:szCs w:val="24"/>
        </w:rPr>
      </w:pPr>
      <w:r>
        <w:rPr>
          <w:rFonts w:ascii="Times New Roman" w:hAnsi="Times New Roman"/>
          <w:b/>
          <w:bCs/>
          <w:sz w:val="24"/>
          <w:szCs w:val="24"/>
        </w:rPr>
        <w:t xml:space="preserve">a Serviciului de Iluminat Public din Municipiul Târgu Mureș, </w:t>
      </w:r>
      <w:r w:rsidR="00590469">
        <w:rPr>
          <w:rFonts w:ascii="Times New Roman" w:hAnsi="Times New Roman"/>
          <w:b/>
          <w:bCs/>
          <w:sz w:val="24"/>
          <w:szCs w:val="24"/>
        </w:rPr>
        <w:t xml:space="preserve"> </w:t>
      </w:r>
      <w:r>
        <w:rPr>
          <w:rFonts w:ascii="Times New Roman" w:hAnsi="Times New Roman"/>
          <w:b/>
          <w:bCs/>
          <w:sz w:val="24"/>
          <w:szCs w:val="24"/>
        </w:rPr>
        <w:t>actualiz</w:t>
      </w:r>
      <w:r w:rsidR="000F3699">
        <w:rPr>
          <w:rFonts w:ascii="Times New Roman" w:hAnsi="Times New Roman"/>
          <w:b/>
          <w:bCs/>
          <w:sz w:val="24"/>
          <w:szCs w:val="24"/>
        </w:rPr>
        <w:t>area</w:t>
      </w:r>
      <w:r>
        <w:rPr>
          <w:rFonts w:ascii="Times New Roman" w:hAnsi="Times New Roman"/>
          <w:b/>
          <w:bCs/>
          <w:sz w:val="24"/>
          <w:szCs w:val="24"/>
        </w:rPr>
        <w:t xml:space="preserve"> Caietului de sarcini privind delegarea gestiunii Serviciului de Iluminat Public în Municipiul Târgu Mureș și  </w:t>
      </w:r>
      <w:r w:rsidR="000F3699">
        <w:rPr>
          <w:rFonts w:ascii="Times New Roman" w:hAnsi="Times New Roman"/>
          <w:b/>
          <w:bCs/>
          <w:sz w:val="24"/>
          <w:szCs w:val="24"/>
        </w:rPr>
        <w:t xml:space="preserve">aprobarea </w:t>
      </w:r>
      <w:r>
        <w:rPr>
          <w:rFonts w:ascii="Times New Roman" w:hAnsi="Times New Roman"/>
          <w:b/>
          <w:bCs/>
          <w:sz w:val="24"/>
          <w:szCs w:val="24"/>
        </w:rPr>
        <w:t xml:space="preserve">modelului de Contract de  concesiune de lucrări privind delegarea gestiunii Serviciului de Iluminat Public în Municipiul  Târgu Mureș </w:t>
      </w:r>
    </w:p>
    <w:p w14:paraId="11A447D6" w14:textId="77777777" w:rsidR="002242AA" w:rsidRDefault="002242AA">
      <w:pPr>
        <w:pStyle w:val="Body"/>
        <w:spacing w:after="0" w:line="240" w:lineRule="auto"/>
        <w:ind w:left="170"/>
        <w:jc w:val="center"/>
        <w:rPr>
          <w:rFonts w:ascii="Times New Roman" w:eastAsia="Times New Roman" w:hAnsi="Times New Roman" w:cs="Times New Roman"/>
          <w:b/>
          <w:bCs/>
          <w:sz w:val="24"/>
          <w:szCs w:val="24"/>
        </w:rPr>
      </w:pPr>
    </w:p>
    <w:p w14:paraId="666497C9" w14:textId="77777777" w:rsidR="002242AA" w:rsidRDefault="00C713D7">
      <w:pPr>
        <w:pStyle w:val="Body"/>
        <w:spacing w:after="0" w:line="240" w:lineRule="auto"/>
        <w:ind w:left="432"/>
        <w:jc w:val="center"/>
        <w:rPr>
          <w:rFonts w:ascii="Times New Roman" w:eastAsia="Times New Roman" w:hAnsi="Times New Roman" w:cs="Times New Roman"/>
          <w:b/>
          <w:bCs/>
          <w:i/>
          <w:iCs/>
          <w:sz w:val="24"/>
          <w:szCs w:val="24"/>
        </w:rPr>
      </w:pPr>
      <w:r>
        <w:rPr>
          <w:rFonts w:ascii="Times New Roman" w:hAnsi="Times New Roman"/>
          <w:b/>
          <w:bCs/>
          <w:i/>
          <w:iCs/>
          <w:sz w:val="24"/>
          <w:szCs w:val="24"/>
        </w:rPr>
        <w:t xml:space="preserve">Consiliul Local al Municipiului Târgu Mureș, întrunit în ședință </w:t>
      </w:r>
      <w:r>
        <w:rPr>
          <w:rFonts w:ascii="Times New Roman" w:hAnsi="Times New Roman"/>
          <w:b/>
          <w:bCs/>
          <w:i/>
          <w:iCs/>
          <w:sz w:val="24"/>
          <w:szCs w:val="24"/>
          <w:lang w:val="it-IT"/>
        </w:rPr>
        <w:t>ordinar</w:t>
      </w:r>
      <w:r>
        <w:rPr>
          <w:rFonts w:ascii="Times New Roman" w:hAnsi="Times New Roman"/>
          <w:b/>
          <w:bCs/>
          <w:i/>
          <w:iCs/>
          <w:sz w:val="24"/>
          <w:szCs w:val="24"/>
        </w:rPr>
        <w:t>ă de lucru</w:t>
      </w:r>
    </w:p>
    <w:p w14:paraId="3C1FD8F4" w14:textId="77777777" w:rsidR="002242AA" w:rsidRDefault="002242AA">
      <w:pPr>
        <w:pStyle w:val="Body"/>
        <w:spacing w:after="0" w:line="240" w:lineRule="auto"/>
        <w:ind w:left="432"/>
        <w:jc w:val="both"/>
        <w:rPr>
          <w:rFonts w:ascii="Times New Roman" w:eastAsia="Times New Roman" w:hAnsi="Times New Roman" w:cs="Times New Roman"/>
          <w:b/>
          <w:bCs/>
          <w:sz w:val="24"/>
          <w:szCs w:val="24"/>
        </w:rPr>
      </w:pPr>
    </w:p>
    <w:p w14:paraId="2CD2E7CD" w14:textId="77777777" w:rsidR="002242AA" w:rsidRDefault="00C713D7">
      <w:pPr>
        <w:pStyle w:val="Body"/>
        <w:spacing w:after="0" w:line="240" w:lineRule="auto"/>
        <w:ind w:left="43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roofErr w:type="spellStart"/>
      <w:r>
        <w:rPr>
          <w:rFonts w:ascii="Times New Roman" w:eastAsia="Times New Roman" w:hAnsi="Times New Roman" w:cs="Times New Roman"/>
          <w:b/>
          <w:bCs/>
          <w:sz w:val="24"/>
          <w:szCs w:val="24"/>
        </w:rPr>
        <w:t>Av</w:t>
      </w:r>
      <w:r>
        <w:rPr>
          <w:rFonts w:ascii="Times New Roman" w:hAnsi="Times New Roman"/>
          <w:b/>
          <w:bCs/>
          <w:sz w:val="24"/>
          <w:szCs w:val="24"/>
        </w:rPr>
        <w:t>â</w:t>
      </w:r>
      <w:r>
        <w:rPr>
          <w:rFonts w:ascii="Times New Roman" w:hAnsi="Times New Roman"/>
          <w:b/>
          <w:bCs/>
          <w:sz w:val="24"/>
          <w:szCs w:val="24"/>
          <w:lang w:val="en-US"/>
        </w:rPr>
        <w:t>nd</w:t>
      </w:r>
      <w:proofErr w:type="spellEnd"/>
      <w:r>
        <w:rPr>
          <w:rFonts w:ascii="Times New Roman" w:hAnsi="Times New Roman"/>
          <w:b/>
          <w:bCs/>
          <w:sz w:val="24"/>
          <w:szCs w:val="24"/>
          <w:lang w:val="en-US"/>
        </w:rPr>
        <w:t xml:space="preserve"> </w:t>
      </w:r>
      <w:r>
        <w:rPr>
          <w:rFonts w:ascii="Times New Roman" w:hAnsi="Times New Roman"/>
          <w:b/>
          <w:bCs/>
          <w:sz w:val="24"/>
          <w:szCs w:val="24"/>
        </w:rPr>
        <w:t>î</w:t>
      </w:r>
      <w:r>
        <w:rPr>
          <w:rFonts w:ascii="Times New Roman" w:hAnsi="Times New Roman"/>
          <w:b/>
          <w:bCs/>
          <w:sz w:val="24"/>
          <w:szCs w:val="24"/>
          <w:lang w:val="it-IT"/>
        </w:rPr>
        <w:t>n vedere:</w:t>
      </w:r>
    </w:p>
    <w:p w14:paraId="3213712D" w14:textId="4A5CA15A" w:rsidR="002242AA" w:rsidRPr="00C713D7" w:rsidRDefault="00C713D7" w:rsidP="00C713D7">
      <w:pPr>
        <w:pStyle w:val="Body"/>
        <w:spacing w:after="0" w:line="240" w:lineRule="auto"/>
        <w:ind w:left="170"/>
        <w:jc w:val="both"/>
        <w:rPr>
          <w:rFonts w:ascii="Times New Roman" w:eastAsia="Times New Roman" w:hAnsi="Times New Roman" w:cs="Times New Roman"/>
          <w:sz w:val="24"/>
          <w:szCs w:val="24"/>
        </w:rPr>
      </w:pPr>
      <w:r>
        <w:rPr>
          <w:rFonts w:ascii="Times New Roman" w:hAnsi="Times New Roman"/>
          <w:sz w:val="24"/>
          <w:szCs w:val="24"/>
        </w:rPr>
        <w:t xml:space="preserve">            a) Referatul </w:t>
      </w:r>
      <w:r w:rsidRPr="00B01304">
        <w:rPr>
          <w:rFonts w:ascii="Times New Roman" w:hAnsi="Times New Roman"/>
          <w:color w:val="000000" w:themeColor="text1"/>
          <w:sz w:val="24"/>
          <w:szCs w:val="24"/>
        </w:rPr>
        <w:t>Nr.</w:t>
      </w:r>
      <w:r w:rsidRPr="00B01304">
        <w:rPr>
          <w:color w:val="000000" w:themeColor="text1"/>
        </w:rPr>
        <w:t xml:space="preserve"> </w:t>
      </w:r>
      <w:r w:rsidR="00B01304" w:rsidRPr="00B01304">
        <w:rPr>
          <w:rFonts w:ascii="Times New Roman" w:hAnsi="Times New Roman"/>
          <w:color w:val="000000" w:themeColor="text1"/>
          <w:sz w:val="24"/>
          <w:szCs w:val="24"/>
        </w:rPr>
        <w:t>9919/291/DT din 21.02.2025</w:t>
      </w:r>
      <w:r>
        <w:rPr>
          <w:rFonts w:ascii="Times New Roman" w:hAnsi="Times New Roman"/>
          <w:sz w:val="24"/>
          <w:szCs w:val="24"/>
          <w:lang w:val="it-IT"/>
        </w:rPr>
        <w:t>, ini</w:t>
      </w:r>
      <w:proofErr w:type="spellStart"/>
      <w:r>
        <w:rPr>
          <w:rFonts w:ascii="Times New Roman" w:hAnsi="Times New Roman"/>
          <w:sz w:val="24"/>
          <w:szCs w:val="24"/>
        </w:rPr>
        <w:t>țiat</w:t>
      </w:r>
      <w:proofErr w:type="spellEnd"/>
      <w:r>
        <w:rPr>
          <w:rFonts w:ascii="Times New Roman" w:hAnsi="Times New Roman"/>
          <w:sz w:val="24"/>
          <w:szCs w:val="24"/>
        </w:rPr>
        <w:t xml:space="preserve"> de Primar prin </w:t>
      </w:r>
      <w:proofErr w:type="spellStart"/>
      <w:r>
        <w:rPr>
          <w:rFonts w:ascii="Times New Roman" w:hAnsi="Times New Roman"/>
          <w:sz w:val="24"/>
          <w:szCs w:val="24"/>
        </w:rPr>
        <w:t>Direcţia</w:t>
      </w:r>
      <w:proofErr w:type="spellEnd"/>
      <w:r>
        <w:rPr>
          <w:rFonts w:ascii="Times New Roman" w:hAnsi="Times New Roman"/>
          <w:sz w:val="24"/>
          <w:szCs w:val="24"/>
        </w:rPr>
        <w:t xml:space="preserve"> Tehnică, </w:t>
      </w:r>
      <w:r w:rsidRPr="00C713D7">
        <w:rPr>
          <w:rFonts w:ascii="Times New Roman" w:hAnsi="Times New Roman"/>
          <w:sz w:val="24"/>
          <w:szCs w:val="24"/>
        </w:rPr>
        <w:t>privind  actualizarea  Studiului de oportunitate privind modalitatea de gestiune a Serviciului de Iluminat Public din Municipiul Târgu Mureș,  actualizarea Caietului de sarcini privind delegarea gestiunii Serviciului de Iluminat Public în Municipiul Târgu Mureș și a aprobarea modelului de Contract de  concesiune de lucrări privind delegarea gestiunii Serviciului de Iluminat Public în Municipiul  Târgu Mureș</w:t>
      </w:r>
      <w:r>
        <w:rPr>
          <w:rFonts w:ascii="Times New Roman" w:hAnsi="Times New Roman"/>
          <w:sz w:val="24"/>
          <w:szCs w:val="24"/>
        </w:rPr>
        <w:t>;</w:t>
      </w:r>
    </w:p>
    <w:p w14:paraId="2EE98CB0" w14:textId="77777777" w:rsidR="002242AA" w:rsidRDefault="00C713D7">
      <w:pPr>
        <w:pStyle w:val="ListParagraph"/>
        <w:spacing w:after="0"/>
        <w:ind w:left="0"/>
        <w:jc w:val="both"/>
      </w:pPr>
      <w:r>
        <w:t xml:space="preserve">            </w:t>
      </w:r>
      <w:bookmarkStart w:id="7" w:name="_Hlk128557148"/>
      <w:r>
        <w:t xml:space="preserve">b) </w:t>
      </w:r>
      <w:proofErr w:type="spellStart"/>
      <w:r>
        <w:t>Raportul</w:t>
      </w:r>
      <w:proofErr w:type="spellEnd"/>
      <w:r>
        <w:t xml:space="preserve"> de </w:t>
      </w:r>
      <w:proofErr w:type="spellStart"/>
      <w:r>
        <w:t>Analiză</w:t>
      </w:r>
      <w:proofErr w:type="spellEnd"/>
      <w:r>
        <w:t xml:space="preserve"> al </w:t>
      </w:r>
      <w:proofErr w:type="spellStart"/>
      <w:r>
        <w:t>Comisiei</w:t>
      </w:r>
      <w:proofErr w:type="spellEnd"/>
      <w:r>
        <w:t xml:space="preserve"> </w:t>
      </w:r>
      <w:proofErr w:type="spellStart"/>
      <w:r>
        <w:t>pentru</w:t>
      </w:r>
      <w:proofErr w:type="spellEnd"/>
      <w:r>
        <w:t xml:space="preserve"> </w:t>
      </w:r>
      <w:proofErr w:type="spellStart"/>
      <w:r>
        <w:t>urmărirea</w:t>
      </w:r>
      <w:proofErr w:type="spellEnd"/>
      <w:r>
        <w:t xml:space="preserve"> </w:t>
      </w:r>
      <w:proofErr w:type="spellStart"/>
      <w:r>
        <w:t>procedurii</w:t>
      </w:r>
      <w:proofErr w:type="spellEnd"/>
      <w:r>
        <w:t xml:space="preserve"> de </w:t>
      </w:r>
      <w:proofErr w:type="spellStart"/>
      <w:r>
        <w:t>delegare</w:t>
      </w:r>
      <w:proofErr w:type="spellEnd"/>
      <w:r>
        <w:t xml:space="preserve"> a </w:t>
      </w:r>
      <w:proofErr w:type="spellStart"/>
      <w:r>
        <w:t>gestiunii</w:t>
      </w:r>
      <w:proofErr w:type="spellEnd"/>
      <w:r>
        <w:t xml:space="preserve"> </w:t>
      </w:r>
      <w:proofErr w:type="spellStart"/>
      <w:r>
        <w:t>Serviciului</w:t>
      </w:r>
      <w:proofErr w:type="spellEnd"/>
      <w:r>
        <w:t xml:space="preserve"> de </w:t>
      </w:r>
      <w:proofErr w:type="spellStart"/>
      <w:r>
        <w:t>Iluminat</w:t>
      </w:r>
      <w:proofErr w:type="spellEnd"/>
      <w:r>
        <w:t xml:space="preserve"> Public </w:t>
      </w:r>
      <w:proofErr w:type="spellStart"/>
      <w:r>
        <w:t>în</w:t>
      </w:r>
      <w:proofErr w:type="spellEnd"/>
      <w:r>
        <w:t xml:space="preserve"> </w:t>
      </w:r>
      <w:proofErr w:type="gramStart"/>
      <w:r>
        <w:t>Municipiul  Târgu</w:t>
      </w:r>
      <w:proofErr w:type="gramEnd"/>
      <w:r>
        <w:t xml:space="preserve"> Mureș;</w:t>
      </w:r>
      <w:bookmarkEnd w:id="7"/>
    </w:p>
    <w:p w14:paraId="623D02D2" w14:textId="77777777" w:rsidR="000F3699" w:rsidRDefault="00C713D7">
      <w:pPr>
        <w:pStyle w:val="Body"/>
        <w:widowControl w:val="0"/>
        <w:suppressAutoHyphens/>
        <w:spacing w:after="0" w:line="240" w:lineRule="auto"/>
        <w:jc w:val="both"/>
        <w:rPr>
          <w:rFonts w:ascii="Times New Roman" w:hAnsi="Times New Roman"/>
          <w:sz w:val="24"/>
          <w:szCs w:val="24"/>
        </w:rPr>
      </w:pPr>
      <w:r>
        <w:rPr>
          <w:rFonts w:ascii="Times New Roman" w:hAnsi="Times New Roman"/>
          <w:sz w:val="24"/>
          <w:szCs w:val="24"/>
        </w:rPr>
        <w:t xml:space="preserve">            c) Raport de specialitate al Direcției Economice </w:t>
      </w:r>
    </w:p>
    <w:p w14:paraId="50C6FE66" w14:textId="2E778A93" w:rsidR="002242AA" w:rsidRDefault="000F3699">
      <w:pPr>
        <w:pStyle w:val="Body"/>
        <w:widowControl w:val="0"/>
        <w:suppressAutoHyphen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d) Raport de specialitate</w:t>
      </w:r>
      <w:r w:rsidR="00C713D7">
        <w:rPr>
          <w:rFonts w:ascii="Times New Roman" w:hAnsi="Times New Roman"/>
          <w:sz w:val="24"/>
          <w:szCs w:val="24"/>
          <w:lang w:val="it-IT"/>
        </w:rPr>
        <w:t xml:space="preserve"> al Direc</w:t>
      </w:r>
      <w:proofErr w:type="spellStart"/>
      <w:r w:rsidR="00C713D7">
        <w:rPr>
          <w:rFonts w:ascii="Times New Roman" w:hAnsi="Times New Roman"/>
          <w:sz w:val="24"/>
          <w:szCs w:val="24"/>
        </w:rPr>
        <w:t>ției</w:t>
      </w:r>
      <w:proofErr w:type="spellEnd"/>
      <w:r w:rsidR="00C713D7">
        <w:rPr>
          <w:rFonts w:ascii="Times New Roman" w:hAnsi="Times New Roman"/>
          <w:sz w:val="24"/>
          <w:szCs w:val="24"/>
        </w:rPr>
        <w:t xml:space="preserve"> Juridice, Contencios Administrativ ș</w:t>
      </w:r>
      <w:r w:rsidR="00C713D7">
        <w:rPr>
          <w:rFonts w:ascii="Times New Roman" w:hAnsi="Times New Roman"/>
          <w:sz w:val="24"/>
          <w:szCs w:val="24"/>
          <w:lang w:val="pt-PT"/>
        </w:rPr>
        <w:t>i Administra</w:t>
      </w:r>
      <w:r w:rsidR="00C713D7">
        <w:rPr>
          <w:rFonts w:ascii="Times New Roman" w:hAnsi="Times New Roman"/>
          <w:sz w:val="24"/>
          <w:szCs w:val="24"/>
        </w:rPr>
        <w:t>ț</w:t>
      </w:r>
      <w:proofErr w:type="spellStart"/>
      <w:r w:rsidR="00C713D7">
        <w:rPr>
          <w:rFonts w:ascii="Times New Roman" w:hAnsi="Times New Roman"/>
          <w:sz w:val="24"/>
          <w:szCs w:val="24"/>
          <w:lang w:val="de-DE"/>
        </w:rPr>
        <w:t>ie</w:t>
      </w:r>
      <w:proofErr w:type="spellEnd"/>
      <w:r w:rsidR="00C713D7">
        <w:rPr>
          <w:rFonts w:ascii="Times New Roman" w:hAnsi="Times New Roman"/>
          <w:sz w:val="24"/>
          <w:szCs w:val="24"/>
          <w:lang w:val="de-DE"/>
        </w:rPr>
        <w:t xml:space="preserve"> Public</w:t>
      </w:r>
      <w:r w:rsidR="00C713D7">
        <w:rPr>
          <w:rFonts w:ascii="Times New Roman" w:hAnsi="Times New Roman"/>
          <w:sz w:val="24"/>
          <w:szCs w:val="24"/>
        </w:rPr>
        <w:t xml:space="preserve">ă </w:t>
      </w:r>
      <w:r w:rsidR="00C713D7">
        <w:rPr>
          <w:rFonts w:ascii="Times New Roman" w:hAnsi="Times New Roman"/>
          <w:sz w:val="24"/>
          <w:szCs w:val="24"/>
          <w:lang w:val="en-US"/>
        </w:rPr>
        <w:t>Local</w:t>
      </w:r>
      <w:r w:rsidR="00C713D7">
        <w:rPr>
          <w:rFonts w:ascii="Times New Roman" w:hAnsi="Times New Roman"/>
          <w:sz w:val="24"/>
          <w:szCs w:val="24"/>
        </w:rPr>
        <w:t>ă;</w:t>
      </w:r>
    </w:p>
    <w:p w14:paraId="7D1A6D50" w14:textId="574F8E69" w:rsidR="002242AA" w:rsidRDefault="00C713D7">
      <w:pPr>
        <w:pStyle w:val="ListParagraph"/>
        <w:spacing w:after="0"/>
        <w:ind w:left="0"/>
        <w:jc w:val="both"/>
      </w:pPr>
      <w:r>
        <w:t xml:space="preserve">            </w:t>
      </w:r>
      <w:r w:rsidR="000F3699">
        <w:t>e</w:t>
      </w:r>
      <w:r>
        <w:t xml:space="preserve">) </w:t>
      </w:r>
      <w:proofErr w:type="spellStart"/>
      <w:r>
        <w:t>Raportul</w:t>
      </w:r>
      <w:proofErr w:type="spellEnd"/>
      <w:r>
        <w:t xml:space="preserve"> </w:t>
      </w:r>
      <w:proofErr w:type="spellStart"/>
      <w:r>
        <w:t>comisiilor</w:t>
      </w:r>
      <w:proofErr w:type="spellEnd"/>
      <w:r>
        <w:t xml:space="preserve"> de </w:t>
      </w:r>
      <w:proofErr w:type="spellStart"/>
      <w:r>
        <w:t>specialitate</w:t>
      </w:r>
      <w:proofErr w:type="spellEnd"/>
      <w:r>
        <w:t xml:space="preserve"> din </w:t>
      </w:r>
      <w:proofErr w:type="spellStart"/>
      <w:r>
        <w:t>cadrul</w:t>
      </w:r>
      <w:proofErr w:type="spellEnd"/>
      <w:r>
        <w:t xml:space="preserve"> </w:t>
      </w:r>
      <w:proofErr w:type="spellStart"/>
      <w:r>
        <w:t>Consiliului</w:t>
      </w:r>
      <w:proofErr w:type="spellEnd"/>
      <w:r>
        <w:t xml:space="preserve"> Local Municipal Târgu Mureș;</w:t>
      </w:r>
    </w:p>
    <w:p w14:paraId="79E0833B" w14:textId="77777777" w:rsidR="002242AA" w:rsidRDefault="002242AA">
      <w:pPr>
        <w:pStyle w:val="Body"/>
        <w:tabs>
          <w:tab w:val="left" w:pos="567"/>
        </w:tabs>
        <w:spacing w:after="0"/>
        <w:jc w:val="both"/>
        <w:rPr>
          <w:rFonts w:ascii="Times New Roman" w:eastAsia="Times New Roman" w:hAnsi="Times New Roman" w:cs="Times New Roman"/>
          <w:sz w:val="24"/>
          <w:szCs w:val="24"/>
        </w:rPr>
      </w:pPr>
    </w:p>
    <w:p w14:paraId="3517614D" w14:textId="77777777" w:rsidR="002242AA" w:rsidRDefault="00C713D7">
      <w:pPr>
        <w:pStyle w:val="Body"/>
        <w:tabs>
          <w:tab w:val="left" w:pos="567"/>
        </w:tabs>
        <w:spacing w:after="0"/>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b/>
          <w:bCs/>
          <w:sz w:val="24"/>
          <w:szCs w:val="24"/>
        </w:rPr>
        <w:t>În conformitate cu prevederile din</w:t>
      </w:r>
      <w:r>
        <w:rPr>
          <w:rFonts w:ascii="Times New Roman" w:hAnsi="Times New Roman"/>
          <w:sz w:val="24"/>
          <w:szCs w:val="24"/>
        </w:rPr>
        <w:t>:</w:t>
      </w:r>
    </w:p>
    <w:p w14:paraId="5CFC8BFB" w14:textId="77777777" w:rsidR="002242AA" w:rsidRDefault="00C713D7">
      <w:pPr>
        <w:pStyle w:val="Body"/>
        <w:tabs>
          <w:tab w:val="left" w:pos="567"/>
        </w:tabs>
        <w:spacing w:after="0"/>
        <w:jc w:val="both"/>
        <w:rPr>
          <w:rFonts w:ascii="Times New Roman" w:eastAsia="Times New Roman" w:hAnsi="Times New Roman" w:cs="Times New Roman"/>
          <w:sz w:val="24"/>
          <w:szCs w:val="24"/>
        </w:rPr>
      </w:pPr>
      <w:r>
        <w:rPr>
          <w:rFonts w:ascii="Times New Roman" w:hAnsi="Times New Roman"/>
          <w:sz w:val="24"/>
          <w:szCs w:val="24"/>
          <w:lang w:val="en-US"/>
        </w:rPr>
        <w:t xml:space="preserve">        - </w:t>
      </w:r>
      <w:r>
        <w:rPr>
          <w:rFonts w:ascii="Times New Roman" w:hAnsi="Times New Roman"/>
          <w:sz w:val="24"/>
          <w:szCs w:val="24"/>
        </w:rPr>
        <w:t>Legea nr. 230/2006, art. 8, art. 10 lit. d, a serviciului de iluminat public, cu modificările ș</w:t>
      </w:r>
      <w:r>
        <w:rPr>
          <w:rFonts w:ascii="Times New Roman" w:hAnsi="Times New Roman"/>
          <w:sz w:val="24"/>
          <w:szCs w:val="24"/>
          <w:lang w:val="it-IT"/>
        </w:rPr>
        <w:t>i complet</w:t>
      </w:r>
      <w:proofErr w:type="spellStart"/>
      <w:r>
        <w:rPr>
          <w:rFonts w:ascii="Times New Roman" w:hAnsi="Times New Roman"/>
          <w:sz w:val="24"/>
          <w:szCs w:val="24"/>
        </w:rPr>
        <w:t>ările</w:t>
      </w:r>
      <w:proofErr w:type="spellEnd"/>
      <w:r>
        <w:rPr>
          <w:rFonts w:ascii="Times New Roman" w:hAnsi="Times New Roman"/>
          <w:sz w:val="24"/>
          <w:szCs w:val="24"/>
        </w:rPr>
        <w:t xml:space="preserve"> ulterioare;</w:t>
      </w:r>
    </w:p>
    <w:p w14:paraId="5F93012F" w14:textId="77777777" w:rsidR="002242AA" w:rsidRDefault="00C713D7">
      <w:pPr>
        <w:pStyle w:val="Body"/>
        <w:tabs>
          <w:tab w:val="left" w:pos="567"/>
        </w:tabs>
        <w:spacing w:after="0"/>
        <w:jc w:val="both"/>
        <w:rPr>
          <w:rFonts w:ascii="Times New Roman" w:eastAsia="Times New Roman" w:hAnsi="Times New Roman" w:cs="Times New Roman"/>
          <w:sz w:val="24"/>
          <w:szCs w:val="24"/>
        </w:rPr>
      </w:pPr>
      <w:r>
        <w:rPr>
          <w:rFonts w:ascii="Times New Roman" w:hAnsi="Times New Roman"/>
          <w:sz w:val="24"/>
          <w:szCs w:val="24"/>
        </w:rPr>
        <w:t xml:space="preserve">           - Legea nr 51/2006 privind serviciile comunitare de </w:t>
      </w:r>
      <w:proofErr w:type="spellStart"/>
      <w:r>
        <w:rPr>
          <w:rFonts w:ascii="Times New Roman" w:hAnsi="Times New Roman"/>
          <w:sz w:val="24"/>
          <w:szCs w:val="24"/>
        </w:rPr>
        <w:t>utilitati</w:t>
      </w:r>
      <w:proofErr w:type="spellEnd"/>
      <w:r>
        <w:rPr>
          <w:rFonts w:ascii="Times New Roman" w:hAnsi="Times New Roman"/>
          <w:sz w:val="24"/>
          <w:szCs w:val="24"/>
        </w:rPr>
        <w:t xml:space="preserve"> publice, republicată, cu modificările ș</w:t>
      </w:r>
      <w:r>
        <w:rPr>
          <w:rFonts w:ascii="Times New Roman" w:hAnsi="Times New Roman"/>
          <w:sz w:val="24"/>
          <w:szCs w:val="24"/>
          <w:lang w:val="it-IT"/>
        </w:rPr>
        <w:t>i complet</w:t>
      </w:r>
      <w:proofErr w:type="spellStart"/>
      <w:r>
        <w:rPr>
          <w:rFonts w:ascii="Times New Roman" w:hAnsi="Times New Roman"/>
          <w:sz w:val="24"/>
          <w:szCs w:val="24"/>
        </w:rPr>
        <w:t>ările</w:t>
      </w:r>
      <w:proofErr w:type="spellEnd"/>
      <w:r>
        <w:rPr>
          <w:rFonts w:ascii="Times New Roman" w:hAnsi="Times New Roman"/>
          <w:sz w:val="24"/>
          <w:szCs w:val="24"/>
        </w:rPr>
        <w:t xml:space="preserve"> ulterioare, art.1 alin.2 </w:t>
      </w:r>
      <w:proofErr w:type="spellStart"/>
      <w:r>
        <w:rPr>
          <w:rFonts w:ascii="Times New Roman" w:hAnsi="Times New Roman"/>
          <w:sz w:val="24"/>
          <w:szCs w:val="24"/>
        </w:rPr>
        <w:t>lit</w:t>
      </w:r>
      <w:proofErr w:type="spellEnd"/>
      <w:r>
        <w:rPr>
          <w:rFonts w:ascii="Times New Roman" w:hAnsi="Times New Roman"/>
          <w:sz w:val="24"/>
          <w:szCs w:val="24"/>
        </w:rPr>
        <w:t>, f, art. 3 alin. 1, art. 8 alin 1, art. 22 și art. 29;</w:t>
      </w:r>
    </w:p>
    <w:p w14:paraId="25A16295" w14:textId="77777777" w:rsidR="002242AA" w:rsidRDefault="00C713D7">
      <w:pPr>
        <w:pStyle w:val="Body"/>
        <w:tabs>
          <w:tab w:val="left" w:pos="567"/>
        </w:tabs>
        <w:spacing w:after="0"/>
        <w:jc w:val="both"/>
        <w:rPr>
          <w:rFonts w:ascii="Times New Roman" w:eastAsia="Times New Roman" w:hAnsi="Times New Roman" w:cs="Times New Roman"/>
          <w:sz w:val="24"/>
          <w:szCs w:val="24"/>
        </w:rPr>
      </w:pPr>
      <w:r>
        <w:rPr>
          <w:rFonts w:ascii="Times New Roman" w:hAnsi="Times New Roman"/>
          <w:sz w:val="24"/>
          <w:szCs w:val="24"/>
        </w:rPr>
        <w:t xml:space="preserve">       - Ordinul ANRSC nr. 87/2007 pentru aprobarea Caietului de sarcini-cadru al serviciului de iluminat public;</w:t>
      </w:r>
    </w:p>
    <w:p w14:paraId="3B4FC74B" w14:textId="77777777" w:rsidR="002242AA" w:rsidRDefault="00C713D7">
      <w:pPr>
        <w:pStyle w:val="Body"/>
        <w:tabs>
          <w:tab w:val="left" w:pos="567"/>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lang w:val="es-ES_tradnl"/>
        </w:rPr>
        <w:t xml:space="preserve">            - HG </w:t>
      </w:r>
      <w:proofErr w:type="spellStart"/>
      <w:r>
        <w:rPr>
          <w:rFonts w:ascii="Times New Roman" w:hAnsi="Times New Roman"/>
          <w:sz w:val="24"/>
          <w:szCs w:val="24"/>
          <w:lang w:val="es-ES_tradnl"/>
        </w:rPr>
        <w:t>nr</w:t>
      </w:r>
      <w:proofErr w:type="spellEnd"/>
      <w:r>
        <w:rPr>
          <w:rFonts w:ascii="Times New Roman" w:hAnsi="Times New Roman"/>
          <w:sz w:val="24"/>
          <w:szCs w:val="24"/>
          <w:lang w:val="es-ES_tradnl"/>
        </w:rPr>
        <w:t xml:space="preserve">. 907/2016 </w:t>
      </w:r>
      <w:proofErr w:type="spellStart"/>
      <w:r>
        <w:rPr>
          <w:rFonts w:ascii="Times New Roman" w:hAnsi="Times New Roman"/>
          <w:sz w:val="24"/>
          <w:szCs w:val="24"/>
          <w:lang w:val="es-ES_tradnl"/>
        </w:rPr>
        <w:t>privind</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etapele</w:t>
      </w:r>
      <w:proofErr w:type="spellEnd"/>
      <w:r>
        <w:rPr>
          <w:rFonts w:ascii="Times New Roman" w:hAnsi="Times New Roman"/>
          <w:sz w:val="24"/>
          <w:szCs w:val="24"/>
          <w:lang w:val="es-ES_tradnl"/>
        </w:rPr>
        <w:t xml:space="preserve"> de elaborare </w:t>
      </w:r>
      <w:proofErr w:type="spellStart"/>
      <w:r>
        <w:rPr>
          <w:rFonts w:ascii="Times New Roman" w:hAnsi="Times New Roman"/>
          <w:sz w:val="24"/>
          <w:szCs w:val="24"/>
          <w:lang w:val="es-ES_tradnl"/>
        </w:rPr>
        <w:t>şi</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conţinutul-cadru</w:t>
      </w:r>
      <w:proofErr w:type="spellEnd"/>
      <w:r>
        <w:rPr>
          <w:rFonts w:ascii="Times New Roman" w:hAnsi="Times New Roman"/>
          <w:sz w:val="24"/>
          <w:szCs w:val="24"/>
          <w:lang w:val="es-ES_tradnl"/>
        </w:rPr>
        <w:t xml:space="preserve"> al </w:t>
      </w:r>
      <w:proofErr w:type="spellStart"/>
      <w:r>
        <w:rPr>
          <w:rFonts w:ascii="Times New Roman" w:hAnsi="Times New Roman"/>
          <w:sz w:val="24"/>
          <w:szCs w:val="24"/>
          <w:lang w:val="es-ES_tradnl"/>
        </w:rPr>
        <w:t>documentaţiilor</w:t>
      </w:r>
      <w:proofErr w:type="spellEnd"/>
      <w:r>
        <w:rPr>
          <w:rFonts w:ascii="Times New Roman" w:hAnsi="Times New Roman"/>
          <w:sz w:val="24"/>
          <w:szCs w:val="24"/>
          <w:lang w:val="es-ES_tradnl"/>
        </w:rPr>
        <w:t xml:space="preserve"> tehnico-economice aferente </w:t>
      </w:r>
      <w:proofErr w:type="spellStart"/>
      <w:r>
        <w:rPr>
          <w:rFonts w:ascii="Times New Roman" w:hAnsi="Times New Roman"/>
          <w:sz w:val="24"/>
          <w:szCs w:val="24"/>
          <w:lang w:val="es-ES_tradnl"/>
        </w:rPr>
        <w:t>obiectivelor</w:t>
      </w:r>
      <w:proofErr w:type="spellEnd"/>
      <w:r>
        <w:rPr>
          <w:rFonts w:ascii="Times New Roman" w:hAnsi="Times New Roman"/>
          <w:sz w:val="24"/>
          <w:szCs w:val="24"/>
          <w:lang w:val="es-ES_tradnl"/>
        </w:rPr>
        <w:t>/</w:t>
      </w:r>
      <w:proofErr w:type="spellStart"/>
      <w:r>
        <w:rPr>
          <w:rFonts w:ascii="Times New Roman" w:hAnsi="Times New Roman"/>
          <w:sz w:val="24"/>
          <w:szCs w:val="24"/>
          <w:lang w:val="es-ES_tradnl"/>
        </w:rPr>
        <w:t>proiectelor</w:t>
      </w:r>
      <w:proofErr w:type="spellEnd"/>
      <w:r>
        <w:rPr>
          <w:rFonts w:ascii="Times New Roman" w:hAnsi="Times New Roman"/>
          <w:sz w:val="24"/>
          <w:szCs w:val="24"/>
          <w:lang w:val="es-ES_tradnl"/>
        </w:rPr>
        <w:t xml:space="preserve"> de </w:t>
      </w:r>
      <w:proofErr w:type="spellStart"/>
      <w:r>
        <w:rPr>
          <w:rFonts w:ascii="Times New Roman" w:hAnsi="Times New Roman"/>
          <w:sz w:val="24"/>
          <w:szCs w:val="24"/>
          <w:lang w:val="es-ES_tradnl"/>
        </w:rPr>
        <w:t>investiţii</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finanţate</w:t>
      </w:r>
      <w:proofErr w:type="spellEnd"/>
      <w:r>
        <w:rPr>
          <w:rFonts w:ascii="Times New Roman" w:hAnsi="Times New Roman"/>
          <w:sz w:val="24"/>
          <w:szCs w:val="24"/>
          <w:lang w:val="es-ES_tradnl"/>
        </w:rPr>
        <w:t xml:space="preserve"> din </w:t>
      </w:r>
      <w:proofErr w:type="spellStart"/>
      <w:r>
        <w:rPr>
          <w:rFonts w:ascii="Times New Roman" w:hAnsi="Times New Roman"/>
          <w:sz w:val="24"/>
          <w:szCs w:val="24"/>
          <w:lang w:val="es-ES_tradnl"/>
        </w:rPr>
        <w:t>fonduri</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publice</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cu</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modificările</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şi</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completările</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ulterioare</w:t>
      </w:r>
      <w:proofErr w:type="spellEnd"/>
      <w:r>
        <w:rPr>
          <w:rFonts w:ascii="Times New Roman" w:hAnsi="Times New Roman"/>
          <w:sz w:val="24"/>
          <w:szCs w:val="24"/>
          <w:lang w:val="es-ES_tradnl"/>
        </w:rPr>
        <w:t>;</w:t>
      </w:r>
    </w:p>
    <w:p w14:paraId="77A8ED93" w14:textId="46579DDF" w:rsidR="002242AA" w:rsidRPr="00FA4CC3" w:rsidRDefault="00C713D7" w:rsidP="00FA4CC3">
      <w:pPr>
        <w:pStyle w:val="Body"/>
        <w:tabs>
          <w:tab w:val="left" w:pos="567"/>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lang w:val="es-ES_tradnl"/>
        </w:rPr>
        <w:t xml:space="preserve">            - </w:t>
      </w:r>
      <w:r>
        <w:rPr>
          <w:rFonts w:ascii="Times New Roman" w:hAnsi="Times New Roman"/>
          <w:sz w:val="24"/>
          <w:szCs w:val="24"/>
        </w:rPr>
        <w:t xml:space="preserve">Legea nr. 52/2003  privind </w:t>
      </w:r>
      <w:proofErr w:type="spellStart"/>
      <w:r>
        <w:rPr>
          <w:rFonts w:ascii="Times New Roman" w:hAnsi="Times New Roman"/>
          <w:sz w:val="24"/>
          <w:szCs w:val="24"/>
        </w:rPr>
        <w:t>transparen</w:t>
      </w:r>
      <w:proofErr w:type="spellEnd"/>
      <w:r>
        <w:rPr>
          <w:rFonts w:ascii="Times New Roman" w:hAnsi="Times New Roman"/>
          <w:sz w:val="24"/>
          <w:szCs w:val="24"/>
          <w:lang w:val="en-US"/>
        </w:rPr>
        <w:t>ț</w:t>
      </w:r>
      <w:r>
        <w:rPr>
          <w:rFonts w:ascii="Times New Roman" w:hAnsi="Times New Roman"/>
          <w:sz w:val="24"/>
          <w:szCs w:val="24"/>
        </w:rPr>
        <w:t>a decizional</w:t>
      </w:r>
      <w:r>
        <w:rPr>
          <w:rFonts w:ascii="Times New Roman" w:hAnsi="Times New Roman"/>
          <w:sz w:val="24"/>
          <w:szCs w:val="24"/>
          <w:lang w:val="en-US"/>
        </w:rPr>
        <w:t>ă</w:t>
      </w:r>
      <w:r>
        <w:rPr>
          <w:rFonts w:ascii="Times New Roman" w:hAnsi="Times New Roman"/>
          <w:sz w:val="24"/>
          <w:szCs w:val="24"/>
        </w:rPr>
        <w:t xml:space="preserve"> </w:t>
      </w:r>
      <w:r>
        <w:rPr>
          <w:rFonts w:ascii="Times New Roman" w:hAnsi="Times New Roman"/>
          <w:sz w:val="24"/>
          <w:szCs w:val="24"/>
          <w:lang w:val="en-US"/>
        </w:rPr>
        <w:t>î</w:t>
      </w:r>
      <w:r>
        <w:rPr>
          <w:rFonts w:ascii="Times New Roman" w:hAnsi="Times New Roman"/>
          <w:sz w:val="24"/>
          <w:szCs w:val="24"/>
          <w:lang w:val="pt-PT"/>
        </w:rPr>
        <w:t>n administra</w:t>
      </w:r>
      <w:r>
        <w:rPr>
          <w:rFonts w:ascii="Times New Roman" w:hAnsi="Times New Roman"/>
          <w:sz w:val="24"/>
          <w:szCs w:val="24"/>
          <w:lang w:val="en-US"/>
        </w:rPr>
        <w:t>ț</w:t>
      </w:r>
      <w:r>
        <w:rPr>
          <w:rFonts w:ascii="Times New Roman" w:hAnsi="Times New Roman"/>
          <w:sz w:val="24"/>
          <w:szCs w:val="24"/>
        </w:rPr>
        <w:t>ia public</w:t>
      </w:r>
      <w:r>
        <w:rPr>
          <w:rFonts w:ascii="Times New Roman" w:hAnsi="Times New Roman"/>
          <w:sz w:val="24"/>
          <w:szCs w:val="24"/>
          <w:lang w:val="en-US"/>
        </w:rPr>
        <w:t>ă</w:t>
      </w:r>
      <w:r>
        <w:rPr>
          <w:rFonts w:ascii="Times New Roman" w:hAnsi="Times New Roman"/>
          <w:sz w:val="24"/>
          <w:szCs w:val="24"/>
        </w:rPr>
        <w:t xml:space="preserve">, art. </w:t>
      </w:r>
      <w:r w:rsidR="00FA4CC3">
        <w:rPr>
          <w:rFonts w:ascii="Times New Roman" w:hAnsi="Times New Roman"/>
          <w:sz w:val="24"/>
          <w:szCs w:val="24"/>
        </w:rPr>
        <w:t>7 alin. (1), alin. (2) și alin. (13)</w:t>
      </w:r>
      <w:r>
        <w:rPr>
          <w:rFonts w:ascii="Times New Roman" w:hAnsi="Times New Roman"/>
          <w:sz w:val="24"/>
          <w:szCs w:val="24"/>
        </w:rPr>
        <w:t>;</w:t>
      </w:r>
    </w:p>
    <w:p w14:paraId="340CBB50" w14:textId="1DC6C191" w:rsidR="002242AA" w:rsidRDefault="00C713D7" w:rsidP="00C713D7">
      <w:pPr>
        <w:pStyle w:val="Body"/>
        <w:tabs>
          <w:tab w:val="left" w:pos="567"/>
        </w:tabs>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            </w:t>
      </w:r>
      <w:r>
        <w:rPr>
          <w:rFonts w:ascii="Times New Roman" w:hAnsi="Times New Roman"/>
          <w:sz w:val="24"/>
          <w:szCs w:val="24"/>
        </w:rPr>
        <w:t>În temeiul prevederilor</w:t>
      </w:r>
      <w:r>
        <w:rPr>
          <w:rFonts w:ascii="Times New Roman" w:hAnsi="Times New Roman"/>
          <w:b/>
          <w:bCs/>
          <w:sz w:val="24"/>
          <w:szCs w:val="24"/>
        </w:rPr>
        <w:t xml:space="preserve"> </w:t>
      </w:r>
      <w:r>
        <w:rPr>
          <w:rFonts w:ascii="Times New Roman" w:hAnsi="Times New Roman"/>
          <w:sz w:val="24"/>
          <w:szCs w:val="24"/>
        </w:rPr>
        <w:t>art. 129, alin. (1), alin. (14), art. 139, alin. (1), art. 196, alin. (1), lit. „a” și ale art. 243, alin. (1), lit. „a” din O.U.G. nr. 57/2019 privind Codul Administrativ, cu modificările ș</w:t>
      </w:r>
      <w:r>
        <w:rPr>
          <w:rFonts w:ascii="Times New Roman" w:hAnsi="Times New Roman"/>
          <w:sz w:val="24"/>
          <w:szCs w:val="24"/>
          <w:lang w:val="it-IT"/>
        </w:rPr>
        <w:t>i complet</w:t>
      </w:r>
      <w:proofErr w:type="spellStart"/>
      <w:r>
        <w:rPr>
          <w:rFonts w:ascii="Times New Roman" w:hAnsi="Times New Roman"/>
          <w:sz w:val="24"/>
          <w:szCs w:val="24"/>
        </w:rPr>
        <w:t>ările</w:t>
      </w:r>
      <w:proofErr w:type="spellEnd"/>
      <w:r>
        <w:rPr>
          <w:rFonts w:ascii="Times New Roman" w:hAnsi="Times New Roman"/>
          <w:sz w:val="24"/>
          <w:szCs w:val="24"/>
        </w:rPr>
        <w:t xml:space="preserve"> ulterioare</w:t>
      </w:r>
    </w:p>
    <w:p w14:paraId="677AB7F6" w14:textId="77777777" w:rsidR="002242AA" w:rsidRDefault="00C713D7">
      <w:pPr>
        <w:pStyle w:val="Body"/>
        <w:widowControl w:val="0"/>
        <w:suppressAutoHyphens/>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 xml:space="preserve">H o  t ă r ă </w:t>
      </w:r>
      <w:proofErr w:type="spellStart"/>
      <w:r>
        <w:rPr>
          <w:rFonts w:ascii="Times New Roman" w:hAnsi="Times New Roman"/>
          <w:b/>
          <w:bCs/>
          <w:sz w:val="24"/>
          <w:szCs w:val="24"/>
        </w:rPr>
        <w:t>ş</w:t>
      </w:r>
      <w:proofErr w:type="spellEnd"/>
      <w:r>
        <w:rPr>
          <w:rFonts w:ascii="Times New Roman" w:hAnsi="Times New Roman"/>
          <w:b/>
          <w:bCs/>
          <w:sz w:val="24"/>
          <w:szCs w:val="24"/>
        </w:rPr>
        <w:t xml:space="preserve"> </w:t>
      </w:r>
      <w:r>
        <w:rPr>
          <w:rFonts w:ascii="Times New Roman" w:hAnsi="Times New Roman"/>
          <w:b/>
          <w:bCs/>
          <w:sz w:val="24"/>
          <w:szCs w:val="24"/>
          <w:lang w:val="fr-FR"/>
        </w:rPr>
        <w:t>t e :</w:t>
      </w:r>
    </w:p>
    <w:p w14:paraId="69F058A4" w14:textId="77777777" w:rsidR="002242AA" w:rsidRDefault="002242AA">
      <w:pPr>
        <w:pStyle w:val="Body"/>
        <w:spacing w:after="0" w:line="240" w:lineRule="auto"/>
        <w:jc w:val="center"/>
        <w:rPr>
          <w:rFonts w:ascii="Times New Roman" w:eastAsia="Times New Roman" w:hAnsi="Times New Roman" w:cs="Times New Roman"/>
          <w:sz w:val="24"/>
          <w:szCs w:val="24"/>
        </w:rPr>
      </w:pPr>
    </w:p>
    <w:p w14:paraId="44858A95" w14:textId="7620C30C" w:rsidR="002242AA" w:rsidRDefault="00C713D7">
      <w:pPr>
        <w:pStyle w:val="Body"/>
        <w:spacing w:after="0" w:line="240" w:lineRule="auto"/>
        <w:jc w:val="both"/>
        <w:rPr>
          <w:rFonts w:ascii="Times New Roman" w:eastAsia="Times New Roman" w:hAnsi="Times New Roman" w:cs="Times New Roman"/>
          <w:sz w:val="24"/>
          <w:szCs w:val="24"/>
        </w:rPr>
      </w:pPr>
      <w:bookmarkStart w:id="8" w:name="_Hlk128556181"/>
      <w:r>
        <w:rPr>
          <w:rFonts w:ascii="Times New Roman" w:eastAsia="Times New Roman" w:hAnsi="Times New Roman" w:cs="Times New Roman"/>
          <w:sz w:val="24"/>
          <w:szCs w:val="24"/>
        </w:rPr>
        <w:tab/>
      </w:r>
      <w:r>
        <w:rPr>
          <w:rFonts w:ascii="Times New Roman" w:hAnsi="Times New Roman"/>
          <w:b/>
          <w:bCs/>
          <w:sz w:val="24"/>
          <w:szCs w:val="24"/>
        </w:rPr>
        <w:t>Art.</w:t>
      </w:r>
      <w:r w:rsidR="000F3699">
        <w:rPr>
          <w:rFonts w:ascii="Times New Roman" w:hAnsi="Times New Roman"/>
          <w:b/>
          <w:bCs/>
          <w:sz w:val="24"/>
          <w:szCs w:val="24"/>
        </w:rPr>
        <w:t xml:space="preserve"> </w:t>
      </w:r>
      <w:r>
        <w:rPr>
          <w:rFonts w:ascii="Times New Roman" w:hAnsi="Times New Roman"/>
          <w:b/>
          <w:bCs/>
          <w:sz w:val="24"/>
          <w:szCs w:val="24"/>
        </w:rPr>
        <w:t>1.</w:t>
      </w:r>
      <w:r>
        <w:rPr>
          <w:rFonts w:ascii="Times New Roman" w:hAnsi="Times New Roman"/>
          <w:sz w:val="24"/>
          <w:szCs w:val="24"/>
        </w:rPr>
        <w:t xml:space="preserve">  Se aprobă</w:t>
      </w:r>
      <w:bookmarkEnd w:id="8"/>
      <w:r>
        <w:rPr>
          <w:rFonts w:ascii="Times New Roman" w:hAnsi="Times New Roman"/>
          <w:sz w:val="24"/>
          <w:szCs w:val="24"/>
        </w:rPr>
        <w:t xml:space="preserve"> actualizarea Studiului de oportunitate privind modalitatea de gestiune a Serviciului de Iluminat Public din Municipiul Târgu Mureș</w:t>
      </w:r>
      <w:r>
        <w:rPr>
          <w:rFonts w:ascii="Times New Roman" w:hAnsi="Times New Roman"/>
          <w:sz w:val="24"/>
          <w:szCs w:val="24"/>
          <w:lang w:val="en-US"/>
        </w:rPr>
        <w:t>,</w:t>
      </w:r>
      <w:r>
        <w:rPr>
          <w:rFonts w:ascii="Times New Roman" w:hAnsi="Times New Roman"/>
          <w:sz w:val="24"/>
          <w:szCs w:val="24"/>
          <w:lang w:val="pt-PT"/>
        </w:rPr>
        <w:t xml:space="preserve"> conform Anexei Nr.1, parte integrant</w:t>
      </w:r>
      <w:r>
        <w:rPr>
          <w:rFonts w:ascii="Times New Roman" w:hAnsi="Times New Roman"/>
          <w:sz w:val="24"/>
          <w:szCs w:val="24"/>
          <w:lang w:val="en-US"/>
        </w:rPr>
        <w:t>ă</w:t>
      </w:r>
      <w:r>
        <w:rPr>
          <w:rFonts w:ascii="Times New Roman" w:hAnsi="Times New Roman"/>
          <w:sz w:val="24"/>
          <w:szCs w:val="24"/>
        </w:rPr>
        <w:t xml:space="preserve"> a prezentei hot</w:t>
      </w:r>
      <w:r>
        <w:rPr>
          <w:rFonts w:ascii="Times New Roman" w:hAnsi="Times New Roman"/>
          <w:sz w:val="24"/>
          <w:szCs w:val="24"/>
          <w:lang w:val="en-US"/>
        </w:rPr>
        <w:t>ă</w:t>
      </w:r>
      <w:r>
        <w:rPr>
          <w:rFonts w:ascii="Times New Roman" w:hAnsi="Times New Roman"/>
          <w:sz w:val="24"/>
          <w:szCs w:val="24"/>
        </w:rPr>
        <w:t>r</w:t>
      </w:r>
      <w:r>
        <w:rPr>
          <w:rFonts w:ascii="Times New Roman" w:hAnsi="Times New Roman"/>
          <w:sz w:val="24"/>
          <w:szCs w:val="24"/>
          <w:lang w:val="en-US"/>
        </w:rPr>
        <w:t>â</w:t>
      </w:r>
      <w:proofErr w:type="spellStart"/>
      <w:r>
        <w:rPr>
          <w:rFonts w:ascii="Times New Roman" w:hAnsi="Times New Roman"/>
          <w:sz w:val="24"/>
          <w:szCs w:val="24"/>
        </w:rPr>
        <w:t>ri</w:t>
      </w:r>
      <w:proofErr w:type="spellEnd"/>
      <w:r>
        <w:rPr>
          <w:rFonts w:ascii="Times New Roman" w:hAnsi="Times New Roman"/>
          <w:sz w:val="24"/>
          <w:szCs w:val="24"/>
        </w:rPr>
        <w:t>.</w:t>
      </w:r>
    </w:p>
    <w:p w14:paraId="52224B66" w14:textId="77777777" w:rsidR="002242AA" w:rsidRDefault="002242AA">
      <w:pPr>
        <w:pStyle w:val="Body"/>
        <w:spacing w:after="0" w:line="240" w:lineRule="auto"/>
        <w:jc w:val="both"/>
        <w:rPr>
          <w:rFonts w:ascii="Times New Roman" w:eastAsia="Times New Roman" w:hAnsi="Times New Roman" w:cs="Times New Roman"/>
          <w:sz w:val="24"/>
          <w:szCs w:val="24"/>
        </w:rPr>
      </w:pPr>
    </w:p>
    <w:p w14:paraId="08B356A8" w14:textId="798B7552"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b/>
          <w:bCs/>
          <w:sz w:val="24"/>
          <w:szCs w:val="24"/>
        </w:rPr>
        <w:t>Art.</w:t>
      </w:r>
      <w:r w:rsidR="000F3699">
        <w:rPr>
          <w:rFonts w:ascii="Times New Roman" w:hAnsi="Times New Roman"/>
          <w:b/>
          <w:bCs/>
          <w:sz w:val="24"/>
          <w:szCs w:val="24"/>
        </w:rPr>
        <w:t xml:space="preserve"> </w:t>
      </w:r>
      <w:r w:rsidR="00D17318">
        <w:rPr>
          <w:rFonts w:ascii="Times New Roman" w:hAnsi="Times New Roman"/>
          <w:b/>
          <w:bCs/>
          <w:sz w:val="24"/>
          <w:szCs w:val="24"/>
        </w:rPr>
        <w:t>2</w:t>
      </w:r>
      <w:r>
        <w:rPr>
          <w:rFonts w:ascii="Times New Roman" w:hAnsi="Times New Roman"/>
          <w:b/>
          <w:bCs/>
          <w:sz w:val="24"/>
          <w:szCs w:val="24"/>
        </w:rPr>
        <w:t>.</w:t>
      </w:r>
      <w:r>
        <w:rPr>
          <w:rFonts w:ascii="Times New Roman" w:hAnsi="Times New Roman"/>
          <w:sz w:val="24"/>
          <w:szCs w:val="24"/>
        </w:rPr>
        <w:t xml:space="preserve">  Se aprobă actualizarea </w:t>
      </w:r>
      <w:r>
        <w:rPr>
          <w:rFonts w:ascii="Times New Roman" w:hAnsi="Times New Roman"/>
          <w:sz w:val="24"/>
          <w:szCs w:val="24"/>
          <w:shd w:val="clear" w:color="auto" w:fill="FEFEFE"/>
        </w:rPr>
        <w:t>Caietului de sarcini privind delegarea gestiunii Serviciului de Iluminat Public</w:t>
      </w:r>
      <w:r>
        <w:rPr>
          <w:rFonts w:ascii="Times New Roman" w:hAnsi="Times New Roman"/>
          <w:sz w:val="24"/>
          <w:szCs w:val="24"/>
          <w:shd w:val="clear" w:color="auto" w:fill="FEFEFE"/>
          <w:lang w:val="en-US"/>
        </w:rPr>
        <w:t> </w:t>
      </w:r>
      <w:r>
        <w:rPr>
          <w:rFonts w:ascii="Times New Roman" w:hAnsi="Times New Roman"/>
          <w:sz w:val="24"/>
          <w:szCs w:val="24"/>
          <w:lang w:val="en-US"/>
        </w:rPr>
        <w:t>î</w:t>
      </w:r>
      <w:r>
        <w:rPr>
          <w:rFonts w:ascii="Times New Roman" w:hAnsi="Times New Roman"/>
          <w:sz w:val="24"/>
          <w:szCs w:val="24"/>
        </w:rPr>
        <w:t>n Municipiul T</w:t>
      </w:r>
      <w:r>
        <w:rPr>
          <w:rFonts w:ascii="Times New Roman" w:hAnsi="Times New Roman"/>
          <w:sz w:val="24"/>
          <w:szCs w:val="24"/>
          <w:lang w:val="en-US"/>
        </w:rPr>
        <w:t>â</w:t>
      </w:r>
      <w:proofErr w:type="spellStart"/>
      <w:r>
        <w:rPr>
          <w:rFonts w:ascii="Times New Roman" w:hAnsi="Times New Roman"/>
          <w:sz w:val="24"/>
          <w:szCs w:val="24"/>
        </w:rPr>
        <w:t>rgu</w:t>
      </w:r>
      <w:proofErr w:type="spellEnd"/>
      <w:r>
        <w:rPr>
          <w:rFonts w:ascii="Times New Roman" w:hAnsi="Times New Roman"/>
          <w:sz w:val="24"/>
          <w:szCs w:val="24"/>
        </w:rPr>
        <w:t xml:space="preserve"> Mure</w:t>
      </w:r>
      <w:r>
        <w:rPr>
          <w:rFonts w:ascii="Times New Roman" w:hAnsi="Times New Roman"/>
          <w:sz w:val="24"/>
          <w:szCs w:val="24"/>
          <w:lang w:val="en-US"/>
        </w:rPr>
        <w:t>ș,</w:t>
      </w:r>
      <w:r>
        <w:rPr>
          <w:rFonts w:ascii="Times New Roman" w:hAnsi="Times New Roman"/>
          <w:sz w:val="24"/>
          <w:szCs w:val="24"/>
        </w:rPr>
        <w:t xml:space="preserve"> conform Anexei Nr.2</w:t>
      </w:r>
      <w:r>
        <w:rPr>
          <w:rFonts w:ascii="Times New Roman" w:hAnsi="Times New Roman"/>
          <w:sz w:val="24"/>
          <w:szCs w:val="24"/>
          <w:lang w:val="it-IT"/>
        </w:rPr>
        <w:t>, parte integrant</w:t>
      </w:r>
      <w:r>
        <w:rPr>
          <w:rFonts w:ascii="Times New Roman" w:hAnsi="Times New Roman"/>
          <w:sz w:val="24"/>
          <w:szCs w:val="24"/>
          <w:lang w:val="en-US"/>
        </w:rPr>
        <w:t>ă</w:t>
      </w:r>
      <w:r>
        <w:rPr>
          <w:rFonts w:ascii="Times New Roman" w:hAnsi="Times New Roman"/>
          <w:sz w:val="24"/>
          <w:szCs w:val="24"/>
        </w:rPr>
        <w:t xml:space="preserve"> a prezentei hot</w:t>
      </w:r>
      <w:r>
        <w:rPr>
          <w:rFonts w:ascii="Times New Roman" w:hAnsi="Times New Roman"/>
          <w:sz w:val="24"/>
          <w:szCs w:val="24"/>
          <w:lang w:val="en-US"/>
        </w:rPr>
        <w:t>ă</w:t>
      </w:r>
      <w:r>
        <w:rPr>
          <w:rFonts w:ascii="Times New Roman" w:hAnsi="Times New Roman"/>
          <w:sz w:val="24"/>
          <w:szCs w:val="24"/>
        </w:rPr>
        <w:t>r</w:t>
      </w:r>
      <w:r>
        <w:rPr>
          <w:rFonts w:ascii="Times New Roman" w:hAnsi="Times New Roman"/>
          <w:sz w:val="24"/>
          <w:szCs w:val="24"/>
          <w:lang w:val="en-US"/>
        </w:rPr>
        <w:t>â</w:t>
      </w:r>
      <w:proofErr w:type="spellStart"/>
      <w:r>
        <w:rPr>
          <w:rFonts w:ascii="Times New Roman" w:hAnsi="Times New Roman"/>
          <w:sz w:val="24"/>
          <w:szCs w:val="24"/>
        </w:rPr>
        <w:t>ri</w:t>
      </w:r>
      <w:proofErr w:type="spellEnd"/>
      <w:r>
        <w:rPr>
          <w:rFonts w:ascii="Times New Roman" w:hAnsi="Times New Roman"/>
          <w:sz w:val="24"/>
          <w:szCs w:val="24"/>
        </w:rPr>
        <w:t>.</w:t>
      </w:r>
    </w:p>
    <w:p w14:paraId="63103343" w14:textId="77777777" w:rsidR="002242AA" w:rsidRDefault="002242AA">
      <w:pPr>
        <w:pStyle w:val="Body"/>
        <w:spacing w:after="0" w:line="240" w:lineRule="auto"/>
        <w:jc w:val="both"/>
        <w:rPr>
          <w:rFonts w:ascii="Times New Roman" w:eastAsia="Times New Roman" w:hAnsi="Times New Roman" w:cs="Times New Roman"/>
          <w:sz w:val="24"/>
          <w:szCs w:val="24"/>
        </w:rPr>
      </w:pPr>
    </w:p>
    <w:p w14:paraId="7F8B6F12" w14:textId="61E79D44" w:rsidR="002242AA" w:rsidRDefault="00C713D7">
      <w:pPr>
        <w:pStyle w:val="Body"/>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b/>
          <w:bCs/>
          <w:sz w:val="24"/>
          <w:szCs w:val="24"/>
        </w:rPr>
        <w:t>Art.</w:t>
      </w:r>
      <w:r w:rsidR="000F3699">
        <w:rPr>
          <w:rFonts w:ascii="Times New Roman" w:hAnsi="Times New Roman"/>
          <w:b/>
          <w:bCs/>
          <w:sz w:val="24"/>
          <w:szCs w:val="24"/>
        </w:rPr>
        <w:t xml:space="preserve"> </w:t>
      </w:r>
      <w:r w:rsidR="00D17318">
        <w:rPr>
          <w:rFonts w:ascii="Times New Roman" w:hAnsi="Times New Roman"/>
          <w:b/>
          <w:bCs/>
          <w:sz w:val="24"/>
          <w:szCs w:val="24"/>
        </w:rPr>
        <w:t>3</w:t>
      </w:r>
      <w:r>
        <w:rPr>
          <w:rFonts w:ascii="Times New Roman" w:hAnsi="Times New Roman"/>
          <w:b/>
          <w:bCs/>
          <w:sz w:val="24"/>
          <w:szCs w:val="24"/>
        </w:rPr>
        <w:t>.</w:t>
      </w:r>
      <w:r>
        <w:rPr>
          <w:rFonts w:ascii="Times New Roman" w:hAnsi="Times New Roman"/>
          <w:sz w:val="24"/>
          <w:szCs w:val="24"/>
        </w:rPr>
        <w:t xml:space="preserve">  Se aprobă modelul de</w:t>
      </w:r>
      <w:r>
        <w:t xml:space="preserve"> </w:t>
      </w:r>
      <w:r>
        <w:rPr>
          <w:rFonts w:ascii="Times New Roman" w:hAnsi="Times New Roman"/>
          <w:sz w:val="24"/>
          <w:szCs w:val="24"/>
        </w:rPr>
        <w:t xml:space="preserve">Contract de concesiune de lucrări privind delegarea gestiunii Serviciului de Iluminat Public în Municipiul  Târgu Mureș,  </w:t>
      </w:r>
      <w:r>
        <w:rPr>
          <w:rFonts w:ascii="Times New Roman" w:hAnsi="Times New Roman"/>
          <w:sz w:val="24"/>
          <w:szCs w:val="24"/>
          <w:lang w:val="en-US"/>
        </w:rPr>
        <w:t>î</w:t>
      </w:r>
      <w:proofErr w:type="spellStart"/>
      <w:r>
        <w:rPr>
          <w:rFonts w:ascii="Times New Roman" w:hAnsi="Times New Roman"/>
          <w:sz w:val="24"/>
          <w:szCs w:val="24"/>
        </w:rPr>
        <w:t>ntocmit</w:t>
      </w:r>
      <w:proofErr w:type="spellEnd"/>
      <w:r>
        <w:rPr>
          <w:rFonts w:ascii="Times New Roman" w:hAnsi="Times New Roman"/>
          <w:sz w:val="24"/>
          <w:szCs w:val="24"/>
        </w:rPr>
        <w:t xml:space="preserve"> </w:t>
      </w:r>
      <w:r>
        <w:rPr>
          <w:rFonts w:ascii="Times New Roman" w:hAnsi="Times New Roman"/>
          <w:sz w:val="24"/>
          <w:szCs w:val="24"/>
          <w:lang w:val="en-US"/>
        </w:rPr>
        <w:t>î</w:t>
      </w:r>
      <w:r>
        <w:rPr>
          <w:rFonts w:ascii="Times New Roman" w:hAnsi="Times New Roman"/>
          <w:sz w:val="24"/>
          <w:szCs w:val="24"/>
        </w:rPr>
        <w:t xml:space="preserve">n </w:t>
      </w:r>
      <w:proofErr w:type="spellStart"/>
      <w:r>
        <w:rPr>
          <w:rFonts w:ascii="Times New Roman" w:hAnsi="Times New Roman"/>
          <w:sz w:val="24"/>
          <w:szCs w:val="24"/>
        </w:rPr>
        <w:t>conformitare</w:t>
      </w:r>
      <w:proofErr w:type="spellEnd"/>
      <w:r>
        <w:rPr>
          <w:rFonts w:ascii="Times New Roman" w:hAnsi="Times New Roman"/>
          <w:sz w:val="24"/>
          <w:szCs w:val="24"/>
        </w:rPr>
        <w:t xml:space="preserve"> cu contract-cadru, conform Anexei Nr. 3</w:t>
      </w:r>
      <w:r>
        <w:rPr>
          <w:rFonts w:ascii="Times New Roman" w:hAnsi="Times New Roman"/>
          <w:sz w:val="24"/>
          <w:szCs w:val="24"/>
          <w:lang w:val="it-IT"/>
        </w:rPr>
        <w:t>, parte integrant</w:t>
      </w:r>
      <w:r>
        <w:rPr>
          <w:rFonts w:ascii="Times New Roman" w:hAnsi="Times New Roman"/>
          <w:sz w:val="24"/>
          <w:szCs w:val="24"/>
          <w:lang w:val="en-US"/>
        </w:rPr>
        <w:t>ă</w:t>
      </w:r>
      <w:r>
        <w:rPr>
          <w:rFonts w:ascii="Times New Roman" w:hAnsi="Times New Roman"/>
          <w:sz w:val="24"/>
          <w:szCs w:val="24"/>
        </w:rPr>
        <w:t xml:space="preserve"> a prezentei hot</w:t>
      </w:r>
      <w:r>
        <w:rPr>
          <w:rFonts w:ascii="Times New Roman" w:hAnsi="Times New Roman"/>
          <w:sz w:val="24"/>
          <w:szCs w:val="24"/>
          <w:lang w:val="en-US"/>
        </w:rPr>
        <w:t>ă</w:t>
      </w:r>
      <w:r>
        <w:rPr>
          <w:rFonts w:ascii="Times New Roman" w:hAnsi="Times New Roman"/>
          <w:sz w:val="24"/>
          <w:szCs w:val="24"/>
        </w:rPr>
        <w:t>r</w:t>
      </w:r>
      <w:r>
        <w:rPr>
          <w:rFonts w:ascii="Times New Roman" w:hAnsi="Times New Roman"/>
          <w:sz w:val="24"/>
          <w:szCs w:val="24"/>
          <w:lang w:val="en-US"/>
        </w:rPr>
        <w:t>â</w:t>
      </w:r>
      <w:proofErr w:type="spellStart"/>
      <w:r>
        <w:rPr>
          <w:rFonts w:ascii="Times New Roman" w:hAnsi="Times New Roman"/>
          <w:sz w:val="24"/>
          <w:szCs w:val="24"/>
        </w:rPr>
        <w:t>ri</w:t>
      </w:r>
      <w:proofErr w:type="spellEnd"/>
      <w:r>
        <w:rPr>
          <w:rFonts w:ascii="Times New Roman" w:hAnsi="Times New Roman"/>
          <w:sz w:val="24"/>
          <w:szCs w:val="24"/>
        </w:rPr>
        <w:t>.</w:t>
      </w:r>
    </w:p>
    <w:p w14:paraId="23310EA9" w14:textId="77777777" w:rsidR="002242AA" w:rsidRDefault="002242AA">
      <w:pPr>
        <w:pStyle w:val="Body"/>
        <w:widowControl w:val="0"/>
        <w:suppressAutoHyphens/>
        <w:spacing w:after="0" w:line="240" w:lineRule="auto"/>
        <w:jc w:val="both"/>
        <w:rPr>
          <w:rFonts w:ascii="Times New Roman" w:eastAsia="Times New Roman" w:hAnsi="Times New Roman" w:cs="Times New Roman"/>
          <w:sz w:val="24"/>
          <w:szCs w:val="24"/>
        </w:rPr>
      </w:pPr>
    </w:p>
    <w:p w14:paraId="6212EAB0" w14:textId="0D8927ED" w:rsidR="000F3699" w:rsidRDefault="00C713D7">
      <w:pPr>
        <w:pStyle w:val="Body"/>
        <w:tabs>
          <w:tab w:val="left" w:pos="709"/>
        </w:tabs>
        <w:spacing w:after="0" w:line="276"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Art.</w:t>
      </w:r>
      <w:r w:rsidR="000F3699">
        <w:rPr>
          <w:rFonts w:ascii="Times New Roman" w:hAnsi="Times New Roman"/>
          <w:b/>
          <w:bCs/>
          <w:sz w:val="24"/>
          <w:szCs w:val="24"/>
        </w:rPr>
        <w:t xml:space="preserve"> </w:t>
      </w:r>
      <w:r w:rsidR="00D17318">
        <w:rPr>
          <w:rFonts w:ascii="Times New Roman" w:hAnsi="Times New Roman"/>
          <w:b/>
          <w:bCs/>
          <w:sz w:val="24"/>
          <w:szCs w:val="24"/>
        </w:rPr>
        <w:t>4</w:t>
      </w:r>
      <w:r>
        <w:rPr>
          <w:rFonts w:ascii="Times New Roman" w:hAnsi="Times New Roman"/>
          <w:b/>
          <w:bCs/>
          <w:sz w:val="24"/>
          <w:szCs w:val="24"/>
        </w:rPr>
        <w:t xml:space="preserve">. </w:t>
      </w:r>
      <w:r w:rsidR="000F3699">
        <w:rPr>
          <w:rFonts w:ascii="Times New Roman" w:hAnsi="Times New Roman"/>
          <w:b/>
          <w:bCs/>
          <w:sz w:val="24"/>
          <w:szCs w:val="24"/>
        </w:rPr>
        <w:t xml:space="preserve"> </w:t>
      </w:r>
      <w:r w:rsidR="000F3699" w:rsidRPr="000F3699">
        <w:rPr>
          <w:rFonts w:ascii="Times New Roman" w:hAnsi="Times New Roman"/>
          <w:sz w:val="24"/>
          <w:szCs w:val="24"/>
        </w:rPr>
        <w:t>Odată cu intrarea în vigoare a prezentei hotărâri, orice prevedere contrară își încetează aplicabilitatea</w:t>
      </w:r>
      <w:r w:rsidR="000F3699">
        <w:rPr>
          <w:rFonts w:ascii="Times New Roman" w:hAnsi="Times New Roman"/>
          <w:sz w:val="24"/>
          <w:szCs w:val="24"/>
        </w:rPr>
        <w:t xml:space="preserve">. </w:t>
      </w:r>
    </w:p>
    <w:p w14:paraId="5CAC42BA" w14:textId="77777777" w:rsidR="000F3699" w:rsidRDefault="000F3699">
      <w:pPr>
        <w:pStyle w:val="Body"/>
        <w:tabs>
          <w:tab w:val="left" w:pos="709"/>
        </w:tabs>
        <w:spacing w:after="0" w:line="276" w:lineRule="auto"/>
        <w:jc w:val="both"/>
        <w:rPr>
          <w:rFonts w:ascii="Times New Roman" w:hAnsi="Times New Roman"/>
          <w:sz w:val="24"/>
          <w:szCs w:val="24"/>
        </w:rPr>
      </w:pPr>
    </w:p>
    <w:p w14:paraId="2C0C2C75" w14:textId="00DEAC7A" w:rsidR="002242AA" w:rsidRPr="000F3699" w:rsidRDefault="000F3699" w:rsidP="000F3699">
      <w:pPr>
        <w:pStyle w:val="Body"/>
        <w:tabs>
          <w:tab w:val="left" w:pos="709"/>
        </w:tabs>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Pr="000F3699">
        <w:rPr>
          <w:rFonts w:ascii="Times New Roman" w:hAnsi="Times New Roman"/>
          <w:b/>
          <w:bCs/>
          <w:sz w:val="24"/>
          <w:szCs w:val="24"/>
        </w:rPr>
        <w:t>Art. 5</w:t>
      </w:r>
      <w:r>
        <w:rPr>
          <w:rFonts w:ascii="Times New Roman" w:hAnsi="Times New Roman"/>
          <w:sz w:val="24"/>
          <w:szCs w:val="24"/>
        </w:rPr>
        <w:t xml:space="preserve">. </w:t>
      </w:r>
      <w:r w:rsidR="00C713D7">
        <w:rPr>
          <w:rFonts w:ascii="Times New Roman" w:hAnsi="Times New Roman"/>
          <w:sz w:val="24"/>
          <w:szCs w:val="24"/>
        </w:rPr>
        <w:t xml:space="preserve">Cu aducerea la îndeplinire a prezentei </w:t>
      </w:r>
      <w:proofErr w:type="spellStart"/>
      <w:r w:rsidR="00C713D7">
        <w:rPr>
          <w:rFonts w:ascii="Times New Roman" w:hAnsi="Times New Roman"/>
          <w:sz w:val="24"/>
          <w:szCs w:val="24"/>
        </w:rPr>
        <w:t>hotărâ</w:t>
      </w:r>
      <w:proofErr w:type="spellEnd"/>
      <w:r w:rsidR="00C713D7">
        <w:rPr>
          <w:rFonts w:ascii="Times New Roman" w:hAnsi="Times New Roman"/>
          <w:sz w:val="24"/>
          <w:szCs w:val="24"/>
          <w:lang w:val="it-IT"/>
        </w:rPr>
        <w:t xml:space="preserve">ri, se </w:t>
      </w:r>
      <w:proofErr w:type="spellStart"/>
      <w:r w:rsidR="00C713D7">
        <w:rPr>
          <w:rFonts w:ascii="Times New Roman" w:hAnsi="Times New Roman"/>
          <w:sz w:val="24"/>
          <w:szCs w:val="24"/>
        </w:rPr>
        <w:t>încredinţează</w:t>
      </w:r>
      <w:proofErr w:type="spellEnd"/>
      <w:r w:rsidR="00C713D7">
        <w:rPr>
          <w:rFonts w:ascii="Times New Roman" w:hAnsi="Times New Roman"/>
          <w:sz w:val="24"/>
          <w:szCs w:val="24"/>
        </w:rPr>
        <w:t xml:space="preserve"> Executivul Municipiului Târgu </w:t>
      </w:r>
      <w:proofErr w:type="spellStart"/>
      <w:r w:rsidR="00C713D7">
        <w:rPr>
          <w:rFonts w:ascii="Times New Roman" w:hAnsi="Times New Roman"/>
          <w:sz w:val="24"/>
          <w:szCs w:val="24"/>
        </w:rPr>
        <w:t>Mureş</w:t>
      </w:r>
      <w:proofErr w:type="spellEnd"/>
      <w:r w:rsidR="00C713D7">
        <w:rPr>
          <w:rFonts w:ascii="Times New Roman" w:hAnsi="Times New Roman"/>
          <w:sz w:val="24"/>
          <w:szCs w:val="24"/>
        </w:rPr>
        <w:t xml:space="preserve">, prin </w:t>
      </w:r>
      <w:proofErr w:type="spellStart"/>
      <w:r w:rsidR="00C713D7">
        <w:rPr>
          <w:rFonts w:ascii="Times New Roman" w:hAnsi="Times New Roman"/>
          <w:sz w:val="24"/>
          <w:szCs w:val="24"/>
        </w:rPr>
        <w:t>Direcţia</w:t>
      </w:r>
      <w:proofErr w:type="spellEnd"/>
      <w:r w:rsidR="00C713D7">
        <w:rPr>
          <w:rFonts w:ascii="Times New Roman" w:hAnsi="Times New Roman"/>
          <w:sz w:val="24"/>
          <w:szCs w:val="24"/>
        </w:rPr>
        <w:t xml:space="preserve"> Tehnică  ș</w:t>
      </w:r>
      <w:r w:rsidR="00C713D7">
        <w:rPr>
          <w:rFonts w:ascii="Times New Roman" w:hAnsi="Times New Roman"/>
          <w:sz w:val="24"/>
          <w:szCs w:val="24"/>
          <w:lang w:val="de-DE"/>
        </w:rPr>
        <w:t xml:space="preserve">i  </w:t>
      </w:r>
      <w:proofErr w:type="spellStart"/>
      <w:r w:rsidR="00C713D7">
        <w:rPr>
          <w:rFonts w:ascii="Times New Roman" w:hAnsi="Times New Roman"/>
          <w:sz w:val="24"/>
          <w:szCs w:val="24"/>
          <w:lang w:val="de-DE"/>
        </w:rPr>
        <w:t>Direc</w:t>
      </w:r>
      <w:proofErr w:type="spellEnd"/>
      <w:r w:rsidR="00C713D7">
        <w:rPr>
          <w:rFonts w:ascii="Times New Roman" w:hAnsi="Times New Roman"/>
          <w:sz w:val="24"/>
          <w:szCs w:val="24"/>
        </w:rPr>
        <w:t>ț</w:t>
      </w:r>
      <w:r w:rsidR="00C713D7">
        <w:rPr>
          <w:rFonts w:ascii="Times New Roman" w:hAnsi="Times New Roman"/>
          <w:sz w:val="24"/>
          <w:szCs w:val="24"/>
          <w:lang w:val="it-IT"/>
        </w:rPr>
        <w:t>ia Economic</w:t>
      </w:r>
      <w:r w:rsidR="00C713D7">
        <w:rPr>
          <w:rFonts w:ascii="Times New Roman" w:hAnsi="Times New Roman"/>
          <w:sz w:val="24"/>
          <w:szCs w:val="24"/>
        </w:rPr>
        <w:t>ă.</w:t>
      </w:r>
    </w:p>
    <w:p w14:paraId="6A124DC8" w14:textId="77777777" w:rsidR="002242AA" w:rsidRDefault="002242AA">
      <w:pPr>
        <w:pStyle w:val="Body"/>
        <w:spacing w:after="0" w:line="276" w:lineRule="auto"/>
        <w:jc w:val="both"/>
        <w:rPr>
          <w:rFonts w:ascii="Times New Roman" w:eastAsia="Times New Roman" w:hAnsi="Times New Roman" w:cs="Times New Roman"/>
          <w:sz w:val="24"/>
          <w:szCs w:val="24"/>
        </w:rPr>
      </w:pPr>
    </w:p>
    <w:p w14:paraId="5B3EE438" w14:textId="51C56C77" w:rsidR="002242AA" w:rsidRDefault="00C713D7">
      <w:pPr>
        <w:pStyle w:val="Body"/>
        <w:spacing w:after="0" w:line="240" w:lineRule="auto"/>
        <w:ind w:firstLine="720"/>
        <w:jc w:val="both"/>
        <w:rPr>
          <w:rFonts w:ascii="Times New Roman" w:hAnsi="Times New Roman"/>
          <w:sz w:val="24"/>
          <w:szCs w:val="24"/>
        </w:rPr>
      </w:pPr>
      <w:r>
        <w:rPr>
          <w:rFonts w:ascii="Times New Roman" w:hAnsi="Times New Roman"/>
          <w:b/>
          <w:bCs/>
          <w:sz w:val="24"/>
          <w:szCs w:val="24"/>
        </w:rPr>
        <w:t>Art.</w:t>
      </w:r>
      <w:r w:rsidR="000F3699">
        <w:rPr>
          <w:rFonts w:ascii="Times New Roman" w:hAnsi="Times New Roman"/>
          <w:b/>
          <w:bCs/>
          <w:sz w:val="24"/>
          <w:szCs w:val="24"/>
        </w:rPr>
        <w:t xml:space="preserve"> 6</w:t>
      </w:r>
      <w:r>
        <w:rPr>
          <w:rFonts w:ascii="Times New Roman" w:hAnsi="Times New Roman"/>
          <w:b/>
          <w:bCs/>
          <w:sz w:val="24"/>
          <w:szCs w:val="24"/>
        </w:rPr>
        <w:t xml:space="preserve">. </w:t>
      </w:r>
      <w:r>
        <w:rPr>
          <w:rFonts w:ascii="Times New Roman" w:hAnsi="Times New Roman"/>
          <w:sz w:val="24"/>
          <w:szCs w:val="24"/>
        </w:rPr>
        <w:t xml:space="preserve">În conformitate cu prevederile art. 252, alin. 1, lit. c și ale art. 255 din O.U.G. nr. 57/2019 privind Codul Administrativ precum și ale art. 3, alin. 1 din Legea nr. 554/2004, privind contenciosul administrativ, prezenta </w:t>
      </w:r>
      <w:proofErr w:type="spellStart"/>
      <w:r>
        <w:rPr>
          <w:rFonts w:ascii="Times New Roman" w:hAnsi="Times New Roman"/>
          <w:sz w:val="24"/>
          <w:szCs w:val="24"/>
        </w:rPr>
        <w:t>Hotărâ</w:t>
      </w:r>
      <w:proofErr w:type="spellEnd"/>
      <w:r>
        <w:rPr>
          <w:rFonts w:ascii="Times New Roman" w:hAnsi="Times New Roman"/>
          <w:sz w:val="24"/>
          <w:szCs w:val="24"/>
          <w:lang w:val="es-ES_tradnl"/>
        </w:rPr>
        <w:t xml:space="preserve">re se </w:t>
      </w:r>
      <w:r>
        <w:rPr>
          <w:rFonts w:ascii="Times New Roman" w:hAnsi="Times New Roman"/>
          <w:sz w:val="24"/>
          <w:szCs w:val="24"/>
        </w:rPr>
        <w:t xml:space="preserve">înaintează Prefectului </w:t>
      </w:r>
      <w:proofErr w:type="spellStart"/>
      <w:r>
        <w:rPr>
          <w:rFonts w:ascii="Times New Roman" w:hAnsi="Times New Roman"/>
          <w:sz w:val="24"/>
          <w:szCs w:val="24"/>
        </w:rPr>
        <w:t>Judeţului</w:t>
      </w:r>
      <w:proofErr w:type="spellEnd"/>
      <w:r>
        <w:rPr>
          <w:rFonts w:ascii="Times New Roman" w:hAnsi="Times New Roman"/>
          <w:sz w:val="24"/>
          <w:szCs w:val="24"/>
        </w:rPr>
        <w:t xml:space="preserve"> </w:t>
      </w:r>
      <w:proofErr w:type="spellStart"/>
      <w:r>
        <w:rPr>
          <w:rFonts w:ascii="Times New Roman" w:hAnsi="Times New Roman"/>
          <w:sz w:val="24"/>
          <w:szCs w:val="24"/>
        </w:rPr>
        <w:t>Mureş</w:t>
      </w:r>
      <w:proofErr w:type="spellEnd"/>
      <w:r>
        <w:rPr>
          <w:rFonts w:ascii="Times New Roman" w:hAnsi="Times New Roman"/>
          <w:sz w:val="24"/>
          <w:szCs w:val="24"/>
        </w:rPr>
        <w:t xml:space="preserve"> pentru exercitarea controlului de legalitate.</w:t>
      </w:r>
    </w:p>
    <w:p w14:paraId="085CB01D" w14:textId="0F5A0AD6" w:rsidR="00D17318" w:rsidRDefault="00D17318">
      <w:pPr>
        <w:pStyle w:val="Body"/>
        <w:spacing w:after="0" w:line="240" w:lineRule="auto"/>
        <w:ind w:firstLine="720"/>
        <w:jc w:val="both"/>
        <w:rPr>
          <w:rFonts w:ascii="Times New Roman" w:eastAsia="Times New Roman" w:hAnsi="Times New Roman" w:cs="Times New Roman"/>
          <w:sz w:val="24"/>
          <w:szCs w:val="24"/>
        </w:rPr>
      </w:pPr>
      <w:r w:rsidRPr="00D17318">
        <w:rPr>
          <w:rFonts w:ascii="Times New Roman" w:eastAsia="Times New Roman" w:hAnsi="Times New Roman" w:cs="Times New Roman"/>
          <w:b/>
          <w:bCs/>
          <w:sz w:val="24"/>
          <w:szCs w:val="24"/>
          <w:lang w:val="en-US"/>
        </w:rPr>
        <w:t>Art.</w:t>
      </w:r>
      <w:r w:rsidR="000F3699">
        <w:rPr>
          <w:rFonts w:ascii="Times New Roman" w:eastAsia="Times New Roman" w:hAnsi="Times New Roman" w:cs="Times New Roman"/>
          <w:b/>
          <w:bCs/>
          <w:sz w:val="24"/>
          <w:szCs w:val="24"/>
          <w:lang w:val="en-US"/>
        </w:rPr>
        <w:t xml:space="preserve"> 7</w:t>
      </w:r>
      <w:r w:rsidRPr="00D17318">
        <w:rPr>
          <w:rFonts w:ascii="Times New Roman" w:eastAsia="Times New Roman" w:hAnsi="Times New Roman" w:cs="Times New Roman"/>
          <w:b/>
          <w:bCs/>
          <w:sz w:val="24"/>
          <w:szCs w:val="24"/>
          <w:lang w:val="en-US"/>
        </w:rPr>
        <w:t>.</w:t>
      </w:r>
      <w:r>
        <w:rPr>
          <w:rFonts w:ascii="Times New Roman" w:eastAsia="Times New Roman" w:hAnsi="Times New Roman" w:cs="Times New Roman"/>
          <w:sz w:val="24"/>
          <w:szCs w:val="24"/>
          <w:lang w:val="en-US"/>
        </w:rPr>
        <w:t xml:space="preserve"> </w:t>
      </w:r>
      <w:r w:rsidRPr="00D17318">
        <w:rPr>
          <w:rFonts w:ascii="Times New Roman" w:eastAsia="Times New Roman" w:hAnsi="Times New Roman" w:cs="Times New Roman"/>
          <w:sz w:val="24"/>
          <w:szCs w:val="24"/>
          <w:lang w:val="en-US"/>
        </w:rPr>
        <w:t xml:space="preserve">Se </w:t>
      </w:r>
      <w:proofErr w:type="spellStart"/>
      <w:r w:rsidRPr="00D17318">
        <w:rPr>
          <w:rFonts w:ascii="Times New Roman" w:eastAsia="Times New Roman" w:hAnsi="Times New Roman" w:cs="Times New Roman"/>
          <w:sz w:val="24"/>
          <w:szCs w:val="24"/>
          <w:lang w:val="en-US"/>
        </w:rPr>
        <w:t>mandatează</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executivul</w:t>
      </w:r>
      <w:proofErr w:type="spellEnd"/>
      <w:r w:rsidRPr="00D17318">
        <w:rPr>
          <w:rFonts w:ascii="Times New Roman" w:eastAsia="Times New Roman" w:hAnsi="Times New Roman" w:cs="Times New Roman"/>
          <w:sz w:val="24"/>
          <w:szCs w:val="24"/>
          <w:lang w:val="en-US"/>
        </w:rPr>
        <w:t xml:space="preserve"> Municipiului </w:t>
      </w:r>
      <w:proofErr w:type="spellStart"/>
      <w:r w:rsidRPr="00D17318">
        <w:rPr>
          <w:rFonts w:ascii="Times New Roman" w:eastAsia="Times New Roman" w:hAnsi="Times New Roman" w:cs="Times New Roman"/>
          <w:sz w:val="24"/>
          <w:szCs w:val="24"/>
          <w:lang w:val="en-US"/>
        </w:rPr>
        <w:t>Târgu</w:t>
      </w:r>
      <w:proofErr w:type="spellEnd"/>
      <w:r w:rsidRPr="00D17318">
        <w:rPr>
          <w:rFonts w:ascii="Times New Roman" w:eastAsia="Times New Roman" w:hAnsi="Times New Roman" w:cs="Times New Roman"/>
          <w:sz w:val="24"/>
          <w:szCs w:val="24"/>
          <w:lang w:val="en-US"/>
        </w:rPr>
        <w:t xml:space="preserve"> Mureș </w:t>
      </w:r>
      <w:proofErr w:type="spellStart"/>
      <w:r>
        <w:rPr>
          <w:rFonts w:ascii="Times New Roman" w:eastAsia="Times New Roman" w:hAnsi="Times New Roman" w:cs="Times New Roman"/>
          <w:sz w:val="24"/>
          <w:szCs w:val="24"/>
          <w:lang w:val="en-US"/>
        </w:rPr>
        <w:t>să</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opereze</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modificările</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necesare</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asupra</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documentației</w:t>
      </w:r>
      <w:proofErr w:type="spellEnd"/>
      <w:r w:rsidRPr="00D17318">
        <w:rPr>
          <w:rFonts w:ascii="Times New Roman" w:eastAsia="Times New Roman" w:hAnsi="Times New Roman" w:cs="Times New Roman"/>
          <w:sz w:val="24"/>
          <w:szCs w:val="24"/>
          <w:lang w:val="en-US"/>
        </w:rPr>
        <w:t xml:space="preserve"> de </w:t>
      </w:r>
      <w:proofErr w:type="spellStart"/>
      <w:r w:rsidRPr="00D17318">
        <w:rPr>
          <w:rFonts w:ascii="Times New Roman" w:eastAsia="Times New Roman" w:hAnsi="Times New Roman" w:cs="Times New Roman"/>
          <w:sz w:val="24"/>
          <w:szCs w:val="24"/>
          <w:lang w:val="en-US"/>
        </w:rPr>
        <w:t>atribuire</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în</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funcție</w:t>
      </w:r>
      <w:proofErr w:type="spellEnd"/>
      <w:r w:rsidRPr="00D17318">
        <w:rPr>
          <w:rFonts w:ascii="Times New Roman" w:eastAsia="Times New Roman" w:hAnsi="Times New Roman" w:cs="Times New Roman"/>
          <w:sz w:val="24"/>
          <w:szCs w:val="24"/>
          <w:lang w:val="en-US"/>
        </w:rPr>
        <w:t xml:space="preserve"> de </w:t>
      </w:r>
      <w:proofErr w:type="spellStart"/>
      <w:r w:rsidRPr="00D17318">
        <w:rPr>
          <w:rFonts w:ascii="Times New Roman" w:eastAsia="Times New Roman" w:hAnsi="Times New Roman" w:cs="Times New Roman"/>
          <w:sz w:val="24"/>
          <w:szCs w:val="24"/>
          <w:lang w:val="en-US"/>
        </w:rPr>
        <w:t>observațiile</w:t>
      </w:r>
      <w:proofErr w:type="spellEnd"/>
      <w:r w:rsidRPr="00D17318">
        <w:rPr>
          <w:rFonts w:ascii="Times New Roman" w:eastAsia="Times New Roman" w:hAnsi="Times New Roman" w:cs="Times New Roman"/>
          <w:sz w:val="24"/>
          <w:szCs w:val="24"/>
          <w:lang w:val="en-US"/>
        </w:rPr>
        <w:t xml:space="preserve"> A.N.A.P., </w:t>
      </w:r>
      <w:proofErr w:type="spellStart"/>
      <w:r w:rsidRPr="00D17318">
        <w:rPr>
          <w:rFonts w:ascii="Times New Roman" w:eastAsia="Times New Roman" w:hAnsi="Times New Roman" w:cs="Times New Roman"/>
          <w:sz w:val="24"/>
          <w:szCs w:val="24"/>
          <w:lang w:val="en-US"/>
        </w:rPr>
        <w:t>deciziile</w:t>
      </w:r>
      <w:proofErr w:type="spellEnd"/>
      <w:r w:rsidRPr="00D17318">
        <w:rPr>
          <w:rFonts w:ascii="Times New Roman" w:eastAsia="Times New Roman" w:hAnsi="Times New Roman" w:cs="Times New Roman"/>
          <w:sz w:val="24"/>
          <w:szCs w:val="24"/>
          <w:lang w:val="en-US"/>
        </w:rPr>
        <w:t xml:space="preserve"> C.N.S.C./</w:t>
      </w:r>
      <w:proofErr w:type="spellStart"/>
      <w:r w:rsidRPr="00D17318">
        <w:rPr>
          <w:rFonts w:ascii="Times New Roman" w:eastAsia="Times New Roman" w:hAnsi="Times New Roman" w:cs="Times New Roman"/>
          <w:sz w:val="24"/>
          <w:szCs w:val="24"/>
          <w:lang w:val="en-US"/>
        </w:rPr>
        <w:t>instanței</w:t>
      </w:r>
      <w:proofErr w:type="spellEnd"/>
      <w:r w:rsidRPr="00D17318">
        <w:rPr>
          <w:rFonts w:ascii="Times New Roman" w:eastAsia="Times New Roman" w:hAnsi="Times New Roman" w:cs="Times New Roman"/>
          <w:sz w:val="24"/>
          <w:szCs w:val="24"/>
          <w:lang w:val="en-US"/>
        </w:rPr>
        <w:t xml:space="preserve"> de </w:t>
      </w:r>
      <w:proofErr w:type="spellStart"/>
      <w:r w:rsidRPr="00D17318">
        <w:rPr>
          <w:rFonts w:ascii="Times New Roman" w:eastAsia="Times New Roman" w:hAnsi="Times New Roman" w:cs="Times New Roman"/>
          <w:sz w:val="24"/>
          <w:szCs w:val="24"/>
          <w:lang w:val="en-US"/>
        </w:rPr>
        <w:t>judecată</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eventuale</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măsuri</w:t>
      </w:r>
      <w:proofErr w:type="spellEnd"/>
      <w:r w:rsidRPr="00D17318">
        <w:rPr>
          <w:rFonts w:ascii="Times New Roman" w:eastAsia="Times New Roman" w:hAnsi="Times New Roman" w:cs="Times New Roman"/>
          <w:sz w:val="24"/>
          <w:szCs w:val="24"/>
          <w:lang w:val="en-US"/>
        </w:rPr>
        <w:t xml:space="preserve"> de </w:t>
      </w:r>
      <w:proofErr w:type="spellStart"/>
      <w:r w:rsidRPr="00D17318">
        <w:rPr>
          <w:rFonts w:ascii="Times New Roman" w:eastAsia="Times New Roman" w:hAnsi="Times New Roman" w:cs="Times New Roman"/>
          <w:sz w:val="24"/>
          <w:szCs w:val="24"/>
          <w:lang w:val="en-US"/>
        </w:rPr>
        <w:t>remediere</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incidente</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după</w:t>
      </w:r>
      <w:proofErr w:type="spellEnd"/>
      <w:r w:rsidRPr="00D17318">
        <w:rPr>
          <w:rFonts w:ascii="Times New Roman" w:eastAsia="Times New Roman" w:hAnsi="Times New Roman" w:cs="Times New Roman"/>
          <w:sz w:val="24"/>
          <w:szCs w:val="24"/>
          <w:lang w:val="en-US"/>
        </w:rPr>
        <w:t xml:space="preserve"> </w:t>
      </w:r>
      <w:proofErr w:type="spellStart"/>
      <w:r w:rsidRPr="00D17318">
        <w:rPr>
          <w:rFonts w:ascii="Times New Roman" w:eastAsia="Times New Roman" w:hAnsi="Times New Roman" w:cs="Times New Roman"/>
          <w:sz w:val="24"/>
          <w:szCs w:val="24"/>
          <w:lang w:val="en-US"/>
        </w:rPr>
        <w:t>caz</w:t>
      </w:r>
      <w:proofErr w:type="spellEnd"/>
      <w:r w:rsidRPr="00D17318">
        <w:rPr>
          <w:rFonts w:ascii="Times New Roman" w:eastAsia="Times New Roman" w:hAnsi="Times New Roman" w:cs="Times New Roman"/>
          <w:sz w:val="24"/>
          <w:szCs w:val="24"/>
          <w:lang w:val="en-US"/>
        </w:rPr>
        <w:t>.</w:t>
      </w:r>
    </w:p>
    <w:p w14:paraId="16C62E22" w14:textId="77777777" w:rsidR="002242AA" w:rsidRDefault="002242AA">
      <w:pPr>
        <w:pStyle w:val="Body"/>
        <w:spacing w:after="0"/>
        <w:jc w:val="both"/>
        <w:rPr>
          <w:rFonts w:ascii="Times New Roman" w:eastAsia="Times New Roman" w:hAnsi="Times New Roman" w:cs="Times New Roman"/>
          <w:sz w:val="24"/>
          <w:szCs w:val="24"/>
        </w:rPr>
      </w:pPr>
    </w:p>
    <w:p w14:paraId="4BE49682" w14:textId="3969A8DC" w:rsidR="002242AA" w:rsidRDefault="00C713D7">
      <w:pPr>
        <w:pStyle w:val="Body"/>
        <w:tabs>
          <w:tab w:val="left" w:pos="709"/>
        </w:tabs>
        <w:suppressAutoHyphens/>
        <w:spacing w:after="0" w:line="240" w:lineRule="auto"/>
        <w:ind w:left="170" w:hanging="28"/>
        <w:jc w:val="both"/>
        <w:rPr>
          <w:rFonts w:ascii="Times New Roman" w:eastAsia="Times New Roman" w:hAnsi="Times New Roman" w:cs="Times New Roman"/>
          <w:sz w:val="24"/>
          <w:szCs w:val="24"/>
        </w:rPr>
      </w:pPr>
      <w:r>
        <w:rPr>
          <w:rFonts w:ascii="Times New Roman" w:hAnsi="Times New Roman"/>
          <w:b/>
          <w:bCs/>
          <w:sz w:val="24"/>
          <w:szCs w:val="24"/>
        </w:rPr>
        <w:t xml:space="preserve">         Art.</w:t>
      </w:r>
      <w:r w:rsidR="000F3699">
        <w:rPr>
          <w:rFonts w:ascii="Times New Roman" w:hAnsi="Times New Roman"/>
          <w:b/>
          <w:bCs/>
          <w:sz w:val="24"/>
          <w:szCs w:val="24"/>
        </w:rPr>
        <w:t xml:space="preserve"> 8</w:t>
      </w:r>
      <w:r>
        <w:rPr>
          <w:rFonts w:ascii="Times New Roman" w:hAnsi="Times New Roman"/>
          <w:b/>
          <w:bCs/>
          <w:sz w:val="24"/>
          <w:szCs w:val="24"/>
        </w:rPr>
        <w:t xml:space="preserve">.  </w:t>
      </w:r>
      <w:r>
        <w:rPr>
          <w:rFonts w:ascii="Times New Roman" w:hAnsi="Times New Roman"/>
          <w:sz w:val="24"/>
          <w:szCs w:val="24"/>
        </w:rPr>
        <w:t>Prezenta Hot</w:t>
      </w:r>
      <w:r>
        <w:rPr>
          <w:rFonts w:ascii="Times New Roman" w:hAnsi="Times New Roman"/>
          <w:sz w:val="24"/>
          <w:szCs w:val="24"/>
          <w:lang w:val="en-US"/>
        </w:rPr>
        <w:t>ă</w:t>
      </w:r>
      <w:r>
        <w:rPr>
          <w:rFonts w:ascii="Times New Roman" w:hAnsi="Times New Roman"/>
          <w:sz w:val="24"/>
          <w:szCs w:val="24"/>
        </w:rPr>
        <w:t>r</w:t>
      </w:r>
      <w:r>
        <w:rPr>
          <w:rFonts w:ascii="Times New Roman" w:hAnsi="Times New Roman"/>
          <w:sz w:val="24"/>
          <w:szCs w:val="24"/>
          <w:lang w:val="en-US"/>
        </w:rPr>
        <w:t>â</w:t>
      </w:r>
      <w:r>
        <w:rPr>
          <w:rFonts w:ascii="Times New Roman" w:hAnsi="Times New Roman"/>
          <w:sz w:val="24"/>
          <w:szCs w:val="24"/>
          <w:lang w:val="pt-PT"/>
        </w:rPr>
        <w:t>re se comunic</w:t>
      </w:r>
      <w:r>
        <w:rPr>
          <w:rFonts w:ascii="Times New Roman" w:hAnsi="Times New Roman"/>
          <w:sz w:val="24"/>
          <w:szCs w:val="24"/>
          <w:lang w:val="en-US"/>
        </w:rPr>
        <w:t>ă</w:t>
      </w:r>
      <w:r>
        <w:rPr>
          <w:rFonts w:ascii="Times New Roman" w:hAnsi="Times New Roman"/>
          <w:sz w:val="24"/>
          <w:szCs w:val="24"/>
        </w:rPr>
        <w:t>:</w:t>
      </w:r>
    </w:p>
    <w:p w14:paraId="1B6ECFFF" w14:textId="77777777" w:rsidR="002242AA" w:rsidRDefault="00C713D7">
      <w:pPr>
        <w:pStyle w:val="Body"/>
        <w:suppressAutoHyphens/>
        <w:spacing w:after="0" w:line="240" w:lineRule="auto"/>
        <w:ind w:left="170"/>
        <w:jc w:val="both"/>
        <w:rPr>
          <w:rFonts w:ascii="Times New Roman" w:eastAsia="Times New Roman" w:hAnsi="Times New Roman" w:cs="Times New Roman"/>
          <w:sz w:val="24"/>
          <w:szCs w:val="24"/>
        </w:rPr>
      </w:pPr>
      <w:r>
        <w:rPr>
          <w:rFonts w:ascii="Times New Roman" w:hAnsi="Times New Roman"/>
          <w:sz w:val="24"/>
          <w:szCs w:val="24"/>
        </w:rPr>
        <w:t xml:space="preserve">                    - Direcției Economice</w:t>
      </w:r>
    </w:p>
    <w:p w14:paraId="052E2A27" w14:textId="5D6C841F" w:rsidR="002242AA" w:rsidRDefault="00C713D7">
      <w:pPr>
        <w:pStyle w:val="Body"/>
        <w:suppressAutoHyphens/>
        <w:spacing w:after="0" w:line="240" w:lineRule="auto"/>
        <w:ind w:left="170"/>
        <w:jc w:val="both"/>
        <w:rPr>
          <w:rFonts w:ascii="Times New Roman" w:eastAsia="Times New Roman" w:hAnsi="Times New Roman" w:cs="Times New Roman"/>
          <w:sz w:val="24"/>
          <w:szCs w:val="24"/>
        </w:rPr>
      </w:pPr>
      <w:r>
        <w:rPr>
          <w:rFonts w:ascii="Times New Roman" w:hAnsi="Times New Roman"/>
          <w:sz w:val="24"/>
          <w:szCs w:val="24"/>
        </w:rPr>
        <w:t xml:space="preserve">                    - Direcției Tehnice </w:t>
      </w:r>
    </w:p>
    <w:p w14:paraId="54232094" w14:textId="18752DF1" w:rsidR="002242AA" w:rsidRDefault="00C713D7" w:rsidP="00D17318">
      <w:pPr>
        <w:pStyle w:val="Body"/>
        <w:suppressAutoHyphens/>
        <w:spacing w:after="0" w:line="240" w:lineRule="auto"/>
        <w:ind w:left="170"/>
        <w:jc w:val="both"/>
        <w:rPr>
          <w:rFonts w:ascii="Times New Roman" w:eastAsia="Times New Roman" w:hAnsi="Times New Roman" w:cs="Times New Roman"/>
          <w:sz w:val="24"/>
          <w:szCs w:val="24"/>
        </w:rPr>
      </w:pPr>
      <w:r>
        <w:rPr>
          <w:rFonts w:ascii="Times New Roman" w:hAnsi="Times New Roman"/>
          <w:sz w:val="24"/>
          <w:szCs w:val="24"/>
        </w:rPr>
        <w:t xml:space="preserve">                    - Membrilor Comisiei pentru urmărirea procedurii de delegare a gestiunii Serviciului de Iluminat Public în Municipiul  Târgu Mureș</w:t>
      </w:r>
      <w:r w:rsidR="00205351">
        <w:rPr>
          <w:rFonts w:ascii="Times New Roman" w:hAnsi="Times New Roman"/>
          <w:sz w:val="24"/>
          <w:szCs w:val="24"/>
        </w:rPr>
        <w:t>, prin Direcția tehnică</w:t>
      </w:r>
      <w:r w:rsidR="00D17318">
        <w:rPr>
          <w:rFonts w:ascii="Times New Roman" w:eastAsia="Times New Roman" w:hAnsi="Times New Roman" w:cs="Times New Roman"/>
          <w:sz w:val="24"/>
          <w:szCs w:val="24"/>
        </w:rPr>
        <w:t>.</w:t>
      </w:r>
    </w:p>
    <w:p w14:paraId="62A5AE92" w14:textId="77777777" w:rsidR="002242AA" w:rsidRDefault="002242AA" w:rsidP="00D17318">
      <w:pPr>
        <w:pStyle w:val="Body"/>
        <w:suppressAutoHyphens/>
        <w:spacing w:after="0" w:line="240" w:lineRule="auto"/>
        <w:jc w:val="both"/>
        <w:rPr>
          <w:rFonts w:ascii="Times New Roman" w:eastAsia="Times New Roman" w:hAnsi="Times New Roman" w:cs="Times New Roman"/>
          <w:sz w:val="24"/>
          <w:szCs w:val="24"/>
        </w:rPr>
      </w:pPr>
    </w:p>
    <w:p w14:paraId="09270AF5" w14:textId="77777777" w:rsidR="002242AA" w:rsidRDefault="002242AA">
      <w:pPr>
        <w:pStyle w:val="Body"/>
        <w:suppressAutoHyphens/>
        <w:spacing w:after="0" w:line="240" w:lineRule="auto"/>
        <w:ind w:left="170"/>
        <w:jc w:val="both"/>
        <w:rPr>
          <w:rFonts w:ascii="Times New Roman" w:eastAsia="Times New Roman" w:hAnsi="Times New Roman" w:cs="Times New Roman"/>
          <w:sz w:val="24"/>
          <w:szCs w:val="24"/>
        </w:rPr>
      </w:pPr>
    </w:p>
    <w:p w14:paraId="0B93C2F3" w14:textId="77777777" w:rsidR="00C713D7" w:rsidRDefault="00C713D7">
      <w:pPr>
        <w:pStyle w:val="Body"/>
        <w:suppressAutoHyphens/>
        <w:spacing w:after="0" w:line="240" w:lineRule="auto"/>
        <w:ind w:left="170"/>
        <w:jc w:val="both"/>
        <w:rPr>
          <w:rFonts w:ascii="Times New Roman" w:eastAsia="Times New Roman" w:hAnsi="Times New Roman" w:cs="Times New Roman"/>
          <w:sz w:val="24"/>
          <w:szCs w:val="24"/>
        </w:rPr>
      </w:pPr>
    </w:p>
    <w:p w14:paraId="39DC0C68" w14:textId="77777777" w:rsidR="002242AA" w:rsidRDefault="00C713D7">
      <w:pPr>
        <w:pStyle w:val="Body"/>
        <w:spacing w:after="0" w:line="240" w:lineRule="auto"/>
        <w:jc w:val="center"/>
        <w:rPr>
          <w:rFonts w:ascii="Times New Roman" w:eastAsia="Times New Roman" w:hAnsi="Times New Roman" w:cs="Times New Roman"/>
          <w:sz w:val="24"/>
          <w:szCs w:val="24"/>
        </w:rPr>
      </w:pPr>
      <w:r>
        <w:rPr>
          <w:rFonts w:ascii="Times New Roman" w:hAnsi="Times New Roman"/>
          <w:b/>
          <w:bCs/>
          <w:sz w:val="24"/>
          <w:szCs w:val="24"/>
          <w:lang w:val="it-IT"/>
        </w:rPr>
        <w:t>Viz</w:t>
      </w:r>
      <w:r>
        <w:rPr>
          <w:rFonts w:ascii="Times New Roman" w:hAnsi="Times New Roman"/>
          <w:b/>
          <w:bCs/>
          <w:sz w:val="24"/>
          <w:szCs w:val="24"/>
        </w:rPr>
        <w:t>ă de legalitate,</w:t>
      </w:r>
    </w:p>
    <w:p w14:paraId="49D4BC7C" w14:textId="77777777" w:rsidR="002242AA" w:rsidRDefault="00C713D7">
      <w:pPr>
        <w:pStyle w:val="Body"/>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Secretarul general al Municipiului  Târgu </w:t>
      </w:r>
      <w:proofErr w:type="spellStart"/>
      <w:r>
        <w:rPr>
          <w:rFonts w:ascii="Times New Roman" w:hAnsi="Times New Roman"/>
          <w:b/>
          <w:bCs/>
          <w:sz w:val="24"/>
          <w:szCs w:val="24"/>
        </w:rPr>
        <w:t>Mureş</w:t>
      </w:r>
      <w:proofErr w:type="spellEnd"/>
    </w:p>
    <w:p w14:paraId="014FBE90" w14:textId="77777777" w:rsidR="002242AA" w:rsidRDefault="00C713D7">
      <w:pPr>
        <w:pStyle w:val="Body"/>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Bordi Kinga</w:t>
      </w:r>
    </w:p>
    <w:p w14:paraId="6B4E41CC" w14:textId="77777777" w:rsidR="002242AA" w:rsidRDefault="002242AA">
      <w:pPr>
        <w:pStyle w:val="Body"/>
        <w:spacing w:after="0" w:line="240" w:lineRule="auto"/>
        <w:ind w:left="170"/>
        <w:jc w:val="center"/>
        <w:rPr>
          <w:rFonts w:ascii="Times New Roman" w:eastAsia="Times New Roman" w:hAnsi="Times New Roman" w:cs="Times New Roman"/>
          <w:b/>
          <w:bCs/>
        </w:rPr>
      </w:pPr>
    </w:p>
    <w:p w14:paraId="1B4A7EF4" w14:textId="77777777" w:rsidR="002242AA" w:rsidRDefault="002242AA">
      <w:pPr>
        <w:pStyle w:val="Body"/>
        <w:spacing w:after="0" w:line="240" w:lineRule="auto"/>
        <w:rPr>
          <w:rFonts w:ascii="Times New Roman" w:eastAsia="Times New Roman" w:hAnsi="Times New Roman" w:cs="Times New Roman"/>
          <w:b/>
          <w:bCs/>
          <w:sz w:val="20"/>
          <w:szCs w:val="20"/>
        </w:rPr>
      </w:pPr>
    </w:p>
    <w:p w14:paraId="28BB5E1B" w14:textId="77777777" w:rsidR="000F3699" w:rsidRDefault="000F3699">
      <w:pPr>
        <w:pStyle w:val="Body"/>
        <w:spacing w:after="0" w:line="240" w:lineRule="auto"/>
        <w:rPr>
          <w:rFonts w:ascii="Times New Roman" w:eastAsia="Times New Roman" w:hAnsi="Times New Roman" w:cs="Times New Roman"/>
          <w:b/>
          <w:bCs/>
          <w:sz w:val="20"/>
          <w:szCs w:val="20"/>
        </w:rPr>
      </w:pPr>
    </w:p>
    <w:p w14:paraId="340919AA" w14:textId="77777777" w:rsidR="00C713D7" w:rsidRDefault="00C713D7">
      <w:pPr>
        <w:pStyle w:val="Body"/>
        <w:spacing w:after="0" w:line="240" w:lineRule="auto"/>
        <w:rPr>
          <w:rFonts w:ascii="Times New Roman" w:eastAsia="Times New Roman" w:hAnsi="Times New Roman" w:cs="Times New Roman"/>
          <w:b/>
          <w:bCs/>
          <w:sz w:val="20"/>
          <w:szCs w:val="20"/>
        </w:rPr>
      </w:pPr>
    </w:p>
    <w:p w14:paraId="5DD3F71A" w14:textId="77777777" w:rsidR="00C713D7" w:rsidRDefault="00C713D7">
      <w:pPr>
        <w:pStyle w:val="Body"/>
        <w:spacing w:after="0" w:line="240" w:lineRule="auto"/>
        <w:rPr>
          <w:rFonts w:ascii="Times New Roman" w:eastAsia="Times New Roman" w:hAnsi="Times New Roman" w:cs="Times New Roman"/>
          <w:b/>
          <w:bCs/>
          <w:sz w:val="20"/>
          <w:szCs w:val="20"/>
        </w:rPr>
      </w:pPr>
    </w:p>
    <w:p w14:paraId="6287E390" w14:textId="77777777" w:rsidR="00C713D7" w:rsidRDefault="00C713D7">
      <w:pPr>
        <w:pStyle w:val="Body"/>
        <w:spacing w:after="0" w:line="240" w:lineRule="auto"/>
        <w:rPr>
          <w:rFonts w:ascii="Times New Roman" w:eastAsia="Times New Roman" w:hAnsi="Times New Roman" w:cs="Times New Roman"/>
          <w:b/>
          <w:bCs/>
          <w:sz w:val="20"/>
          <w:szCs w:val="20"/>
        </w:rPr>
      </w:pPr>
    </w:p>
    <w:p w14:paraId="22A07345" w14:textId="77777777" w:rsidR="00C713D7" w:rsidRDefault="00C713D7">
      <w:pPr>
        <w:pStyle w:val="Body"/>
        <w:spacing w:after="0" w:line="240" w:lineRule="auto"/>
        <w:rPr>
          <w:rFonts w:ascii="Times New Roman" w:eastAsia="Times New Roman" w:hAnsi="Times New Roman" w:cs="Times New Roman"/>
          <w:b/>
          <w:bCs/>
          <w:sz w:val="20"/>
          <w:szCs w:val="20"/>
        </w:rPr>
      </w:pPr>
    </w:p>
    <w:p w14:paraId="508A0B68" w14:textId="77777777" w:rsidR="00C713D7" w:rsidRDefault="00C713D7">
      <w:pPr>
        <w:pStyle w:val="Body"/>
        <w:spacing w:after="0" w:line="240" w:lineRule="auto"/>
        <w:rPr>
          <w:rFonts w:ascii="Times New Roman" w:eastAsia="Times New Roman" w:hAnsi="Times New Roman" w:cs="Times New Roman"/>
          <w:b/>
          <w:bCs/>
          <w:sz w:val="20"/>
          <w:szCs w:val="20"/>
        </w:rPr>
      </w:pPr>
    </w:p>
    <w:p w14:paraId="13F50B05" w14:textId="77777777" w:rsidR="002242AA" w:rsidRDefault="002242AA">
      <w:pPr>
        <w:pStyle w:val="Body"/>
        <w:spacing w:after="0" w:line="240" w:lineRule="auto"/>
        <w:rPr>
          <w:rFonts w:ascii="Times New Roman" w:eastAsia="Times New Roman" w:hAnsi="Times New Roman" w:cs="Times New Roman"/>
          <w:b/>
          <w:bCs/>
          <w:sz w:val="20"/>
          <w:szCs w:val="20"/>
        </w:rPr>
      </w:pPr>
    </w:p>
    <w:p w14:paraId="3AB47105" w14:textId="77777777" w:rsidR="002242AA" w:rsidRDefault="002242AA">
      <w:pPr>
        <w:pStyle w:val="Body"/>
        <w:spacing w:after="0" w:line="240" w:lineRule="auto"/>
        <w:ind w:left="432"/>
        <w:jc w:val="center"/>
        <w:rPr>
          <w:rFonts w:ascii="Times New Roman" w:eastAsia="Times New Roman" w:hAnsi="Times New Roman" w:cs="Times New Roman"/>
          <w:b/>
          <w:bCs/>
          <w:sz w:val="20"/>
          <w:szCs w:val="20"/>
        </w:rPr>
      </w:pPr>
    </w:p>
    <w:p w14:paraId="37609B1E" w14:textId="77777777" w:rsidR="002242AA" w:rsidRDefault="00C713D7">
      <w:pPr>
        <w:pStyle w:val="Body"/>
        <w:spacing w:after="0" w:line="240" w:lineRule="auto"/>
        <w:ind w:left="432"/>
        <w:jc w:val="both"/>
      </w:pPr>
      <w:r>
        <w:rPr>
          <w:rFonts w:ascii="Times New Roman" w:hAnsi="Times New Roman"/>
          <w:b/>
          <w:bCs/>
          <w:i/>
          <w:iCs/>
          <w:sz w:val="16"/>
          <w:szCs w:val="16"/>
        </w:rPr>
        <w:t>*Actele administrative sunt hot</w:t>
      </w:r>
      <w:r>
        <w:rPr>
          <w:rFonts w:ascii="Times New Roman" w:hAnsi="Times New Roman"/>
          <w:b/>
          <w:bCs/>
          <w:i/>
          <w:iCs/>
          <w:sz w:val="16"/>
          <w:szCs w:val="16"/>
          <w:lang w:val="en-US"/>
        </w:rPr>
        <w:t>ă</w:t>
      </w:r>
      <w:r>
        <w:rPr>
          <w:rFonts w:ascii="Times New Roman" w:hAnsi="Times New Roman"/>
          <w:b/>
          <w:bCs/>
          <w:i/>
          <w:iCs/>
          <w:sz w:val="16"/>
          <w:szCs w:val="16"/>
        </w:rPr>
        <w:t>r</w:t>
      </w:r>
      <w:r>
        <w:rPr>
          <w:rFonts w:ascii="Times New Roman" w:hAnsi="Times New Roman"/>
          <w:b/>
          <w:bCs/>
          <w:i/>
          <w:iCs/>
          <w:sz w:val="16"/>
          <w:szCs w:val="16"/>
          <w:lang w:val="en-US"/>
        </w:rPr>
        <w:t>â</w:t>
      </w:r>
      <w:r>
        <w:rPr>
          <w:rFonts w:ascii="Times New Roman" w:hAnsi="Times New Roman"/>
          <w:b/>
          <w:bCs/>
          <w:i/>
          <w:iCs/>
          <w:sz w:val="16"/>
          <w:szCs w:val="16"/>
        </w:rPr>
        <w:t xml:space="preserve">rile de Consiliu local care </w:t>
      </w:r>
      <w:proofErr w:type="spellStart"/>
      <w:r>
        <w:rPr>
          <w:rFonts w:ascii="Times New Roman" w:hAnsi="Times New Roman"/>
          <w:b/>
          <w:bCs/>
          <w:i/>
          <w:iCs/>
          <w:sz w:val="16"/>
          <w:szCs w:val="16"/>
        </w:rPr>
        <w:t>intr</w:t>
      </w:r>
      <w:proofErr w:type="spellEnd"/>
      <w:r>
        <w:rPr>
          <w:rFonts w:ascii="Times New Roman" w:hAnsi="Times New Roman"/>
          <w:b/>
          <w:bCs/>
          <w:i/>
          <w:iCs/>
          <w:sz w:val="16"/>
          <w:szCs w:val="16"/>
          <w:lang w:val="en-US"/>
        </w:rPr>
        <w:t>ă</w:t>
      </w:r>
      <w:r>
        <w:rPr>
          <w:rFonts w:ascii="Times New Roman" w:hAnsi="Times New Roman"/>
          <w:b/>
          <w:bCs/>
          <w:i/>
          <w:iCs/>
          <w:sz w:val="16"/>
          <w:szCs w:val="16"/>
        </w:rPr>
        <w:t xml:space="preserve"> </w:t>
      </w:r>
      <w:r>
        <w:rPr>
          <w:rFonts w:ascii="Times New Roman" w:hAnsi="Times New Roman"/>
          <w:b/>
          <w:bCs/>
          <w:i/>
          <w:iCs/>
          <w:sz w:val="16"/>
          <w:szCs w:val="16"/>
          <w:lang w:val="en-US"/>
        </w:rPr>
        <w:t>î</w:t>
      </w:r>
      <w:r>
        <w:rPr>
          <w:rFonts w:ascii="Times New Roman" w:hAnsi="Times New Roman"/>
          <w:b/>
          <w:bCs/>
          <w:i/>
          <w:iCs/>
          <w:sz w:val="16"/>
          <w:szCs w:val="16"/>
        </w:rPr>
        <w:t xml:space="preserve">n vigoare </w:t>
      </w:r>
      <w:r>
        <w:rPr>
          <w:rFonts w:ascii="Times New Roman" w:hAnsi="Times New Roman"/>
          <w:b/>
          <w:bCs/>
          <w:i/>
          <w:iCs/>
          <w:sz w:val="16"/>
          <w:szCs w:val="16"/>
          <w:lang w:val="en-US"/>
        </w:rPr>
        <w:t>ş</w:t>
      </w:r>
      <w:r>
        <w:rPr>
          <w:rFonts w:ascii="Times New Roman" w:hAnsi="Times New Roman"/>
          <w:b/>
          <w:bCs/>
          <w:i/>
          <w:iCs/>
          <w:sz w:val="16"/>
          <w:szCs w:val="16"/>
        </w:rPr>
        <w:t>i produc efecte juridice dup</w:t>
      </w:r>
      <w:r>
        <w:rPr>
          <w:rFonts w:ascii="Times New Roman" w:hAnsi="Times New Roman"/>
          <w:b/>
          <w:bCs/>
          <w:i/>
          <w:iCs/>
          <w:sz w:val="16"/>
          <w:szCs w:val="16"/>
          <w:lang w:val="en-US"/>
        </w:rPr>
        <w:t>ă</w:t>
      </w:r>
      <w:r>
        <w:rPr>
          <w:rFonts w:ascii="Times New Roman" w:hAnsi="Times New Roman"/>
          <w:b/>
          <w:bCs/>
          <w:i/>
          <w:iCs/>
          <w:sz w:val="16"/>
          <w:szCs w:val="16"/>
        </w:rPr>
        <w:t xml:space="preserve"> </w:t>
      </w:r>
      <w:r>
        <w:rPr>
          <w:rFonts w:ascii="Times New Roman" w:hAnsi="Times New Roman"/>
          <w:b/>
          <w:bCs/>
          <w:i/>
          <w:iCs/>
          <w:sz w:val="16"/>
          <w:szCs w:val="16"/>
          <w:lang w:val="en-US"/>
        </w:rPr>
        <w:t>î</w:t>
      </w:r>
      <w:proofErr w:type="spellStart"/>
      <w:r>
        <w:rPr>
          <w:rFonts w:ascii="Times New Roman" w:hAnsi="Times New Roman"/>
          <w:b/>
          <w:bCs/>
          <w:i/>
          <w:iCs/>
          <w:sz w:val="16"/>
          <w:szCs w:val="16"/>
        </w:rPr>
        <w:t>ndeplinirea</w:t>
      </w:r>
      <w:proofErr w:type="spellEnd"/>
      <w:r>
        <w:rPr>
          <w:rFonts w:ascii="Times New Roman" w:hAnsi="Times New Roman"/>
          <w:b/>
          <w:bCs/>
          <w:i/>
          <w:iCs/>
          <w:sz w:val="16"/>
          <w:szCs w:val="16"/>
        </w:rPr>
        <w:t xml:space="preserve"> </w:t>
      </w:r>
      <w:proofErr w:type="spellStart"/>
      <w:r>
        <w:rPr>
          <w:rFonts w:ascii="Times New Roman" w:hAnsi="Times New Roman"/>
          <w:b/>
          <w:bCs/>
          <w:i/>
          <w:iCs/>
          <w:sz w:val="16"/>
          <w:szCs w:val="16"/>
        </w:rPr>
        <w:t>condi</w:t>
      </w:r>
      <w:proofErr w:type="spellEnd"/>
      <w:r>
        <w:rPr>
          <w:rFonts w:ascii="Times New Roman" w:hAnsi="Times New Roman"/>
          <w:b/>
          <w:bCs/>
          <w:i/>
          <w:iCs/>
          <w:sz w:val="16"/>
          <w:szCs w:val="16"/>
          <w:lang w:val="en-US"/>
        </w:rPr>
        <w:t>ţ</w:t>
      </w:r>
      <w:r>
        <w:rPr>
          <w:rFonts w:ascii="Times New Roman" w:hAnsi="Times New Roman"/>
          <w:b/>
          <w:bCs/>
          <w:i/>
          <w:iCs/>
          <w:sz w:val="16"/>
          <w:szCs w:val="16"/>
        </w:rPr>
        <w:t xml:space="preserve">iilor </w:t>
      </w:r>
      <w:proofErr w:type="spellStart"/>
      <w:r>
        <w:rPr>
          <w:rFonts w:ascii="Times New Roman" w:hAnsi="Times New Roman"/>
          <w:b/>
          <w:bCs/>
          <w:i/>
          <w:iCs/>
          <w:sz w:val="16"/>
          <w:szCs w:val="16"/>
        </w:rPr>
        <w:t>prev</w:t>
      </w:r>
      <w:proofErr w:type="spellEnd"/>
      <w:r>
        <w:rPr>
          <w:rFonts w:ascii="Times New Roman" w:hAnsi="Times New Roman"/>
          <w:b/>
          <w:bCs/>
          <w:i/>
          <w:iCs/>
          <w:sz w:val="16"/>
          <w:szCs w:val="16"/>
          <w:lang w:val="en-US"/>
        </w:rPr>
        <w:t>ă</w:t>
      </w:r>
      <w:proofErr w:type="spellStart"/>
      <w:r>
        <w:rPr>
          <w:rFonts w:ascii="Times New Roman" w:hAnsi="Times New Roman"/>
          <w:b/>
          <w:bCs/>
          <w:i/>
          <w:iCs/>
          <w:sz w:val="16"/>
          <w:szCs w:val="16"/>
        </w:rPr>
        <w:t>zute</w:t>
      </w:r>
      <w:proofErr w:type="spellEnd"/>
      <w:r>
        <w:rPr>
          <w:rFonts w:ascii="Times New Roman" w:hAnsi="Times New Roman"/>
          <w:b/>
          <w:bCs/>
          <w:i/>
          <w:iCs/>
          <w:sz w:val="16"/>
          <w:szCs w:val="16"/>
        </w:rPr>
        <w:t xml:space="preserve"> de art. 129, art. 139 din O.U.G. nr.57/2019 privind Codul Administrativ</w:t>
      </w:r>
    </w:p>
    <w:sectPr w:rsidR="002242AA">
      <w:headerReference w:type="default" r:id="rId8"/>
      <w:footerReference w:type="default" r:id="rId9"/>
      <w:pgSz w:w="12240" w:h="15840"/>
      <w:pgMar w:top="426" w:right="900" w:bottom="567"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FE2E9" w14:textId="77777777" w:rsidR="00072A5C" w:rsidRDefault="00072A5C">
      <w:r>
        <w:separator/>
      </w:r>
    </w:p>
  </w:endnote>
  <w:endnote w:type="continuationSeparator" w:id="0">
    <w:p w14:paraId="6A593F86" w14:textId="77777777" w:rsidR="00072A5C" w:rsidRDefault="0007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09E2" w14:textId="77777777" w:rsidR="002242AA" w:rsidRDefault="002242A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FD059" w14:textId="77777777" w:rsidR="00072A5C" w:rsidRDefault="00072A5C">
      <w:r>
        <w:separator/>
      </w:r>
    </w:p>
  </w:footnote>
  <w:footnote w:type="continuationSeparator" w:id="0">
    <w:p w14:paraId="1286F9F4" w14:textId="77777777" w:rsidR="00072A5C" w:rsidRDefault="00072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D3EC" w14:textId="77777777" w:rsidR="002242AA" w:rsidRDefault="002242A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A40985"/>
    <w:multiLevelType w:val="hybridMultilevel"/>
    <w:tmpl w:val="B888D0D2"/>
    <w:lvl w:ilvl="0" w:tplc="87D6898A">
      <w:start w:val="1"/>
      <w:numFmt w:val="bullet"/>
      <w:lvlText w:val="•"/>
      <w:lvlJc w:val="left"/>
      <w:pPr>
        <w:ind w:left="330" w:hanging="330"/>
      </w:pPr>
      <w:rPr>
        <w:rFonts w:hAnsi="Arial Unicode MS"/>
        <w:i/>
        <w:iCs/>
        <w:caps w:val="0"/>
        <w:smallCaps w:val="0"/>
        <w:strike w:val="0"/>
        <w:dstrike w:val="0"/>
        <w:outline w:val="0"/>
        <w:emboss w:val="0"/>
        <w:imprint w:val="0"/>
        <w:spacing w:val="0"/>
        <w:w w:val="100"/>
        <w:kern w:val="0"/>
        <w:position w:val="0"/>
        <w:highlight w:val="none"/>
        <w:vertAlign w:val="baseline"/>
      </w:rPr>
    </w:lvl>
    <w:lvl w:ilvl="1" w:tplc="DD0CABAA">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2" w:tplc="0A246CFE">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3" w:tplc="A3BAA49A">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4" w:tplc="20162F84">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5" w:tplc="487AF1AE">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6" w:tplc="596CF5D4">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7" w:tplc="655280D0">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8" w:tplc="4FE6BCC8">
      <w:start w:val="1"/>
      <w:numFmt w:val="bullet"/>
      <w:lvlText w:val="•"/>
      <w:lvlJc w:val="left"/>
      <w:pPr>
        <w:ind w:left="567" w:hanging="567"/>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16cid:durableId="1030452018">
    <w:abstractNumId w:val="0"/>
  </w:num>
  <w:num w:numId="2" w16cid:durableId="1221745262">
    <w:abstractNumId w:val="0"/>
    <w:lvlOverride w:ilvl="0">
      <w:lvl w:ilvl="0" w:tplc="87D6898A">
        <w:start w:val="1"/>
        <w:numFmt w:val="bullet"/>
        <w:lvlText w:val="•"/>
        <w:lvlJc w:val="left"/>
        <w:pPr>
          <w:ind w:left="330" w:hanging="33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DD0CABAA">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A246CFE">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3BAA49A">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0162F84">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87AF1AE">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96CF5D4">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5280D0">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FE6BCC8">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2AA"/>
    <w:rsid w:val="00072A5C"/>
    <w:rsid w:val="000F3699"/>
    <w:rsid w:val="00205351"/>
    <w:rsid w:val="002242AA"/>
    <w:rsid w:val="003D3107"/>
    <w:rsid w:val="00566294"/>
    <w:rsid w:val="00590469"/>
    <w:rsid w:val="0070514E"/>
    <w:rsid w:val="00A80829"/>
    <w:rsid w:val="00B01304"/>
    <w:rsid w:val="00C713D7"/>
    <w:rsid w:val="00D17318"/>
    <w:rsid w:val="00D66463"/>
    <w:rsid w:val="00FA4C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054EF"/>
  <w15:docId w15:val="{70D7B4E8-7365-4A0B-933E-7A928C26A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widowControl w:val="0"/>
      <w:suppressAutoHyphens/>
      <w:spacing w:after="160"/>
      <w:ind w:left="720"/>
    </w:pPr>
    <w:rPr>
      <w:rFonts w:cs="Arial Unicode MS"/>
      <w:color w:val="000000"/>
      <w:kern w:val="3"/>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1796</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8</cp:revision>
  <cp:lastPrinted>2025-02-24T12:42:00Z</cp:lastPrinted>
  <dcterms:created xsi:type="dcterms:W3CDTF">2025-02-21T11:20:00Z</dcterms:created>
  <dcterms:modified xsi:type="dcterms:W3CDTF">2025-02-24T12:42:00Z</dcterms:modified>
</cp:coreProperties>
</file>