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3FDF" w14:textId="2242EB0A" w:rsidR="008B6799" w:rsidRPr="00305E41" w:rsidRDefault="008B6799" w:rsidP="008B6799">
      <w:pPr>
        <w:rPr>
          <w:b/>
          <w:szCs w:val="24"/>
        </w:rPr>
      </w:pPr>
      <w:r w:rsidRPr="00305E41">
        <w:rPr>
          <w:noProof/>
          <w:szCs w:val="24"/>
          <w:lang w:val="en-US"/>
        </w:rPr>
        <mc:AlternateContent>
          <mc:Choice Requires="wps">
            <w:drawing>
              <wp:anchor distT="0" distB="0" distL="114300" distR="114300" simplePos="0" relativeHeight="251659264" behindDoc="0" locked="0" layoutInCell="0" allowOverlap="1" wp14:anchorId="6BF66BCD" wp14:editId="6D66F7F2">
                <wp:simplePos x="0" y="0"/>
                <wp:positionH relativeFrom="column">
                  <wp:posOffset>1838325</wp:posOffset>
                </wp:positionH>
                <wp:positionV relativeFrom="paragraph">
                  <wp:posOffset>130175</wp:posOffset>
                </wp:positionV>
                <wp:extent cx="4218940" cy="571500"/>
                <wp:effectExtent l="0" t="0" r="635" b="3175"/>
                <wp:wrapNone/>
                <wp:docPr id="2138431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15D7" w14:textId="77777777" w:rsidR="008B6799" w:rsidRPr="00100417" w:rsidRDefault="008B6799" w:rsidP="008B6799">
                            <w:pPr>
                              <w:jc w:val="center"/>
                              <w:rPr>
                                <w:b/>
                                <w:sz w:val="20"/>
                              </w:rPr>
                            </w:pPr>
                            <w:proofErr w:type="spellStart"/>
                            <w:r>
                              <w:rPr>
                                <w:b/>
                                <w:sz w:val="20"/>
                              </w:rPr>
                              <w:t>Tâ</w:t>
                            </w:r>
                            <w:r w:rsidRPr="00100417">
                              <w:rPr>
                                <w:b/>
                                <w:sz w:val="20"/>
                              </w:rPr>
                              <w:t>rgu</w:t>
                            </w:r>
                            <w:proofErr w:type="spellEnd"/>
                            <w:r w:rsidRPr="00100417">
                              <w:rPr>
                                <w:b/>
                                <w:sz w:val="20"/>
                              </w:rPr>
                              <w:t xml:space="preserve"> </w:t>
                            </w:r>
                            <w:proofErr w:type="spellStart"/>
                            <w:r w:rsidRPr="00100417">
                              <w:rPr>
                                <w:b/>
                                <w:sz w:val="20"/>
                              </w:rPr>
                              <w:t>Mureş</w:t>
                            </w:r>
                            <w:proofErr w:type="spellEnd"/>
                            <w:r w:rsidRPr="00100417">
                              <w:rPr>
                                <w:b/>
                                <w:sz w:val="20"/>
                              </w:rPr>
                              <w:t>, Str. Kos Karoly nr.1/B, tel. 0365/807872, fax 0365/807873,</w:t>
                            </w:r>
                          </w:p>
                          <w:p w14:paraId="16BEC6A7" w14:textId="77777777" w:rsidR="008B6799" w:rsidRPr="000D0D1C" w:rsidRDefault="008B6799" w:rsidP="008B6799">
                            <w:pPr>
                              <w:ind w:firstLine="720"/>
                            </w:pPr>
                            <w:r w:rsidRPr="00100417">
                              <w:rPr>
                                <w:b/>
                                <w:sz w:val="20"/>
                              </w:rPr>
                              <w:t xml:space="preserve">Email </w:t>
                            </w:r>
                            <w:hyperlink r:id="rId4" w:history="1">
                              <w:r w:rsidRPr="00100417">
                                <w:rPr>
                                  <w:rStyle w:val="Hyperlink"/>
                                  <w:rFonts w:eastAsiaTheme="majorEastAsia"/>
                                  <w:b/>
                                  <w:sz w:val="20"/>
                                </w:rPr>
                                <w:t>adp@tirgumures.ro</w:t>
                              </w:r>
                            </w:hyperlink>
                            <w:r w:rsidRPr="00100417">
                              <w:rPr>
                                <w:b/>
                                <w:sz w:val="20"/>
                              </w:rPr>
                              <w:t xml:space="preserve">, </w:t>
                            </w:r>
                            <w:proofErr w:type="spellStart"/>
                            <w:r w:rsidRPr="00100417">
                              <w:rPr>
                                <w:b/>
                                <w:sz w:val="20"/>
                              </w:rPr>
                              <w:t>pagina</w:t>
                            </w:r>
                            <w:proofErr w:type="spellEnd"/>
                            <w:r w:rsidRPr="00100417">
                              <w:rPr>
                                <w:b/>
                                <w:sz w:val="20"/>
                              </w:rPr>
                              <w:t xml:space="preserve"> web: </w:t>
                            </w:r>
                            <w:hyperlink r:id="rId5" w:history="1">
                              <w:r w:rsidRPr="00100417">
                                <w:rPr>
                                  <w:rStyle w:val="Hyperlink"/>
                                  <w:rFonts w:eastAsiaTheme="majorEastAsia"/>
                                  <w:b/>
                                  <w:sz w:val="20"/>
                                </w:rPr>
                                <w:t>www.tirgumures.ro</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66BCD" id="_x0000_t202" coordsize="21600,21600" o:spt="202" path="m,l,21600r21600,l21600,xe">
                <v:stroke joinstyle="miter"/>
                <v:path gradientshapeok="t" o:connecttype="rect"/>
              </v:shapetype>
              <v:shape id="Text Box 2" o:spid="_x0000_s1026" type="#_x0000_t202" style="position:absolute;margin-left:144.75pt;margin-top:10.25pt;width:332.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" o:allowincell="f" filled="f" stroked="f">
                <v:textbox>
                  <w:txbxContent>
                    <w:p w14:paraId="7B5C15D7" w14:textId="77777777" w:rsidR="008B6799" w:rsidRPr="00100417" w:rsidRDefault="008B6799" w:rsidP="008B6799">
                      <w:pPr>
                        <w:jc w:val="center"/>
                        <w:rPr>
                          <w:b/>
                          <w:sz w:val="20"/>
                        </w:rPr>
                      </w:pPr>
                      <w:proofErr w:type="spellStart"/>
                      <w:r>
                        <w:rPr>
                          <w:b/>
                          <w:sz w:val="20"/>
                        </w:rPr>
                        <w:t>Tâ</w:t>
                      </w:r>
                      <w:r w:rsidRPr="00100417">
                        <w:rPr>
                          <w:b/>
                          <w:sz w:val="20"/>
                        </w:rPr>
                        <w:t>rgu</w:t>
                      </w:r>
                      <w:proofErr w:type="spellEnd"/>
                      <w:r w:rsidRPr="00100417">
                        <w:rPr>
                          <w:b/>
                          <w:sz w:val="20"/>
                        </w:rPr>
                        <w:t xml:space="preserve"> </w:t>
                      </w:r>
                      <w:proofErr w:type="spellStart"/>
                      <w:r w:rsidRPr="00100417">
                        <w:rPr>
                          <w:b/>
                          <w:sz w:val="20"/>
                        </w:rPr>
                        <w:t>Mureş</w:t>
                      </w:r>
                      <w:proofErr w:type="spellEnd"/>
                      <w:r w:rsidRPr="00100417">
                        <w:rPr>
                          <w:b/>
                          <w:sz w:val="20"/>
                        </w:rPr>
                        <w:t>, Str. Kos Karoly nr.1/B, tel. 0365/807872, fax 0365/807873,</w:t>
                      </w:r>
                    </w:p>
                    <w:p w14:paraId="16BEC6A7" w14:textId="77777777" w:rsidR="008B6799" w:rsidRPr="000D0D1C" w:rsidRDefault="008B6799" w:rsidP="008B6799">
                      <w:pPr>
                        <w:ind w:firstLine="720"/>
                      </w:pPr>
                      <w:r w:rsidRPr="00100417">
                        <w:rPr>
                          <w:b/>
                          <w:sz w:val="20"/>
                        </w:rPr>
                        <w:t xml:space="preserve">Email </w:t>
                      </w:r>
                      <w:hyperlink r:id="rId6" w:history="1">
                        <w:r w:rsidRPr="00100417">
                          <w:rPr>
                            <w:rStyle w:val="Hyperlink"/>
                            <w:rFonts w:eastAsiaTheme="majorEastAsia"/>
                            <w:b/>
                            <w:sz w:val="20"/>
                          </w:rPr>
                          <w:t>adp@tirgumures.ro</w:t>
                        </w:r>
                      </w:hyperlink>
                      <w:r w:rsidRPr="00100417">
                        <w:rPr>
                          <w:b/>
                          <w:sz w:val="20"/>
                        </w:rPr>
                        <w:t xml:space="preserve">, </w:t>
                      </w:r>
                      <w:proofErr w:type="spellStart"/>
                      <w:r w:rsidRPr="00100417">
                        <w:rPr>
                          <w:b/>
                          <w:sz w:val="20"/>
                        </w:rPr>
                        <w:t>pagina</w:t>
                      </w:r>
                      <w:proofErr w:type="spellEnd"/>
                      <w:r w:rsidRPr="00100417">
                        <w:rPr>
                          <w:b/>
                          <w:sz w:val="20"/>
                        </w:rPr>
                        <w:t xml:space="preserve"> web: </w:t>
                      </w:r>
                      <w:hyperlink r:id="rId7" w:history="1">
                        <w:r w:rsidRPr="00100417">
                          <w:rPr>
                            <w:rStyle w:val="Hyperlink"/>
                            <w:rFonts w:eastAsiaTheme="majorEastAsia"/>
                            <w:b/>
                            <w:sz w:val="20"/>
                          </w:rPr>
                          <w:t>www.tirgumures.ro</w:t>
                        </w:r>
                      </w:hyperlink>
                    </w:p>
                  </w:txbxContent>
                </v:textbox>
              </v:shape>
            </w:pict>
          </mc:Fallback>
        </mc:AlternateContent>
      </w:r>
    </w:p>
    <w:p w14:paraId="591D036F" w14:textId="31A42C16" w:rsidR="008B6799" w:rsidRPr="00612E25" w:rsidRDefault="008B6799" w:rsidP="008B6799">
      <w:pPr>
        <w:ind w:left="-567"/>
        <w:rPr>
          <w:b/>
          <w:szCs w:val="24"/>
          <w:lang w:val="pt-BR"/>
        </w:rPr>
      </w:pPr>
      <w:r w:rsidRPr="00305E41">
        <w:rPr>
          <w:noProof/>
          <w:szCs w:val="24"/>
        </w:rPr>
        <w:drawing>
          <wp:anchor distT="0" distB="0" distL="114300" distR="114300" simplePos="0" relativeHeight="251660288" behindDoc="0" locked="0" layoutInCell="1" allowOverlap="1" wp14:anchorId="67928743" wp14:editId="6AB80BA8">
            <wp:simplePos x="0" y="0"/>
            <wp:positionH relativeFrom="column">
              <wp:posOffset>-371475</wp:posOffset>
            </wp:positionH>
            <wp:positionV relativeFrom="paragraph">
              <wp:posOffset>-108585</wp:posOffset>
            </wp:positionV>
            <wp:extent cx="847725" cy="1019175"/>
            <wp:effectExtent l="0" t="0" r="9525" b="9525"/>
            <wp:wrapSquare wrapText="right"/>
            <wp:docPr id="1953953901" name="Picture 1" descr="Stema-UR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URS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E25">
        <w:rPr>
          <w:b/>
          <w:szCs w:val="24"/>
          <w:lang w:val="pt-BR"/>
        </w:rPr>
        <w:t>ROMÂNIA</w:t>
      </w:r>
    </w:p>
    <w:p w14:paraId="4919A6B9" w14:textId="77777777" w:rsidR="008B6799" w:rsidRPr="00612E25" w:rsidRDefault="008B6799" w:rsidP="008B6799">
      <w:pPr>
        <w:ind w:left="-567"/>
        <w:rPr>
          <w:b/>
          <w:szCs w:val="24"/>
          <w:lang w:val="pt-BR"/>
        </w:rPr>
      </w:pPr>
      <w:r w:rsidRPr="00612E25">
        <w:rPr>
          <w:b/>
          <w:szCs w:val="24"/>
          <w:lang w:val="pt-BR"/>
        </w:rPr>
        <w:t>JUDEŢUL MUREŞ</w:t>
      </w:r>
    </w:p>
    <w:p w14:paraId="781DD92D" w14:textId="77777777" w:rsidR="008B6799" w:rsidRPr="00612E25" w:rsidRDefault="008B6799" w:rsidP="008B6799">
      <w:pPr>
        <w:ind w:left="-567"/>
        <w:rPr>
          <w:b/>
          <w:szCs w:val="24"/>
          <w:lang w:val="pt-BR"/>
        </w:rPr>
      </w:pPr>
      <w:r w:rsidRPr="00612E25">
        <w:rPr>
          <w:b/>
          <w:szCs w:val="24"/>
          <w:lang w:val="pt-BR"/>
        </w:rPr>
        <w:t>MUNICIPIUL TÂRGU MUREŞ</w:t>
      </w:r>
    </w:p>
    <w:p w14:paraId="2C21889D" w14:textId="5D3943C7" w:rsidR="008B6799" w:rsidRPr="00612E25" w:rsidRDefault="008B6799" w:rsidP="008B6799">
      <w:pPr>
        <w:ind w:left="-567"/>
        <w:rPr>
          <w:b/>
          <w:szCs w:val="24"/>
          <w:lang w:val="pt-BR"/>
        </w:rPr>
      </w:pPr>
      <w:r>
        <w:rPr>
          <w:b/>
          <w:szCs w:val="24"/>
          <w:lang w:val="pt-BR"/>
        </w:rPr>
        <w:t>DIRECȚIA TEHNICĂ</w:t>
      </w:r>
    </w:p>
    <w:p w14:paraId="1D82ACDA" w14:textId="70D9E6EE" w:rsidR="008B6799" w:rsidRDefault="008B6799" w:rsidP="008B6799">
      <w:pPr>
        <w:spacing w:line="360" w:lineRule="auto"/>
        <w:jc w:val="both"/>
        <w:rPr>
          <w:b/>
          <w:szCs w:val="24"/>
          <w:lang w:val="ro-RO"/>
        </w:rPr>
      </w:pPr>
      <w:r w:rsidRPr="00305E41">
        <w:rPr>
          <w:b/>
          <w:szCs w:val="24"/>
          <w:lang w:val="ro-RO"/>
        </w:rPr>
        <w:t xml:space="preserve">Nr. </w:t>
      </w:r>
      <w:r w:rsidR="00F34B8B">
        <w:rPr>
          <w:b/>
          <w:szCs w:val="24"/>
          <w:lang w:val="ro-RO"/>
        </w:rPr>
        <w:t>9920/292/DT din 21.02.2025</w:t>
      </w:r>
      <w:r w:rsidRPr="00305E41">
        <w:rPr>
          <w:b/>
          <w:szCs w:val="24"/>
          <w:lang w:val="ro-RO"/>
        </w:rPr>
        <w:tab/>
      </w:r>
      <w:r w:rsidRPr="00305E41">
        <w:rPr>
          <w:b/>
          <w:szCs w:val="24"/>
          <w:lang w:val="ro-RO"/>
        </w:rPr>
        <w:tab/>
      </w:r>
    </w:p>
    <w:p w14:paraId="392DFB6A" w14:textId="77777777" w:rsidR="008B6799" w:rsidRPr="00612E25" w:rsidRDefault="008B6799" w:rsidP="008B6799">
      <w:pPr>
        <w:jc w:val="both"/>
        <w:rPr>
          <w:b/>
          <w:lang w:val="pt-BR"/>
        </w:rPr>
      </w:pPr>
      <w:r w:rsidRPr="00612E25">
        <w:rPr>
          <w:b/>
          <w:lang w:val="pt-BR"/>
        </w:rPr>
        <w:t xml:space="preserve">                                                                                                                       PRIMAR</w:t>
      </w:r>
    </w:p>
    <w:p w14:paraId="60C2B98F" w14:textId="77777777" w:rsidR="008B6799" w:rsidRDefault="008B6799" w:rsidP="008B6799">
      <w:pPr>
        <w:spacing w:line="360" w:lineRule="auto"/>
        <w:jc w:val="both"/>
        <w:rPr>
          <w:b/>
          <w:lang w:val="pt-BR"/>
        </w:rPr>
      </w:pPr>
      <w:r w:rsidRPr="00612E25">
        <w:rPr>
          <w:b/>
          <w:lang w:val="pt-BR"/>
        </w:rPr>
        <w:tab/>
      </w:r>
      <w:r w:rsidRPr="00612E25">
        <w:rPr>
          <w:b/>
          <w:lang w:val="pt-BR"/>
        </w:rPr>
        <w:tab/>
      </w:r>
      <w:r w:rsidRPr="00612E25">
        <w:rPr>
          <w:b/>
          <w:lang w:val="pt-BR"/>
        </w:rPr>
        <w:tab/>
      </w:r>
      <w:r w:rsidRPr="00612E25">
        <w:rPr>
          <w:b/>
          <w:lang w:val="pt-BR"/>
        </w:rPr>
        <w:tab/>
        <w:t xml:space="preserve">                                                                       Soós Zoltán    </w:t>
      </w:r>
    </w:p>
    <w:p w14:paraId="3412F1A4" w14:textId="29559045" w:rsidR="008B6799" w:rsidRPr="00AC7E88" w:rsidRDefault="008B6799" w:rsidP="008B6799">
      <w:pPr>
        <w:spacing w:line="360" w:lineRule="auto"/>
        <w:jc w:val="both"/>
        <w:rPr>
          <w:b/>
          <w:szCs w:val="24"/>
          <w:lang w:val="ro-RO"/>
        </w:rPr>
      </w:pPr>
      <w:r>
        <w:rPr>
          <w:b/>
          <w:lang w:val="pt-BR"/>
        </w:rPr>
        <w:tab/>
      </w:r>
      <w:r w:rsidRPr="00612E25">
        <w:rPr>
          <w:b/>
          <w:lang w:val="pt-BR"/>
        </w:rPr>
        <w:t xml:space="preserve">           </w:t>
      </w:r>
    </w:p>
    <w:p w14:paraId="55CCFC24" w14:textId="77777777" w:rsidR="008B6799" w:rsidRDefault="008B6799" w:rsidP="008B6799">
      <w:pPr>
        <w:spacing w:line="360" w:lineRule="auto"/>
        <w:jc w:val="center"/>
        <w:rPr>
          <w:b/>
          <w:szCs w:val="24"/>
          <w:lang w:val="ro-RO"/>
        </w:rPr>
      </w:pPr>
      <w:r>
        <w:rPr>
          <w:b/>
          <w:szCs w:val="24"/>
          <w:lang w:val="ro-RO"/>
        </w:rPr>
        <w:t>Referat de urgentare</w:t>
      </w:r>
    </w:p>
    <w:p w14:paraId="342BC6FF" w14:textId="77777777" w:rsidR="008B6799" w:rsidRDefault="008B6799" w:rsidP="008B6799">
      <w:pPr>
        <w:spacing w:line="360" w:lineRule="auto"/>
        <w:jc w:val="center"/>
        <w:rPr>
          <w:b/>
          <w:szCs w:val="24"/>
          <w:lang w:val="ro-RO"/>
        </w:rPr>
      </w:pPr>
    </w:p>
    <w:p w14:paraId="1064E6A5" w14:textId="459037C9" w:rsidR="00E5397E" w:rsidRPr="008B6799" w:rsidRDefault="008B6799" w:rsidP="00E5397E">
      <w:pPr>
        <w:autoSpaceDE w:val="0"/>
        <w:autoSpaceDN w:val="0"/>
        <w:adjustRightInd w:val="0"/>
        <w:spacing w:line="276" w:lineRule="auto"/>
        <w:ind w:firstLine="720"/>
        <w:jc w:val="both"/>
        <w:rPr>
          <w:bCs/>
          <w:i/>
          <w:iCs/>
          <w:szCs w:val="24"/>
          <w:lang w:val="pt-BR" w:eastAsia="en-US"/>
        </w:rPr>
      </w:pPr>
      <w:r w:rsidRPr="008B6799">
        <w:rPr>
          <w:bCs/>
          <w:szCs w:val="24"/>
          <w:lang w:val="ro-RO"/>
        </w:rPr>
        <w:t>Conform  prevederilor art. 7 alin. (13) din Legea nr. 52/2003 privind transparența decizională în administrația publică, Republicată potrivit căruia</w:t>
      </w:r>
      <w:r w:rsidRPr="008B6799">
        <w:rPr>
          <w:bCs/>
          <w:i/>
          <w:iCs/>
          <w:szCs w:val="24"/>
          <w:lang w:val="ro-RO" w:eastAsia="en-US"/>
        </w:rPr>
        <w:t xml:space="preserve"> „Prin excepţie de la prevederile alin. </w:t>
      </w:r>
      <w:r w:rsidRPr="008B6799">
        <w:rPr>
          <w:bCs/>
          <w:i/>
          <w:iCs/>
          <w:szCs w:val="24"/>
          <w:lang w:val="pt-BR" w:eastAsia="en-US"/>
        </w:rPr>
        <w:t>(2), în cazul reglementării unei situaţii urgente sau a uneia care, din cauza circumstanţelor sale excepţionale, impune adoptarea de soluţii imediate, în vederea evitării unei grave atingeri aduse interesului public, proiectele de acte normative se supun adoptării şi anterior expirării termenului prevăzut de respectivul alineat.”</w:t>
      </w:r>
    </w:p>
    <w:p w14:paraId="7DB3407D" w14:textId="48B8F834" w:rsidR="00E5397E" w:rsidRDefault="008B6799" w:rsidP="00E5397E">
      <w:pPr>
        <w:pStyle w:val="Body"/>
        <w:spacing w:after="0" w:line="240" w:lineRule="auto"/>
        <w:ind w:firstLine="708"/>
        <w:jc w:val="both"/>
        <w:rPr>
          <w:rFonts w:ascii="Times New Roman" w:hAnsi="Times New Roman" w:cs="Times New Roman"/>
          <w:bCs/>
          <w:sz w:val="24"/>
          <w:szCs w:val="24"/>
          <w:lang w:val="pt-BR" w:eastAsia="en-US"/>
        </w:rPr>
      </w:pPr>
      <w:r w:rsidRPr="008B6799">
        <w:rPr>
          <w:rFonts w:ascii="Times New Roman" w:hAnsi="Times New Roman" w:cs="Times New Roman"/>
          <w:bCs/>
          <w:sz w:val="24"/>
          <w:szCs w:val="24"/>
          <w:lang w:val="pt-BR" w:eastAsia="en-US"/>
        </w:rPr>
        <w:t xml:space="preserve">Urgența adoptării acestui proiect de hotărâre se justifică datorită faptului că la data de </w:t>
      </w:r>
      <w:r w:rsidRPr="00E5397E">
        <w:rPr>
          <w:rFonts w:ascii="Times New Roman" w:hAnsi="Times New Roman" w:cs="Times New Roman"/>
          <w:b/>
          <w:sz w:val="24"/>
          <w:szCs w:val="24"/>
          <w:u w:val="single"/>
          <w:lang w:val="pt-BR" w:eastAsia="en-US"/>
        </w:rPr>
        <w:t>09.06.2025 expiră Contractul subsecvent nr.85/36/09.06.2023 încheiat în baza Acordului cadru ”Iluminat Public, servicii și lucrări energetice în Municipiul Târgu Mureș”.</w:t>
      </w:r>
    </w:p>
    <w:p w14:paraId="705CAAF5" w14:textId="4DEC0ABB" w:rsidR="00E5397E" w:rsidRPr="00E5397E" w:rsidRDefault="008B6799" w:rsidP="00E5397E">
      <w:pPr>
        <w:pStyle w:val="Body"/>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bCs/>
          <w:sz w:val="24"/>
          <w:szCs w:val="24"/>
          <w:lang w:val="pt-BR" w:eastAsia="en-US"/>
        </w:rPr>
        <w:t xml:space="preserve">Prin H.C.L. nr.150/2024 s-a aprobat </w:t>
      </w:r>
      <w:r w:rsidRPr="008B6799">
        <w:rPr>
          <w:rFonts w:ascii="Times New Roman" w:hAnsi="Times New Roman" w:cs="Times New Roman"/>
          <w:sz w:val="24"/>
          <w:szCs w:val="24"/>
        </w:rPr>
        <w:t>Caietul de sarcini privind delegarea gestiunii Serviciului de Iluminat Public în Municipiul Târgu Mureș Cap. 1÷14 și a modelului de Contract de concesiune de servicii privind delegarea gestiunii Serviciului de Iluminat Public în Municipiul Târgu Mureș</w:t>
      </w:r>
      <w:r>
        <w:rPr>
          <w:rFonts w:ascii="Times New Roman" w:hAnsi="Times New Roman" w:cs="Times New Roman"/>
          <w:sz w:val="24"/>
          <w:szCs w:val="24"/>
        </w:rPr>
        <w:t xml:space="preserve">. La demararea procedurii de achiziție, s-a constatat faptul că </w:t>
      </w:r>
      <w:r w:rsidR="00E5397E" w:rsidRPr="008B6799">
        <w:rPr>
          <w:rFonts w:ascii="Times New Roman" w:eastAsia="Times New Roman" w:hAnsi="Times New Roman" w:cs="Times New Roman"/>
          <w:sz w:val="24"/>
          <w:szCs w:val="24"/>
        </w:rPr>
        <w:t>odată cu documentația de atribuire nu a fost aprobat și Studiul de oportunitate privind modalitatea de gestiune a Serviciului de Iluminat Public din Municipiul Târgu Mureș, acesta conținând date de referință în perioada 2013-2019</w:t>
      </w:r>
      <w:r w:rsidR="00E5397E">
        <w:rPr>
          <w:rFonts w:ascii="Times New Roman" w:eastAsia="Times New Roman" w:hAnsi="Times New Roman" w:cs="Times New Roman"/>
          <w:sz w:val="24"/>
          <w:szCs w:val="24"/>
        </w:rPr>
        <w:t>. Drept urmare</w:t>
      </w:r>
      <w:r w:rsidR="00E5397E" w:rsidRPr="008B6799">
        <w:rPr>
          <w:rFonts w:ascii="Times New Roman" w:eastAsia="Times New Roman" w:hAnsi="Times New Roman" w:cs="Times New Roman"/>
          <w:sz w:val="24"/>
          <w:szCs w:val="24"/>
        </w:rPr>
        <w:t xml:space="preserve"> se impune actualizarea acestuia și corelarea cu Caietul de sarcini aprobat în cursul anului 2024</w:t>
      </w:r>
      <w:r w:rsidR="00E5397E">
        <w:rPr>
          <w:rFonts w:ascii="Times New Roman" w:eastAsia="Times New Roman" w:hAnsi="Times New Roman" w:cs="Times New Roman"/>
          <w:sz w:val="24"/>
          <w:szCs w:val="24"/>
        </w:rPr>
        <w:t>.</w:t>
      </w:r>
    </w:p>
    <w:p w14:paraId="52E0C85C" w14:textId="74A4DA23" w:rsidR="008B6799" w:rsidRPr="00E5397E" w:rsidRDefault="008B6799" w:rsidP="00E5397E">
      <w:pPr>
        <w:pStyle w:val="Body"/>
        <w:spacing w:after="0" w:line="240" w:lineRule="auto"/>
        <w:ind w:firstLine="708"/>
        <w:jc w:val="both"/>
        <w:rPr>
          <w:rFonts w:ascii="Times New Roman" w:eastAsia="Times New Roman" w:hAnsi="Times New Roman" w:cs="Times New Roman"/>
          <w:sz w:val="24"/>
          <w:szCs w:val="24"/>
        </w:rPr>
      </w:pPr>
      <w:r w:rsidRPr="008B6799">
        <w:rPr>
          <w:rFonts w:ascii="Times New Roman" w:hAnsi="Times New Roman" w:cs="Times New Roman"/>
          <w:bCs/>
          <w:sz w:val="24"/>
          <w:szCs w:val="24"/>
          <w:lang w:val="pt-BR" w:eastAsia="en-US"/>
        </w:rPr>
        <w:t xml:space="preserve"> Astfel, pentru a putea </w:t>
      </w:r>
      <w:r w:rsidR="00E5397E">
        <w:rPr>
          <w:rFonts w:ascii="Times New Roman" w:hAnsi="Times New Roman" w:cs="Times New Roman"/>
          <w:bCs/>
          <w:sz w:val="24"/>
          <w:szCs w:val="24"/>
          <w:lang w:val="pt-BR" w:eastAsia="en-US"/>
        </w:rPr>
        <w:t xml:space="preserve">proceda la </w:t>
      </w:r>
      <w:r w:rsidRPr="008B6799">
        <w:rPr>
          <w:rFonts w:ascii="Times New Roman" w:hAnsi="Times New Roman" w:cs="Times New Roman"/>
          <w:sz w:val="24"/>
          <w:szCs w:val="24"/>
        </w:rPr>
        <w:t>derularea achizi</w:t>
      </w:r>
      <w:r w:rsidRPr="008B6799">
        <w:rPr>
          <w:rFonts w:ascii="Times New Roman" w:hAnsi="Times New Roman" w:cs="Times New Roman"/>
          <w:sz w:val="24"/>
          <w:szCs w:val="24"/>
          <w:lang w:val="en-US"/>
        </w:rPr>
        <w:t>ț</w:t>
      </w:r>
      <w:r w:rsidRPr="008B6799">
        <w:rPr>
          <w:rFonts w:ascii="Times New Roman" w:hAnsi="Times New Roman" w:cs="Times New Roman"/>
          <w:sz w:val="24"/>
          <w:szCs w:val="24"/>
        </w:rPr>
        <w:t xml:space="preserve">iei publice de atribuire a contractului de delegarea gestiunii </w:t>
      </w:r>
      <w:r w:rsidRPr="008B6799">
        <w:rPr>
          <w:rFonts w:ascii="Times New Roman" w:hAnsi="Times New Roman" w:cs="Times New Roman"/>
          <w:sz w:val="24"/>
          <w:szCs w:val="24"/>
          <w:shd w:val="clear" w:color="auto" w:fill="FEFEFE"/>
        </w:rPr>
        <w:t xml:space="preserve"> prin concesiune a</w:t>
      </w:r>
      <w:r w:rsidRPr="008B6799">
        <w:rPr>
          <w:rFonts w:ascii="Times New Roman" w:hAnsi="Times New Roman" w:cs="Times New Roman"/>
          <w:sz w:val="24"/>
          <w:szCs w:val="24"/>
        </w:rPr>
        <w:t xml:space="preserve"> Serviciul de Iluminat Public în Municipiul T</w:t>
      </w:r>
      <w:r w:rsidRPr="008B6799">
        <w:rPr>
          <w:rFonts w:ascii="Times New Roman" w:hAnsi="Times New Roman" w:cs="Times New Roman"/>
          <w:sz w:val="24"/>
          <w:szCs w:val="24"/>
          <w:lang w:val="en-US"/>
        </w:rPr>
        <w:t>â</w:t>
      </w:r>
      <w:r w:rsidRPr="008B6799">
        <w:rPr>
          <w:rFonts w:ascii="Times New Roman" w:hAnsi="Times New Roman" w:cs="Times New Roman"/>
          <w:sz w:val="24"/>
          <w:szCs w:val="24"/>
        </w:rPr>
        <w:t>rgu Mure</w:t>
      </w:r>
      <w:r w:rsidRPr="008B6799">
        <w:rPr>
          <w:rFonts w:ascii="Times New Roman" w:hAnsi="Times New Roman" w:cs="Times New Roman"/>
          <w:sz w:val="24"/>
          <w:szCs w:val="24"/>
          <w:lang w:val="en-US"/>
        </w:rPr>
        <w:t>ş</w:t>
      </w:r>
      <w:r w:rsidRPr="008B6799">
        <w:rPr>
          <w:rFonts w:ascii="Times New Roman" w:hAnsi="Times New Roman" w:cs="Times New Roman"/>
          <w:sz w:val="24"/>
          <w:szCs w:val="24"/>
        </w:rPr>
        <w:t>, prin  SICAP</w:t>
      </w:r>
      <w:r w:rsidR="00E5397E">
        <w:rPr>
          <w:rFonts w:ascii="Times New Roman" w:hAnsi="Times New Roman" w:cs="Times New Roman"/>
          <w:sz w:val="24"/>
          <w:szCs w:val="24"/>
        </w:rPr>
        <w:t xml:space="preserve"> în vederea delegării serviciului într-un termen cât mai scurt, se impune adoptarea prezentului proiect de hotărâre</w:t>
      </w:r>
    </w:p>
    <w:p w14:paraId="23735EC3" w14:textId="3D2FF37B" w:rsidR="00571E35" w:rsidRDefault="008B6799" w:rsidP="00571E35">
      <w:pPr>
        <w:pStyle w:val="Body"/>
        <w:spacing w:after="0" w:line="240" w:lineRule="auto"/>
        <w:ind w:firstLine="709"/>
        <w:jc w:val="both"/>
        <w:rPr>
          <w:rFonts w:ascii="Times New Roman" w:eastAsia="Times New Roman" w:hAnsi="Times New Roman" w:cs="Times New Roman"/>
          <w:b/>
          <w:bCs/>
          <w:sz w:val="24"/>
          <w:szCs w:val="24"/>
        </w:rPr>
      </w:pPr>
      <w:r w:rsidRPr="00571E35">
        <w:rPr>
          <w:rFonts w:ascii="Times New Roman" w:hAnsi="Times New Roman" w:cs="Times New Roman"/>
          <w:bCs/>
          <w:sz w:val="24"/>
          <w:szCs w:val="24"/>
          <w:lang w:val="pt-BR" w:eastAsia="en-US"/>
        </w:rPr>
        <w:t>Având în vedere cele mai sus menționate, solicităm susținerea în regim de urgență</w:t>
      </w:r>
      <w:r w:rsidR="00571E35" w:rsidRPr="00571E35">
        <w:rPr>
          <w:rFonts w:ascii="Times New Roman" w:hAnsi="Times New Roman" w:cs="Times New Roman"/>
          <w:bCs/>
          <w:sz w:val="24"/>
          <w:szCs w:val="24"/>
          <w:lang w:val="pt-BR" w:eastAsia="en-US"/>
        </w:rPr>
        <w:t xml:space="preserve"> a</w:t>
      </w:r>
      <w:r w:rsidRPr="00571E35">
        <w:rPr>
          <w:rFonts w:ascii="Times New Roman" w:hAnsi="Times New Roman" w:cs="Times New Roman"/>
          <w:bCs/>
          <w:sz w:val="24"/>
          <w:szCs w:val="24"/>
          <w:lang w:val="pt-BR" w:eastAsia="en-US"/>
        </w:rPr>
        <w:t xml:space="preserve"> </w:t>
      </w:r>
      <w:bookmarkStart w:id="0" w:name="_Hlk143515469"/>
      <w:bookmarkStart w:id="1" w:name="_Hlk189651239"/>
      <w:r w:rsidR="00571E35" w:rsidRPr="00571E35">
        <w:rPr>
          <w:rFonts w:ascii="Times New Roman" w:hAnsi="Times New Roman" w:cs="Times New Roman"/>
          <w:bCs/>
          <w:sz w:val="24"/>
          <w:szCs w:val="24"/>
          <w:lang w:val="pt-BR" w:eastAsia="en-US"/>
        </w:rPr>
        <w:t xml:space="preserve">Proiectului de hotărâre </w:t>
      </w:r>
      <w:r w:rsidRPr="00571E35">
        <w:rPr>
          <w:rFonts w:ascii="Times New Roman" w:hAnsi="Times New Roman" w:cs="Times New Roman"/>
          <w:sz w:val="24"/>
          <w:szCs w:val="24"/>
          <w:lang w:eastAsia="ar-SA"/>
        </w:rPr>
        <w:t>privind</w:t>
      </w:r>
      <w:r w:rsidRPr="00612E25">
        <w:rPr>
          <w:szCs w:val="24"/>
          <w:lang w:eastAsia="ar-SA"/>
        </w:rPr>
        <w:t xml:space="preserve"> </w:t>
      </w:r>
      <w:bookmarkEnd w:id="0"/>
      <w:r w:rsidRPr="00612E25">
        <w:rPr>
          <w:szCs w:val="24"/>
          <w:lang w:val="it-IT"/>
        </w:rPr>
        <w:t xml:space="preserve"> </w:t>
      </w:r>
      <w:bookmarkEnd w:id="1"/>
      <w:r w:rsidR="00571E35">
        <w:rPr>
          <w:rFonts w:ascii="Times New Roman" w:hAnsi="Times New Roman"/>
          <w:b/>
          <w:bCs/>
          <w:sz w:val="24"/>
          <w:szCs w:val="24"/>
        </w:rPr>
        <w:t xml:space="preserve">actualizarea  Studiului de oportunitate privind modalitatea de gestiune </w:t>
      </w:r>
      <w:r w:rsidR="00571E35">
        <w:rPr>
          <w:rFonts w:ascii="Times New Roman" w:eastAsia="Times New Roman" w:hAnsi="Times New Roman" w:cs="Times New Roman"/>
          <w:b/>
          <w:bCs/>
          <w:sz w:val="24"/>
          <w:szCs w:val="24"/>
        </w:rPr>
        <w:t xml:space="preserve"> </w:t>
      </w:r>
      <w:r w:rsidR="00571E35">
        <w:rPr>
          <w:rFonts w:ascii="Times New Roman" w:hAnsi="Times New Roman"/>
          <w:b/>
          <w:bCs/>
          <w:sz w:val="24"/>
          <w:szCs w:val="24"/>
        </w:rPr>
        <w:t>a Serviciului de Iluminat Public din Municipiul Târgu Mureș,  actualizarea Caietului de sarcini privind delegarea gestiunii Serviciului de Iluminat Public în Municipiul Târgu Mureș și  aprobarea modelului de Contract de  concesiune de lucrări privind delegarea gestiunii Serviciului de Iluminat Public în Municipiul  Târgu Mureș</w:t>
      </w:r>
      <w:r w:rsidR="00571E35">
        <w:rPr>
          <w:rFonts w:ascii="Times New Roman" w:hAnsi="Times New Roman"/>
          <w:b/>
          <w:bCs/>
          <w:sz w:val="24"/>
          <w:szCs w:val="24"/>
        </w:rPr>
        <w:t>.</w:t>
      </w:r>
      <w:r w:rsidR="00571E35">
        <w:rPr>
          <w:rFonts w:ascii="Times New Roman" w:hAnsi="Times New Roman"/>
          <w:b/>
          <w:bCs/>
          <w:sz w:val="24"/>
          <w:szCs w:val="24"/>
        </w:rPr>
        <w:t xml:space="preserve"> </w:t>
      </w:r>
    </w:p>
    <w:p w14:paraId="0DC13B78" w14:textId="1C071DA2" w:rsidR="008B6799" w:rsidRPr="008B6799" w:rsidRDefault="008B6799" w:rsidP="0021779C">
      <w:pPr>
        <w:pStyle w:val="BodyText"/>
        <w:spacing w:after="60" w:line="276" w:lineRule="auto"/>
        <w:ind w:right="140" w:firstLine="992"/>
        <w:jc w:val="both"/>
        <w:rPr>
          <w:b/>
          <w:bCs/>
          <w:color w:val="000000"/>
          <w:szCs w:val="24"/>
          <w:lang w:val="ro-RO"/>
        </w:rPr>
      </w:pPr>
    </w:p>
    <w:p w14:paraId="48C1268A" w14:textId="49131AC6" w:rsidR="008B6799" w:rsidRPr="00612E25" w:rsidRDefault="008B6799" w:rsidP="008B6799">
      <w:pPr>
        <w:pStyle w:val="BodyText"/>
        <w:spacing w:after="60" w:line="276" w:lineRule="auto"/>
        <w:ind w:left="-284" w:right="140" w:firstLine="284"/>
        <w:jc w:val="both"/>
        <w:rPr>
          <w:szCs w:val="24"/>
          <w:lang w:val="ro-RO" w:eastAsia="ar-SA"/>
        </w:rPr>
      </w:pPr>
    </w:p>
    <w:p w14:paraId="34F060EA" w14:textId="2E80236D" w:rsidR="008B6799" w:rsidRDefault="008B6799" w:rsidP="008B6799">
      <w:pPr>
        <w:jc w:val="center"/>
        <w:rPr>
          <w:b/>
          <w:szCs w:val="24"/>
          <w:lang w:val="ro-RO"/>
        </w:rPr>
      </w:pPr>
      <w:r w:rsidRPr="00305E41">
        <w:rPr>
          <w:b/>
          <w:szCs w:val="24"/>
          <w:lang w:val="ro-RO"/>
        </w:rPr>
        <w:t xml:space="preserve">Director </w:t>
      </w:r>
      <w:r>
        <w:rPr>
          <w:b/>
          <w:szCs w:val="24"/>
          <w:lang w:val="ro-RO"/>
        </w:rPr>
        <w:t xml:space="preserve">  executiv</w:t>
      </w:r>
    </w:p>
    <w:p w14:paraId="04C2B040" w14:textId="4246AA4B" w:rsidR="008B6799" w:rsidRDefault="008B6799" w:rsidP="008B6799">
      <w:pPr>
        <w:jc w:val="center"/>
        <w:rPr>
          <w:b/>
          <w:szCs w:val="24"/>
          <w:lang w:val="ro-RO"/>
        </w:rPr>
      </w:pPr>
      <w:r>
        <w:rPr>
          <w:b/>
          <w:szCs w:val="24"/>
          <w:lang w:val="ro-RO"/>
        </w:rPr>
        <w:t>Racz Lucian</w:t>
      </w:r>
    </w:p>
    <w:p w14:paraId="3BF0466A" w14:textId="77777777" w:rsidR="008B6799" w:rsidRPr="00FC6964" w:rsidRDefault="008B6799" w:rsidP="008B6799">
      <w:pPr>
        <w:rPr>
          <w:szCs w:val="24"/>
          <w:lang w:val="ro-RO"/>
        </w:rPr>
      </w:pPr>
    </w:p>
    <w:p w14:paraId="0BCA2F12" w14:textId="77777777" w:rsidR="008B6799" w:rsidRPr="00AC7E88" w:rsidRDefault="008B6799" w:rsidP="008B6799">
      <w:pPr>
        <w:rPr>
          <w:szCs w:val="24"/>
          <w:lang w:val="ro-RO"/>
        </w:rPr>
      </w:pPr>
      <w:r>
        <w:rPr>
          <w:b/>
          <w:szCs w:val="24"/>
          <w:lang w:val="ro-RO"/>
        </w:rPr>
        <w:t xml:space="preserve">                                                                                                                                                                              </w:t>
      </w:r>
    </w:p>
    <w:p w14:paraId="667C81DB" w14:textId="77777777" w:rsidR="008B6799" w:rsidRDefault="008B6799" w:rsidP="008B6799">
      <w:pPr>
        <w:autoSpaceDE w:val="0"/>
        <w:autoSpaceDN w:val="0"/>
        <w:adjustRightInd w:val="0"/>
        <w:spacing w:line="276" w:lineRule="auto"/>
        <w:ind w:firstLine="720"/>
        <w:jc w:val="both"/>
        <w:rPr>
          <w:bCs/>
          <w:i/>
          <w:iCs/>
          <w:szCs w:val="24"/>
          <w:lang w:val="en-US" w:eastAsia="en-US"/>
        </w:rPr>
      </w:pPr>
    </w:p>
    <w:p w14:paraId="518E90DD" w14:textId="4F58EC3B" w:rsidR="008B6799" w:rsidRPr="00612E25" w:rsidRDefault="008B6799" w:rsidP="008B6799">
      <w:pPr>
        <w:spacing w:line="360" w:lineRule="auto"/>
        <w:jc w:val="both"/>
        <w:rPr>
          <w:bCs/>
          <w:sz w:val="20"/>
          <w:lang w:val="ro-RO"/>
        </w:rPr>
      </w:pPr>
      <w:r w:rsidRPr="00612E25">
        <w:rPr>
          <w:bCs/>
          <w:sz w:val="20"/>
          <w:lang w:val="ro-RO"/>
        </w:rPr>
        <w:t xml:space="preserve">                                                                                                                                  </w:t>
      </w:r>
      <w:r>
        <w:rPr>
          <w:bCs/>
          <w:sz w:val="20"/>
          <w:lang w:val="ro-RO"/>
        </w:rPr>
        <w:t xml:space="preserve">  </w:t>
      </w:r>
      <w:r w:rsidRPr="00612E25">
        <w:rPr>
          <w:bCs/>
          <w:sz w:val="20"/>
          <w:lang w:val="ro-RO"/>
        </w:rPr>
        <w:t xml:space="preserve">    Întocmit </w:t>
      </w:r>
      <w:r>
        <w:rPr>
          <w:bCs/>
          <w:sz w:val="20"/>
          <w:lang w:val="ro-RO"/>
        </w:rPr>
        <w:t>Sigmirean Mircea</w:t>
      </w:r>
    </w:p>
    <w:p w14:paraId="5B7B3309" w14:textId="77777777" w:rsidR="00155B34" w:rsidRDefault="00155B34"/>
    <w:sectPr w:rsidR="00155B34" w:rsidSect="00571E35">
      <w:pgSz w:w="12240" w:h="15840" w:code="1"/>
      <w:pgMar w:top="900" w:right="1183" w:bottom="720" w:left="1440" w:header="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99"/>
    <w:rsid w:val="00155B34"/>
    <w:rsid w:val="0021779C"/>
    <w:rsid w:val="00571E35"/>
    <w:rsid w:val="00691A83"/>
    <w:rsid w:val="0070514E"/>
    <w:rsid w:val="008A5D72"/>
    <w:rsid w:val="008B6799"/>
    <w:rsid w:val="00955271"/>
    <w:rsid w:val="00CE43BD"/>
    <w:rsid w:val="00D07923"/>
    <w:rsid w:val="00D941C4"/>
    <w:rsid w:val="00E5397E"/>
    <w:rsid w:val="00F34B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1563"/>
  <w15:chartTrackingRefBased/>
  <w15:docId w15:val="{4AEB1357-6EA1-425B-AB7D-986638CF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99"/>
    <w:pPr>
      <w:spacing w:after="0" w:line="240" w:lineRule="auto"/>
    </w:pPr>
    <w:rPr>
      <w:rFonts w:ascii="Times New Roman" w:eastAsia="Times New Roman" w:hAnsi="Times New Roman" w:cs="Times New Roman"/>
      <w:kern w:val="0"/>
      <w:sz w:val="24"/>
      <w:szCs w:val="20"/>
      <w:lang w:val="en-AU" w:eastAsia="ro-RO"/>
      <w14:ligatures w14:val="none"/>
    </w:rPr>
  </w:style>
  <w:style w:type="paragraph" w:styleId="Heading1">
    <w:name w:val="heading 1"/>
    <w:basedOn w:val="Normal"/>
    <w:next w:val="Normal"/>
    <w:link w:val="Heading1Char"/>
    <w:uiPriority w:val="9"/>
    <w:qFormat/>
    <w:rsid w:val="008B679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eastAsia="en-US"/>
      <w14:ligatures w14:val="standardContextual"/>
    </w:rPr>
  </w:style>
  <w:style w:type="paragraph" w:styleId="Heading2">
    <w:name w:val="heading 2"/>
    <w:basedOn w:val="Normal"/>
    <w:next w:val="Normal"/>
    <w:link w:val="Heading2Char"/>
    <w:uiPriority w:val="9"/>
    <w:semiHidden/>
    <w:unhideWhenUsed/>
    <w:qFormat/>
    <w:rsid w:val="008B679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paragraph" w:styleId="Heading3">
    <w:name w:val="heading 3"/>
    <w:basedOn w:val="Normal"/>
    <w:next w:val="Normal"/>
    <w:link w:val="Heading3Char"/>
    <w:uiPriority w:val="9"/>
    <w:semiHidden/>
    <w:unhideWhenUsed/>
    <w:qFormat/>
    <w:rsid w:val="008B679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eastAsia="en-US"/>
      <w14:ligatures w14:val="standardContextual"/>
    </w:rPr>
  </w:style>
  <w:style w:type="paragraph" w:styleId="Heading4">
    <w:name w:val="heading 4"/>
    <w:basedOn w:val="Normal"/>
    <w:next w:val="Normal"/>
    <w:link w:val="Heading4Char"/>
    <w:uiPriority w:val="9"/>
    <w:semiHidden/>
    <w:unhideWhenUsed/>
    <w:qFormat/>
    <w:rsid w:val="008B679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eastAsia="en-US"/>
      <w14:ligatures w14:val="standardContextual"/>
    </w:rPr>
  </w:style>
  <w:style w:type="paragraph" w:styleId="Heading5">
    <w:name w:val="heading 5"/>
    <w:basedOn w:val="Normal"/>
    <w:next w:val="Normal"/>
    <w:link w:val="Heading5Char"/>
    <w:uiPriority w:val="9"/>
    <w:semiHidden/>
    <w:unhideWhenUsed/>
    <w:qFormat/>
    <w:rsid w:val="008B679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eastAsia="en-US"/>
      <w14:ligatures w14:val="standardContextual"/>
    </w:rPr>
  </w:style>
  <w:style w:type="paragraph" w:styleId="Heading6">
    <w:name w:val="heading 6"/>
    <w:basedOn w:val="Normal"/>
    <w:next w:val="Normal"/>
    <w:link w:val="Heading6Char"/>
    <w:uiPriority w:val="9"/>
    <w:semiHidden/>
    <w:unhideWhenUsed/>
    <w:qFormat/>
    <w:rsid w:val="008B679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eastAsia="en-US"/>
      <w14:ligatures w14:val="standardContextual"/>
    </w:rPr>
  </w:style>
  <w:style w:type="paragraph" w:styleId="Heading7">
    <w:name w:val="heading 7"/>
    <w:basedOn w:val="Normal"/>
    <w:next w:val="Normal"/>
    <w:link w:val="Heading7Char"/>
    <w:uiPriority w:val="9"/>
    <w:semiHidden/>
    <w:unhideWhenUsed/>
    <w:qFormat/>
    <w:rsid w:val="008B679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eastAsia="en-US"/>
      <w14:ligatures w14:val="standardContextual"/>
    </w:rPr>
  </w:style>
  <w:style w:type="paragraph" w:styleId="Heading8">
    <w:name w:val="heading 8"/>
    <w:basedOn w:val="Normal"/>
    <w:next w:val="Normal"/>
    <w:link w:val="Heading8Char"/>
    <w:uiPriority w:val="9"/>
    <w:semiHidden/>
    <w:unhideWhenUsed/>
    <w:qFormat/>
    <w:rsid w:val="008B679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eastAsia="en-US"/>
      <w14:ligatures w14:val="standardContextual"/>
    </w:rPr>
  </w:style>
  <w:style w:type="paragraph" w:styleId="Heading9">
    <w:name w:val="heading 9"/>
    <w:basedOn w:val="Normal"/>
    <w:next w:val="Normal"/>
    <w:link w:val="Heading9Char"/>
    <w:uiPriority w:val="9"/>
    <w:semiHidden/>
    <w:unhideWhenUsed/>
    <w:qFormat/>
    <w:rsid w:val="008B679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799"/>
    <w:rPr>
      <w:rFonts w:eastAsiaTheme="majorEastAsia" w:cstheme="majorBidi"/>
      <w:color w:val="272727" w:themeColor="text1" w:themeTint="D8"/>
    </w:rPr>
  </w:style>
  <w:style w:type="paragraph" w:styleId="Title">
    <w:name w:val="Title"/>
    <w:basedOn w:val="Normal"/>
    <w:next w:val="Normal"/>
    <w:link w:val="TitleChar"/>
    <w:uiPriority w:val="10"/>
    <w:qFormat/>
    <w:rsid w:val="008B6799"/>
    <w:pPr>
      <w:spacing w:after="80"/>
      <w:contextualSpacing/>
    </w:pPr>
    <w:rPr>
      <w:rFonts w:asciiTheme="majorHAnsi" w:eastAsiaTheme="majorEastAsia" w:hAnsiTheme="majorHAnsi" w:cstheme="majorBidi"/>
      <w:spacing w:val="-10"/>
      <w:kern w:val="28"/>
      <w:sz w:val="56"/>
      <w:szCs w:val="56"/>
      <w:lang w:val="ro-RO" w:eastAsia="en-US"/>
      <w14:ligatures w14:val="standardContextual"/>
    </w:rPr>
  </w:style>
  <w:style w:type="character" w:customStyle="1" w:styleId="TitleChar">
    <w:name w:val="Title Char"/>
    <w:basedOn w:val="DefaultParagraphFont"/>
    <w:link w:val="Title"/>
    <w:uiPriority w:val="10"/>
    <w:rsid w:val="008B6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79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eastAsia="en-US"/>
      <w14:ligatures w14:val="standardContextual"/>
    </w:rPr>
  </w:style>
  <w:style w:type="character" w:customStyle="1" w:styleId="SubtitleChar">
    <w:name w:val="Subtitle Char"/>
    <w:basedOn w:val="DefaultParagraphFont"/>
    <w:link w:val="Subtitle"/>
    <w:uiPriority w:val="11"/>
    <w:rsid w:val="008B6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79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eastAsia="en-US"/>
      <w14:ligatures w14:val="standardContextual"/>
    </w:rPr>
  </w:style>
  <w:style w:type="character" w:customStyle="1" w:styleId="QuoteChar">
    <w:name w:val="Quote Char"/>
    <w:basedOn w:val="DefaultParagraphFont"/>
    <w:link w:val="Quote"/>
    <w:uiPriority w:val="29"/>
    <w:rsid w:val="008B6799"/>
    <w:rPr>
      <w:i/>
      <w:iCs/>
      <w:color w:val="404040" w:themeColor="text1" w:themeTint="BF"/>
    </w:rPr>
  </w:style>
  <w:style w:type="paragraph" w:styleId="ListParagraph">
    <w:name w:val="List Paragraph"/>
    <w:basedOn w:val="Normal"/>
    <w:uiPriority w:val="34"/>
    <w:qFormat/>
    <w:rsid w:val="008B6799"/>
    <w:pPr>
      <w:spacing w:after="160" w:line="259" w:lineRule="auto"/>
      <w:ind w:left="720"/>
      <w:contextualSpacing/>
    </w:pPr>
    <w:rPr>
      <w:rFonts w:asciiTheme="minorHAnsi" w:eastAsiaTheme="minorHAnsi" w:hAnsiTheme="minorHAnsi" w:cstheme="minorBidi"/>
      <w:kern w:val="2"/>
      <w:sz w:val="22"/>
      <w:szCs w:val="22"/>
      <w:lang w:val="ro-RO" w:eastAsia="en-US"/>
      <w14:ligatures w14:val="standardContextual"/>
    </w:rPr>
  </w:style>
  <w:style w:type="character" w:styleId="IntenseEmphasis">
    <w:name w:val="Intense Emphasis"/>
    <w:basedOn w:val="DefaultParagraphFont"/>
    <w:uiPriority w:val="21"/>
    <w:qFormat/>
    <w:rsid w:val="008B6799"/>
    <w:rPr>
      <w:i/>
      <w:iCs/>
      <w:color w:val="2F5496" w:themeColor="accent1" w:themeShade="BF"/>
    </w:rPr>
  </w:style>
  <w:style w:type="paragraph" w:styleId="IntenseQuote">
    <w:name w:val="Intense Quote"/>
    <w:basedOn w:val="Normal"/>
    <w:next w:val="Normal"/>
    <w:link w:val="IntenseQuoteChar"/>
    <w:uiPriority w:val="30"/>
    <w:qFormat/>
    <w:rsid w:val="008B679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eastAsia="en-US"/>
      <w14:ligatures w14:val="standardContextual"/>
    </w:rPr>
  </w:style>
  <w:style w:type="character" w:customStyle="1" w:styleId="IntenseQuoteChar">
    <w:name w:val="Intense Quote Char"/>
    <w:basedOn w:val="DefaultParagraphFont"/>
    <w:link w:val="IntenseQuote"/>
    <w:uiPriority w:val="30"/>
    <w:rsid w:val="008B6799"/>
    <w:rPr>
      <w:i/>
      <w:iCs/>
      <w:color w:val="2F5496" w:themeColor="accent1" w:themeShade="BF"/>
    </w:rPr>
  </w:style>
  <w:style w:type="character" w:styleId="IntenseReference">
    <w:name w:val="Intense Reference"/>
    <w:basedOn w:val="DefaultParagraphFont"/>
    <w:uiPriority w:val="32"/>
    <w:qFormat/>
    <w:rsid w:val="008B6799"/>
    <w:rPr>
      <w:b/>
      <w:bCs/>
      <w:smallCaps/>
      <w:color w:val="2F5496" w:themeColor="accent1" w:themeShade="BF"/>
      <w:spacing w:val="5"/>
    </w:rPr>
  </w:style>
  <w:style w:type="character" w:styleId="Hyperlink">
    <w:name w:val="Hyperlink"/>
    <w:rsid w:val="008B6799"/>
    <w:rPr>
      <w:color w:val="0000FF"/>
      <w:u w:val="single"/>
    </w:rPr>
  </w:style>
  <w:style w:type="paragraph" w:styleId="BodyText">
    <w:name w:val="Body Text"/>
    <w:basedOn w:val="Normal"/>
    <w:link w:val="BodyTextChar"/>
    <w:rsid w:val="008B6799"/>
    <w:pPr>
      <w:spacing w:after="120"/>
    </w:pPr>
  </w:style>
  <w:style w:type="character" w:customStyle="1" w:styleId="BodyTextChar">
    <w:name w:val="Body Text Char"/>
    <w:basedOn w:val="DefaultParagraphFont"/>
    <w:link w:val="BodyText"/>
    <w:rsid w:val="008B6799"/>
    <w:rPr>
      <w:rFonts w:ascii="Times New Roman" w:eastAsia="Times New Roman" w:hAnsi="Times New Roman" w:cs="Times New Roman"/>
      <w:kern w:val="0"/>
      <w:sz w:val="24"/>
      <w:szCs w:val="20"/>
      <w:lang w:val="en-AU" w:eastAsia="ro-RO"/>
      <w14:ligatures w14:val="none"/>
    </w:rPr>
  </w:style>
  <w:style w:type="paragraph" w:customStyle="1" w:styleId="Body">
    <w:name w:val="Body"/>
    <w:rsid w:val="008B6799"/>
    <w:pPr>
      <w:pBdr>
        <w:top w:val="nil"/>
        <w:left w:val="nil"/>
        <w:bottom w:val="nil"/>
        <w:right w:val="nil"/>
        <w:between w:val="nil"/>
        <w:bar w:val="nil"/>
      </w:pBdr>
    </w:pPr>
    <w:rPr>
      <w:rFonts w:ascii="Calibri" w:eastAsia="Arial Unicode MS" w:hAnsi="Calibri" w:cs="Arial Unicode MS"/>
      <w:color w:val="000000"/>
      <w:kern w:val="0"/>
      <w:u w:color="000000"/>
      <w:bdr w:val="nil"/>
      <w:lang w:eastAsia="ro-RO"/>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p@tirgumures.ro" TargetMode="External"/><Relationship Id="rId5" Type="http://schemas.openxmlformats.org/officeDocument/2006/relationships/hyperlink" Target="http://www.tirgumures.ro" TargetMode="External"/><Relationship Id="rId10" Type="http://schemas.openxmlformats.org/officeDocument/2006/relationships/theme" Target="theme/theme1.xml"/><Relationship Id="rId4" Type="http://schemas.openxmlformats.org/officeDocument/2006/relationships/hyperlink" Target="mailto:adp@tirgumures.r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2025-02-21T12:22:00Z</cp:lastPrinted>
  <dcterms:created xsi:type="dcterms:W3CDTF">2025-02-21T13:17:00Z</dcterms:created>
  <dcterms:modified xsi:type="dcterms:W3CDTF">2025-02-25T07:28:00Z</dcterms:modified>
</cp:coreProperties>
</file>