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58C77FEE"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w:t>
      </w:r>
      <w:r w:rsidR="008C571D">
        <w:rPr>
          <w:rFonts w:ascii="Times New Roman" w:eastAsia="Times New Roman" w:hAnsi="Times New Roman"/>
          <w:b/>
          <w:kern w:val="2"/>
          <w:lang w:eastAsia="hi-IN" w:bidi="hi-IN"/>
        </w:rPr>
        <w:t>19.6</w:t>
      </w:r>
      <w:r w:rsidR="00DF28E2">
        <w:rPr>
          <w:rFonts w:ascii="Times New Roman" w:eastAsia="Times New Roman" w:hAnsi="Times New Roman"/>
          <w:b/>
          <w:kern w:val="2"/>
          <w:lang w:eastAsia="hi-IN" w:bidi="hi-IN"/>
        </w:rPr>
        <w:t>65</w:t>
      </w:r>
      <w:r>
        <w:rPr>
          <w:rFonts w:ascii="Times New Roman" w:eastAsia="Times New Roman" w:hAnsi="Times New Roman"/>
          <w:b/>
          <w:kern w:val="2"/>
          <w:lang w:eastAsia="hi-IN" w:bidi="hi-IN"/>
        </w:rPr>
        <w:t xml:space="preserve">  </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0515D1">
        <w:rPr>
          <w:rFonts w:ascii="Times New Roman" w:eastAsia="Times New Roman" w:hAnsi="Times New Roman"/>
          <w:b/>
          <w:kern w:val="2"/>
          <w:lang w:eastAsia="hi-IN" w:bidi="hi-IN"/>
        </w:rPr>
        <w:t>1</w:t>
      </w:r>
      <w:r>
        <w:rPr>
          <w:rFonts w:ascii="Times New Roman" w:eastAsia="Times New Roman" w:hAnsi="Times New Roman"/>
          <w:b/>
          <w:kern w:val="2"/>
          <w:lang w:eastAsia="hi-IN" w:bidi="hi-IN"/>
        </w:rPr>
        <w:t>1</w:t>
      </w:r>
      <w:r w:rsidR="000515D1">
        <w:rPr>
          <w:rFonts w:ascii="Times New Roman" w:eastAsia="Times New Roman" w:hAnsi="Times New Roman"/>
          <w:b/>
          <w:kern w:val="2"/>
          <w:lang w:eastAsia="hi-IN" w:bidi="hi-IN"/>
        </w:rPr>
        <w:t>.04.</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6AE794BC"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w:t>
      </w:r>
      <w:r w:rsidR="006A0844">
        <w:rPr>
          <w:rFonts w:ascii="Times New Roman" w:hAnsi="Times New Roman"/>
          <w:b/>
          <w:bCs/>
          <w:i/>
          <w:color w:val="333333"/>
        </w:rPr>
        <w:t>1</w:t>
      </w:r>
      <w:r>
        <w:rPr>
          <w:rFonts w:ascii="Times New Roman" w:hAnsi="Times New Roman"/>
          <w:b/>
          <w:bCs/>
          <w:i/>
          <w:color w:val="333333"/>
        </w:rPr>
        <w:t>.04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345B6B93" w14:textId="2D5D53C2" w:rsidR="000515D1" w:rsidRPr="00DF28E2" w:rsidRDefault="008C571D" w:rsidP="00DF28E2">
      <w:pPr>
        <w:spacing w:after="0"/>
        <w:jc w:val="both"/>
        <w:rPr>
          <w:rFonts w:ascii="Times New Roman" w:hAnsi="Times New Roman"/>
          <w:b/>
          <w:bCs/>
          <w:sz w:val="24"/>
          <w:szCs w:val="24"/>
          <w:lang w:eastAsia="ro-RO"/>
        </w:rPr>
      </w:pPr>
      <w:r>
        <w:rPr>
          <w:rFonts w:ascii="Times New Roman" w:hAnsi="Times New Roman"/>
          <w:bCs/>
          <w:i/>
          <w:color w:val="333333"/>
          <w:sz w:val="24"/>
          <w:szCs w:val="24"/>
        </w:rPr>
        <w:t xml:space="preserve">                </w:t>
      </w:r>
      <w:r w:rsidR="000515D1" w:rsidRPr="006A0844">
        <w:rPr>
          <w:rFonts w:ascii="Times New Roman" w:hAnsi="Times New Roman"/>
          <w:b/>
          <w:bCs/>
          <w:iCs/>
          <w:color w:val="000000"/>
          <w:sz w:val="24"/>
          <w:szCs w:val="24"/>
          <w:u w:val="single"/>
        </w:rPr>
        <w:t xml:space="preserve">Proiect de </w:t>
      </w:r>
      <w:r w:rsidR="000515D1" w:rsidRPr="006A0844">
        <w:rPr>
          <w:rFonts w:ascii="Times New Roman" w:hAnsi="Times New Roman"/>
          <w:b/>
          <w:bCs/>
          <w:iCs/>
          <w:sz w:val="24"/>
          <w:szCs w:val="24"/>
          <w:u w:val="single"/>
        </w:rPr>
        <w:t xml:space="preserve">hotărâre </w:t>
      </w:r>
      <w:bookmarkStart w:id="3" w:name="_Hlk152568003"/>
      <w:r w:rsidR="000515D1" w:rsidRPr="006A0844">
        <w:rPr>
          <w:rFonts w:ascii="Times New Roman" w:hAnsi="Times New Roman"/>
          <w:b/>
          <w:bCs/>
          <w:iCs/>
          <w:sz w:val="24"/>
          <w:szCs w:val="24"/>
          <w:u w:val="single"/>
        </w:rPr>
        <w:t>privind</w:t>
      </w:r>
      <w:r w:rsidR="006A0844" w:rsidRPr="006A0844">
        <w:rPr>
          <w:rFonts w:ascii="Times New Roman" w:hAnsi="Times New Roman"/>
          <w:b/>
          <w:bCs/>
          <w:i/>
          <w:iCs/>
          <w:sz w:val="24"/>
          <w:szCs w:val="24"/>
          <w:u w:val="single"/>
        </w:rPr>
        <w:t xml:space="preserve">  </w:t>
      </w:r>
      <w:r w:rsidR="00DF28E2" w:rsidRPr="00DF28E2">
        <w:rPr>
          <w:rFonts w:ascii="Times New Roman" w:eastAsia="Times New Roman" w:hAnsi="Times New Roman"/>
          <w:b/>
          <w:sz w:val="24"/>
          <w:szCs w:val="24"/>
          <w:u w:val="single"/>
          <w:lang w:eastAsia="ro-RO"/>
        </w:rPr>
        <w:t>aprobarea</w:t>
      </w:r>
      <w:r w:rsidR="00DF28E2" w:rsidRPr="00DF28E2">
        <w:rPr>
          <w:rFonts w:ascii="Times New Roman" w:eastAsia="Times New Roman" w:hAnsi="Times New Roman"/>
          <w:b/>
          <w:bCs/>
          <w:sz w:val="24"/>
          <w:szCs w:val="24"/>
          <w:u w:val="single"/>
          <w:lang w:eastAsia="ro-RO"/>
        </w:rPr>
        <w:t xml:space="preserve"> Bugetului </w:t>
      </w:r>
      <w:r w:rsidR="00DF28E2" w:rsidRPr="00DF28E2">
        <w:rPr>
          <w:rFonts w:ascii="Times New Roman" w:hAnsi="Times New Roman"/>
          <w:b/>
          <w:bCs/>
          <w:sz w:val="24"/>
          <w:szCs w:val="24"/>
          <w:u w:val="single"/>
          <w:lang w:eastAsia="ro-RO"/>
        </w:rPr>
        <w:t xml:space="preserve">de venituri </w:t>
      </w:r>
      <w:proofErr w:type="spellStart"/>
      <w:r w:rsidR="00DF28E2" w:rsidRPr="00DF28E2">
        <w:rPr>
          <w:rFonts w:ascii="Times New Roman" w:hAnsi="Times New Roman"/>
          <w:b/>
          <w:bCs/>
          <w:sz w:val="24"/>
          <w:szCs w:val="24"/>
          <w:u w:val="single"/>
          <w:lang w:eastAsia="ro-RO"/>
        </w:rPr>
        <w:t>şi</w:t>
      </w:r>
      <w:proofErr w:type="spellEnd"/>
      <w:r w:rsidR="00DF28E2" w:rsidRPr="00DF28E2">
        <w:rPr>
          <w:rFonts w:ascii="Times New Roman" w:hAnsi="Times New Roman"/>
          <w:b/>
          <w:bCs/>
          <w:sz w:val="24"/>
          <w:szCs w:val="24"/>
          <w:u w:val="single"/>
          <w:lang w:eastAsia="ro-RO"/>
        </w:rPr>
        <w:t xml:space="preserve"> cheltuieli</w:t>
      </w:r>
      <w:r w:rsidR="00DF28E2">
        <w:rPr>
          <w:rFonts w:ascii="Times New Roman" w:hAnsi="Times New Roman"/>
          <w:b/>
          <w:bCs/>
          <w:sz w:val="24"/>
          <w:szCs w:val="24"/>
          <w:u w:val="single"/>
          <w:lang w:eastAsia="ro-RO"/>
        </w:rPr>
        <w:t xml:space="preserve"> </w:t>
      </w:r>
      <w:r w:rsidR="00DF28E2" w:rsidRPr="00DF28E2">
        <w:rPr>
          <w:rFonts w:ascii="Times New Roman" w:hAnsi="Times New Roman"/>
          <w:b/>
          <w:bCs/>
          <w:sz w:val="24"/>
          <w:szCs w:val="24"/>
          <w:u w:val="single"/>
          <w:lang w:eastAsia="ro-RO"/>
        </w:rPr>
        <w:t xml:space="preserve">pentru </w:t>
      </w:r>
      <w:r w:rsidR="00DF28E2" w:rsidRPr="00DF28E2">
        <w:rPr>
          <w:rFonts w:ascii="Times New Roman" w:hAnsi="Times New Roman"/>
          <w:b/>
          <w:bCs/>
          <w:sz w:val="24"/>
          <w:szCs w:val="24"/>
          <w:u w:val="single"/>
          <w:lang w:eastAsia="ro-RO"/>
        </w:rPr>
        <w:t xml:space="preserve"> </w:t>
      </w:r>
      <w:r w:rsidR="00DF28E2" w:rsidRPr="00DF28E2">
        <w:rPr>
          <w:rFonts w:ascii="Times New Roman" w:hAnsi="Times New Roman"/>
          <w:b/>
          <w:bCs/>
          <w:sz w:val="24"/>
          <w:szCs w:val="24"/>
          <w:u w:val="single"/>
          <w:lang w:eastAsia="ro-RO"/>
        </w:rPr>
        <w:t xml:space="preserve">anul 2025 al SC Administrator Imobile si Piețe SRL Târgu </w:t>
      </w:r>
      <w:proofErr w:type="spellStart"/>
      <w:r w:rsidR="00DF28E2" w:rsidRPr="00DF28E2">
        <w:rPr>
          <w:rFonts w:ascii="Times New Roman" w:hAnsi="Times New Roman"/>
          <w:b/>
          <w:bCs/>
          <w:sz w:val="24"/>
          <w:szCs w:val="24"/>
          <w:u w:val="single"/>
          <w:lang w:eastAsia="ro-RO"/>
        </w:rPr>
        <w:t>Mureş</w:t>
      </w:r>
      <w:proofErr w:type="spellEnd"/>
      <w:r w:rsidR="000515D1" w:rsidRPr="00DF28E2">
        <w:rPr>
          <w:rFonts w:ascii="Times New Roman" w:hAnsi="Times New Roman"/>
          <w:b/>
          <w:bCs/>
          <w:i/>
          <w:iCs/>
          <w:sz w:val="24"/>
          <w:szCs w:val="24"/>
          <w:u w:val="single"/>
        </w:rPr>
        <w:t>,</w:t>
      </w:r>
    </w:p>
    <w:p w14:paraId="323AA5DE" w14:textId="77777777" w:rsidR="000515D1" w:rsidRPr="006A0844" w:rsidRDefault="000515D1" w:rsidP="000515D1">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6A0844">
        <w:rPr>
          <w:rFonts w:ascii="Times New Roman" w:hAnsi="Times New Roman"/>
          <w:b/>
          <w:bCs/>
          <w:i/>
          <w:iCs/>
          <w:sz w:val="24"/>
          <w:szCs w:val="24"/>
        </w:rPr>
        <w:t xml:space="preserve">                           </w:t>
      </w:r>
    </w:p>
    <w:bookmarkEnd w:id="3"/>
    <w:p w14:paraId="0EFA09B9" w14:textId="77777777"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bCs/>
          <w:i/>
          <w:color w:val="000000"/>
          <w:sz w:val="24"/>
          <w:szCs w:val="24"/>
          <w:lang w:val="en-US" w:eastAsia="ro-RO"/>
        </w:rPr>
        <w:t xml:space="preserve"> </w:t>
      </w: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EF6D066" w14:textId="77777777" w:rsidR="000515D1" w:rsidRDefault="000515D1" w:rsidP="000515D1">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416C2156" w14:textId="77777777" w:rsidR="006A0844" w:rsidRPr="006A0844" w:rsidRDefault="006A0844" w:rsidP="000515D1">
      <w:pPr>
        <w:shd w:val="clear" w:color="auto" w:fill="FFFFFF"/>
        <w:spacing w:after="0" w:line="240" w:lineRule="auto"/>
        <w:jc w:val="both"/>
        <w:rPr>
          <w:rFonts w:ascii="Times New Roman" w:eastAsia="Times New Roman" w:hAnsi="Times New Roman"/>
          <w:color w:val="333333"/>
          <w:sz w:val="24"/>
          <w:szCs w:val="24"/>
          <w:lang w:eastAsia="ro-RO"/>
        </w:rPr>
      </w:pPr>
    </w:p>
    <w:p w14:paraId="2C4D2C53" w14:textId="27AA3B34" w:rsidR="00DF28E2" w:rsidRDefault="000515D1" w:rsidP="000515D1">
      <w:pPr>
        <w:ind w:firstLine="708"/>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Propuneri privind dezbaterea publică referitoare la proiectul de act normativ:</w:t>
      </w:r>
      <w:r w:rsidR="006A0844">
        <w:rPr>
          <w:rFonts w:ascii="Times New Roman" w:eastAsia="Times New Roman" w:hAnsi="Times New Roman"/>
          <w:i/>
          <w:color w:val="000000"/>
          <w:sz w:val="24"/>
          <w:szCs w:val="24"/>
          <w:lang w:eastAsia="ro-RO"/>
        </w:rPr>
        <w:t xml:space="preserve"> </w:t>
      </w:r>
      <w:r w:rsidRPr="006A0844">
        <w:rPr>
          <w:rFonts w:ascii="Times New Roman" w:eastAsia="Times New Roman" w:hAnsi="Times New Roman"/>
          <w:i/>
          <w:color w:val="000000"/>
          <w:sz w:val="24"/>
          <w:szCs w:val="24"/>
          <w:lang w:eastAsia="ro-RO"/>
        </w:rPr>
        <w:t xml:space="preserve"> </w:t>
      </w:r>
      <w:r w:rsidR="00DF28E2" w:rsidRPr="006A0844">
        <w:rPr>
          <w:rFonts w:ascii="Times New Roman" w:hAnsi="Times New Roman"/>
          <w:b/>
          <w:bCs/>
          <w:iCs/>
          <w:color w:val="000000"/>
          <w:sz w:val="24"/>
          <w:szCs w:val="24"/>
          <w:u w:val="single"/>
        </w:rPr>
        <w:t xml:space="preserve">Proiect de </w:t>
      </w:r>
      <w:r w:rsidR="00DF28E2" w:rsidRPr="006A0844">
        <w:rPr>
          <w:rFonts w:ascii="Times New Roman" w:hAnsi="Times New Roman"/>
          <w:b/>
          <w:bCs/>
          <w:iCs/>
          <w:sz w:val="24"/>
          <w:szCs w:val="24"/>
          <w:u w:val="single"/>
        </w:rPr>
        <w:t>hotărâre privind</w:t>
      </w:r>
      <w:r w:rsidR="00DF28E2" w:rsidRPr="006A0844">
        <w:rPr>
          <w:rFonts w:ascii="Times New Roman" w:hAnsi="Times New Roman"/>
          <w:b/>
          <w:bCs/>
          <w:i/>
          <w:iCs/>
          <w:sz w:val="24"/>
          <w:szCs w:val="24"/>
          <w:u w:val="single"/>
        </w:rPr>
        <w:t xml:space="preserve">  </w:t>
      </w:r>
      <w:r w:rsidR="00DF28E2" w:rsidRPr="00DF28E2">
        <w:rPr>
          <w:rFonts w:ascii="Times New Roman" w:eastAsia="Times New Roman" w:hAnsi="Times New Roman"/>
          <w:b/>
          <w:sz w:val="24"/>
          <w:szCs w:val="24"/>
          <w:u w:val="single"/>
          <w:lang w:eastAsia="ro-RO"/>
        </w:rPr>
        <w:t>aprobarea</w:t>
      </w:r>
      <w:r w:rsidR="00DF28E2" w:rsidRPr="00DF28E2">
        <w:rPr>
          <w:rFonts w:ascii="Times New Roman" w:eastAsia="Times New Roman" w:hAnsi="Times New Roman"/>
          <w:b/>
          <w:bCs/>
          <w:sz w:val="24"/>
          <w:szCs w:val="24"/>
          <w:u w:val="single"/>
          <w:lang w:eastAsia="ro-RO"/>
        </w:rPr>
        <w:t xml:space="preserve"> Bugetului </w:t>
      </w:r>
      <w:r w:rsidR="00DF28E2" w:rsidRPr="00DF28E2">
        <w:rPr>
          <w:rFonts w:ascii="Times New Roman" w:hAnsi="Times New Roman"/>
          <w:b/>
          <w:bCs/>
          <w:sz w:val="24"/>
          <w:szCs w:val="24"/>
          <w:u w:val="single"/>
          <w:lang w:eastAsia="ro-RO"/>
        </w:rPr>
        <w:t xml:space="preserve">de venituri </w:t>
      </w:r>
      <w:proofErr w:type="spellStart"/>
      <w:r w:rsidR="00DF28E2" w:rsidRPr="00DF28E2">
        <w:rPr>
          <w:rFonts w:ascii="Times New Roman" w:hAnsi="Times New Roman"/>
          <w:b/>
          <w:bCs/>
          <w:sz w:val="24"/>
          <w:szCs w:val="24"/>
          <w:u w:val="single"/>
          <w:lang w:eastAsia="ro-RO"/>
        </w:rPr>
        <w:t>şi</w:t>
      </w:r>
      <w:proofErr w:type="spellEnd"/>
      <w:r w:rsidR="00DF28E2" w:rsidRPr="00DF28E2">
        <w:rPr>
          <w:rFonts w:ascii="Times New Roman" w:hAnsi="Times New Roman"/>
          <w:b/>
          <w:bCs/>
          <w:sz w:val="24"/>
          <w:szCs w:val="24"/>
          <w:u w:val="single"/>
          <w:lang w:eastAsia="ro-RO"/>
        </w:rPr>
        <w:t xml:space="preserve"> cheltuieli</w:t>
      </w:r>
      <w:r w:rsidR="00DF28E2">
        <w:rPr>
          <w:rFonts w:ascii="Times New Roman" w:hAnsi="Times New Roman"/>
          <w:b/>
          <w:bCs/>
          <w:sz w:val="24"/>
          <w:szCs w:val="24"/>
          <w:u w:val="single"/>
          <w:lang w:eastAsia="ro-RO"/>
        </w:rPr>
        <w:t xml:space="preserve"> </w:t>
      </w:r>
      <w:r w:rsidR="00DF28E2" w:rsidRPr="00DF28E2">
        <w:rPr>
          <w:rFonts w:ascii="Times New Roman" w:hAnsi="Times New Roman"/>
          <w:b/>
          <w:bCs/>
          <w:sz w:val="24"/>
          <w:szCs w:val="24"/>
          <w:u w:val="single"/>
          <w:lang w:eastAsia="ro-RO"/>
        </w:rPr>
        <w:t xml:space="preserve">pentru  anul 2025 al SC Administrator Imobile si Piețe SRL Târgu </w:t>
      </w:r>
      <w:proofErr w:type="spellStart"/>
      <w:r w:rsidR="00DF28E2" w:rsidRPr="00DF28E2">
        <w:rPr>
          <w:rFonts w:ascii="Times New Roman" w:hAnsi="Times New Roman"/>
          <w:b/>
          <w:bCs/>
          <w:sz w:val="24"/>
          <w:szCs w:val="24"/>
          <w:u w:val="single"/>
          <w:lang w:eastAsia="ro-RO"/>
        </w:rPr>
        <w:t>Mureş</w:t>
      </w:r>
      <w:proofErr w:type="spellEnd"/>
      <w:r w:rsidR="00DF28E2">
        <w:rPr>
          <w:rFonts w:ascii="Times New Roman" w:hAnsi="Times New Roman"/>
          <w:b/>
          <w:bCs/>
          <w:sz w:val="24"/>
          <w:szCs w:val="24"/>
          <w:u w:val="single"/>
          <w:lang w:eastAsia="ro-RO"/>
        </w:rPr>
        <w:t>.</w:t>
      </w:r>
      <w:r w:rsidR="00DF28E2" w:rsidRPr="006A0844">
        <w:rPr>
          <w:rFonts w:ascii="Times New Roman" w:eastAsia="Times New Roman" w:hAnsi="Times New Roman"/>
          <w:i/>
          <w:color w:val="000000"/>
          <w:sz w:val="24"/>
          <w:szCs w:val="24"/>
          <w:lang w:eastAsia="ro-RO"/>
        </w:rPr>
        <w:t xml:space="preserve"> </w:t>
      </w:r>
    </w:p>
    <w:p w14:paraId="42FBCFDB" w14:textId="6E040BFF"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77777777"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p w14:paraId="2357C09A" w14:textId="77777777" w:rsidR="000515D1" w:rsidRPr="00BD5129" w:rsidRDefault="000515D1" w:rsidP="000515D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7146300" w14:textId="77777777" w:rsidR="0043171A" w:rsidRDefault="000515D1" w:rsidP="0043171A">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p>
    <w:p w14:paraId="12D5832C" w14:textId="77D9EBDE" w:rsidR="000515D1" w:rsidRPr="0043171A"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0515D1">
      <w:pgSz w:w="11906" w:h="16838"/>
      <w:pgMar w:top="426"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0577A"/>
    <w:rsid w:val="000515D1"/>
    <w:rsid w:val="000D1976"/>
    <w:rsid w:val="001D785A"/>
    <w:rsid w:val="00300D28"/>
    <w:rsid w:val="003365A0"/>
    <w:rsid w:val="0043171A"/>
    <w:rsid w:val="00502F2E"/>
    <w:rsid w:val="0063222B"/>
    <w:rsid w:val="006A0844"/>
    <w:rsid w:val="006F3B03"/>
    <w:rsid w:val="00877CFE"/>
    <w:rsid w:val="008C571D"/>
    <w:rsid w:val="00D91E62"/>
    <w:rsid w:val="00DF28E2"/>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2633</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2025-04-11T10:33:00Z</cp:lastPrinted>
  <dcterms:created xsi:type="dcterms:W3CDTF">2025-04-11T10:30:00Z</dcterms:created>
  <dcterms:modified xsi:type="dcterms:W3CDTF">2025-04-11T10:33:00Z</dcterms:modified>
</cp:coreProperties>
</file>