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E6D7" w14:textId="77777777" w:rsidR="00000452" w:rsidRDefault="00000452" w:rsidP="00742450">
      <w:pPr>
        <w:widowControl w:val="0"/>
        <w:autoSpaceDE w:val="0"/>
        <w:autoSpaceDN w:val="0"/>
        <w:rPr>
          <w:b/>
          <w:sz w:val="21"/>
          <w:szCs w:val="21"/>
          <w:lang w:bidi="en-US"/>
        </w:rPr>
      </w:pPr>
      <w:bookmarkStart w:id="0" w:name="_Hlk74121734"/>
    </w:p>
    <w:p w14:paraId="5C9172C9" w14:textId="707CA892" w:rsidR="00742450" w:rsidRPr="00990C09" w:rsidRDefault="00000000" w:rsidP="00742450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bidi="en-US"/>
        </w:rPr>
      </w:pPr>
      <w:r>
        <w:rPr>
          <w:b/>
          <w:lang w:bidi="en-US"/>
        </w:rPr>
        <w:object w:dxaOrig="1440" w:dyaOrig="1440" w14:anchorId="08C54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.1pt;margin-top:-12.65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_x0000_s2050" DrawAspect="Content" ObjectID="_1806129964" r:id="rId8">
            <o:FieldCodes>\* MERGEFORMAT</o:FieldCodes>
          </o:OLEObject>
        </w:object>
      </w:r>
      <w:r w:rsidR="00742450" w:rsidRPr="00AD74F5">
        <w:rPr>
          <w:b/>
          <w:sz w:val="21"/>
          <w:szCs w:val="21"/>
          <w:lang w:bidi="en-US"/>
        </w:rPr>
        <w:t xml:space="preserve">ROMÂNIA </w:t>
      </w:r>
      <w:r w:rsidR="00742450" w:rsidRPr="00AD74F5">
        <w:rPr>
          <w:b/>
          <w:sz w:val="21"/>
          <w:szCs w:val="21"/>
          <w:lang w:bidi="en-US"/>
        </w:rPr>
        <w:tab/>
      </w:r>
      <w:r w:rsidR="00742450" w:rsidRPr="00AD74F5">
        <w:rPr>
          <w:b/>
          <w:sz w:val="21"/>
          <w:szCs w:val="21"/>
          <w:lang w:bidi="en-US"/>
        </w:rPr>
        <w:tab/>
      </w:r>
      <w:r w:rsidR="00742450" w:rsidRPr="00AD74F5">
        <w:rPr>
          <w:b/>
          <w:sz w:val="21"/>
          <w:szCs w:val="21"/>
          <w:lang w:bidi="en-US"/>
        </w:rPr>
        <w:tab/>
      </w:r>
      <w:r w:rsidR="00742450" w:rsidRPr="00AD74F5">
        <w:rPr>
          <w:b/>
          <w:sz w:val="21"/>
          <w:szCs w:val="21"/>
          <w:lang w:bidi="en-US"/>
        </w:rPr>
        <w:tab/>
      </w:r>
      <w:r w:rsidR="00742450" w:rsidRPr="00AD74F5">
        <w:rPr>
          <w:b/>
          <w:sz w:val="21"/>
          <w:szCs w:val="21"/>
          <w:lang w:bidi="en-US"/>
        </w:rPr>
        <w:tab/>
      </w:r>
      <w:r w:rsidR="00742450" w:rsidRPr="00AD74F5">
        <w:rPr>
          <w:b/>
          <w:sz w:val="21"/>
          <w:szCs w:val="21"/>
          <w:lang w:bidi="en-US"/>
        </w:rPr>
        <w:tab/>
      </w:r>
      <w:r w:rsidR="00742450" w:rsidRPr="00AD74F5">
        <w:rPr>
          <w:b/>
          <w:sz w:val="21"/>
          <w:szCs w:val="21"/>
          <w:lang w:bidi="en-US"/>
        </w:rPr>
        <w:tab/>
      </w:r>
    </w:p>
    <w:p w14:paraId="52ED76CA" w14:textId="77777777" w:rsidR="00742450" w:rsidRPr="00AD74F5" w:rsidRDefault="00742450" w:rsidP="00742450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>JUDEŢUL MUREŞ</w:t>
      </w:r>
    </w:p>
    <w:p w14:paraId="7AF30131" w14:textId="77777777" w:rsidR="00742450" w:rsidRPr="00AD74F5" w:rsidRDefault="00742450" w:rsidP="00742450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>CONSILIUL LOCAL AL MUNICIPIULUI TÂRGU MUREŞ</w:t>
      </w:r>
    </w:p>
    <w:p w14:paraId="57819E86" w14:textId="77777777" w:rsidR="00742450" w:rsidRPr="00AD74F5" w:rsidRDefault="00742450" w:rsidP="00742450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>Proiect</w:t>
      </w:r>
    </w:p>
    <w:p w14:paraId="22AB5FE9" w14:textId="77777777" w:rsidR="00742450" w:rsidRPr="00AD74F5" w:rsidRDefault="00742450" w:rsidP="00742450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(nu produce efecte juridice) * </w:t>
      </w:r>
    </w:p>
    <w:p w14:paraId="238B3055" w14:textId="6138403A" w:rsidR="00742450" w:rsidRPr="00AD74F5" w:rsidRDefault="00742450" w:rsidP="00742450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                                         Ini</w:t>
      </w:r>
      <w:r>
        <w:rPr>
          <w:b/>
          <w:sz w:val="21"/>
          <w:szCs w:val="21"/>
          <w:lang w:bidi="en-US"/>
        </w:rPr>
        <w:t>ț</w:t>
      </w:r>
      <w:r w:rsidRPr="00AD74F5">
        <w:rPr>
          <w:b/>
          <w:sz w:val="21"/>
          <w:szCs w:val="21"/>
          <w:lang w:bidi="en-US"/>
        </w:rPr>
        <w:t>iator</w:t>
      </w:r>
    </w:p>
    <w:p w14:paraId="2DC9F9AF" w14:textId="227A89F1" w:rsidR="00742450" w:rsidRDefault="00742450" w:rsidP="00742450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</w:t>
      </w:r>
      <w:r w:rsidR="004A7E99">
        <w:rPr>
          <w:b/>
          <w:sz w:val="21"/>
          <w:szCs w:val="21"/>
          <w:lang w:bidi="en-US"/>
        </w:rPr>
        <w:t>p.</w:t>
      </w:r>
      <w:r w:rsidRPr="00AD74F5">
        <w:rPr>
          <w:b/>
          <w:sz w:val="21"/>
          <w:szCs w:val="21"/>
          <w:lang w:bidi="en-US"/>
        </w:rPr>
        <w:t xml:space="preserve"> PRIMAR</w:t>
      </w:r>
    </w:p>
    <w:p w14:paraId="7C976BC9" w14:textId="278DAEA8" w:rsidR="004A7E99" w:rsidRPr="00AD74F5" w:rsidRDefault="004A7E99" w:rsidP="00742450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>
        <w:rPr>
          <w:b/>
          <w:sz w:val="21"/>
          <w:szCs w:val="21"/>
          <w:lang w:bidi="en-US"/>
        </w:rPr>
        <w:t>VICEPRIMAR</w:t>
      </w:r>
    </w:p>
    <w:p w14:paraId="387C6905" w14:textId="25F5DDE2" w:rsidR="00742450" w:rsidRDefault="00742450" w:rsidP="00742450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</w:t>
      </w:r>
      <w:r w:rsidR="004A7E99">
        <w:rPr>
          <w:b/>
          <w:sz w:val="21"/>
          <w:szCs w:val="21"/>
          <w:lang w:bidi="en-US"/>
        </w:rPr>
        <w:t>Kovács Mihály Levente</w:t>
      </w:r>
    </w:p>
    <w:p w14:paraId="15839E07" w14:textId="77777777" w:rsidR="00A17696" w:rsidRPr="005B1208" w:rsidRDefault="00A17696" w:rsidP="00A17696"/>
    <w:p w14:paraId="75524137" w14:textId="77777777" w:rsidR="00A17696" w:rsidRPr="005B1208" w:rsidRDefault="00A17696" w:rsidP="00A17696">
      <w:pPr>
        <w:jc w:val="center"/>
        <w:rPr>
          <w:b/>
        </w:rPr>
      </w:pPr>
      <w:r w:rsidRPr="005B1208">
        <w:rPr>
          <w:b/>
        </w:rPr>
        <w:t xml:space="preserve"> HOTĂRÂREA nr.____</w:t>
      </w:r>
    </w:p>
    <w:p w14:paraId="25DA1488" w14:textId="31886762" w:rsidR="000804EC" w:rsidRPr="005B1208" w:rsidRDefault="00A17696" w:rsidP="00742450">
      <w:pPr>
        <w:jc w:val="center"/>
        <w:rPr>
          <w:b/>
        </w:rPr>
      </w:pPr>
      <w:r w:rsidRPr="005B1208">
        <w:rPr>
          <w:b/>
        </w:rPr>
        <w:t>din ___________202</w:t>
      </w:r>
      <w:r w:rsidR="004A7E99">
        <w:rPr>
          <w:b/>
        </w:rPr>
        <w:t>5</w:t>
      </w:r>
    </w:p>
    <w:p w14:paraId="4B1133CE" w14:textId="7AB54EF0" w:rsidR="000804EC" w:rsidRPr="00433CF3" w:rsidRDefault="000804EC" w:rsidP="00C473E5">
      <w:pPr>
        <w:jc w:val="center"/>
        <w:rPr>
          <w:b/>
        </w:rPr>
      </w:pPr>
      <w:r w:rsidRPr="00433CF3">
        <w:rPr>
          <w:b/>
        </w:rPr>
        <w:t xml:space="preserve">privind </w:t>
      </w:r>
      <w:r w:rsidR="00C473E5">
        <w:rPr>
          <w:b/>
        </w:rPr>
        <w:t xml:space="preserve">aprobarea </w:t>
      </w:r>
      <w:r w:rsidRPr="00433CF3">
        <w:rPr>
          <w:b/>
        </w:rPr>
        <w:t>componenț</w:t>
      </w:r>
      <w:r w:rsidR="00C473E5">
        <w:rPr>
          <w:b/>
        </w:rPr>
        <w:t>ei</w:t>
      </w:r>
      <w:r w:rsidRPr="00433CF3">
        <w:rPr>
          <w:b/>
        </w:rPr>
        <w:t xml:space="preserve"> </w:t>
      </w:r>
      <w:r w:rsidRPr="00433CF3">
        <w:rPr>
          <w:b/>
          <w:i/>
          <w:iCs/>
        </w:rPr>
        <w:t>Comisiei de evaluare, selecționare și jurizare</w:t>
      </w:r>
      <w:r w:rsidRPr="00433CF3">
        <w:rPr>
          <w:b/>
        </w:rPr>
        <w:t xml:space="preserve"> în vederea selecționării și atribuirii de contracte de finanțare nerambursabilă </w:t>
      </w:r>
      <w:bookmarkStart w:id="1" w:name="_Hlk74913264"/>
      <w:r w:rsidR="00433CF3" w:rsidRPr="00433CF3">
        <w:rPr>
          <w:b/>
          <w:noProof/>
        </w:rPr>
        <w:t>pentru finanțarea nerambursabilă din bugetul local al Municipiului Târgu Mureș prin  Direcția de Asistență Socială Târgu Mureș, a organizațiilor neguvernamentale care își propun să sprijine inițiative și acțiuni în domeniul asistenței sociale „Coeziune socială în comunitate”</w:t>
      </w:r>
      <w:r w:rsidR="0005232C">
        <w:rPr>
          <w:b/>
          <w:noProof/>
        </w:rPr>
        <w:t>, pentru anul 202</w:t>
      </w:r>
      <w:bookmarkEnd w:id="1"/>
      <w:r w:rsidR="004A7E99">
        <w:rPr>
          <w:b/>
          <w:noProof/>
        </w:rPr>
        <w:t>5</w:t>
      </w:r>
      <w:r w:rsidR="00C473E5">
        <w:rPr>
          <w:b/>
          <w:noProof/>
        </w:rPr>
        <w:t xml:space="preserve"> și aprobarea Regulamentului de Organizare și Funcționare al comisiei</w:t>
      </w:r>
    </w:p>
    <w:p w14:paraId="0DD37B40" w14:textId="77777777" w:rsidR="00A17696" w:rsidRPr="005B1208" w:rsidRDefault="00A17696" w:rsidP="00A17696">
      <w:pPr>
        <w:jc w:val="center"/>
      </w:pPr>
    </w:p>
    <w:p w14:paraId="052C0891" w14:textId="77777777" w:rsidR="00A17696" w:rsidRPr="005B1208" w:rsidRDefault="00A17696" w:rsidP="005B1208">
      <w:pPr>
        <w:ind w:firstLine="708"/>
        <w:jc w:val="both"/>
        <w:rPr>
          <w:b/>
          <w:bCs/>
          <w:i/>
          <w:iCs/>
        </w:rPr>
      </w:pPr>
      <w:bookmarkStart w:id="2" w:name="_Hlk26785266"/>
      <w:r w:rsidRPr="005B1208">
        <w:rPr>
          <w:b/>
          <w:bCs/>
          <w:i/>
          <w:iCs/>
        </w:rPr>
        <w:t>Consiliul Local al Municipiului Târgu Mureș, întrunit în ședință ordinară de lucru,</w:t>
      </w:r>
    </w:p>
    <w:p w14:paraId="47ED2894" w14:textId="07364769" w:rsidR="000162A5" w:rsidRPr="005B1208" w:rsidRDefault="00A17696" w:rsidP="00742450">
      <w:pPr>
        <w:ind w:firstLine="708"/>
        <w:jc w:val="both"/>
        <w:rPr>
          <w:b/>
          <w:bCs/>
        </w:rPr>
      </w:pPr>
      <w:r w:rsidRPr="005B1208">
        <w:rPr>
          <w:b/>
          <w:bCs/>
        </w:rPr>
        <w:t>Având în vedere:</w:t>
      </w:r>
    </w:p>
    <w:p w14:paraId="1BC3A250" w14:textId="488251C7" w:rsidR="0005232C" w:rsidRPr="00672F31" w:rsidRDefault="006D6311" w:rsidP="00672F31">
      <w:pPr>
        <w:pStyle w:val="ListParagraph"/>
        <w:numPr>
          <w:ilvl w:val="0"/>
          <w:numId w:val="40"/>
        </w:numPr>
        <w:jc w:val="both"/>
        <w:rPr>
          <w:bCs/>
        </w:rPr>
      </w:pPr>
      <w:r w:rsidRPr="005B1208">
        <w:t xml:space="preserve">Referatul de aprobare nr. </w:t>
      </w:r>
      <w:r w:rsidR="001C05FE" w:rsidRPr="001C05FE">
        <w:rPr>
          <w:lang w:bidi="en-US"/>
        </w:rPr>
        <w:t>16.346</w:t>
      </w:r>
      <w:r w:rsidR="008960DE" w:rsidRPr="001C05FE">
        <w:rPr>
          <w:lang w:bidi="en-US"/>
        </w:rPr>
        <w:t xml:space="preserve"> din </w:t>
      </w:r>
      <w:r w:rsidR="001C05FE" w:rsidRPr="001C05FE">
        <w:rPr>
          <w:lang w:bidi="en-US"/>
        </w:rPr>
        <w:t>14</w:t>
      </w:r>
      <w:r w:rsidR="008960DE" w:rsidRPr="001C05FE">
        <w:rPr>
          <w:lang w:bidi="en-US"/>
        </w:rPr>
        <w:t>.04.202</w:t>
      </w:r>
      <w:r w:rsidR="001C05FE" w:rsidRPr="001C05FE">
        <w:rPr>
          <w:lang w:bidi="en-US"/>
        </w:rPr>
        <w:t>5</w:t>
      </w:r>
      <w:r w:rsidRPr="000162A5">
        <w:rPr>
          <w:b/>
        </w:rPr>
        <w:t xml:space="preserve"> </w:t>
      </w:r>
      <w:r w:rsidRPr="005B1208">
        <w:t>inițiat de Primar</w:t>
      </w:r>
      <w:r w:rsidR="00672F31">
        <w:t>ul Municipiului Târgu Mureș</w:t>
      </w:r>
      <w:r w:rsidRPr="005B1208">
        <w:t xml:space="preserve"> prin Direcția de Asistență Socială Târgu Mureș privind </w:t>
      </w:r>
      <w:r w:rsidR="00C473E5">
        <w:t xml:space="preserve">aprobarea </w:t>
      </w:r>
      <w:r w:rsidRPr="005B1208">
        <w:t>componenț</w:t>
      </w:r>
      <w:r w:rsidR="00C473E5">
        <w:t>ei</w:t>
      </w:r>
      <w:r w:rsidRPr="005B1208">
        <w:t xml:space="preserve"> </w:t>
      </w:r>
      <w:r w:rsidRPr="00672F31">
        <w:rPr>
          <w:i/>
          <w:iCs/>
        </w:rPr>
        <w:t>comisiei de evaluare, selecționare și jurizare</w:t>
      </w:r>
      <w:r w:rsidRPr="005B1208">
        <w:t xml:space="preserve"> în vederea selecționării și atribuirii de contracte de finanțare</w:t>
      </w:r>
      <w:r w:rsidRPr="000162A5">
        <w:rPr>
          <w:bCs/>
        </w:rPr>
        <w:t xml:space="preserve"> nerambursabilă </w:t>
      </w:r>
      <w:bookmarkEnd w:id="2"/>
      <w:r w:rsidR="0005232C" w:rsidRPr="000162A5">
        <w:rPr>
          <w:bCs/>
        </w:rPr>
        <w:t>pentru finanțarea nerambursabilă din bugetul local al Municipiului Târgu Mureș prin  Direcția de Asistență Socială Târgu Mureș, a organizațiilor neguvernamentale care își propun să sprijine inițiative și acțiuni în domeniul asistenței sociale „Coeziune socială în comunitate”, pentru anul 202</w:t>
      </w:r>
      <w:r w:rsidR="004A7E99">
        <w:rPr>
          <w:bCs/>
        </w:rPr>
        <w:t>5</w:t>
      </w:r>
      <w:r w:rsidR="000162A5" w:rsidRPr="000162A5">
        <w:rPr>
          <w:bCs/>
        </w:rPr>
        <w:t xml:space="preserve"> și </w:t>
      </w:r>
      <w:r w:rsidR="000162A5" w:rsidRPr="000162A5">
        <w:rPr>
          <w:bCs/>
          <w:noProof/>
        </w:rPr>
        <w:t>aprobarea Regulamentului de Organizare și Funcționare al comisiei</w:t>
      </w:r>
      <w:r w:rsidR="000162A5">
        <w:rPr>
          <w:bCs/>
          <w:noProof/>
        </w:rPr>
        <w:t>;</w:t>
      </w:r>
    </w:p>
    <w:p w14:paraId="735F6512" w14:textId="77777777" w:rsidR="00672F31" w:rsidRPr="00FB2929" w:rsidRDefault="00672F31" w:rsidP="00672F31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 w:rsidRPr="00FB2929">
        <w:t>Raportul de speci</w:t>
      </w:r>
      <w:r>
        <w:t>a</w:t>
      </w:r>
      <w:r w:rsidRPr="00FB2929">
        <w:t>litate nr. …..</w:t>
      </w:r>
      <w:r>
        <w:t xml:space="preserve"> </w:t>
      </w:r>
      <w:r w:rsidRPr="00FB2929">
        <w:t>al Direc</w:t>
      </w:r>
      <w:r>
        <w:t>ț</w:t>
      </w:r>
      <w:r w:rsidRPr="00FB2929">
        <w:t xml:space="preserve">iei juridice, </w:t>
      </w:r>
      <w:r w:rsidRPr="00FB2929">
        <w:rPr>
          <w:lang w:bidi="en-US"/>
        </w:rPr>
        <w:t xml:space="preserve">contencios administrativ </w:t>
      </w:r>
      <w:r>
        <w:rPr>
          <w:lang w:bidi="en-US"/>
        </w:rPr>
        <w:t>ș</w:t>
      </w:r>
      <w:r w:rsidRPr="00FB2929">
        <w:rPr>
          <w:lang w:bidi="en-US"/>
        </w:rPr>
        <w:t>i administra</w:t>
      </w:r>
      <w:r>
        <w:rPr>
          <w:lang w:bidi="en-US"/>
        </w:rPr>
        <w:t>ț</w:t>
      </w:r>
      <w:r w:rsidRPr="00FB2929">
        <w:rPr>
          <w:lang w:bidi="en-US"/>
        </w:rPr>
        <w:t>ie publică locală</w:t>
      </w:r>
      <w:r w:rsidRPr="00FB2929">
        <w:t>;</w:t>
      </w:r>
    </w:p>
    <w:p w14:paraId="2DB54BC4" w14:textId="77777777" w:rsidR="00672F31" w:rsidRPr="00FB2929" w:rsidRDefault="00672F31" w:rsidP="00672F31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 w:rsidRPr="00FB2929">
        <w:rPr>
          <w:lang w:bidi="en-US"/>
        </w:rPr>
        <w:t>Raportul Comisiilor de specialitate din cadrul Consiliului local Municipal Târgu Mure</w:t>
      </w:r>
      <w:r>
        <w:rPr>
          <w:lang w:bidi="en-US"/>
        </w:rPr>
        <w:t>ș</w:t>
      </w:r>
      <w:r w:rsidRPr="00FB2929">
        <w:rPr>
          <w:lang w:bidi="en-US"/>
        </w:rPr>
        <w:t>;</w:t>
      </w:r>
    </w:p>
    <w:p w14:paraId="1946992F" w14:textId="77777777" w:rsidR="00C622FB" w:rsidRPr="005B1208" w:rsidRDefault="00C622FB" w:rsidP="00672F31">
      <w:pPr>
        <w:jc w:val="both"/>
        <w:rPr>
          <w:highlight w:val="yellow"/>
        </w:rPr>
      </w:pPr>
    </w:p>
    <w:p w14:paraId="2F5B989D" w14:textId="10DECFD9" w:rsidR="00A17696" w:rsidRPr="005B1208" w:rsidRDefault="00A17696" w:rsidP="0016107A">
      <w:pPr>
        <w:ind w:firstLine="720"/>
        <w:jc w:val="both"/>
      </w:pPr>
      <w:r w:rsidRPr="005B1208">
        <w:rPr>
          <w:b/>
          <w:bCs/>
        </w:rPr>
        <w:t>În conformitate cu prevederile:</w:t>
      </w:r>
      <w:r w:rsidRPr="005B1208">
        <w:tab/>
      </w:r>
    </w:p>
    <w:p w14:paraId="4FE96D0A" w14:textId="77777777" w:rsidR="00B64866" w:rsidRPr="005B1208" w:rsidRDefault="00B64866" w:rsidP="0016107A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iCs/>
        </w:rPr>
      </w:pPr>
      <w:r w:rsidRPr="005B1208">
        <w:t>Legea nr. 350/2005 privind regimul finanțărilor nerambursabile din fonduri publice alocate pentru activități nonprofit de interes general, cu modificările și completările ulterioare;</w:t>
      </w:r>
    </w:p>
    <w:p w14:paraId="0E31D191" w14:textId="3C7BE8D2" w:rsidR="00A21137" w:rsidRPr="00AE517A" w:rsidRDefault="00B64866" w:rsidP="0016107A">
      <w:pPr>
        <w:numPr>
          <w:ilvl w:val="0"/>
          <w:numId w:val="42"/>
        </w:numPr>
        <w:adjustRightInd w:val="0"/>
        <w:jc w:val="both"/>
      </w:pPr>
      <w:r w:rsidRPr="005B1208">
        <w:rPr>
          <w:color w:val="000000"/>
        </w:rPr>
        <w:t xml:space="preserve">HCL nr. </w:t>
      </w:r>
      <w:r w:rsidR="004A7E99">
        <w:rPr>
          <w:noProof/>
          <w:color w:val="000000"/>
        </w:rPr>
        <w:t>37</w:t>
      </w:r>
      <w:r w:rsidR="006743C9" w:rsidRPr="00D30CAC">
        <w:rPr>
          <w:noProof/>
          <w:color w:val="000000"/>
        </w:rPr>
        <w:t>/</w:t>
      </w:r>
      <w:r w:rsidR="004A7E99">
        <w:rPr>
          <w:noProof/>
          <w:color w:val="000000"/>
        </w:rPr>
        <w:t>27.03.2025</w:t>
      </w:r>
      <w:r w:rsidR="006743C9" w:rsidRPr="005266C5">
        <w:rPr>
          <w:noProof/>
          <w:color w:val="000000"/>
        </w:rPr>
        <w:t xml:space="preserve"> </w:t>
      </w:r>
      <w:r w:rsidRPr="005B1208">
        <w:rPr>
          <w:color w:val="000000"/>
        </w:rPr>
        <w:t>privind aprobarea bugetului Unității Administrativ Teritoriale-</w:t>
      </w:r>
      <w:r w:rsidRPr="005B1208">
        <w:rPr>
          <w:shd w:val="clear" w:color="auto" w:fill="FFFFFF"/>
        </w:rPr>
        <w:t>Municipiul Târgu Mure</w:t>
      </w:r>
      <w:r w:rsidR="0016107A">
        <w:rPr>
          <w:shd w:val="clear" w:color="auto" w:fill="FFFFFF"/>
        </w:rPr>
        <w:t>ș</w:t>
      </w:r>
      <w:r w:rsidRPr="005B1208">
        <w:rPr>
          <w:shd w:val="clear" w:color="auto" w:fill="FFFFFF"/>
        </w:rPr>
        <w:t xml:space="preserve"> pe anul 202</w:t>
      </w:r>
      <w:r w:rsidR="004A7E99">
        <w:rPr>
          <w:shd w:val="clear" w:color="auto" w:fill="FFFFFF"/>
        </w:rPr>
        <w:t>5</w:t>
      </w:r>
      <w:r w:rsidRPr="005B1208">
        <w:rPr>
          <w:shd w:val="clear" w:color="auto" w:fill="FFFFFF"/>
        </w:rPr>
        <w:t>;</w:t>
      </w:r>
    </w:p>
    <w:p w14:paraId="5AA2679E" w14:textId="287F2199" w:rsidR="00AE517A" w:rsidRPr="00AE517A" w:rsidRDefault="00AE517A" w:rsidP="0016107A">
      <w:pPr>
        <w:numPr>
          <w:ilvl w:val="0"/>
          <w:numId w:val="42"/>
        </w:numPr>
        <w:adjustRightInd w:val="0"/>
        <w:jc w:val="both"/>
      </w:pPr>
      <w:r w:rsidRPr="00AE517A">
        <w:rPr>
          <w:lang w:val="en-US" w:bidi="en-US"/>
        </w:rPr>
        <w:t xml:space="preserve">Art. 7 din </w:t>
      </w:r>
      <w:r w:rsidRPr="0016107A">
        <w:rPr>
          <w:iCs/>
          <w:lang w:bidi="en-US"/>
        </w:rPr>
        <w:t>Legea nr. 52/2003 privind transparen</w:t>
      </w:r>
      <w:r w:rsidR="0016107A">
        <w:rPr>
          <w:iCs/>
          <w:lang w:bidi="en-US"/>
        </w:rPr>
        <w:t>ț</w:t>
      </w:r>
      <w:r w:rsidRPr="0016107A">
        <w:rPr>
          <w:iCs/>
          <w:lang w:bidi="en-US"/>
        </w:rPr>
        <w:t>a decizională în administra</w:t>
      </w:r>
      <w:r w:rsidR="0016107A">
        <w:rPr>
          <w:iCs/>
          <w:lang w:bidi="en-US"/>
        </w:rPr>
        <w:t>ț</w:t>
      </w:r>
      <w:r w:rsidRPr="0016107A">
        <w:rPr>
          <w:iCs/>
          <w:lang w:bidi="en-US"/>
        </w:rPr>
        <w:t>ia publică, republicată, cu modificările și completările ulterioare;</w:t>
      </w:r>
    </w:p>
    <w:p w14:paraId="7D5BDAA0" w14:textId="77777777" w:rsidR="00A17696" w:rsidRDefault="00A17696" w:rsidP="0016107A">
      <w:pPr>
        <w:autoSpaceDE w:val="0"/>
        <w:autoSpaceDN w:val="0"/>
        <w:adjustRightInd w:val="0"/>
        <w:jc w:val="both"/>
        <w:rPr>
          <w:iCs/>
        </w:rPr>
      </w:pPr>
    </w:p>
    <w:p w14:paraId="7557DD00" w14:textId="46C63EA3" w:rsidR="0016107A" w:rsidRDefault="0016107A" w:rsidP="0016107A">
      <w:pPr>
        <w:autoSpaceDE w:val="0"/>
        <w:autoSpaceDN w:val="0"/>
        <w:adjustRightInd w:val="0"/>
        <w:ind w:firstLine="720"/>
        <w:jc w:val="both"/>
        <w:rPr>
          <w:lang w:bidi="en-US"/>
        </w:rPr>
      </w:pPr>
      <w:r w:rsidRPr="00FB2929">
        <w:t xml:space="preserve">În temeiul prevederilor </w:t>
      </w:r>
      <w:r w:rsidRPr="00FB2929">
        <w:rPr>
          <w:lang w:bidi="en-US"/>
        </w:rPr>
        <w:t>Art. 129, alin. (1), alin. (2), lit. ”d” și alin. (7), lit. ”b”, art. 139, art. 196, alin. (1), lit. ”a” și ale art. 243, alin. (1), lit. ”a” din OUG 57/2019 privind Codul administrative, cu modificările și completările ulterioare;</w:t>
      </w:r>
    </w:p>
    <w:p w14:paraId="478D1430" w14:textId="77777777" w:rsidR="0016107A" w:rsidRDefault="0016107A" w:rsidP="0016107A">
      <w:pPr>
        <w:autoSpaceDE w:val="0"/>
        <w:autoSpaceDN w:val="0"/>
        <w:adjustRightInd w:val="0"/>
        <w:jc w:val="both"/>
        <w:rPr>
          <w:iCs/>
        </w:rPr>
      </w:pPr>
    </w:p>
    <w:p w14:paraId="548C48B8" w14:textId="77777777" w:rsidR="00821E47" w:rsidRPr="0016107A" w:rsidRDefault="00821E47" w:rsidP="0016107A">
      <w:pPr>
        <w:autoSpaceDE w:val="0"/>
        <w:autoSpaceDN w:val="0"/>
        <w:adjustRightInd w:val="0"/>
        <w:jc w:val="both"/>
        <w:rPr>
          <w:iCs/>
        </w:rPr>
      </w:pPr>
    </w:p>
    <w:p w14:paraId="47DF1D57" w14:textId="2E1706F1" w:rsidR="00A17696" w:rsidRPr="005B1208" w:rsidRDefault="00A17696" w:rsidP="00A17696">
      <w:pPr>
        <w:jc w:val="center"/>
      </w:pPr>
      <w:r w:rsidRPr="005B1208">
        <w:rPr>
          <w:b/>
        </w:rPr>
        <w:t>H</w:t>
      </w:r>
      <w:r w:rsidR="00821E47">
        <w:rPr>
          <w:b/>
        </w:rPr>
        <w:t>otărăște</w:t>
      </w:r>
      <w:r w:rsidRPr="005B1208">
        <w:t>:</w:t>
      </w:r>
    </w:p>
    <w:p w14:paraId="55757E20" w14:textId="77777777" w:rsidR="00A17696" w:rsidRDefault="00A17696" w:rsidP="00821E47"/>
    <w:p w14:paraId="23B4F48D" w14:textId="77777777" w:rsidR="00821E47" w:rsidRPr="005B1208" w:rsidRDefault="00821E47" w:rsidP="00821E47"/>
    <w:p w14:paraId="17748491" w14:textId="1A735D7F" w:rsidR="00A17696" w:rsidRPr="005B1208" w:rsidRDefault="00A17696" w:rsidP="00821E47">
      <w:pPr>
        <w:ind w:firstLine="708"/>
        <w:jc w:val="both"/>
        <w:rPr>
          <w:b/>
          <w:bCs/>
        </w:rPr>
      </w:pPr>
      <w:r w:rsidRPr="005B1208">
        <w:rPr>
          <w:b/>
        </w:rPr>
        <w:t xml:space="preserve">Art. 1 </w:t>
      </w:r>
      <w:r w:rsidRPr="005B1208">
        <w:rPr>
          <w:bCs/>
        </w:rPr>
        <w:t xml:space="preserve">Se aprobă </w:t>
      </w:r>
      <w:r w:rsidR="00240E80" w:rsidRPr="005B1208">
        <w:rPr>
          <w:bCs/>
        </w:rPr>
        <w:t xml:space="preserve">componența </w:t>
      </w:r>
      <w:r w:rsidR="00240E80" w:rsidRPr="005B1208">
        <w:rPr>
          <w:bCs/>
          <w:i/>
          <w:iCs/>
        </w:rPr>
        <w:t>Comisiei de evaluare, selecționare și jurizare</w:t>
      </w:r>
      <w:r w:rsidR="00240E80" w:rsidRPr="005B1208">
        <w:rPr>
          <w:bCs/>
        </w:rPr>
        <w:t xml:space="preserve"> în vederea selecționării și atribuirii de contracte de finanțare nerambursabilă </w:t>
      </w:r>
      <w:r w:rsidR="00433CF3" w:rsidRPr="00AA3766">
        <w:rPr>
          <w:noProof/>
        </w:rPr>
        <w:t>pentru finanțarea nerambursabilă din bugetul local al Municipiului Târgu Mureș prin Direcția de Asistență Socială Târgu Mureș, a organizațiilor neguvernamentale care își propun să sprijine inițiative și acțiuni în domeniul asistenței sociale „Coeziune socială în comunitate”</w:t>
      </w:r>
      <w:r w:rsidR="0005232C">
        <w:rPr>
          <w:noProof/>
        </w:rPr>
        <w:t>, pentru anul 202</w:t>
      </w:r>
      <w:r w:rsidR="004A7E99">
        <w:rPr>
          <w:noProof/>
        </w:rPr>
        <w:t>5</w:t>
      </w:r>
      <w:r w:rsidRPr="005B1208">
        <w:rPr>
          <w:bCs/>
        </w:rPr>
        <w:t>, după cum urmează:</w:t>
      </w:r>
    </w:p>
    <w:p w14:paraId="6C0E7A93" w14:textId="6CE77905" w:rsidR="00A17696" w:rsidRPr="005B1208" w:rsidRDefault="00B92A58" w:rsidP="005502BA">
      <w:pPr>
        <w:pStyle w:val="ListParagraph"/>
        <w:numPr>
          <w:ilvl w:val="0"/>
          <w:numId w:val="43"/>
        </w:numPr>
        <w:ind w:left="1800"/>
        <w:rPr>
          <w:bCs/>
        </w:rPr>
      </w:pPr>
      <w:r w:rsidRPr="005B1208">
        <w:rPr>
          <w:bCs/>
        </w:rPr>
        <w:t>C</w:t>
      </w:r>
      <w:r w:rsidR="00A17696" w:rsidRPr="005B1208">
        <w:rPr>
          <w:bCs/>
        </w:rPr>
        <w:t>onsilier local</w:t>
      </w:r>
      <w:r w:rsidR="006255BE" w:rsidRPr="005B1208">
        <w:rPr>
          <w:bCs/>
        </w:rPr>
        <w:t xml:space="preserve"> </w:t>
      </w:r>
      <w:r w:rsidR="00A17696" w:rsidRPr="005B1208">
        <w:rPr>
          <w:bCs/>
        </w:rPr>
        <w:t>...................</w:t>
      </w:r>
      <w:r w:rsidR="00821E47">
        <w:rPr>
          <w:bCs/>
        </w:rPr>
        <w:t>;</w:t>
      </w:r>
    </w:p>
    <w:p w14:paraId="12C27AD6" w14:textId="296B34B1" w:rsidR="00A17696" w:rsidRPr="007E2AD0" w:rsidRDefault="00A17696" w:rsidP="005502BA">
      <w:pPr>
        <w:pStyle w:val="ListParagraph"/>
        <w:numPr>
          <w:ilvl w:val="0"/>
          <w:numId w:val="43"/>
        </w:numPr>
        <w:ind w:left="1800"/>
        <w:rPr>
          <w:bCs/>
        </w:rPr>
      </w:pPr>
      <w:r w:rsidRPr="007E2AD0">
        <w:rPr>
          <w:bCs/>
        </w:rPr>
        <w:t>Consilier local</w:t>
      </w:r>
      <w:r w:rsidR="006255BE" w:rsidRPr="007E2AD0">
        <w:rPr>
          <w:bCs/>
        </w:rPr>
        <w:t xml:space="preserve"> </w:t>
      </w:r>
      <w:r w:rsidRPr="007E2AD0">
        <w:rPr>
          <w:bCs/>
        </w:rPr>
        <w:t>...................</w:t>
      </w:r>
      <w:r w:rsidR="00821E47" w:rsidRPr="007E2AD0">
        <w:rPr>
          <w:bCs/>
        </w:rPr>
        <w:t>;</w:t>
      </w:r>
    </w:p>
    <w:p w14:paraId="49EF22E8" w14:textId="3B528CE8" w:rsidR="00A17696" w:rsidRPr="007E2AD0" w:rsidRDefault="00B92A58" w:rsidP="005502BA">
      <w:pPr>
        <w:pStyle w:val="ListParagraph"/>
        <w:numPr>
          <w:ilvl w:val="0"/>
          <w:numId w:val="43"/>
        </w:numPr>
        <w:ind w:left="1800"/>
        <w:rPr>
          <w:bCs/>
        </w:rPr>
      </w:pPr>
      <w:r w:rsidRPr="007E2AD0">
        <w:rPr>
          <w:bCs/>
        </w:rPr>
        <w:lastRenderedPageBreak/>
        <w:t>ONG</w:t>
      </w:r>
      <w:r w:rsidR="006255BE" w:rsidRPr="007E2AD0">
        <w:rPr>
          <w:bCs/>
        </w:rPr>
        <w:t xml:space="preserve"> </w:t>
      </w:r>
      <w:r w:rsidR="00A17696" w:rsidRPr="007E2AD0">
        <w:rPr>
          <w:bCs/>
        </w:rPr>
        <w:t>...................</w:t>
      </w:r>
      <w:r w:rsidR="00821E47" w:rsidRPr="007E2AD0">
        <w:rPr>
          <w:bCs/>
        </w:rPr>
        <w:t>;</w:t>
      </w:r>
    </w:p>
    <w:p w14:paraId="761AFCD6" w14:textId="5C7CA80D" w:rsidR="00A17696" w:rsidRPr="007E2AD0" w:rsidRDefault="00B92A58" w:rsidP="005502BA">
      <w:pPr>
        <w:pStyle w:val="ListParagraph"/>
        <w:numPr>
          <w:ilvl w:val="0"/>
          <w:numId w:val="43"/>
        </w:numPr>
        <w:ind w:left="1800"/>
        <w:rPr>
          <w:bCs/>
          <w:lang w:val="en-GB"/>
        </w:rPr>
      </w:pPr>
      <w:r w:rsidRPr="007E2AD0">
        <w:rPr>
          <w:bCs/>
        </w:rPr>
        <w:t>ONG</w:t>
      </w:r>
      <w:r w:rsidR="006255BE" w:rsidRPr="007E2AD0">
        <w:rPr>
          <w:bCs/>
        </w:rPr>
        <w:t xml:space="preserve"> </w:t>
      </w:r>
      <w:r w:rsidR="00A17696" w:rsidRPr="007E2AD0">
        <w:rPr>
          <w:bCs/>
        </w:rPr>
        <w:t>...................</w:t>
      </w:r>
      <w:r w:rsidR="00821E47" w:rsidRPr="007E2AD0">
        <w:rPr>
          <w:bCs/>
        </w:rPr>
        <w:t>;</w:t>
      </w:r>
    </w:p>
    <w:p w14:paraId="7BE3E8D9" w14:textId="053E39BB" w:rsidR="00A17696" w:rsidRPr="007E2AD0" w:rsidRDefault="00CE6D41" w:rsidP="005502BA">
      <w:pPr>
        <w:pStyle w:val="ListParagraph"/>
        <w:numPr>
          <w:ilvl w:val="0"/>
          <w:numId w:val="43"/>
        </w:numPr>
        <w:ind w:left="1800"/>
        <w:jc w:val="both"/>
        <w:rPr>
          <w:bCs/>
        </w:rPr>
      </w:pPr>
      <w:r w:rsidRPr="007E2AD0">
        <w:rPr>
          <w:bCs/>
        </w:rPr>
        <w:t>Andreia</w:t>
      </w:r>
      <w:r w:rsidR="00821E47" w:rsidRPr="007E2AD0">
        <w:rPr>
          <w:bCs/>
        </w:rPr>
        <w:t>-Ligia</w:t>
      </w:r>
      <w:r w:rsidRPr="007E2AD0">
        <w:rPr>
          <w:bCs/>
        </w:rPr>
        <w:t xml:space="preserve"> Moraru</w:t>
      </w:r>
      <w:r w:rsidR="00A17696" w:rsidRPr="007E2AD0">
        <w:rPr>
          <w:bCs/>
        </w:rPr>
        <w:t>, Director Executiv</w:t>
      </w:r>
      <w:r w:rsidR="00821E47" w:rsidRPr="007E2AD0">
        <w:rPr>
          <w:bCs/>
        </w:rPr>
        <w:t>,</w:t>
      </w:r>
      <w:r w:rsidR="00A17696" w:rsidRPr="007E2AD0">
        <w:rPr>
          <w:bCs/>
        </w:rPr>
        <w:t xml:space="preserve"> Direcția de Asistență Socială Târgu Mureș;</w:t>
      </w:r>
    </w:p>
    <w:p w14:paraId="7168C324" w14:textId="00BF1CCC" w:rsidR="00A17696" w:rsidRPr="007E2AD0" w:rsidRDefault="00EA43F4" w:rsidP="005502BA">
      <w:pPr>
        <w:pStyle w:val="ListParagraph"/>
        <w:numPr>
          <w:ilvl w:val="0"/>
          <w:numId w:val="43"/>
        </w:numPr>
        <w:ind w:left="1800"/>
        <w:jc w:val="both"/>
        <w:rPr>
          <w:bCs/>
        </w:rPr>
      </w:pPr>
      <w:r w:rsidRPr="007E2AD0">
        <w:rPr>
          <w:bCs/>
          <w:lang w:val="hu-HU"/>
        </w:rPr>
        <w:t>Csereszny</w:t>
      </w:r>
      <w:r w:rsidR="00664735" w:rsidRPr="007E2AD0">
        <w:rPr>
          <w:bCs/>
          <w:lang w:val="hu-HU"/>
        </w:rPr>
        <w:t>é</w:t>
      </w:r>
      <w:r w:rsidRPr="007E2AD0">
        <w:rPr>
          <w:bCs/>
          <w:lang w:val="hu-HU"/>
        </w:rPr>
        <w:t xml:space="preserve">s </w:t>
      </w:r>
      <w:r w:rsidRPr="007E2AD0">
        <w:rPr>
          <w:bCs/>
        </w:rPr>
        <w:t>Ibolya, Inspector superior</w:t>
      </w:r>
      <w:r w:rsidR="00821E47" w:rsidRPr="007E2AD0">
        <w:rPr>
          <w:bCs/>
        </w:rPr>
        <w:t>,</w:t>
      </w:r>
      <w:r w:rsidRPr="007E2AD0">
        <w:rPr>
          <w:bCs/>
        </w:rPr>
        <w:t xml:space="preserve"> Direcția de Asistență Socială Târgu Mureș;</w:t>
      </w:r>
    </w:p>
    <w:p w14:paraId="5B133516" w14:textId="5AF02DC6" w:rsidR="00A17696" w:rsidRPr="007E2AD0" w:rsidRDefault="00821E47" w:rsidP="005502BA">
      <w:pPr>
        <w:pStyle w:val="ListParagraph"/>
        <w:numPr>
          <w:ilvl w:val="0"/>
          <w:numId w:val="43"/>
        </w:numPr>
        <w:ind w:left="1800"/>
        <w:jc w:val="both"/>
        <w:rPr>
          <w:bCs/>
        </w:rPr>
      </w:pPr>
      <w:r w:rsidRPr="007E2AD0">
        <w:rPr>
          <w:bCs/>
        </w:rPr>
        <w:t xml:space="preserve">Dr. </w:t>
      </w:r>
      <w:r w:rsidR="00EA43F4" w:rsidRPr="007E2AD0">
        <w:rPr>
          <w:bCs/>
        </w:rPr>
        <w:t>Szabadi Er</w:t>
      </w:r>
      <w:r w:rsidR="00664735" w:rsidRPr="007E2AD0">
        <w:rPr>
          <w:bCs/>
        </w:rPr>
        <w:t>nő</w:t>
      </w:r>
      <w:r w:rsidR="00EA43F4" w:rsidRPr="007E2AD0">
        <w:rPr>
          <w:bCs/>
        </w:rPr>
        <w:t xml:space="preserve"> </w:t>
      </w:r>
      <w:r w:rsidRPr="007E2AD0">
        <w:rPr>
          <w:bCs/>
        </w:rPr>
        <w:t xml:space="preserve">- </w:t>
      </w:r>
      <w:r w:rsidR="00EA43F4" w:rsidRPr="007E2AD0">
        <w:rPr>
          <w:bCs/>
          <w:lang w:val="hu-HU"/>
        </w:rPr>
        <w:t>Lor</w:t>
      </w:r>
      <w:r w:rsidR="00664735" w:rsidRPr="007E2AD0">
        <w:rPr>
          <w:bCs/>
          <w:lang w:val="hu-HU"/>
        </w:rPr>
        <w:t>á</w:t>
      </w:r>
      <w:r w:rsidR="00EA43F4" w:rsidRPr="007E2AD0">
        <w:rPr>
          <w:bCs/>
          <w:lang w:val="hu-HU"/>
        </w:rPr>
        <w:t>nd</w:t>
      </w:r>
      <w:r w:rsidR="00EA43F4" w:rsidRPr="007E2AD0">
        <w:rPr>
          <w:bCs/>
        </w:rPr>
        <w:t xml:space="preserve">, Inspector </w:t>
      </w:r>
      <w:r w:rsidRPr="007E2AD0">
        <w:rPr>
          <w:bCs/>
        </w:rPr>
        <w:t>principal,</w:t>
      </w:r>
      <w:r w:rsidR="00EA43F4" w:rsidRPr="007E2AD0">
        <w:rPr>
          <w:bCs/>
        </w:rPr>
        <w:t xml:space="preserve"> Direcția de Asistență Socială Târgu Mureș;</w:t>
      </w:r>
    </w:p>
    <w:p w14:paraId="7966B31D" w14:textId="235DC002" w:rsidR="005B1208" w:rsidRPr="007E2AD0" w:rsidRDefault="00EA43F4" w:rsidP="005502BA">
      <w:pPr>
        <w:ind w:left="1440"/>
        <w:jc w:val="both"/>
        <w:rPr>
          <w:bCs/>
        </w:rPr>
      </w:pPr>
      <w:r w:rsidRPr="007E2AD0">
        <w:rPr>
          <w:bCs/>
        </w:rPr>
        <w:t>Secretar: Krist</w:t>
      </w:r>
      <w:r w:rsidR="00664735" w:rsidRPr="007E2AD0">
        <w:rPr>
          <w:bCs/>
        </w:rPr>
        <w:t>ó</w:t>
      </w:r>
      <w:r w:rsidRPr="007E2AD0">
        <w:rPr>
          <w:bCs/>
        </w:rPr>
        <w:t>f Emese, Inspector superior</w:t>
      </w:r>
      <w:r w:rsidR="00821E47" w:rsidRPr="007E2AD0">
        <w:rPr>
          <w:bCs/>
        </w:rPr>
        <w:t>,</w:t>
      </w:r>
      <w:r w:rsidRPr="007E2AD0">
        <w:rPr>
          <w:bCs/>
        </w:rPr>
        <w:t xml:space="preserve"> Direcția de Asistență Socială Târgu Mureș</w:t>
      </w:r>
      <w:r w:rsidR="00821E47" w:rsidRPr="007E2AD0">
        <w:rPr>
          <w:bCs/>
        </w:rPr>
        <w:t>.</w:t>
      </w:r>
    </w:p>
    <w:p w14:paraId="65A5FF6E" w14:textId="77777777" w:rsidR="00A17696" w:rsidRPr="005B1208" w:rsidRDefault="00A17696" w:rsidP="007E2AD0">
      <w:pPr>
        <w:ind w:firstLine="708"/>
        <w:jc w:val="both"/>
        <w:rPr>
          <w:bCs/>
        </w:rPr>
      </w:pPr>
      <w:r w:rsidRPr="005B1208">
        <w:rPr>
          <w:b/>
        </w:rPr>
        <w:t xml:space="preserve">Art. 2 </w:t>
      </w:r>
      <w:r w:rsidRPr="005B1208">
        <w:rPr>
          <w:bCs/>
        </w:rPr>
        <w:t xml:space="preserve">Se aprobă componența Comisiei de soluționare a contestațiilor asupra modului de respectare a procedurii privind selecția propunerilor de finanțare depuse în baza Legii nr. </w:t>
      </w:r>
      <w:r w:rsidR="006255BE" w:rsidRPr="005B1208">
        <w:rPr>
          <w:bCs/>
        </w:rPr>
        <w:t>350</w:t>
      </w:r>
      <w:r w:rsidRPr="005B1208">
        <w:rPr>
          <w:bCs/>
        </w:rPr>
        <w:t>/</w:t>
      </w:r>
      <w:r w:rsidR="006255BE" w:rsidRPr="005B1208">
        <w:rPr>
          <w:bCs/>
        </w:rPr>
        <w:t>2005</w:t>
      </w:r>
      <w:r w:rsidRPr="005B1208">
        <w:rPr>
          <w:bCs/>
        </w:rPr>
        <w:t xml:space="preserve"> </w:t>
      </w:r>
      <w:r w:rsidR="00EC0C8D" w:rsidRPr="005B1208">
        <w:rPr>
          <w:bCs/>
        </w:rPr>
        <w:t xml:space="preserve">privind </w:t>
      </w:r>
      <w:r w:rsidR="00EC0C8D" w:rsidRPr="005B1208">
        <w:t>regimul finanțărilor nerambursabile din fonduri publice alocate pentru activități nonprofit de interes general</w:t>
      </w:r>
      <w:r w:rsidR="00EC0C8D" w:rsidRPr="005B1208">
        <w:rPr>
          <w:bCs/>
        </w:rPr>
        <w:t xml:space="preserve">, </w:t>
      </w:r>
      <w:r w:rsidRPr="005B1208">
        <w:rPr>
          <w:bCs/>
        </w:rPr>
        <w:t>după cum urmează:</w:t>
      </w:r>
    </w:p>
    <w:p w14:paraId="59E3C023" w14:textId="77777777" w:rsidR="000F3C48" w:rsidRPr="005B1208" w:rsidRDefault="000F3C48" w:rsidP="000F3C48">
      <w:pPr>
        <w:pStyle w:val="ListParagraph"/>
        <w:numPr>
          <w:ilvl w:val="0"/>
          <w:numId w:val="45"/>
        </w:numPr>
        <w:rPr>
          <w:bCs/>
        </w:rPr>
      </w:pPr>
      <w:r w:rsidRPr="005B1208">
        <w:rPr>
          <w:bCs/>
        </w:rPr>
        <w:t>Consilier local ...................</w:t>
      </w:r>
      <w:r>
        <w:rPr>
          <w:bCs/>
        </w:rPr>
        <w:t>;</w:t>
      </w:r>
    </w:p>
    <w:p w14:paraId="114EE033" w14:textId="77777777" w:rsidR="000F3C48" w:rsidRPr="007E2AD0" w:rsidRDefault="000F3C48" w:rsidP="000F3C48">
      <w:pPr>
        <w:pStyle w:val="ListParagraph"/>
        <w:numPr>
          <w:ilvl w:val="0"/>
          <w:numId w:val="45"/>
        </w:numPr>
        <w:rPr>
          <w:bCs/>
        </w:rPr>
      </w:pPr>
      <w:r w:rsidRPr="007E2AD0">
        <w:rPr>
          <w:bCs/>
        </w:rPr>
        <w:t>Consilier local ...................;</w:t>
      </w:r>
    </w:p>
    <w:p w14:paraId="19FBC412" w14:textId="77777777" w:rsidR="000F3C48" w:rsidRPr="007E2AD0" w:rsidRDefault="000F3C48" w:rsidP="000F3C48">
      <w:pPr>
        <w:pStyle w:val="ListParagraph"/>
        <w:numPr>
          <w:ilvl w:val="0"/>
          <w:numId w:val="45"/>
        </w:numPr>
        <w:rPr>
          <w:bCs/>
        </w:rPr>
      </w:pPr>
      <w:r w:rsidRPr="007E2AD0">
        <w:rPr>
          <w:bCs/>
        </w:rPr>
        <w:t>ONG ...................;</w:t>
      </w:r>
    </w:p>
    <w:p w14:paraId="6A9D9B36" w14:textId="77777777" w:rsidR="000F3C48" w:rsidRPr="007E2AD0" w:rsidRDefault="000F3C48" w:rsidP="000F3C48">
      <w:pPr>
        <w:pStyle w:val="ListParagraph"/>
        <w:numPr>
          <w:ilvl w:val="0"/>
          <w:numId w:val="45"/>
        </w:numPr>
        <w:rPr>
          <w:bCs/>
          <w:lang w:val="en-GB"/>
        </w:rPr>
      </w:pPr>
      <w:r w:rsidRPr="007E2AD0">
        <w:rPr>
          <w:bCs/>
        </w:rPr>
        <w:t>ONG ...................;</w:t>
      </w:r>
    </w:p>
    <w:p w14:paraId="1DD7D564" w14:textId="70989482" w:rsidR="00EB13B0" w:rsidRPr="000F3C48" w:rsidRDefault="00EB13B0" w:rsidP="000F3C48">
      <w:pPr>
        <w:pStyle w:val="ListParagraph"/>
        <w:numPr>
          <w:ilvl w:val="0"/>
          <w:numId w:val="45"/>
        </w:numPr>
        <w:jc w:val="both"/>
        <w:rPr>
          <w:bCs/>
        </w:rPr>
      </w:pPr>
      <w:r w:rsidRPr="000F3C48">
        <w:rPr>
          <w:bCs/>
        </w:rPr>
        <w:t xml:space="preserve">Todoran Carmen Corina, Director </w:t>
      </w:r>
      <w:r w:rsidR="00FC104B" w:rsidRPr="000F3C48">
        <w:rPr>
          <w:bCs/>
        </w:rPr>
        <w:t>E</w:t>
      </w:r>
      <w:r w:rsidRPr="000F3C48">
        <w:rPr>
          <w:bCs/>
        </w:rPr>
        <w:t xml:space="preserve">xecutiv </w:t>
      </w:r>
      <w:r w:rsidR="00FC104B" w:rsidRPr="000F3C48">
        <w:rPr>
          <w:bCs/>
        </w:rPr>
        <w:t>A</w:t>
      </w:r>
      <w:r w:rsidRPr="000F3C48">
        <w:rPr>
          <w:bCs/>
        </w:rPr>
        <w:t>djunct, Direcția de Asistență Socială Târgu Mureș</w:t>
      </w:r>
      <w:r w:rsidR="000F3C48" w:rsidRPr="000F3C48">
        <w:rPr>
          <w:bCs/>
        </w:rPr>
        <w:t>;</w:t>
      </w:r>
    </w:p>
    <w:p w14:paraId="43523F00" w14:textId="0520D58F" w:rsidR="00A17696" w:rsidRPr="000F3C48" w:rsidRDefault="00EA43F4" w:rsidP="000F3C48">
      <w:pPr>
        <w:pStyle w:val="ListParagraph"/>
        <w:numPr>
          <w:ilvl w:val="0"/>
          <w:numId w:val="45"/>
        </w:numPr>
        <w:jc w:val="both"/>
        <w:rPr>
          <w:bCs/>
        </w:rPr>
      </w:pPr>
      <w:r w:rsidRPr="000F3C48">
        <w:rPr>
          <w:bCs/>
        </w:rPr>
        <w:t>Crina Cotruș, Șef Serviciu</w:t>
      </w:r>
      <w:r w:rsidR="000F3C48" w:rsidRPr="000F3C48">
        <w:rPr>
          <w:bCs/>
        </w:rPr>
        <w:t>,</w:t>
      </w:r>
      <w:r w:rsidRPr="000F3C48">
        <w:rPr>
          <w:bCs/>
        </w:rPr>
        <w:t xml:space="preserve"> Direcția de Asistență Socială Târgu Mureș</w:t>
      </w:r>
      <w:r w:rsidR="000F3C48" w:rsidRPr="000F3C48">
        <w:rPr>
          <w:bCs/>
        </w:rPr>
        <w:t>;</w:t>
      </w:r>
    </w:p>
    <w:p w14:paraId="1CA4155F" w14:textId="198E5EC7" w:rsidR="00EB13B0" w:rsidRPr="000F3C48" w:rsidRDefault="00EA43F4" w:rsidP="000F3C48">
      <w:pPr>
        <w:pStyle w:val="ListParagraph"/>
        <w:numPr>
          <w:ilvl w:val="0"/>
          <w:numId w:val="45"/>
        </w:numPr>
        <w:jc w:val="both"/>
        <w:rPr>
          <w:bCs/>
        </w:rPr>
      </w:pPr>
      <w:r w:rsidRPr="000F3C48">
        <w:rPr>
          <w:bCs/>
          <w:lang w:val="hu-HU"/>
        </w:rPr>
        <w:t>Szőcs Zsuzsanna</w:t>
      </w:r>
      <w:r w:rsidRPr="000F3C48">
        <w:rPr>
          <w:bCs/>
        </w:rPr>
        <w:t xml:space="preserve"> </w:t>
      </w:r>
      <w:r w:rsidR="000F3C48" w:rsidRPr="000F3C48">
        <w:rPr>
          <w:bCs/>
        </w:rPr>
        <w:t>-</w:t>
      </w:r>
      <w:r w:rsidRPr="000F3C48">
        <w:rPr>
          <w:bCs/>
        </w:rPr>
        <w:t xml:space="preserve"> Anna, Șef Serviciu</w:t>
      </w:r>
      <w:r w:rsidR="000F3C48" w:rsidRPr="000F3C48">
        <w:rPr>
          <w:bCs/>
        </w:rPr>
        <w:t>,</w:t>
      </w:r>
      <w:r w:rsidRPr="000F3C48">
        <w:rPr>
          <w:bCs/>
        </w:rPr>
        <w:t xml:space="preserve"> Direcția de Asistență Socială Târgu Mureș</w:t>
      </w:r>
      <w:r w:rsidR="000F3C48" w:rsidRPr="000F3C48">
        <w:rPr>
          <w:bCs/>
        </w:rPr>
        <w:t>;</w:t>
      </w:r>
    </w:p>
    <w:p w14:paraId="636E4288" w14:textId="4F160874" w:rsidR="00C473E5" w:rsidRDefault="00EA43F4" w:rsidP="000F3C48">
      <w:pPr>
        <w:ind w:left="708" w:firstLine="708"/>
        <w:jc w:val="both"/>
        <w:rPr>
          <w:bCs/>
        </w:rPr>
      </w:pPr>
      <w:r>
        <w:rPr>
          <w:bCs/>
        </w:rPr>
        <w:t>Secretar: Krist</w:t>
      </w:r>
      <w:r w:rsidR="00664735">
        <w:rPr>
          <w:bCs/>
        </w:rPr>
        <w:t>ó</w:t>
      </w:r>
      <w:r>
        <w:rPr>
          <w:bCs/>
        </w:rPr>
        <w:t>f Emese, Inspector superior</w:t>
      </w:r>
      <w:r w:rsidR="000F3C48">
        <w:rPr>
          <w:bCs/>
        </w:rPr>
        <w:t>,</w:t>
      </w:r>
      <w:r>
        <w:rPr>
          <w:bCs/>
        </w:rPr>
        <w:t xml:space="preserve"> </w:t>
      </w:r>
      <w:r w:rsidRPr="005B1208">
        <w:rPr>
          <w:bCs/>
        </w:rPr>
        <w:t>Direcția de Asistență Socială Târgu Mureș</w:t>
      </w:r>
      <w:r w:rsidR="000F3C48">
        <w:rPr>
          <w:bCs/>
        </w:rPr>
        <w:t>.</w:t>
      </w:r>
    </w:p>
    <w:p w14:paraId="5A46C609" w14:textId="17A347F8" w:rsidR="006516AC" w:rsidRPr="00DB663A" w:rsidRDefault="00C473E5" w:rsidP="00DB663A">
      <w:pPr>
        <w:ind w:firstLine="708"/>
        <w:jc w:val="both"/>
      </w:pPr>
      <w:r w:rsidRPr="00C473E5">
        <w:rPr>
          <w:b/>
        </w:rPr>
        <w:t>Art. 3</w:t>
      </w:r>
      <w:r>
        <w:rPr>
          <w:b/>
        </w:rPr>
        <w:t xml:space="preserve">  </w:t>
      </w:r>
      <w:r>
        <w:rPr>
          <w:bCs/>
        </w:rPr>
        <w:t xml:space="preserve">Se aprobă Regulamentul de Organizare și Funcționare </w:t>
      </w:r>
      <w:r w:rsidRPr="00CC7534">
        <w:t xml:space="preserve">al </w:t>
      </w:r>
      <w:r w:rsidRPr="00DB663A">
        <w:rPr>
          <w:i/>
          <w:iCs/>
        </w:rPr>
        <w:t>Comisiei de evaluare, selecționare și jurizare</w:t>
      </w:r>
      <w:r w:rsidRPr="00CC7534">
        <w:t xml:space="preserve"> a organizațiilor neguvernamentale care au solicitat finanțări nerambursabile din fonduri publice alocate pentru activități nonprofit de interes general în baza Legii nr. 350/2005 cu completările și modificările ulterioare</w:t>
      </w:r>
      <w:r w:rsidR="000162A5">
        <w:t>, prevăzut în anexa nr. 1, care face parte integrantă din prezenta hotărâre.</w:t>
      </w:r>
    </w:p>
    <w:p w14:paraId="68CFA6B8" w14:textId="6279A970" w:rsidR="006516AC" w:rsidRDefault="00A17696" w:rsidP="00DB663A">
      <w:pPr>
        <w:ind w:firstLine="708"/>
        <w:jc w:val="both"/>
        <w:rPr>
          <w:b/>
        </w:rPr>
      </w:pPr>
      <w:r w:rsidRPr="005B1208">
        <w:rPr>
          <w:b/>
        </w:rPr>
        <w:t xml:space="preserve">Art. </w:t>
      </w:r>
      <w:r w:rsidR="00C473E5">
        <w:rPr>
          <w:b/>
        </w:rPr>
        <w:t>4</w:t>
      </w:r>
      <w:r w:rsidRPr="005B1208">
        <w:rPr>
          <w:b/>
        </w:rPr>
        <w:t xml:space="preserve">  </w:t>
      </w:r>
      <w:r w:rsidRPr="005B1208">
        <w:t>Cu aducerea la îndeplinire a prevederilor prezentei hotărâri se încredințează Direcția de Asistență Socială Târgu Mureș precum și membrii Comisiei de evaluare</w:t>
      </w:r>
      <w:r w:rsidR="00F24C5F" w:rsidRPr="005B1208">
        <w:t>,</w:t>
      </w:r>
      <w:r w:rsidRPr="005B1208">
        <w:t xml:space="preserve"> </w:t>
      </w:r>
      <w:r w:rsidR="00F24C5F" w:rsidRPr="005B1208">
        <w:t xml:space="preserve">selecționare </w:t>
      </w:r>
      <w:r w:rsidRPr="005B1208">
        <w:t>și</w:t>
      </w:r>
      <w:r w:rsidR="00F24C5F" w:rsidRPr="005B1208">
        <w:t xml:space="preserve"> jurizare</w:t>
      </w:r>
      <w:r w:rsidRPr="005B1208">
        <w:t>.</w:t>
      </w:r>
    </w:p>
    <w:p w14:paraId="6D1F0A1A" w14:textId="4B63B1A8" w:rsidR="006516AC" w:rsidRPr="00DB663A" w:rsidRDefault="00A17696" w:rsidP="00DB663A">
      <w:pPr>
        <w:ind w:firstLine="708"/>
        <w:jc w:val="both"/>
      </w:pPr>
      <w:r w:rsidRPr="005B1208">
        <w:rPr>
          <w:b/>
        </w:rPr>
        <w:t xml:space="preserve">Art. </w:t>
      </w:r>
      <w:r w:rsidR="00C473E5">
        <w:rPr>
          <w:b/>
        </w:rPr>
        <w:t>5</w:t>
      </w:r>
      <w:r w:rsidRPr="005B1208">
        <w:rPr>
          <w:b/>
        </w:rPr>
        <w:t xml:space="preserve">  </w:t>
      </w:r>
      <w:r w:rsidR="00DB663A" w:rsidRPr="00EE3C61">
        <w:rPr>
          <w:lang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</w:t>
      </w:r>
      <w:r w:rsidR="00DB663A">
        <w:rPr>
          <w:lang w:bidi="en-US"/>
        </w:rPr>
        <w:t>ț</w:t>
      </w:r>
      <w:r w:rsidR="00DB663A" w:rsidRPr="00EE3C61">
        <w:rPr>
          <w:lang w:bidi="en-US"/>
        </w:rPr>
        <w:t>ului Mure</w:t>
      </w:r>
      <w:r w:rsidR="00DB663A">
        <w:rPr>
          <w:lang w:bidi="en-US"/>
        </w:rPr>
        <w:t>ș</w:t>
      </w:r>
      <w:r w:rsidR="00DB663A" w:rsidRPr="00EE3C61">
        <w:rPr>
          <w:lang w:bidi="en-US"/>
        </w:rPr>
        <w:t xml:space="preserve"> pentru exercitarea controlului de legalitate.</w:t>
      </w:r>
    </w:p>
    <w:p w14:paraId="484B23DA" w14:textId="146038AB" w:rsidR="00A17696" w:rsidRPr="005B1208" w:rsidRDefault="00A17696" w:rsidP="00A17696">
      <w:pPr>
        <w:ind w:firstLine="708"/>
        <w:jc w:val="both"/>
      </w:pPr>
      <w:r w:rsidRPr="005B1208">
        <w:rPr>
          <w:b/>
          <w:bCs/>
        </w:rPr>
        <w:t xml:space="preserve">Art. </w:t>
      </w:r>
      <w:r w:rsidR="000162A5">
        <w:rPr>
          <w:b/>
          <w:bCs/>
        </w:rPr>
        <w:t>6</w:t>
      </w:r>
      <w:r w:rsidRPr="005B1208">
        <w:rPr>
          <w:b/>
          <w:bCs/>
        </w:rPr>
        <w:t xml:space="preserve"> </w:t>
      </w:r>
      <w:r w:rsidRPr="005B1208">
        <w:t>Prezenta hotărâre se comunică:</w:t>
      </w:r>
    </w:p>
    <w:p w14:paraId="05AB4A33" w14:textId="7D6C8372" w:rsidR="00A17696" w:rsidRPr="005B1208" w:rsidRDefault="00A17696" w:rsidP="00A17696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b/>
          <w:bCs/>
        </w:rPr>
      </w:pPr>
      <w:r w:rsidRPr="005B1208">
        <w:t>Direcției de Asistență Socială Târgu Mureș</w:t>
      </w:r>
      <w:r w:rsidR="00DB663A">
        <w:t>;</w:t>
      </w:r>
    </w:p>
    <w:p w14:paraId="174A3E80" w14:textId="59761EB1" w:rsidR="00A17696" w:rsidRDefault="00A17696" w:rsidP="00A17696">
      <w:pPr>
        <w:pStyle w:val="ListParagraph"/>
        <w:numPr>
          <w:ilvl w:val="0"/>
          <w:numId w:val="30"/>
        </w:numPr>
        <w:jc w:val="both"/>
      </w:pPr>
      <w:r w:rsidRPr="005B1208">
        <w:t>Membrilor Comisiei.</w:t>
      </w:r>
    </w:p>
    <w:p w14:paraId="164C8247" w14:textId="2B263B8A" w:rsidR="00A17696" w:rsidRDefault="00A17696" w:rsidP="00A17696">
      <w:pPr>
        <w:jc w:val="both"/>
        <w:rPr>
          <w:b/>
          <w:highlight w:val="yellow"/>
        </w:rPr>
      </w:pPr>
    </w:p>
    <w:p w14:paraId="0D3A5FF2" w14:textId="77777777" w:rsidR="00EE7439" w:rsidRDefault="00EE7439" w:rsidP="00A17696">
      <w:pPr>
        <w:jc w:val="both"/>
        <w:rPr>
          <w:b/>
          <w:highlight w:val="yellow"/>
        </w:rPr>
      </w:pPr>
    </w:p>
    <w:p w14:paraId="1EE88496" w14:textId="77777777" w:rsidR="00EE7439" w:rsidRDefault="00EE7439" w:rsidP="00A17696">
      <w:pPr>
        <w:jc w:val="both"/>
        <w:rPr>
          <w:b/>
          <w:highlight w:val="yellow"/>
        </w:rPr>
      </w:pPr>
    </w:p>
    <w:p w14:paraId="1AE72A8B" w14:textId="77777777" w:rsidR="00EE7439" w:rsidRDefault="00EE7439" w:rsidP="00A17696">
      <w:pPr>
        <w:jc w:val="both"/>
        <w:rPr>
          <w:b/>
          <w:highlight w:val="yellow"/>
        </w:rPr>
      </w:pPr>
    </w:p>
    <w:p w14:paraId="10E91BC0" w14:textId="77777777" w:rsidR="00EE7439" w:rsidRDefault="00EE7439" w:rsidP="00A17696">
      <w:pPr>
        <w:jc w:val="both"/>
        <w:rPr>
          <w:b/>
          <w:highlight w:val="yellow"/>
        </w:rPr>
      </w:pPr>
    </w:p>
    <w:p w14:paraId="6759CC4A" w14:textId="77777777" w:rsidR="00EE7439" w:rsidRPr="005B1208" w:rsidRDefault="00EE7439" w:rsidP="00A17696">
      <w:pPr>
        <w:jc w:val="both"/>
        <w:rPr>
          <w:b/>
          <w:highlight w:val="yellow"/>
        </w:rPr>
      </w:pPr>
    </w:p>
    <w:bookmarkEnd w:id="0"/>
    <w:p w14:paraId="285B0711" w14:textId="77777777" w:rsidR="00EE7439" w:rsidRPr="001614BC" w:rsidRDefault="00EE7439" w:rsidP="00EE7439">
      <w:pPr>
        <w:widowControl w:val="0"/>
        <w:autoSpaceDE w:val="0"/>
        <w:autoSpaceDN w:val="0"/>
        <w:jc w:val="center"/>
        <w:rPr>
          <w:b/>
          <w:lang w:bidi="en-US"/>
        </w:rPr>
      </w:pPr>
      <w:r w:rsidRPr="00FB2929">
        <w:rPr>
          <w:lang w:bidi="en-US"/>
        </w:rPr>
        <w:t xml:space="preserve">  </w:t>
      </w:r>
      <w:r w:rsidRPr="001614BC">
        <w:rPr>
          <w:b/>
          <w:lang w:bidi="en-US"/>
        </w:rPr>
        <w:t>Viză de legalitate,</w:t>
      </w:r>
    </w:p>
    <w:p w14:paraId="472AE03B" w14:textId="77777777" w:rsidR="00EE7439" w:rsidRPr="001614BC" w:rsidRDefault="00EE7439" w:rsidP="00EE7439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  <w:r w:rsidRPr="001614BC">
        <w:rPr>
          <w:b/>
          <w:lang w:bidi="en-US"/>
        </w:rPr>
        <w:t xml:space="preserve"> Secretarul general al Municipiului Târgu Mureș,</w:t>
      </w:r>
    </w:p>
    <w:p w14:paraId="6C19C5DF" w14:textId="14869D9F" w:rsidR="00A17696" w:rsidRPr="006214E7" w:rsidRDefault="00EE7439" w:rsidP="006214E7">
      <w:pPr>
        <w:widowControl w:val="0"/>
        <w:autoSpaceDE w:val="0"/>
        <w:autoSpaceDN w:val="0"/>
        <w:jc w:val="center"/>
        <w:rPr>
          <w:b/>
          <w:lang w:val="hu-HU" w:bidi="en-US"/>
        </w:rPr>
      </w:pPr>
      <w:r w:rsidRPr="003359FD">
        <w:rPr>
          <w:b/>
          <w:lang w:val="hu-HU" w:bidi="en-US"/>
        </w:rPr>
        <w:t>Bordi Kinga</w:t>
      </w:r>
    </w:p>
    <w:sectPr w:rsidR="00A17696" w:rsidRPr="006214E7" w:rsidSect="004F18D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8EC8" w14:textId="77777777" w:rsidR="00FA7909" w:rsidRDefault="00FA7909" w:rsidP="000804EC">
      <w:r>
        <w:separator/>
      </w:r>
    </w:p>
  </w:endnote>
  <w:endnote w:type="continuationSeparator" w:id="0">
    <w:p w14:paraId="06B4DF15" w14:textId="77777777" w:rsidR="00FA7909" w:rsidRDefault="00FA7909" w:rsidP="0008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F3AF" w14:textId="77777777" w:rsidR="00FA7909" w:rsidRDefault="00FA7909" w:rsidP="000804EC">
      <w:r>
        <w:separator/>
      </w:r>
    </w:p>
  </w:footnote>
  <w:footnote w:type="continuationSeparator" w:id="0">
    <w:p w14:paraId="57B88F90" w14:textId="77777777" w:rsidR="00FA7909" w:rsidRDefault="00FA7909" w:rsidP="0008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7D"/>
    <w:multiLevelType w:val="hybridMultilevel"/>
    <w:tmpl w:val="5F00F63C"/>
    <w:lvl w:ilvl="0" w:tplc="7514D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E87"/>
    <w:multiLevelType w:val="hybridMultilevel"/>
    <w:tmpl w:val="AE5685EA"/>
    <w:lvl w:ilvl="0" w:tplc="6B6C7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1BB9"/>
    <w:multiLevelType w:val="hybridMultilevel"/>
    <w:tmpl w:val="29E8EC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10694"/>
    <w:multiLevelType w:val="hybridMultilevel"/>
    <w:tmpl w:val="C552696A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205AC"/>
    <w:multiLevelType w:val="hybridMultilevel"/>
    <w:tmpl w:val="A0B613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346C48"/>
    <w:multiLevelType w:val="hybridMultilevel"/>
    <w:tmpl w:val="C038B9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3F5E59"/>
    <w:multiLevelType w:val="hybridMultilevel"/>
    <w:tmpl w:val="C130F664"/>
    <w:lvl w:ilvl="0" w:tplc="820097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824CA4"/>
    <w:multiLevelType w:val="hybridMultilevel"/>
    <w:tmpl w:val="F4FE6DDA"/>
    <w:lvl w:ilvl="0" w:tplc="EFDA0E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6F5038"/>
    <w:multiLevelType w:val="hybridMultilevel"/>
    <w:tmpl w:val="CF78B1FC"/>
    <w:lvl w:ilvl="0" w:tplc="04180017">
      <w:start w:val="1"/>
      <w:numFmt w:val="lowerLetter"/>
      <w:lvlText w:val="%1)"/>
      <w:lvlJc w:val="left"/>
      <w:pPr>
        <w:ind w:left="43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1D174241"/>
    <w:multiLevelType w:val="hybridMultilevel"/>
    <w:tmpl w:val="467441EC"/>
    <w:lvl w:ilvl="0" w:tplc="BB2AC4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881A38"/>
    <w:multiLevelType w:val="hybridMultilevel"/>
    <w:tmpl w:val="63DEB7A8"/>
    <w:lvl w:ilvl="0" w:tplc="084456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/>
        <w:color w:val="444444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3CC1"/>
    <w:multiLevelType w:val="hybridMultilevel"/>
    <w:tmpl w:val="03788716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AB446D"/>
    <w:multiLevelType w:val="hybridMultilevel"/>
    <w:tmpl w:val="DF0452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67A2"/>
    <w:multiLevelType w:val="hybridMultilevel"/>
    <w:tmpl w:val="D4A65C48"/>
    <w:lvl w:ilvl="0" w:tplc="E9BED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356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7" w15:restartNumberingAfterBreak="0">
    <w:nsid w:val="28922C5C"/>
    <w:multiLevelType w:val="hybridMultilevel"/>
    <w:tmpl w:val="3FCCCA14"/>
    <w:lvl w:ilvl="0" w:tplc="7C761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BF1752B"/>
    <w:multiLevelType w:val="hybridMultilevel"/>
    <w:tmpl w:val="1D00D6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557EF"/>
    <w:multiLevelType w:val="hybridMultilevel"/>
    <w:tmpl w:val="8EBE9204"/>
    <w:lvl w:ilvl="0" w:tplc="7BEC9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C72914"/>
    <w:multiLevelType w:val="hybridMultilevel"/>
    <w:tmpl w:val="FA4846E0"/>
    <w:lvl w:ilvl="0" w:tplc="B01C9274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5763B32"/>
    <w:multiLevelType w:val="hybridMultilevel"/>
    <w:tmpl w:val="A2E849DC"/>
    <w:lvl w:ilvl="0" w:tplc="4C2491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2B371A"/>
    <w:multiLevelType w:val="hybridMultilevel"/>
    <w:tmpl w:val="15502352"/>
    <w:lvl w:ilvl="0" w:tplc="E3AA913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3C803719"/>
    <w:multiLevelType w:val="hybridMultilevel"/>
    <w:tmpl w:val="229079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76075"/>
    <w:multiLevelType w:val="hybridMultilevel"/>
    <w:tmpl w:val="FCDAC184"/>
    <w:lvl w:ilvl="0" w:tplc="4B8CBC6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AC6243"/>
    <w:multiLevelType w:val="hybridMultilevel"/>
    <w:tmpl w:val="102CB0CA"/>
    <w:lvl w:ilvl="0" w:tplc="EBDE5B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07E5E"/>
    <w:multiLevelType w:val="hybridMultilevel"/>
    <w:tmpl w:val="35A08A16"/>
    <w:lvl w:ilvl="0" w:tplc="638668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29474C6"/>
    <w:multiLevelType w:val="hybridMultilevel"/>
    <w:tmpl w:val="7CB2166A"/>
    <w:lvl w:ilvl="0" w:tplc="076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3A750C"/>
    <w:multiLevelType w:val="hybridMultilevel"/>
    <w:tmpl w:val="4B14D58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8B10542"/>
    <w:multiLevelType w:val="hybridMultilevel"/>
    <w:tmpl w:val="C77EE8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D422CA"/>
    <w:multiLevelType w:val="hybridMultilevel"/>
    <w:tmpl w:val="BB183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B21D6"/>
    <w:multiLevelType w:val="hybridMultilevel"/>
    <w:tmpl w:val="0FC67742"/>
    <w:lvl w:ilvl="0" w:tplc="852C86F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B344E45"/>
    <w:multiLevelType w:val="hybridMultilevel"/>
    <w:tmpl w:val="E06E5A68"/>
    <w:lvl w:ilvl="0" w:tplc="9254141C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4FD260B0"/>
    <w:multiLevelType w:val="hybridMultilevel"/>
    <w:tmpl w:val="BD8635F4"/>
    <w:lvl w:ilvl="0" w:tplc="D100AD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24C74DF"/>
    <w:multiLevelType w:val="hybridMultilevel"/>
    <w:tmpl w:val="B6406DBC"/>
    <w:lvl w:ilvl="0" w:tplc="873219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4190464"/>
    <w:multiLevelType w:val="hybridMultilevel"/>
    <w:tmpl w:val="2D685D34"/>
    <w:lvl w:ilvl="0" w:tplc="0418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7" w15:restartNumberingAfterBreak="0">
    <w:nsid w:val="5C893D0E"/>
    <w:multiLevelType w:val="hybridMultilevel"/>
    <w:tmpl w:val="981C124E"/>
    <w:lvl w:ilvl="0" w:tplc="8C5AF07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4526A64"/>
    <w:multiLevelType w:val="hybridMultilevel"/>
    <w:tmpl w:val="C77EE81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DB6DD1"/>
    <w:multiLevelType w:val="hybridMultilevel"/>
    <w:tmpl w:val="F67EC912"/>
    <w:lvl w:ilvl="0" w:tplc="7EB42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10A41"/>
    <w:multiLevelType w:val="hybridMultilevel"/>
    <w:tmpl w:val="8BACB23C"/>
    <w:lvl w:ilvl="0" w:tplc="466C1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D1855"/>
    <w:multiLevelType w:val="hybridMultilevel"/>
    <w:tmpl w:val="33E2D102"/>
    <w:lvl w:ilvl="0" w:tplc="A5C0233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9312470"/>
    <w:multiLevelType w:val="hybridMultilevel"/>
    <w:tmpl w:val="431E6C1E"/>
    <w:lvl w:ilvl="0" w:tplc="B4A480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96509A"/>
    <w:multiLevelType w:val="hybridMultilevel"/>
    <w:tmpl w:val="AEE642CA"/>
    <w:lvl w:ilvl="0" w:tplc="16A065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E31404"/>
    <w:multiLevelType w:val="hybridMultilevel"/>
    <w:tmpl w:val="BA88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30513">
    <w:abstractNumId w:val="35"/>
  </w:num>
  <w:num w:numId="2" w16cid:durableId="91898304">
    <w:abstractNumId w:val="10"/>
  </w:num>
  <w:num w:numId="3" w16cid:durableId="520243385">
    <w:abstractNumId w:val="43"/>
  </w:num>
  <w:num w:numId="4" w16cid:durableId="323821094">
    <w:abstractNumId w:val="42"/>
  </w:num>
  <w:num w:numId="5" w16cid:durableId="371082066">
    <w:abstractNumId w:val="17"/>
  </w:num>
  <w:num w:numId="6" w16cid:durableId="956839923">
    <w:abstractNumId w:val="34"/>
  </w:num>
  <w:num w:numId="7" w16cid:durableId="1488328254">
    <w:abstractNumId w:val="25"/>
  </w:num>
  <w:num w:numId="8" w16cid:durableId="19163455">
    <w:abstractNumId w:val="32"/>
  </w:num>
  <w:num w:numId="9" w16cid:durableId="2144343583">
    <w:abstractNumId w:val="22"/>
  </w:num>
  <w:num w:numId="10" w16cid:durableId="1017543043">
    <w:abstractNumId w:val="20"/>
  </w:num>
  <w:num w:numId="11" w16cid:durableId="1012757516">
    <w:abstractNumId w:val="37"/>
  </w:num>
  <w:num w:numId="12" w16cid:durableId="585268461">
    <w:abstractNumId w:val="9"/>
  </w:num>
  <w:num w:numId="13" w16cid:durableId="1881436969">
    <w:abstractNumId w:val="27"/>
  </w:num>
  <w:num w:numId="14" w16cid:durableId="1628775032">
    <w:abstractNumId w:val="41"/>
  </w:num>
  <w:num w:numId="15" w16cid:durableId="1866794539">
    <w:abstractNumId w:val="33"/>
  </w:num>
  <w:num w:numId="16" w16cid:durableId="579096889">
    <w:abstractNumId w:val="8"/>
  </w:num>
  <w:num w:numId="17" w16cid:durableId="277223640">
    <w:abstractNumId w:val="28"/>
  </w:num>
  <w:num w:numId="18" w16cid:durableId="1320109505">
    <w:abstractNumId w:val="36"/>
  </w:num>
  <w:num w:numId="19" w16cid:durableId="1705406245">
    <w:abstractNumId w:val="2"/>
  </w:num>
  <w:num w:numId="20" w16cid:durableId="709375532">
    <w:abstractNumId w:val="31"/>
  </w:num>
  <w:num w:numId="21" w16cid:durableId="748692026">
    <w:abstractNumId w:val="18"/>
  </w:num>
  <w:num w:numId="22" w16cid:durableId="17969514">
    <w:abstractNumId w:val="0"/>
  </w:num>
  <w:num w:numId="23" w16cid:durableId="2134594164">
    <w:abstractNumId w:val="24"/>
  </w:num>
  <w:num w:numId="24" w16cid:durableId="2029986993">
    <w:abstractNumId w:val="39"/>
  </w:num>
  <w:num w:numId="25" w16cid:durableId="730231438">
    <w:abstractNumId w:val="40"/>
  </w:num>
  <w:num w:numId="26" w16cid:durableId="991257295">
    <w:abstractNumId w:val="1"/>
  </w:num>
  <w:num w:numId="27" w16cid:durableId="1934509970">
    <w:abstractNumId w:val="11"/>
  </w:num>
  <w:num w:numId="28" w16cid:durableId="1376538888">
    <w:abstractNumId w:val="15"/>
  </w:num>
  <w:num w:numId="29" w16cid:durableId="2113695507">
    <w:abstractNumId w:val="5"/>
  </w:num>
  <w:num w:numId="30" w16cid:durableId="1954702660">
    <w:abstractNumId w:val="6"/>
  </w:num>
  <w:num w:numId="31" w16cid:durableId="1410229029">
    <w:abstractNumId w:val="21"/>
  </w:num>
  <w:num w:numId="32" w16cid:durableId="200284416">
    <w:abstractNumId w:val="14"/>
  </w:num>
  <w:num w:numId="33" w16cid:durableId="2046178312">
    <w:abstractNumId w:val="29"/>
  </w:num>
  <w:num w:numId="34" w16cid:durableId="1541160799">
    <w:abstractNumId w:val="13"/>
  </w:num>
  <w:num w:numId="35" w16cid:durableId="731463547">
    <w:abstractNumId w:val="19"/>
  </w:num>
  <w:num w:numId="36" w16cid:durableId="1644120898">
    <w:abstractNumId w:val="23"/>
  </w:num>
  <w:num w:numId="37" w16cid:durableId="1031958955">
    <w:abstractNumId w:val="7"/>
  </w:num>
  <w:num w:numId="38" w16cid:durableId="578683026">
    <w:abstractNumId w:val="26"/>
  </w:num>
  <w:num w:numId="39" w16cid:durableId="592394450">
    <w:abstractNumId w:val="44"/>
  </w:num>
  <w:num w:numId="40" w16cid:durableId="2067333372">
    <w:abstractNumId w:val="12"/>
  </w:num>
  <w:num w:numId="41" w16cid:durableId="916477840">
    <w:abstractNumId w:val="16"/>
  </w:num>
  <w:num w:numId="42" w16cid:durableId="134687932">
    <w:abstractNumId w:val="3"/>
  </w:num>
  <w:num w:numId="43" w16cid:durableId="530580818">
    <w:abstractNumId w:val="30"/>
  </w:num>
  <w:num w:numId="44" w16cid:durableId="1453016942">
    <w:abstractNumId w:val="38"/>
  </w:num>
  <w:num w:numId="45" w16cid:durableId="1649742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96"/>
    <w:rsid w:val="00000452"/>
    <w:rsid w:val="000162A5"/>
    <w:rsid w:val="00043214"/>
    <w:rsid w:val="0005232C"/>
    <w:rsid w:val="00066B8D"/>
    <w:rsid w:val="000804EC"/>
    <w:rsid w:val="00096CC3"/>
    <w:rsid w:val="000A3BC2"/>
    <w:rsid w:val="000F1D90"/>
    <w:rsid w:val="000F3C48"/>
    <w:rsid w:val="0016107A"/>
    <w:rsid w:val="00181BC6"/>
    <w:rsid w:val="001853F5"/>
    <w:rsid w:val="001C05FE"/>
    <w:rsid w:val="001F7CA0"/>
    <w:rsid w:val="00200840"/>
    <w:rsid w:val="00202021"/>
    <w:rsid w:val="002112F6"/>
    <w:rsid w:val="00211B22"/>
    <w:rsid w:val="002123C7"/>
    <w:rsid w:val="00240E80"/>
    <w:rsid w:val="00273A6A"/>
    <w:rsid w:val="002D7256"/>
    <w:rsid w:val="002E51D2"/>
    <w:rsid w:val="002F3ECB"/>
    <w:rsid w:val="00300038"/>
    <w:rsid w:val="003271BE"/>
    <w:rsid w:val="0033180A"/>
    <w:rsid w:val="00380135"/>
    <w:rsid w:val="003B3534"/>
    <w:rsid w:val="003E3B2F"/>
    <w:rsid w:val="003E5CC1"/>
    <w:rsid w:val="00433CF3"/>
    <w:rsid w:val="00446380"/>
    <w:rsid w:val="00490631"/>
    <w:rsid w:val="0049321B"/>
    <w:rsid w:val="004A7E99"/>
    <w:rsid w:val="004E0B99"/>
    <w:rsid w:val="004F18D4"/>
    <w:rsid w:val="005115D9"/>
    <w:rsid w:val="00536F33"/>
    <w:rsid w:val="005502BA"/>
    <w:rsid w:val="005B1208"/>
    <w:rsid w:val="006214E7"/>
    <w:rsid w:val="006255BE"/>
    <w:rsid w:val="00637FBA"/>
    <w:rsid w:val="0064751A"/>
    <w:rsid w:val="006502AD"/>
    <w:rsid w:val="006516AC"/>
    <w:rsid w:val="00664735"/>
    <w:rsid w:val="00672F31"/>
    <w:rsid w:val="006743C9"/>
    <w:rsid w:val="0068571D"/>
    <w:rsid w:val="0068614F"/>
    <w:rsid w:val="00696088"/>
    <w:rsid w:val="006D6311"/>
    <w:rsid w:val="00717C7E"/>
    <w:rsid w:val="00742450"/>
    <w:rsid w:val="007C5CCB"/>
    <w:rsid w:val="007E2AD0"/>
    <w:rsid w:val="00810EA4"/>
    <w:rsid w:val="00821E47"/>
    <w:rsid w:val="00823688"/>
    <w:rsid w:val="00830F82"/>
    <w:rsid w:val="00835780"/>
    <w:rsid w:val="00885816"/>
    <w:rsid w:val="008960DE"/>
    <w:rsid w:val="00934FC1"/>
    <w:rsid w:val="0095659A"/>
    <w:rsid w:val="00964823"/>
    <w:rsid w:val="009E4D97"/>
    <w:rsid w:val="009E569E"/>
    <w:rsid w:val="00A17696"/>
    <w:rsid w:val="00A21137"/>
    <w:rsid w:val="00A76553"/>
    <w:rsid w:val="00AE517A"/>
    <w:rsid w:val="00B32D48"/>
    <w:rsid w:val="00B362F5"/>
    <w:rsid w:val="00B64866"/>
    <w:rsid w:val="00B92A58"/>
    <w:rsid w:val="00BA25EF"/>
    <w:rsid w:val="00C404FF"/>
    <w:rsid w:val="00C473E5"/>
    <w:rsid w:val="00C622FB"/>
    <w:rsid w:val="00CA2327"/>
    <w:rsid w:val="00CE6D41"/>
    <w:rsid w:val="00DB663A"/>
    <w:rsid w:val="00E20CCB"/>
    <w:rsid w:val="00E241CA"/>
    <w:rsid w:val="00E328F4"/>
    <w:rsid w:val="00E64A61"/>
    <w:rsid w:val="00E67209"/>
    <w:rsid w:val="00E83809"/>
    <w:rsid w:val="00EA43F4"/>
    <w:rsid w:val="00EB13B0"/>
    <w:rsid w:val="00EC0C8D"/>
    <w:rsid w:val="00EE7439"/>
    <w:rsid w:val="00EF5957"/>
    <w:rsid w:val="00F15854"/>
    <w:rsid w:val="00F24C5F"/>
    <w:rsid w:val="00FA7909"/>
    <w:rsid w:val="00FC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70833FD"/>
  <w15:chartTrackingRefBased/>
  <w15:docId w15:val="{BF89BA3E-1234-4FF0-A2E9-631E94C0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17696"/>
    <w:pPr>
      <w:keepNext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696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176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69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176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69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A17696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A17696"/>
    <w:pPr>
      <w:ind w:left="720"/>
      <w:contextualSpacing/>
    </w:pPr>
  </w:style>
  <w:style w:type="character" w:customStyle="1" w:styleId="salnbdy">
    <w:name w:val="s_aln_bdy"/>
    <w:rsid w:val="00A17696"/>
  </w:style>
  <w:style w:type="paragraph" w:styleId="BodyText">
    <w:name w:val="Body Text"/>
    <w:basedOn w:val="Normal"/>
    <w:link w:val="BodyTextChar"/>
    <w:uiPriority w:val="99"/>
    <w:unhideWhenUsed/>
    <w:rsid w:val="00A17696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176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7696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769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7696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76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17696"/>
    <w:pPr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17696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semiHidden/>
    <w:rsid w:val="00A1769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7696"/>
  </w:style>
  <w:style w:type="paragraph" w:customStyle="1" w:styleId="al">
    <w:name w:val="a_l"/>
    <w:basedOn w:val="Normal"/>
    <w:rsid w:val="00A176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1769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69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96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30</cp:revision>
  <cp:lastPrinted>2022-03-24T11:35:00Z</cp:lastPrinted>
  <dcterms:created xsi:type="dcterms:W3CDTF">2021-06-22T10:15:00Z</dcterms:created>
  <dcterms:modified xsi:type="dcterms:W3CDTF">2025-04-14T07:00:00Z</dcterms:modified>
</cp:coreProperties>
</file>