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09CB7" w14:textId="77777777" w:rsidR="00D27054" w:rsidRPr="009B7015" w:rsidRDefault="009B6172" w:rsidP="00D27054">
      <w:pPr>
        <w:ind w:left="4248" w:hanging="4248"/>
        <w:rPr>
          <w:b/>
          <w:color w:val="0D0D0D" w:themeColor="text1" w:themeTint="F2"/>
          <w:w w:val="90"/>
          <w:sz w:val="24"/>
          <w:szCs w:val="24"/>
          <w:lang w:val="ro-RO"/>
        </w:rPr>
      </w:pPr>
      <w:r>
        <w:rPr>
          <w:b/>
          <w:noProof/>
          <w:color w:val="0D0D0D" w:themeColor="text1" w:themeTint="F2"/>
          <w:sz w:val="24"/>
          <w:szCs w:val="24"/>
          <w:lang w:val="ro-RO"/>
        </w:rPr>
        <w:object w:dxaOrig="1440" w:dyaOrig="1440" w14:anchorId="21B85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pt;margin-top:1.3pt;width:38.4pt;height:57.55pt;z-index:-251659264" wrapcoords="-174 0 -174 21481 21600 21481 21600 0 -174 0">
            <v:imagedata r:id="rId5" o:title=""/>
            <w10:wrap type="tight"/>
          </v:shape>
          <o:OLEObject Type="Embed" ProgID="Word.Picture.8" ShapeID="_x0000_s1026" DrawAspect="Content" ObjectID="_1806223303" r:id="rId6">
            <o:FieldCodes>\* MERGEFORMAT</o:FieldCodes>
          </o:OLEObject>
        </w:object>
      </w:r>
      <w:r w:rsidR="00D27054" w:rsidRPr="009B7015">
        <w:rPr>
          <w:b/>
          <w:color w:val="0D0D0D" w:themeColor="text1" w:themeTint="F2"/>
          <w:w w:val="90"/>
          <w:sz w:val="24"/>
          <w:szCs w:val="24"/>
          <w:lang w:val="ro-RO"/>
        </w:rPr>
        <w:t xml:space="preserve">R O M Â N I A </w:t>
      </w:r>
      <w:r w:rsidR="00D27054" w:rsidRPr="009B7015">
        <w:rPr>
          <w:b/>
          <w:color w:val="0D0D0D" w:themeColor="text1" w:themeTint="F2"/>
          <w:w w:val="90"/>
          <w:sz w:val="24"/>
          <w:szCs w:val="24"/>
          <w:lang w:val="ro-RO"/>
        </w:rPr>
        <w:tab/>
      </w:r>
      <w:r w:rsidR="00D27054" w:rsidRPr="009B7015">
        <w:rPr>
          <w:b/>
          <w:color w:val="0D0D0D" w:themeColor="text1" w:themeTint="F2"/>
          <w:w w:val="90"/>
          <w:sz w:val="24"/>
          <w:szCs w:val="24"/>
          <w:lang w:val="ro-RO"/>
        </w:rPr>
        <w:tab/>
      </w:r>
      <w:r w:rsidR="00D27054" w:rsidRPr="009B7015">
        <w:rPr>
          <w:b/>
          <w:color w:val="0D0D0D" w:themeColor="text1" w:themeTint="F2"/>
          <w:w w:val="90"/>
          <w:sz w:val="24"/>
          <w:szCs w:val="24"/>
          <w:lang w:val="ro-RO"/>
        </w:rPr>
        <w:tab/>
      </w:r>
      <w:r w:rsidR="00D27054" w:rsidRPr="009B7015">
        <w:rPr>
          <w:b/>
          <w:color w:val="0D0D0D" w:themeColor="text1" w:themeTint="F2"/>
          <w:w w:val="90"/>
          <w:sz w:val="24"/>
          <w:szCs w:val="24"/>
          <w:lang w:val="ro-RO"/>
        </w:rPr>
        <w:tab/>
        <w:t xml:space="preserve">                                   </w:t>
      </w:r>
      <w:r w:rsidR="00D27054" w:rsidRPr="009B7015">
        <w:rPr>
          <w:rFonts w:eastAsia="Umbra BT"/>
          <w:color w:val="0D0D0D" w:themeColor="text1" w:themeTint="F2"/>
          <w:sz w:val="24"/>
          <w:szCs w:val="24"/>
          <w:lang w:val="ro-RO"/>
        </w:rPr>
        <w:t>Proiect</w:t>
      </w:r>
      <w:r w:rsidR="00D27054" w:rsidRPr="009B7015">
        <w:rPr>
          <w:b/>
          <w:color w:val="0D0D0D" w:themeColor="text1" w:themeTint="F2"/>
          <w:w w:val="90"/>
          <w:sz w:val="24"/>
          <w:szCs w:val="24"/>
          <w:lang w:val="ro-RO"/>
        </w:rPr>
        <w:t xml:space="preserve">                   </w:t>
      </w:r>
    </w:p>
    <w:p w14:paraId="3788F2D8" w14:textId="77777777" w:rsidR="00D27054" w:rsidRPr="009B7015" w:rsidRDefault="00D27054" w:rsidP="00D27054">
      <w:pPr>
        <w:ind w:left="4248" w:hanging="4248"/>
        <w:rPr>
          <w:b/>
          <w:color w:val="0D0D0D" w:themeColor="text1" w:themeTint="F2"/>
          <w:w w:val="90"/>
          <w:sz w:val="24"/>
          <w:szCs w:val="24"/>
          <w:lang w:val="ro-RO"/>
        </w:rPr>
      </w:pPr>
      <w:r w:rsidRPr="009B7015">
        <w:rPr>
          <w:b/>
          <w:color w:val="0D0D0D" w:themeColor="text1" w:themeTint="F2"/>
          <w:w w:val="90"/>
          <w:sz w:val="24"/>
          <w:szCs w:val="24"/>
          <w:lang w:val="ro-RO"/>
        </w:rPr>
        <w:t>JUDEŢUL MUREŞ</w:t>
      </w:r>
      <w:r w:rsidRPr="009B7015">
        <w:rPr>
          <w:b/>
          <w:color w:val="0D0D0D" w:themeColor="text1" w:themeTint="F2"/>
          <w:w w:val="90"/>
          <w:sz w:val="24"/>
          <w:szCs w:val="24"/>
          <w:lang w:val="ro-RO"/>
        </w:rPr>
        <w:tab/>
      </w:r>
      <w:r w:rsidRPr="009B7015">
        <w:rPr>
          <w:b/>
          <w:color w:val="0D0D0D" w:themeColor="text1" w:themeTint="F2"/>
          <w:w w:val="90"/>
          <w:sz w:val="24"/>
          <w:szCs w:val="24"/>
          <w:lang w:val="ro-RO"/>
        </w:rPr>
        <w:tab/>
        <w:t xml:space="preserve">                           </w:t>
      </w:r>
      <w:r w:rsidRPr="009B7015">
        <w:rPr>
          <w:b/>
          <w:color w:val="0D0D0D" w:themeColor="text1" w:themeTint="F2"/>
          <w:sz w:val="24"/>
          <w:szCs w:val="24"/>
          <w:lang w:val="ro-RO"/>
        </w:rPr>
        <w:t xml:space="preserve">(nu produce efecte juridice) *    </w:t>
      </w:r>
    </w:p>
    <w:p w14:paraId="1BD9248F" w14:textId="77777777" w:rsidR="00D27054" w:rsidRPr="009B7015" w:rsidRDefault="00D27054" w:rsidP="00D27054">
      <w:pPr>
        <w:jc w:val="both"/>
        <w:rPr>
          <w:b/>
          <w:color w:val="0D0D0D" w:themeColor="text1" w:themeTint="F2"/>
          <w:w w:val="90"/>
          <w:sz w:val="24"/>
          <w:szCs w:val="24"/>
          <w:lang w:val="ro-RO"/>
        </w:rPr>
      </w:pPr>
      <w:r w:rsidRPr="009B7015">
        <w:rPr>
          <w:b/>
          <w:color w:val="0D0D0D" w:themeColor="text1" w:themeTint="F2"/>
          <w:w w:val="90"/>
          <w:sz w:val="24"/>
          <w:szCs w:val="24"/>
          <w:lang w:val="ro-RO"/>
        </w:rPr>
        <w:t>MUNICIPIUL TÂRGU MUREŞ</w:t>
      </w:r>
    </w:p>
    <w:p w14:paraId="745C3E7D" w14:textId="77777777" w:rsidR="00D27054" w:rsidRPr="009B7015" w:rsidRDefault="00D27054" w:rsidP="00D27054">
      <w:pPr>
        <w:jc w:val="both"/>
        <w:rPr>
          <w:b/>
          <w:color w:val="0D0D0D" w:themeColor="text1" w:themeTint="F2"/>
          <w:w w:val="90"/>
          <w:sz w:val="24"/>
          <w:szCs w:val="24"/>
          <w:lang w:val="ro-RO"/>
        </w:rPr>
      </w:pPr>
      <w:r w:rsidRPr="009B7015">
        <w:rPr>
          <w:b/>
          <w:color w:val="0D0D0D" w:themeColor="text1" w:themeTint="F2"/>
          <w:w w:val="90"/>
          <w:sz w:val="24"/>
          <w:szCs w:val="24"/>
          <w:lang w:val="ro-RO"/>
        </w:rPr>
        <w:t>Direcția Fiscală Locală Târgu Mureș</w:t>
      </w:r>
      <w:r w:rsidRPr="009B7015">
        <w:rPr>
          <w:b/>
          <w:color w:val="0D0D0D" w:themeColor="text1" w:themeTint="F2"/>
          <w:w w:val="90"/>
          <w:sz w:val="24"/>
          <w:szCs w:val="24"/>
          <w:lang w:val="ro-RO"/>
        </w:rPr>
        <w:tab/>
      </w:r>
      <w:r w:rsidRPr="009B7015">
        <w:rPr>
          <w:bCs/>
          <w:color w:val="0D0D0D" w:themeColor="text1" w:themeTint="F2"/>
          <w:w w:val="90"/>
          <w:sz w:val="24"/>
          <w:szCs w:val="24"/>
          <w:lang w:val="ro-RO"/>
        </w:rPr>
        <w:tab/>
      </w:r>
    </w:p>
    <w:p w14:paraId="0FE21608" w14:textId="1DA4E840" w:rsidR="00FC33F0" w:rsidRPr="009B7015" w:rsidRDefault="00D27054" w:rsidP="00D27054">
      <w:pPr>
        <w:tabs>
          <w:tab w:val="left" w:pos="6285"/>
        </w:tabs>
        <w:autoSpaceDE w:val="0"/>
        <w:autoSpaceDN w:val="0"/>
        <w:adjustRightInd w:val="0"/>
        <w:rPr>
          <w:sz w:val="24"/>
          <w:szCs w:val="24"/>
          <w:lang w:val="ro-RO"/>
        </w:rPr>
      </w:pPr>
      <w:r w:rsidRPr="009B7015">
        <w:rPr>
          <w:sz w:val="24"/>
          <w:szCs w:val="24"/>
          <w:lang w:val="ro-RO"/>
        </w:rPr>
        <w:t xml:space="preserve">Nr. </w:t>
      </w:r>
      <w:r w:rsidR="006F6356">
        <w:rPr>
          <w:sz w:val="24"/>
          <w:szCs w:val="24"/>
          <w:lang w:val="ro-RO"/>
        </w:rPr>
        <w:t>71.745</w:t>
      </w:r>
      <w:r w:rsidRPr="009B7015">
        <w:rPr>
          <w:sz w:val="24"/>
          <w:szCs w:val="24"/>
          <w:lang w:val="ro-RO"/>
        </w:rPr>
        <w:t xml:space="preserve"> din </w:t>
      </w:r>
      <w:r w:rsidR="006F6356">
        <w:rPr>
          <w:sz w:val="24"/>
          <w:szCs w:val="24"/>
          <w:lang w:val="ro-RO"/>
        </w:rPr>
        <w:t>15.04</w:t>
      </w:r>
      <w:r w:rsidRPr="009B7015">
        <w:rPr>
          <w:sz w:val="24"/>
          <w:szCs w:val="24"/>
          <w:lang w:val="ro-RO"/>
        </w:rPr>
        <w:t>.202</w:t>
      </w:r>
      <w:r w:rsidR="008D36C7" w:rsidRPr="009B7015">
        <w:rPr>
          <w:sz w:val="24"/>
          <w:szCs w:val="24"/>
          <w:lang w:val="ro-RO"/>
        </w:rPr>
        <w:t>5</w:t>
      </w:r>
      <w:r w:rsidRPr="009B7015">
        <w:rPr>
          <w:b/>
          <w:bCs/>
          <w:sz w:val="24"/>
          <w:szCs w:val="24"/>
          <w:lang w:val="ro-RO"/>
        </w:rPr>
        <w:t xml:space="preserve">   </w:t>
      </w:r>
      <w:r w:rsidRPr="009B7015">
        <w:rPr>
          <w:sz w:val="24"/>
          <w:szCs w:val="24"/>
          <w:lang w:val="ro-RO"/>
        </w:rPr>
        <w:t xml:space="preserve">           </w:t>
      </w:r>
    </w:p>
    <w:p w14:paraId="11D638A0" w14:textId="53734982" w:rsidR="00D27054" w:rsidRPr="009B7015" w:rsidRDefault="00D27054" w:rsidP="00D27054">
      <w:pPr>
        <w:tabs>
          <w:tab w:val="left" w:pos="6285"/>
        </w:tabs>
        <w:autoSpaceDE w:val="0"/>
        <w:autoSpaceDN w:val="0"/>
        <w:adjustRightInd w:val="0"/>
        <w:rPr>
          <w:sz w:val="24"/>
          <w:szCs w:val="24"/>
          <w:lang w:val="ro-RO"/>
        </w:rPr>
      </w:pPr>
      <w:r w:rsidRPr="009B7015">
        <w:rPr>
          <w:sz w:val="24"/>
          <w:szCs w:val="24"/>
          <w:lang w:val="ro-RO"/>
        </w:rPr>
        <w:t xml:space="preserve">                                                    </w:t>
      </w:r>
      <w:r w:rsidRPr="009B7015">
        <w:rPr>
          <w:sz w:val="24"/>
          <w:szCs w:val="24"/>
          <w:lang w:val="ro-RO"/>
        </w:rPr>
        <w:tab/>
      </w:r>
      <w:r w:rsidR="00E00B88" w:rsidRPr="009B7015">
        <w:rPr>
          <w:sz w:val="24"/>
          <w:szCs w:val="24"/>
          <w:lang w:val="ro-RO"/>
        </w:rPr>
        <w:t xml:space="preserve">                </w:t>
      </w:r>
      <w:r w:rsidR="008D36C7" w:rsidRPr="009B7015">
        <w:rPr>
          <w:sz w:val="24"/>
          <w:szCs w:val="24"/>
          <w:lang w:val="ro-RO"/>
        </w:rPr>
        <w:t>Inițiator,</w:t>
      </w:r>
    </w:p>
    <w:p w14:paraId="6247054D" w14:textId="70979687" w:rsidR="00D27054" w:rsidRPr="009B7015" w:rsidRDefault="00D27054" w:rsidP="00D27054">
      <w:pPr>
        <w:autoSpaceDE w:val="0"/>
        <w:autoSpaceDN w:val="0"/>
        <w:adjustRightInd w:val="0"/>
        <w:ind w:left="5760" w:firstLine="720"/>
        <w:rPr>
          <w:sz w:val="24"/>
          <w:szCs w:val="24"/>
          <w:lang w:val="ro-RO"/>
        </w:rPr>
      </w:pPr>
      <w:r w:rsidRPr="009B7015">
        <w:rPr>
          <w:sz w:val="24"/>
          <w:szCs w:val="24"/>
          <w:lang w:val="ro-RO"/>
        </w:rPr>
        <w:t xml:space="preserve">          </w:t>
      </w:r>
      <w:r w:rsidR="006F6356">
        <w:rPr>
          <w:sz w:val="24"/>
          <w:szCs w:val="24"/>
          <w:lang w:val="ro-RO"/>
        </w:rPr>
        <w:t>p.</w:t>
      </w:r>
      <w:r w:rsidRPr="009B7015">
        <w:rPr>
          <w:sz w:val="24"/>
          <w:szCs w:val="24"/>
          <w:lang w:val="ro-RO"/>
        </w:rPr>
        <w:t xml:space="preserve"> </w:t>
      </w:r>
      <w:r w:rsidR="008D36C7" w:rsidRPr="009B7015">
        <w:rPr>
          <w:sz w:val="24"/>
          <w:szCs w:val="24"/>
          <w:lang w:val="ro-RO"/>
        </w:rPr>
        <w:t xml:space="preserve"> </w:t>
      </w:r>
      <w:r w:rsidRPr="009B7015">
        <w:rPr>
          <w:sz w:val="24"/>
          <w:szCs w:val="24"/>
          <w:lang w:val="ro-RO"/>
        </w:rPr>
        <w:t xml:space="preserve">PRIMAR,  </w:t>
      </w:r>
    </w:p>
    <w:p w14:paraId="59A33722" w14:textId="1E36134A" w:rsidR="00D27054" w:rsidRDefault="00D27054" w:rsidP="00D27054">
      <w:pPr>
        <w:jc w:val="both"/>
        <w:rPr>
          <w:bCs/>
          <w:sz w:val="24"/>
          <w:szCs w:val="24"/>
          <w:lang w:val="ro-RO"/>
        </w:rPr>
      </w:pPr>
      <w:r w:rsidRPr="009B7015">
        <w:rPr>
          <w:bCs/>
          <w:sz w:val="24"/>
          <w:szCs w:val="24"/>
          <w:lang w:val="ro-RO"/>
        </w:rPr>
        <w:t xml:space="preserve">                                                                                                                    </w:t>
      </w:r>
      <w:r w:rsidR="006F6356">
        <w:rPr>
          <w:bCs/>
          <w:sz w:val="24"/>
          <w:szCs w:val="24"/>
          <w:lang w:val="ro-RO"/>
        </w:rPr>
        <w:t>VICEPRIMAR</w:t>
      </w:r>
    </w:p>
    <w:p w14:paraId="1347F88D" w14:textId="2F0D3B56" w:rsidR="006F6356" w:rsidRPr="009B7015" w:rsidRDefault="006F6356" w:rsidP="00D27054">
      <w:pPr>
        <w:jc w:val="both"/>
        <w:rPr>
          <w:bCs/>
          <w:sz w:val="24"/>
          <w:szCs w:val="24"/>
          <w:lang w:val="ro-RO"/>
        </w:rPr>
      </w:pP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t xml:space="preserve">  Kov</w:t>
      </w:r>
      <w:r w:rsidR="00E43DD2">
        <w:rPr>
          <w:bCs/>
          <w:sz w:val="24"/>
          <w:szCs w:val="24"/>
          <w:lang w:val="ro-RO"/>
        </w:rPr>
        <w:t>á</w:t>
      </w:r>
      <w:r>
        <w:rPr>
          <w:bCs/>
          <w:sz w:val="24"/>
          <w:szCs w:val="24"/>
          <w:lang w:val="ro-RO"/>
        </w:rPr>
        <w:t>cs Mih</w:t>
      </w:r>
      <w:r w:rsidR="00E43DD2">
        <w:rPr>
          <w:bCs/>
          <w:sz w:val="24"/>
          <w:szCs w:val="24"/>
          <w:lang w:val="ro-RO"/>
        </w:rPr>
        <w:t>á</w:t>
      </w:r>
      <w:r>
        <w:rPr>
          <w:bCs/>
          <w:sz w:val="24"/>
          <w:szCs w:val="24"/>
          <w:lang w:val="ro-RO"/>
        </w:rPr>
        <w:t>ly Levente</w:t>
      </w:r>
    </w:p>
    <w:p w14:paraId="4FC1EA98" w14:textId="77777777" w:rsidR="00FC33F0" w:rsidRPr="009B7015" w:rsidRDefault="00FC33F0" w:rsidP="00D27054">
      <w:pPr>
        <w:jc w:val="both"/>
        <w:rPr>
          <w:bCs/>
          <w:sz w:val="24"/>
          <w:szCs w:val="24"/>
          <w:lang w:val="ro-RO"/>
        </w:rPr>
      </w:pPr>
    </w:p>
    <w:p w14:paraId="6586FD39" w14:textId="77777777" w:rsidR="00D27054" w:rsidRPr="009B7015" w:rsidRDefault="00D27054" w:rsidP="00D27054">
      <w:pPr>
        <w:jc w:val="both"/>
        <w:rPr>
          <w:color w:val="0D0D0D" w:themeColor="text1" w:themeTint="F2"/>
          <w:sz w:val="24"/>
          <w:szCs w:val="24"/>
          <w:lang w:val="ro-RO"/>
        </w:rPr>
      </w:pPr>
      <w:r w:rsidRPr="009B7015">
        <w:rPr>
          <w:color w:val="0D0D0D" w:themeColor="text1" w:themeTint="F2"/>
          <w:sz w:val="24"/>
          <w:szCs w:val="24"/>
          <w:lang w:val="ro-RO"/>
        </w:rPr>
        <w:t xml:space="preserve">  </w:t>
      </w:r>
    </w:p>
    <w:p w14:paraId="06AD66CD" w14:textId="77777777" w:rsidR="00D27054" w:rsidRPr="009B7015" w:rsidRDefault="00D27054" w:rsidP="00D27054">
      <w:pPr>
        <w:jc w:val="center"/>
        <w:rPr>
          <w:color w:val="0D0D0D" w:themeColor="text1" w:themeTint="F2"/>
          <w:sz w:val="24"/>
          <w:szCs w:val="24"/>
          <w:lang w:val="ro-RO"/>
        </w:rPr>
      </w:pPr>
      <w:r w:rsidRPr="009B7015">
        <w:rPr>
          <w:b/>
          <w:color w:val="0D0D0D" w:themeColor="text1" w:themeTint="F2"/>
          <w:sz w:val="24"/>
          <w:szCs w:val="24"/>
          <w:lang w:val="ro-RO"/>
        </w:rPr>
        <w:t>REFERAT  DE  APROBARE</w:t>
      </w:r>
    </w:p>
    <w:p w14:paraId="454D79F3" w14:textId="3FCA50F7" w:rsidR="00D27054" w:rsidRPr="009B7015" w:rsidRDefault="00D27054" w:rsidP="00D27054">
      <w:pPr>
        <w:pStyle w:val="Szvegtrzs21"/>
        <w:shd w:val="clear" w:color="auto" w:fill="auto"/>
        <w:spacing w:after="0" w:line="240" w:lineRule="auto"/>
        <w:ind w:firstLine="0"/>
        <w:jc w:val="center"/>
        <w:rPr>
          <w:b/>
          <w:bCs/>
          <w:sz w:val="24"/>
          <w:szCs w:val="24"/>
          <w:lang w:val="ro-RO"/>
        </w:rPr>
      </w:pPr>
      <w:bookmarkStart w:id="0" w:name="_Hlk191898376"/>
      <w:r w:rsidRPr="009B7015">
        <w:rPr>
          <w:b/>
          <w:color w:val="0D0D0D" w:themeColor="text1" w:themeTint="F2"/>
          <w:spacing w:val="4"/>
          <w:sz w:val="24"/>
          <w:szCs w:val="24"/>
          <w:lang w:val="ro-RO"/>
        </w:rPr>
        <w:t>a proiectului de hotărâre</w:t>
      </w:r>
      <w:r w:rsidRPr="009B7015">
        <w:rPr>
          <w:b/>
          <w:color w:val="0D0D0D" w:themeColor="text1" w:themeTint="F2"/>
          <w:spacing w:val="4"/>
          <w:lang w:val="ro-RO"/>
        </w:rPr>
        <w:t xml:space="preserve"> </w:t>
      </w:r>
      <w:r w:rsidRPr="009B7015">
        <w:rPr>
          <w:b/>
          <w:bCs/>
          <w:sz w:val="24"/>
          <w:szCs w:val="24"/>
          <w:lang w:val="ro-RO"/>
        </w:rPr>
        <w:t xml:space="preserve">privind </w:t>
      </w:r>
      <w:bookmarkEnd w:id="0"/>
      <w:r w:rsidRPr="009B7015">
        <w:rPr>
          <w:b/>
          <w:bCs/>
          <w:sz w:val="24"/>
          <w:szCs w:val="24"/>
          <w:lang w:val="ro-RO"/>
        </w:rPr>
        <w:t>stabilirea un</w:t>
      </w:r>
      <w:r w:rsidR="00627952" w:rsidRPr="009B7015">
        <w:rPr>
          <w:b/>
          <w:bCs/>
          <w:sz w:val="24"/>
          <w:szCs w:val="24"/>
          <w:lang w:val="ro-RO"/>
        </w:rPr>
        <w:t>or</w:t>
      </w:r>
      <w:r w:rsidRPr="009B7015">
        <w:rPr>
          <w:b/>
          <w:bCs/>
          <w:sz w:val="24"/>
          <w:szCs w:val="24"/>
          <w:lang w:val="ro-RO"/>
        </w:rPr>
        <w:t xml:space="preserve"> cote </w:t>
      </w:r>
      <w:r w:rsidR="00E00B88" w:rsidRPr="009B7015">
        <w:rPr>
          <w:b/>
          <w:bCs/>
          <w:sz w:val="24"/>
          <w:szCs w:val="24"/>
          <w:lang w:val="ro-RO"/>
        </w:rPr>
        <w:t>adiționale</w:t>
      </w:r>
      <w:r w:rsidRPr="009B7015">
        <w:rPr>
          <w:b/>
          <w:bCs/>
          <w:sz w:val="24"/>
          <w:szCs w:val="24"/>
          <w:lang w:val="ro-RO"/>
        </w:rPr>
        <w:t xml:space="preserve"> </w:t>
      </w:r>
      <w:r w:rsidR="00E00B88" w:rsidRPr="009B7015">
        <w:rPr>
          <w:b/>
          <w:bCs/>
          <w:sz w:val="24"/>
          <w:szCs w:val="24"/>
          <w:lang w:val="ro-RO"/>
        </w:rPr>
        <w:t>la</w:t>
      </w:r>
      <w:r w:rsidRPr="009B7015">
        <w:rPr>
          <w:b/>
          <w:bCs/>
          <w:sz w:val="24"/>
          <w:szCs w:val="24"/>
          <w:lang w:val="ro-RO"/>
        </w:rPr>
        <w:t xml:space="preserve"> impozitul </w:t>
      </w:r>
      <w:r w:rsidR="00C02F94" w:rsidRPr="009B7015">
        <w:rPr>
          <w:b/>
          <w:bCs/>
          <w:sz w:val="24"/>
          <w:szCs w:val="24"/>
          <w:lang w:val="ro-RO"/>
        </w:rPr>
        <w:t>pe</w:t>
      </w:r>
      <w:r w:rsidRPr="009B7015">
        <w:rPr>
          <w:b/>
          <w:bCs/>
          <w:sz w:val="24"/>
          <w:szCs w:val="24"/>
          <w:lang w:val="ro-RO"/>
        </w:rPr>
        <w:t xml:space="preserve"> clădirile const</w:t>
      </w:r>
      <w:r w:rsidR="00C02F94" w:rsidRPr="009B7015">
        <w:rPr>
          <w:b/>
          <w:bCs/>
          <w:sz w:val="24"/>
          <w:szCs w:val="24"/>
          <w:lang w:val="ro-RO"/>
        </w:rPr>
        <w:t>r</w:t>
      </w:r>
      <w:r w:rsidRPr="009B7015">
        <w:rPr>
          <w:b/>
          <w:bCs/>
          <w:sz w:val="24"/>
          <w:szCs w:val="24"/>
          <w:lang w:val="ro-RO"/>
        </w:rPr>
        <w:t xml:space="preserve">uite </w:t>
      </w:r>
      <w:bookmarkStart w:id="1" w:name="_Hlk191895685"/>
      <w:r w:rsidRPr="009B7015">
        <w:rPr>
          <w:b/>
          <w:bCs/>
          <w:sz w:val="24"/>
          <w:szCs w:val="24"/>
          <w:lang w:val="ro-RO"/>
        </w:rPr>
        <w:t>fără Autorizație de const</w:t>
      </w:r>
      <w:r w:rsidR="00C02F94" w:rsidRPr="009B7015">
        <w:rPr>
          <w:b/>
          <w:bCs/>
          <w:sz w:val="24"/>
          <w:szCs w:val="24"/>
          <w:lang w:val="ro-RO"/>
        </w:rPr>
        <w:t>r</w:t>
      </w:r>
      <w:r w:rsidRPr="009B7015">
        <w:rPr>
          <w:b/>
          <w:bCs/>
          <w:sz w:val="24"/>
          <w:szCs w:val="24"/>
          <w:lang w:val="ro-RO"/>
        </w:rPr>
        <w:t xml:space="preserve">uire sau </w:t>
      </w:r>
      <w:r w:rsidR="001554E8" w:rsidRPr="009B7015">
        <w:rPr>
          <w:b/>
          <w:bCs/>
          <w:sz w:val="24"/>
          <w:szCs w:val="24"/>
          <w:lang w:val="ro-RO"/>
        </w:rPr>
        <w:t xml:space="preserve">cu </w:t>
      </w:r>
      <w:r w:rsidRPr="009B7015">
        <w:rPr>
          <w:b/>
          <w:bCs/>
          <w:sz w:val="24"/>
          <w:szCs w:val="24"/>
          <w:lang w:val="ro-RO"/>
        </w:rPr>
        <w:t xml:space="preserve">nerespectarea </w:t>
      </w:r>
      <w:r w:rsidR="001554E8" w:rsidRPr="009B7015">
        <w:rPr>
          <w:b/>
          <w:bCs/>
          <w:sz w:val="24"/>
          <w:szCs w:val="24"/>
          <w:lang w:val="ro-RO"/>
        </w:rPr>
        <w:t xml:space="preserve">prevederilor Autorizației de construire </w:t>
      </w:r>
      <w:bookmarkEnd w:id="1"/>
    </w:p>
    <w:p w14:paraId="2302A46E" w14:textId="77777777" w:rsidR="00FC33F0" w:rsidRPr="009B7015" w:rsidRDefault="00FC33F0" w:rsidP="00D27054">
      <w:pPr>
        <w:pStyle w:val="Szvegtrzs21"/>
        <w:shd w:val="clear" w:color="auto" w:fill="auto"/>
        <w:spacing w:after="0" w:line="240" w:lineRule="auto"/>
        <w:ind w:firstLine="0"/>
        <w:jc w:val="center"/>
        <w:rPr>
          <w:b/>
          <w:bCs/>
          <w:sz w:val="24"/>
          <w:szCs w:val="24"/>
          <w:lang w:val="ro-RO"/>
        </w:rPr>
      </w:pPr>
    </w:p>
    <w:p w14:paraId="484C30F3" w14:textId="77777777" w:rsidR="00D27054" w:rsidRPr="009B7015" w:rsidRDefault="00D27054" w:rsidP="00D27054">
      <w:pPr>
        <w:pStyle w:val="Szvegtrzs21"/>
        <w:shd w:val="clear" w:color="auto" w:fill="auto"/>
        <w:spacing w:after="0" w:line="240" w:lineRule="auto"/>
        <w:ind w:firstLine="0"/>
        <w:rPr>
          <w:b/>
          <w:bCs/>
          <w:sz w:val="24"/>
          <w:szCs w:val="24"/>
          <w:lang w:val="ro-RO"/>
        </w:rPr>
      </w:pPr>
    </w:p>
    <w:p w14:paraId="44EC4E69" w14:textId="77777777" w:rsidR="005305B6" w:rsidRPr="009B7015" w:rsidRDefault="00D27054" w:rsidP="00E00B88">
      <w:pPr>
        <w:pStyle w:val="Szvegtrzs0"/>
        <w:shd w:val="clear" w:color="auto" w:fill="auto"/>
        <w:spacing w:before="0" w:line="240" w:lineRule="auto"/>
        <w:ind w:left="20" w:firstLine="740"/>
        <w:rPr>
          <w:sz w:val="24"/>
          <w:szCs w:val="24"/>
          <w:lang w:val="ro-RO"/>
        </w:rPr>
      </w:pPr>
      <w:r w:rsidRPr="009B7015">
        <w:rPr>
          <w:sz w:val="24"/>
          <w:szCs w:val="24"/>
          <w:lang w:val="ro-RO"/>
        </w:rPr>
        <w:t xml:space="preserve">Potrivit prevederilor art. 489 alin. (1)-(3) din Legea nr. 227/2015 privind Codul fiscal, cu modificările și completările ulterioare, Consiliul Local </w:t>
      </w:r>
      <w:r w:rsidR="001554E8" w:rsidRPr="009B7015">
        <w:rPr>
          <w:sz w:val="24"/>
          <w:szCs w:val="24"/>
          <w:lang w:val="ro-RO"/>
        </w:rPr>
        <w:t>poate stabili cote adiţionale la</w:t>
      </w:r>
      <w:r w:rsidRPr="009B7015">
        <w:rPr>
          <w:sz w:val="24"/>
          <w:szCs w:val="24"/>
          <w:lang w:val="ro-RO"/>
        </w:rPr>
        <w:t xml:space="preserve"> impozitul pe clădiri </w:t>
      </w:r>
      <w:r w:rsidR="001554E8" w:rsidRPr="009B7015">
        <w:rPr>
          <w:sz w:val="24"/>
          <w:szCs w:val="24"/>
          <w:lang w:val="ro-RO"/>
        </w:rPr>
        <w:t>de</w:t>
      </w:r>
      <w:r w:rsidRPr="009B7015">
        <w:rPr>
          <w:sz w:val="24"/>
          <w:szCs w:val="24"/>
          <w:lang w:val="ro-RO"/>
        </w:rPr>
        <w:t xml:space="preserve"> până la 50%</w:t>
      </w:r>
      <w:r w:rsidR="005305B6" w:rsidRPr="009B7015">
        <w:rPr>
          <w:sz w:val="24"/>
          <w:szCs w:val="24"/>
          <w:lang w:val="ro-RO"/>
        </w:rPr>
        <w:t>, în funcţie de următoarele criterii: economice, sociale, geografice, urbanistice, precum şi de necesităţile bugetare locale.</w:t>
      </w:r>
    </w:p>
    <w:p w14:paraId="7F5FD840" w14:textId="4F90DB96" w:rsidR="00A76C47" w:rsidRPr="009B7015" w:rsidRDefault="00EC60E5" w:rsidP="00E00B88">
      <w:pPr>
        <w:pStyle w:val="Szvegtrzs0"/>
        <w:shd w:val="clear" w:color="auto" w:fill="auto"/>
        <w:spacing w:before="0" w:line="240" w:lineRule="auto"/>
        <w:ind w:left="20" w:firstLine="740"/>
        <w:rPr>
          <w:sz w:val="24"/>
          <w:szCs w:val="24"/>
          <w:lang w:val="ro-RO"/>
        </w:rPr>
      </w:pPr>
      <w:r w:rsidRPr="009B7015">
        <w:rPr>
          <w:sz w:val="24"/>
          <w:szCs w:val="24"/>
          <w:lang w:val="ro-RO"/>
        </w:rPr>
        <w:t>Astfel, potrivit prevederilor legale precizate, i</w:t>
      </w:r>
      <w:r w:rsidR="00A76C47" w:rsidRPr="009B7015">
        <w:rPr>
          <w:sz w:val="24"/>
          <w:szCs w:val="24"/>
          <w:lang w:val="ro-RO"/>
        </w:rPr>
        <w:t xml:space="preserve">mpozitul pe clădiri poate fi </w:t>
      </w:r>
      <w:r w:rsidRPr="009B7015">
        <w:rPr>
          <w:sz w:val="24"/>
          <w:szCs w:val="24"/>
          <w:lang w:val="ro-RO"/>
        </w:rPr>
        <w:t>majorat prin aplicare</w:t>
      </w:r>
      <w:r w:rsidR="007A16FB" w:rsidRPr="009B7015">
        <w:rPr>
          <w:sz w:val="24"/>
          <w:szCs w:val="24"/>
          <w:lang w:val="ro-RO"/>
        </w:rPr>
        <w:t>a</w:t>
      </w:r>
      <w:r w:rsidRPr="009B7015">
        <w:rPr>
          <w:sz w:val="24"/>
          <w:szCs w:val="24"/>
          <w:lang w:val="ro-RO"/>
        </w:rPr>
        <w:t xml:space="preserve"> unor cote adiționale,</w:t>
      </w:r>
      <w:r w:rsidR="00A76C47" w:rsidRPr="009B7015">
        <w:rPr>
          <w:sz w:val="24"/>
          <w:szCs w:val="24"/>
          <w:lang w:val="ro-RO"/>
        </w:rPr>
        <w:t xml:space="preserve"> pe baza unor criterii urbanistice</w:t>
      </w:r>
      <w:r w:rsidRPr="009B7015">
        <w:rPr>
          <w:sz w:val="24"/>
          <w:szCs w:val="24"/>
          <w:lang w:val="ro-RO"/>
        </w:rPr>
        <w:t xml:space="preserve">. Dintre criteriile urbanistice </w:t>
      </w:r>
      <w:r w:rsidR="00A76C47" w:rsidRPr="009B7015">
        <w:rPr>
          <w:sz w:val="24"/>
          <w:szCs w:val="24"/>
          <w:lang w:val="ro-RO"/>
        </w:rPr>
        <w:t>care</w:t>
      </w:r>
      <w:r w:rsidRPr="009B7015">
        <w:rPr>
          <w:sz w:val="24"/>
          <w:szCs w:val="24"/>
          <w:lang w:val="ro-RO"/>
        </w:rPr>
        <w:t xml:space="preserve"> ar impune stabilirea de cote adiționale, considerăm ca fiind deosebit de importante cele care</w:t>
      </w:r>
      <w:r w:rsidR="00A76C47" w:rsidRPr="009B7015">
        <w:rPr>
          <w:sz w:val="24"/>
          <w:szCs w:val="24"/>
          <w:lang w:val="ro-RO"/>
        </w:rPr>
        <w:t xml:space="preserve"> reflectă </w:t>
      </w:r>
      <w:r w:rsidRPr="009B7015">
        <w:rPr>
          <w:sz w:val="24"/>
          <w:szCs w:val="24"/>
          <w:lang w:val="ro-RO"/>
        </w:rPr>
        <w:t>modul de realizare al construcțiilor, respectarea legislației în domeniu</w:t>
      </w:r>
      <w:r w:rsidR="00A76C47" w:rsidRPr="009B7015">
        <w:rPr>
          <w:sz w:val="24"/>
          <w:szCs w:val="24"/>
          <w:lang w:val="ro-RO"/>
        </w:rPr>
        <w:t xml:space="preserve">, dar și impactul acesteia </w:t>
      </w:r>
      <w:r w:rsidRPr="009B7015">
        <w:rPr>
          <w:sz w:val="24"/>
          <w:szCs w:val="24"/>
          <w:lang w:val="ro-RO"/>
        </w:rPr>
        <w:t>a</w:t>
      </w:r>
      <w:r w:rsidR="00A76C47" w:rsidRPr="009B7015">
        <w:rPr>
          <w:sz w:val="24"/>
          <w:szCs w:val="24"/>
          <w:lang w:val="ro-RO"/>
        </w:rPr>
        <w:t xml:space="preserve">supra mediului urban sau asupra infrastructurii. </w:t>
      </w:r>
    </w:p>
    <w:p w14:paraId="76568549" w14:textId="6FCCE49C" w:rsidR="005305B6" w:rsidRPr="009B7015" w:rsidRDefault="005305B6" w:rsidP="00E00B88">
      <w:pPr>
        <w:pStyle w:val="Szvegtrzs0"/>
        <w:shd w:val="clear" w:color="auto" w:fill="auto"/>
        <w:spacing w:before="0" w:line="240" w:lineRule="auto"/>
        <w:ind w:left="20" w:firstLine="740"/>
        <w:rPr>
          <w:sz w:val="24"/>
          <w:szCs w:val="24"/>
          <w:lang w:val="ro-RO"/>
        </w:rPr>
      </w:pPr>
      <w:r w:rsidRPr="009B7015">
        <w:rPr>
          <w:sz w:val="24"/>
          <w:szCs w:val="24"/>
          <w:lang w:val="ro-RO"/>
        </w:rPr>
        <w:t>Autorizația de construcție reprezintă un act oficial emis de către autoritatea publică locală care conferă dreptul de a efectua lucrări de construcție, extindere sau renovare a unei clădiri sau a altor obiective de construcție. Prin această autorizație se atestă conformitatea proiectului privind normele și legile din România.</w:t>
      </w:r>
    </w:p>
    <w:p w14:paraId="088A51CF" w14:textId="7B1F73C2" w:rsidR="009E68A0" w:rsidRPr="009B7015" w:rsidRDefault="009E68A0" w:rsidP="00E00B88">
      <w:pPr>
        <w:pStyle w:val="Szvegtrzs0"/>
        <w:shd w:val="clear" w:color="auto" w:fill="auto"/>
        <w:spacing w:before="0" w:line="240" w:lineRule="auto"/>
        <w:ind w:left="20" w:firstLine="740"/>
        <w:rPr>
          <w:sz w:val="24"/>
          <w:szCs w:val="24"/>
          <w:lang w:val="ro-RO"/>
        </w:rPr>
      </w:pPr>
      <w:r w:rsidRPr="009B7015">
        <w:rPr>
          <w:sz w:val="24"/>
          <w:szCs w:val="24"/>
          <w:lang w:val="ro-RO"/>
        </w:rPr>
        <w:t>Rolul acestei autorizații este esențial pentru asigurarea respectării reglementărilor legale și de urbanism, precum și pentru protejarea siguranței, sănătății și intereselor publice.</w:t>
      </w:r>
    </w:p>
    <w:p w14:paraId="652762D3" w14:textId="19779EBC" w:rsidR="009E68A0" w:rsidRPr="009B7015" w:rsidRDefault="009E68A0" w:rsidP="00E00B88">
      <w:pPr>
        <w:pStyle w:val="Szvegtrzs0"/>
        <w:shd w:val="clear" w:color="auto" w:fill="auto"/>
        <w:spacing w:before="0" w:line="240" w:lineRule="auto"/>
        <w:ind w:left="20" w:firstLine="740"/>
        <w:rPr>
          <w:sz w:val="24"/>
          <w:szCs w:val="24"/>
          <w:lang w:val="ro-RO"/>
        </w:rPr>
      </w:pPr>
      <w:r w:rsidRPr="009B7015">
        <w:rPr>
          <w:sz w:val="24"/>
          <w:szCs w:val="24"/>
          <w:lang w:val="ro-RO"/>
        </w:rPr>
        <w:t>Autorizația de construire asigură că proiectul respectă toate reglementările legale în vigoare, inclusiv cele de urbanism, mediu, securitate în muncă și protecția patrimoniului cultural sau istoric. Astfel, construcția se realizează în conformitate cu legile și normele stabilite de autoritățile competente.</w:t>
      </w:r>
    </w:p>
    <w:p w14:paraId="240CD958" w14:textId="77777777" w:rsidR="009E68A0" w:rsidRPr="009B7015" w:rsidRDefault="009E68A0" w:rsidP="00E00B88">
      <w:pPr>
        <w:ind w:firstLine="720"/>
        <w:jc w:val="both"/>
        <w:rPr>
          <w:rFonts w:eastAsiaTheme="minorHAnsi"/>
          <w:kern w:val="2"/>
          <w:sz w:val="24"/>
          <w:szCs w:val="24"/>
          <w:lang w:val="ro-RO"/>
          <w14:ligatures w14:val="standardContextual"/>
        </w:rPr>
      </w:pPr>
      <w:r w:rsidRPr="009B7015">
        <w:rPr>
          <w:rFonts w:eastAsiaTheme="minorHAnsi"/>
          <w:kern w:val="2"/>
          <w:sz w:val="24"/>
          <w:szCs w:val="24"/>
          <w:lang w:val="ro-RO"/>
          <w14:ligatures w14:val="standardContextual"/>
        </w:rPr>
        <w:t>Prin obținerea autorizației de construire, se verifică faptul că proiectul nu va pune în pericol siguranța locatarilor și a celor din jur, fiind conceput și realizat în conformitate cu standardele de construcție și rezistență stabilite de reglementările naționale și locale.</w:t>
      </w:r>
    </w:p>
    <w:p w14:paraId="661F478D" w14:textId="77777777" w:rsidR="00A76C47" w:rsidRPr="009B7015" w:rsidRDefault="009E68A0" w:rsidP="00E00B88">
      <w:pPr>
        <w:ind w:firstLine="720"/>
        <w:jc w:val="both"/>
        <w:rPr>
          <w:sz w:val="24"/>
          <w:szCs w:val="24"/>
          <w:lang w:val="ro-RO"/>
        </w:rPr>
      </w:pPr>
      <w:r w:rsidRPr="009B7015">
        <w:rPr>
          <w:sz w:val="24"/>
          <w:szCs w:val="24"/>
          <w:lang w:val="ro-RO"/>
        </w:rPr>
        <w:t>Autorizația de construire ajută la protejarea mediului, asigurându-se că lucrările de construcție nu vor afecta negativ ecosistemele sau vor produce poluare. Aceasta include verificarea impactului asupra resurselor naturale, al gestionării deșeurilor și al protecției zonei construite.</w:t>
      </w:r>
    </w:p>
    <w:p w14:paraId="6569CAF2" w14:textId="0E3A1AB5" w:rsidR="009E68A0" w:rsidRPr="009B7015" w:rsidRDefault="009E68A0" w:rsidP="00E00B88">
      <w:pPr>
        <w:ind w:firstLine="720"/>
        <w:jc w:val="both"/>
        <w:rPr>
          <w:sz w:val="24"/>
          <w:szCs w:val="24"/>
          <w:lang w:val="ro-RO"/>
        </w:rPr>
      </w:pPr>
      <w:r w:rsidRPr="009B7015">
        <w:rPr>
          <w:sz w:val="24"/>
          <w:szCs w:val="24"/>
          <w:lang w:val="ro-RO"/>
        </w:rPr>
        <w:t>Prin autorizația de construire, se reglementează modul în care o construcție se va integra în țesutul urban sau rural existent. Aceasta previne apariția unor conflicte de vecinătate și garantează că proiectul respectă planurile urbanistice și reglementările zonei (de exemplu, înălțimea clădirii, distanța față de limitele terenului, utilizarea terenului).</w:t>
      </w:r>
    </w:p>
    <w:p w14:paraId="3CBC96EF" w14:textId="16CACF13" w:rsidR="009E68A0" w:rsidRPr="009B7015" w:rsidRDefault="009E68A0" w:rsidP="00E00B88">
      <w:pPr>
        <w:pStyle w:val="Szvegtrzs0"/>
        <w:shd w:val="clear" w:color="auto" w:fill="auto"/>
        <w:spacing w:before="0" w:line="240" w:lineRule="auto"/>
        <w:ind w:left="20" w:firstLine="740"/>
        <w:rPr>
          <w:sz w:val="24"/>
          <w:szCs w:val="24"/>
          <w:lang w:val="ro-RO"/>
        </w:rPr>
      </w:pPr>
      <w:r w:rsidRPr="009B7015">
        <w:rPr>
          <w:sz w:val="24"/>
          <w:szCs w:val="24"/>
          <w:lang w:val="ro-RO"/>
        </w:rPr>
        <w:lastRenderedPageBreak/>
        <w:t>Obținerea autorizației de construire presupune verificarea documentației tehnice de către autoritățile locale și de către experți în domeniu, ceea ce contribuie la asigurarea că lucrările de construcție vor respecta standardele de calitate și siguranță.</w:t>
      </w:r>
    </w:p>
    <w:p w14:paraId="430A49CF" w14:textId="44C59F42" w:rsidR="00A76C47" w:rsidRPr="009B7015" w:rsidRDefault="00A76C47" w:rsidP="00E00B88">
      <w:pPr>
        <w:pStyle w:val="Szvegtrzs0"/>
        <w:shd w:val="clear" w:color="auto" w:fill="auto"/>
        <w:spacing w:before="0" w:line="240" w:lineRule="auto"/>
        <w:ind w:left="20" w:firstLine="740"/>
        <w:rPr>
          <w:sz w:val="24"/>
          <w:szCs w:val="24"/>
          <w:lang w:val="ro-RO"/>
        </w:rPr>
      </w:pPr>
      <w:r w:rsidRPr="009B7015">
        <w:rPr>
          <w:sz w:val="24"/>
          <w:szCs w:val="24"/>
          <w:lang w:val="ro-RO"/>
        </w:rPr>
        <w:t>Autorizația de construire protejează atât drepturile proprietarilor, cât și ale vecinilor, asigurându-se că lucrările nu vor afecta drepturile de proprietate ale altor persoane (de exemplu, prin construirea de ziduri prea înalte care să aducă umbră sau să limiteze accesul la aer și lumină).</w:t>
      </w:r>
    </w:p>
    <w:p w14:paraId="570CDA7D" w14:textId="11F1C042" w:rsidR="00A76C47" w:rsidRPr="009B7015" w:rsidRDefault="00A76C47" w:rsidP="00E00B88">
      <w:pPr>
        <w:pStyle w:val="Szvegtrzs0"/>
        <w:shd w:val="clear" w:color="auto" w:fill="auto"/>
        <w:spacing w:before="0" w:line="240" w:lineRule="auto"/>
        <w:ind w:left="20" w:firstLine="740"/>
        <w:rPr>
          <w:sz w:val="24"/>
          <w:szCs w:val="24"/>
          <w:lang w:val="ro-RO"/>
        </w:rPr>
      </w:pPr>
      <w:r w:rsidRPr="009B7015">
        <w:rPr>
          <w:sz w:val="24"/>
          <w:szCs w:val="24"/>
          <w:lang w:val="ro-RO"/>
        </w:rPr>
        <w:t>Autorizația de construire permite autorităților să monitorizeze și să controleze procesul de construcție, asigurându-se că lucrările se desfășoară conform planurilor și reglementărilor aprobate. Inspectorii pot verifica periodic dacă se respectă standardele și normele de calitate.</w:t>
      </w:r>
    </w:p>
    <w:p w14:paraId="20E1F112" w14:textId="7EDD5ED4" w:rsidR="00A76C47" w:rsidRPr="009B7015" w:rsidRDefault="00A76C47" w:rsidP="00E00B88">
      <w:pPr>
        <w:pStyle w:val="Szvegtrzs0"/>
        <w:shd w:val="clear" w:color="auto" w:fill="auto"/>
        <w:spacing w:before="0" w:line="240" w:lineRule="auto"/>
        <w:ind w:left="20" w:firstLine="740"/>
        <w:rPr>
          <w:sz w:val="24"/>
          <w:szCs w:val="24"/>
          <w:lang w:val="ro-RO"/>
        </w:rPr>
      </w:pPr>
      <w:r w:rsidRPr="009B7015">
        <w:rPr>
          <w:sz w:val="24"/>
          <w:szCs w:val="24"/>
          <w:lang w:val="ro-RO"/>
        </w:rPr>
        <w:t>În concluzie, autorizația de construire are rolul de a reglementa și coordona procesul de construcție, asigurându-se că se respectă toate normele și reglementările legale și că proiectul va fi realizat în condiții de siguranță și sustenabilitate</w:t>
      </w:r>
      <w:r w:rsidR="00EC60E5" w:rsidRPr="009B7015">
        <w:rPr>
          <w:sz w:val="24"/>
          <w:szCs w:val="24"/>
          <w:lang w:val="ro-RO"/>
        </w:rPr>
        <w:t>.</w:t>
      </w:r>
    </w:p>
    <w:p w14:paraId="192C946D" w14:textId="4DAB895D" w:rsidR="00876F7D" w:rsidRPr="009B7015" w:rsidRDefault="00876F7D" w:rsidP="00E00B88">
      <w:pPr>
        <w:pStyle w:val="Szvegtrzs0"/>
        <w:shd w:val="clear" w:color="auto" w:fill="auto"/>
        <w:spacing w:before="0" w:line="240" w:lineRule="auto"/>
        <w:ind w:left="20" w:firstLine="740"/>
        <w:rPr>
          <w:sz w:val="24"/>
          <w:szCs w:val="24"/>
          <w:lang w:val="ro-RO"/>
        </w:rPr>
      </w:pPr>
      <w:r w:rsidRPr="009B7015">
        <w:rPr>
          <w:sz w:val="24"/>
          <w:szCs w:val="24"/>
          <w:lang w:val="ro-RO"/>
        </w:rPr>
        <w:t>Având în vedere cele arătate</w:t>
      </w:r>
      <w:r w:rsidR="00EC60E5" w:rsidRPr="009B7015">
        <w:rPr>
          <w:sz w:val="24"/>
          <w:szCs w:val="24"/>
          <w:lang w:val="ro-RO"/>
        </w:rPr>
        <w:t>,</w:t>
      </w:r>
      <w:r w:rsidRPr="009B7015">
        <w:rPr>
          <w:sz w:val="24"/>
          <w:szCs w:val="24"/>
          <w:lang w:val="ro-RO"/>
        </w:rPr>
        <w:t xml:space="preserve"> apreciem că </w:t>
      </w:r>
      <w:r w:rsidR="003C1EAF">
        <w:rPr>
          <w:sz w:val="24"/>
          <w:szCs w:val="24"/>
          <w:lang w:val="ro-RO"/>
        </w:rPr>
        <w:t>edificarea</w:t>
      </w:r>
      <w:r w:rsidRPr="009B7015">
        <w:rPr>
          <w:sz w:val="24"/>
          <w:szCs w:val="24"/>
          <w:lang w:val="ro-RO"/>
        </w:rPr>
        <w:t xml:space="preserve"> unui imobil fără Autorizație de construire, sau cu nerespectarea prevederilor Autorizației de construire, constituie unul dintre criteriile urbanistice în baza căruia </w:t>
      </w:r>
      <w:r w:rsidR="00EC60E5" w:rsidRPr="009B7015">
        <w:rPr>
          <w:sz w:val="24"/>
          <w:szCs w:val="24"/>
          <w:lang w:val="ro-RO"/>
        </w:rPr>
        <w:t xml:space="preserve">impozitul pe clădiri poate fi mărit </w:t>
      </w:r>
      <w:r w:rsidRPr="009B7015">
        <w:rPr>
          <w:sz w:val="24"/>
          <w:szCs w:val="24"/>
          <w:lang w:val="ro-RO"/>
        </w:rPr>
        <w:t>prin aplicarea de cote adiționale</w:t>
      </w:r>
      <w:r w:rsidR="00EC60E5" w:rsidRPr="009B7015">
        <w:rPr>
          <w:sz w:val="24"/>
          <w:szCs w:val="24"/>
          <w:lang w:val="ro-RO"/>
        </w:rPr>
        <w:t>.</w:t>
      </w:r>
    </w:p>
    <w:p w14:paraId="48B238C9" w14:textId="6C0A51E0" w:rsidR="00EC60E5" w:rsidRPr="009B7015" w:rsidRDefault="00EC60E5" w:rsidP="00E00B88">
      <w:pPr>
        <w:pStyle w:val="Szvegtrzs0"/>
        <w:shd w:val="clear" w:color="auto" w:fill="auto"/>
        <w:spacing w:before="0" w:line="240" w:lineRule="auto"/>
        <w:ind w:left="20" w:firstLine="740"/>
        <w:rPr>
          <w:sz w:val="24"/>
          <w:szCs w:val="24"/>
          <w:lang w:val="ro-RO"/>
        </w:rPr>
      </w:pPr>
      <w:r w:rsidRPr="009B7015">
        <w:rPr>
          <w:sz w:val="24"/>
          <w:szCs w:val="24"/>
          <w:lang w:val="ro-RO"/>
        </w:rPr>
        <w:t xml:space="preserve"> Ace</w:t>
      </w:r>
      <w:r w:rsidR="00876F7D" w:rsidRPr="009B7015">
        <w:rPr>
          <w:sz w:val="24"/>
          <w:szCs w:val="24"/>
          <w:lang w:val="ro-RO"/>
        </w:rPr>
        <w:t>a</w:t>
      </w:r>
      <w:r w:rsidRPr="009B7015">
        <w:rPr>
          <w:sz w:val="24"/>
          <w:szCs w:val="24"/>
          <w:lang w:val="ro-RO"/>
        </w:rPr>
        <w:t>st</w:t>
      </w:r>
      <w:r w:rsidR="00876F7D" w:rsidRPr="009B7015">
        <w:rPr>
          <w:sz w:val="24"/>
          <w:szCs w:val="24"/>
          <w:lang w:val="ro-RO"/>
        </w:rPr>
        <w:t>ă</w:t>
      </w:r>
      <w:r w:rsidRPr="009B7015">
        <w:rPr>
          <w:sz w:val="24"/>
          <w:szCs w:val="24"/>
          <w:lang w:val="ro-RO"/>
        </w:rPr>
        <w:t xml:space="preserve"> măsur</w:t>
      </w:r>
      <w:r w:rsidR="00876F7D" w:rsidRPr="009B7015">
        <w:rPr>
          <w:sz w:val="24"/>
          <w:szCs w:val="24"/>
          <w:lang w:val="ro-RO"/>
        </w:rPr>
        <w:t xml:space="preserve">ă este </w:t>
      </w:r>
      <w:r w:rsidRPr="009B7015">
        <w:rPr>
          <w:sz w:val="24"/>
          <w:szCs w:val="24"/>
          <w:lang w:val="ro-RO"/>
        </w:rPr>
        <w:t>menit</w:t>
      </w:r>
      <w:r w:rsidR="00876F7D" w:rsidRPr="009B7015">
        <w:rPr>
          <w:sz w:val="24"/>
          <w:szCs w:val="24"/>
          <w:lang w:val="ro-RO"/>
        </w:rPr>
        <w:t>ă</w:t>
      </w:r>
      <w:r w:rsidRPr="009B7015">
        <w:rPr>
          <w:sz w:val="24"/>
          <w:szCs w:val="24"/>
          <w:lang w:val="ro-RO"/>
        </w:rPr>
        <w:t xml:space="preserve"> să încurajeze dezvoltarea ordonată și sustenabilă a </w:t>
      </w:r>
      <w:r w:rsidR="00876F7D" w:rsidRPr="009B7015">
        <w:rPr>
          <w:sz w:val="24"/>
          <w:szCs w:val="24"/>
          <w:lang w:val="ro-RO"/>
        </w:rPr>
        <w:t>municipiului Târgu Mureș</w:t>
      </w:r>
      <w:r w:rsidRPr="009B7015">
        <w:rPr>
          <w:sz w:val="24"/>
          <w:szCs w:val="24"/>
          <w:lang w:val="ro-RO"/>
        </w:rPr>
        <w:t xml:space="preserve"> și să descurajeze activitățile care afectează negativ mediul sau calitatea vieții urbane.</w:t>
      </w:r>
    </w:p>
    <w:p w14:paraId="393DA9D4" w14:textId="77777777" w:rsidR="009E68A0" w:rsidRPr="009B7015" w:rsidRDefault="009E68A0" w:rsidP="00E00B88">
      <w:pPr>
        <w:pStyle w:val="Szvegtrzs0"/>
        <w:shd w:val="clear" w:color="auto" w:fill="auto"/>
        <w:spacing w:before="0" w:line="240" w:lineRule="auto"/>
        <w:ind w:left="20" w:firstLine="740"/>
        <w:rPr>
          <w:sz w:val="24"/>
          <w:szCs w:val="24"/>
          <w:lang w:val="ro-RO"/>
        </w:rPr>
      </w:pPr>
    </w:p>
    <w:p w14:paraId="4DE10245" w14:textId="6F2C9FCE" w:rsidR="000C45AA" w:rsidRPr="009B7015" w:rsidRDefault="00876F7D" w:rsidP="00E00B88">
      <w:pPr>
        <w:pStyle w:val="Szvegtrzs0"/>
        <w:shd w:val="clear" w:color="auto" w:fill="auto"/>
        <w:spacing w:before="0" w:line="240" w:lineRule="auto"/>
        <w:ind w:left="20" w:firstLine="740"/>
        <w:rPr>
          <w:sz w:val="24"/>
          <w:szCs w:val="24"/>
          <w:lang w:val="ro-RO"/>
        </w:rPr>
      </w:pPr>
      <w:r w:rsidRPr="009B7015">
        <w:rPr>
          <w:sz w:val="24"/>
          <w:szCs w:val="24"/>
          <w:lang w:val="ro-RO"/>
        </w:rPr>
        <w:t>În consecință, având în vedere de cel precizate mai sus și ținând cont și</w:t>
      </w:r>
      <w:r w:rsidR="009235A7" w:rsidRPr="009B7015">
        <w:rPr>
          <w:sz w:val="24"/>
          <w:szCs w:val="24"/>
          <w:lang w:val="ro-RO"/>
        </w:rPr>
        <w:t xml:space="preserve"> de prevederile Legii nr. 50/1991, privind autorizarea lucrărilor de construcții, republicată, cu modificările și completările ulterioare, a necesității consolidării disciplinei în construcții și a combaterii fenomenului construcțiilor realizate fără respectarea normelor legale, precum și obligația autorităților locale de a asigura resp</w:t>
      </w:r>
      <w:r w:rsidR="003B1A55" w:rsidRPr="009B7015">
        <w:rPr>
          <w:sz w:val="24"/>
          <w:szCs w:val="24"/>
          <w:lang w:val="ro-RO"/>
        </w:rPr>
        <w:t>e</w:t>
      </w:r>
      <w:r w:rsidR="009235A7" w:rsidRPr="009B7015">
        <w:rPr>
          <w:sz w:val="24"/>
          <w:szCs w:val="24"/>
          <w:lang w:val="ro-RO"/>
        </w:rPr>
        <w:t>ctarea legalității în domeniul urbanismului și construcțiilor</w:t>
      </w:r>
      <w:r w:rsidR="000C45AA" w:rsidRPr="009B7015">
        <w:rPr>
          <w:sz w:val="24"/>
          <w:szCs w:val="24"/>
          <w:lang w:val="ro-RO"/>
        </w:rPr>
        <w:t>,</w:t>
      </w:r>
      <w:r w:rsidR="003B1A55" w:rsidRPr="009B7015">
        <w:rPr>
          <w:sz w:val="24"/>
          <w:szCs w:val="24"/>
          <w:lang w:val="ro-RO"/>
        </w:rPr>
        <w:t xml:space="preserve"> </w:t>
      </w:r>
      <w:r w:rsidR="005F259E" w:rsidRPr="009B7015">
        <w:rPr>
          <w:sz w:val="24"/>
          <w:szCs w:val="24"/>
          <w:lang w:val="ro-RO"/>
        </w:rPr>
        <w:t>p</w:t>
      </w:r>
      <w:r w:rsidR="000C45AA" w:rsidRPr="009B7015">
        <w:rPr>
          <w:sz w:val="24"/>
          <w:szCs w:val="24"/>
          <w:lang w:val="ro-RO"/>
        </w:rPr>
        <w:t xml:space="preserve">ropunem ca la </w:t>
      </w:r>
      <w:r w:rsidR="003B1A55" w:rsidRPr="009B7015">
        <w:rPr>
          <w:sz w:val="24"/>
          <w:szCs w:val="24"/>
          <w:lang w:val="ro-RO"/>
        </w:rPr>
        <w:t xml:space="preserve">calculul impozitului pe clădiri </w:t>
      </w:r>
      <w:r w:rsidR="000C45AA" w:rsidRPr="009B7015">
        <w:rPr>
          <w:sz w:val="24"/>
          <w:szCs w:val="24"/>
          <w:lang w:val="ro-RO"/>
        </w:rPr>
        <w:t>să se a</w:t>
      </w:r>
      <w:r w:rsidR="003B1A55" w:rsidRPr="009B7015">
        <w:rPr>
          <w:sz w:val="24"/>
          <w:szCs w:val="24"/>
          <w:lang w:val="ro-RO"/>
        </w:rPr>
        <w:t>plice</w:t>
      </w:r>
      <w:r w:rsidR="000C45AA" w:rsidRPr="009B7015">
        <w:rPr>
          <w:sz w:val="24"/>
          <w:szCs w:val="24"/>
          <w:lang w:val="ro-RO"/>
        </w:rPr>
        <w:t xml:space="preserve"> următoa</w:t>
      </w:r>
      <w:r w:rsidR="003B1A55" w:rsidRPr="009B7015">
        <w:rPr>
          <w:sz w:val="24"/>
          <w:szCs w:val="24"/>
          <w:lang w:val="ro-RO"/>
        </w:rPr>
        <w:t>r</w:t>
      </w:r>
      <w:r w:rsidR="000C45AA" w:rsidRPr="009B7015">
        <w:rPr>
          <w:sz w:val="24"/>
          <w:szCs w:val="24"/>
          <w:lang w:val="ro-RO"/>
        </w:rPr>
        <w:t xml:space="preserve">ele cote </w:t>
      </w:r>
      <w:r w:rsidR="003B1A55" w:rsidRPr="009B7015">
        <w:rPr>
          <w:sz w:val="24"/>
          <w:szCs w:val="24"/>
          <w:lang w:val="ro-RO"/>
        </w:rPr>
        <w:t>adiționale</w:t>
      </w:r>
      <w:r w:rsidR="000C45AA" w:rsidRPr="009B7015">
        <w:rPr>
          <w:sz w:val="24"/>
          <w:szCs w:val="24"/>
          <w:lang w:val="ro-RO"/>
        </w:rPr>
        <w:t>:</w:t>
      </w:r>
    </w:p>
    <w:p w14:paraId="4C279698" w14:textId="29BDAC97" w:rsidR="00497233" w:rsidRPr="009B7015" w:rsidRDefault="00497233" w:rsidP="00E00B88">
      <w:pPr>
        <w:pStyle w:val="Szvegtrzs0"/>
        <w:shd w:val="clear" w:color="auto" w:fill="auto"/>
        <w:spacing w:before="0"/>
        <w:ind w:left="1120"/>
        <w:rPr>
          <w:sz w:val="24"/>
          <w:szCs w:val="24"/>
          <w:lang w:val="ro-RO"/>
        </w:rPr>
      </w:pPr>
    </w:p>
    <w:p w14:paraId="7A245B1A" w14:textId="5D0ED5A3" w:rsidR="00760546" w:rsidRDefault="00760546" w:rsidP="00760546">
      <w:pPr>
        <w:pStyle w:val="Listparagraf"/>
        <w:numPr>
          <w:ilvl w:val="0"/>
          <w:numId w:val="2"/>
        </w:numPr>
        <w:ind w:left="0" w:firstLine="993"/>
        <w:jc w:val="both"/>
        <w:rPr>
          <w:rFonts w:eastAsiaTheme="minorHAnsi"/>
          <w:kern w:val="2"/>
          <w:sz w:val="24"/>
          <w:szCs w:val="24"/>
          <w:lang w:val="ro-RO"/>
          <w14:ligatures w14:val="standardContextual"/>
        </w:rPr>
      </w:pPr>
      <w:r w:rsidRPr="009B7015">
        <w:rPr>
          <w:rFonts w:eastAsiaTheme="minorHAnsi"/>
          <w:kern w:val="2"/>
          <w:sz w:val="24"/>
          <w:szCs w:val="24"/>
          <w:lang w:val="ro-RO"/>
          <w14:ligatures w14:val="standardContextual"/>
        </w:rPr>
        <w:t>o cotă adițională de 20% la impozitul pentru clădirile construite fără deținerea unei Autorizații de construire</w:t>
      </w:r>
      <w:r>
        <w:rPr>
          <w:rFonts w:eastAsiaTheme="minorHAnsi"/>
          <w:kern w:val="2"/>
          <w:sz w:val="24"/>
          <w:szCs w:val="24"/>
          <w:lang w:val="ro-RO"/>
          <w14:ligatures w14:val="standardContextual"/>
        </w:rPr>
        <w:t xml:space="preserve"> sau cu nerespectarea Autorizației de construire, dar cu respectarea reglementărilor urbanistice aprobate și a cerințelor fundamentale privind calita</w:t>
      </w:r>
      <w:r w:rsidR="00262B9D">
        <w:rPr>
          <w:rFonts w:eastAsiaTheme="minorHAnsi"/>
          <w:kern w:val="2"/>
          <w:sz w:val="24"/>
          <w:szCs w:val="24"/>
          <w:lang w:val="ro-RO"/>
          <w14:ligatures w14:val="standardContextual"/>
        </w:rPr>
        <w:t>t</w:t>
      </w:r>
      <w:r>
        <w:rPr>
          <w:rFonts w:eastAsiaTheme="minorHAnsi"/>
          <w:kern w:val="2"/>
          <w:sz w:val="24"/>
          <w:szCs w:val="24"/>
          <w:lang w:val="ro-RO"/>
          <w14:ligatures w14:val="standardContextual"/>
        </w:rPr>
        <w:t>ea în construcții;</w:t>
      </w:r>
    </w:p>
    <w:p w14:paraId="5FC7DFE4" w14:textId="77777777" w:rsidR="00760546" w:rsidRDefault="00760546" w:rsidP="00760546">
      <w:pPr>
        <w:pStyle w:val="Listparagraf"/>
        <w:numPr>
          <w:ilvl w:val="0"/>
          <w:numId w:val="2"/>
        </w:numPr>
        <w:ind w:left="0" w:firstLine="993"/>
        <w:jc w:val="both"/>
        <w:rPr>
          <w:rFonts w:eastAsiaTheme="minorHAnsi"/>
          <w:kern w:val="2"/>
          <w:sz w:val="24"/>
          <w:szCs w:val="24"/>
          <w:lang w:val="ro-RO"/>
          <w14:ligatures w14:val="standardContextual"/>
        </w:rPr>
      </w:pPr>
      <w:r w:rsidRPr="009B7015">
        <w:rPr>
          <w:rFonts w:eastAsiaTheme="minorHAnsi"/>
          <w:kern w:val="2"/>
          <w:sz w:val="24"/>
          <w:szCs w:val="24"/>
          <w:lang w:val="ro-RO"/>
          <w14:ligatures w14:val="standardContextual"/>
        </w:rPr>
        <w:t>o cotă adițională de 50% la impozitul pentru clădirile construite</w:t>
      </w:r>
      <w:r>
        <w:rPr>
          <w:rFonts w:eastAsiaTheme="minorHAnsi"/>
          <w:kern w:val="2"/>
          <w:sz w:val="24"/>
          <w:szCs w:val="24"/>
          <w:lang w:val="ro-RO"/>
          <w14:ligatures w14:val="standardContextual"/>
        </w:rPr>
        <w:t xml:space="preserve"> fără deținerea unei Autorizații de construire sau cu</w:t>
      </w:r>
      <w:r w:rsidRPr="009B7015">
        <w:rPr>
          <w:rFonts w:eastAsiaTheme="minorHAnsi"/>
          <w:kern w:val="2"/>
          <w:sz w:val="24"/>
          <w:szCs w:val="24"/>
          <w:lang w:val="ro-RO"/>
          <w14:ligatures w14:val="standardContextual"/>
        </w:rPr>
        <w:t xml:space="preserve"> cu nerespectarea Autorizației de construire</w:t>
      </w:r>
      <w:r>
        <w:rPr>
          <w:rFonts w:eastAsiaTheme="minorHAnsi"/>
          <w:kern w:val="2"/>
          <w:sz w:val="24"/>
          <w:szCs w:val="24"/>
          <w:lang w:val="ro-RO"/>
          <w14:ligatures w14:val="standardContextual"/>
        </w:rPr>
        <w:t xml:space="preserve"> pentru care este constatată de către autoritatea locală imposibilitatea intrării în legalitate.</w:t>
      </w:r>
    </w:p>
    <w:p w14:paraId="1E10376D" w14:textId="77777777" w:rsidR="003B1A55" w:rsidRPr="009B7015" w:rsidRDefault="003B1A55" w:rsidP="00E00B88">
      <w:pPr>
        <w:pStyle w:val="Szvegtrzs0"/>
        <w:shd w:val="clear" w:color="auto" w:fill="auto"/>
        <w:spacing w:before="0"/>
        <w:ind w:left="851"/>
        <w:rPr>
          <w:sz w:val="24"/>
          <w:szCs w:val="24"/>
          <w:lang w:val="ro-RO"/>
        </w:rPr>
      </w:pPr>
    </w:p>
    <w:p w14:paraId="221B1998" w14:textId="1D26ABCD" w:rsidR="007956F5" w:rsidRPr="007956F5" w:rsidRDefault="007956F5" w:rsidP="007956F5">
      <w:pPr>
        <w:ind w:firstLine="720"/>
        <w:jc w:val="both"/>
        <w:rPr>
          <w:sz w:val="24"/>
          <w:szCs w:val="24"/>
          <w:lang w:val="ro-RO"/>
        </w:rPr>
      </w:pPr>
      <w:r w:rsidRPr="009B7015">
        <w:rPr>
          <w:sz w:val="24"/>
          <w:szCs w:val="24"/>
          <w:lang w:val="ro-RO"/>
        </w:rPr>
        <w:t xml:space="preserve">Cotele </w:t>
      </w:r>
      <w:r>
        <w:rPr>
          <w:sz w:val="24"/>
          <w:szCs w:val="24"/>
          <w:lang w:val="ro-RO"/>
        </w:rPr>
        <w:t>adiționale</w:t>
      </w:r>
      <w:r w:rsidRPr="009B7015">
        <w:rPr>
          <w:sz w:val="24"/>
          <w:szCs w:val="24"/>
          <w:lang w:val="ro-RO"/>
        </w:rPr>
        <w:t xml:space="preserve"> se vor aplica clădirilor rezidențiale și nerezidențiale deținute de persoane</w:t>
      </w:r>
      <w:r>
        <w:rPr>
          <w:sz w:val="24"/>
          <w:szCs w:val="24"/>
          <w:lang w:val="ro-RO"/>
        </w:rPr>
        <w:t>le</w:t>
      </w:r>
      <w:r w:rsidRPr="009B7015">
        <w:rPr>
          <w:sz w:val="24"/>
          <w:szCs w:val="24"/>
          <w:lang w:val="ro-RO"/>
        </w:rPr>
        <w:t xml:space="preserve"> fizice</w:t>
      </w:r>
      <w:r>
        <w:rPr>
          <w:sz w:val="24"/>
          <w:szCs w:val="24"/>
          <w:lang w:val="ro-RO"/>
        </w:rPr>
        <w:t xml:space="preserve"> și</w:t>
      </w:r>
      <w:r w:rsidRPr="009B7015">
        <w:rPr>
          <w:sz w:val="24"/>
          <w:szCs w:val="24"/>
          <w:lang w:val="ro-RO"/>
        </w:rPr>
        <w:t xml:space="preserve"> juridice</w:t>
      </w:r>
      <w:r>
        <w:rPr>
          <w:sz w:val="24"/>
          <w:szCs w:val="24"/>
          <w:lang w:val="ro-RO"/>
        </w:rPr>
        <w:t xml:space="preserve">, până </w:t>
      </w:r>
      <w:r w:rsidRPr="007956F5">
        <w:rPr>
          <w:sz w:val="24"/>
          <w:szCs w:val="24"/>
          <w:lang w:val="ro-RO"/>
        </w:rPr>
        <w:t>inclusiv în anul emiterii procesului verbal de recepție al lucrărilor sau în anul emiterii Certificatului de atestare edificare construcție, în condițiile legii pentru clădirile menționate la lit. a)</w:t>
      </w:r>
      <w:r w:rsidR="00262B9D">
        <w:rPr>
          <w:sz w:val="24"/>
          <w:szCs w:val="24"/>
          <w:lang w:val="ro-RO"/>
        </w:rPr>
        <w:t>,</w:t>
      </w:r>
      <w:r>
        <w:rPr>
          <w:sz w:val="24"/>
          <w:szCs w:val="24"/>
          <w:lang w:val="ro-RO"/>
        </w:rPr>
        <w:t xml:space="preserve"> respectiv </w:t>
      </w:r>
      <w:r w:rsidRPr="007956F5">
        <w:rPr>
          <w:sz w:val="24"/>
          <w:szCs w:val="24"/>
          <w:lang w:val="ro-RO"/>
        </w:rPr>
        <w:t>până în anul prezentării dovezii desființării clădirilor menționate la art.1 lit. b).</w:t>
      </w:r>
    </w:p>
    <w:p w14:paraId="3D689802" w14:textId="77777777" w:rsidR="003B1A55" w:rsidRPr="009B7015" w:rsidRDefault="003B1A55" w:rsidP="007956F5">
      <w:pPr>
        <w:jc w:val="both"/>
        <w:rPr>
          <w:sz w:val="24"/>
          <w:szCs w:val="24"/>
          <w:lang w:val="ro-RO"/>
        </w:rPr>
      </w:pPr>
    </w:p>
    <w:p w14:paraId="60D12A76" w14:textId="77777777" w:rsidR="003B1A55" w:rsidRPr="009B7015" w:rsidRDefault="005F259E" w:rsidP="00E00B88">
      <w:pPr>
        <w:pStyle w:val="Szvegtrzs0"/>
        <w:shd w:val="clear" w:color="auto" w:fill="auto"/>
        <w:spacing w:before="0"/>
        <w:ind w:firstLine="720"/>
        <w:rPr>
          <w:color w:val="000000"/>
          <w:sz w:val="24"/>
          <w:szCs w:val="24"/>
          <w:lang w:val="ro-RO"/>
        </w:rPr>
      </w:pPr>
      <w:r w:rsidRPr="009B7015">
        <w:rPr>
          <w:sz w:val="24"/>
          <w:szCs w:val="24"/>
          <w:lang w:val="ro-RO"/>
        </w:rPr>
        <w:t>Identificarea clădirilor construite fără autorizație, sau nerespectarea autorizației de construire se va face de către</w:t>
      </w:r>
      <w:r w:rsidR="003B1A55" w:rsidRPr="009B7015">
        <w:rPr>
          <w:sz w:val="24"/>
          <w:szCs w:val="24"/>
          <w:lang w:val="ro-RO"/>
        </w:rPr>
        <w:t xml:space="preserve"> inspectorii abilitați din cadrul </w:t>
      </w:r>
      <w:r w:rsidRPr="009B7015">
        <w:rPr>
          <w:color w:val="000000"/>
          <w:sz w:val="24"/>
          <w:szCs w:val="24"/>
          <w:lang w:val="ro-RO"/>
        </w:rPr>
        <w:t>Direcți</w:t>
      </w:r>
      <w:r w:rsidR="003B1A55" w:rsidRPr="009B7015">
        <w:rPr>
          <w:color w:val="000000"/>
          <w:sz w:val="24"/>
          <w:szCs w:val="24"/>
          <w:lang w:val="ro-RO"/>
        </w:rPr>
        <w:t>ei</w:t>
      </w:r>
      <w:r w:rsidRPr="009B7015">
        <w:rPr>
          <w:color w:val="000000"/>
          <w:sz w:val="24"/>
          <w:szCs w:val="24"/>
          <w:lang w:val="ro-RO"/>
        </w:rPr>
        <w:t xml:space="preserve"> Arhitect-șef, Direcți</w:t>
      </w:r>
      <w:r w:rsidR="003B1A55" w:rsidRPr="009B7015">
        <w:rPr>
          <w:color w:val="000000"/>
          <w:sz w:val="24"/>
          <w:szCs w:val="24"/>
          <w:lang w:val="ro-RO"/>
        </w:rPr>
        <w:t>ei</w:t>
      </w:r>
      <w:r w:rsidRPr="009B7015">
        <w:rPr>
          <w:color w:val="000000"/>
          <w:sz w:val="24"/>
          <w:szCs w:val="24"/>
          <w:lang w:val="ro-RO"/>
        </w:rPr>
        <w:t xml:space="preserve"> Școli, </w:t>
      </w:r>
      <w:r w:rsidR="003B1A55" w:rsidRPr="009B7015">
        <w:rPr>
          <w:color w:val="000000"/>
          <w:sz w:val="24"/>
          <w:szCs w:val="24"/>
          <w:lang w:val="ro-RO"/>
        </w:rPr>
        <w:t xml:space="preserve">Serviciului Public </w:t>
      </w:r>
      <w:r w:rsidRPr="009B7015">
        <w:rPr>
          <w:color w:val="000000"/>
          <w:sz w:val="24"/>
          <w:szCs w:val="24"/>
          <w:lang w:val="ro-RO"/>
        </w:rPr>
        <w:t>Administrați</w:t>
      </w:r>
      <w:r w:rsidR="003B1A55" w:rsidRPr="009B7015">
        <w:rPr>
          <w:color w:val="000000"/>
          <w:sz w:val="24"/>
          <w:szCs w:val="24"/>
          <w:lang w:val="ro-RO"/>
        </w:rPr>
        <w:t>a</w:t>
      </w:r>
      <w:r w:rsidRPr="009B7015">
        <w:rPr>
          <w:color w:val="000000"/>
          <w:sz w:val="24"/>
          <w:szCs w:val="24"/>
          <w:lang w:val="ro-RO"/>
        </w:rPr>
        <w:t xml:space="preserve"> Domeniului Public, Direcți</w:t>
      </w:r>
      <w:r w:rsidR="003B1A55" w:rsidRPr="009B7015">
        <w:rPr>
          <w:color w:val="000000"/>
          <w:sz w:val="24"/>
          <w:szCs w:val="24"/>
          <w:lang w:val="ro-RO"/>
        </w:rPr>
        <w:t>ei</w:t>
      </w:r>
      <w:r w:rsidRPr="009B7015">
        <w:rPr>
          <w:color w:val="000000"/>
          <w:sz w:val="24"/>
          <w:szCs w:val="24"/>
          <w:lang w:val="ro-RO"/>
        </w:rPr>
        <w:t xml:space="preserve"> Tehnic</w:t>
      </w:r>
      <w:r w:rsidR="003B1A55" w:rsidRPr="009B7015">
        <w:rPr>
          <w:color w:val="000000"/>
          <w:sz w:val="24"/>
          <w:szCs w:val="24"/>
          <w:lang w:val="ro-RO"/>
        </w:rPr>
        <w:t xml:space="preserve">e </w:t>
      </w:r>
      <w:r w:rsidRPr="009B7015">
        <w:rPr>
          <w:color w:val="000000"/>
          <w:sz w:val="24"/>
          <w:szCs w:val="24"/>
          <w:lang w:val="ro-RO"/>
        </w:rPr>
        <w:t>și</w:t>
      </w:r>
      <w:r w:rsidR="003B1A55" w:rsidRPr="009B7015">
        <w:rPr>
          <w:color w:val="000000"/>
          <w:sz w:val="24"/>
          <w:szCs w:val="24"/>
          <w:lang w:val="ro-RO"/>
        </w:rPr>
        <w:t xml:space="preserve"> </w:t>
      </w:r>
      <w:r w:rsidRPr="009B7015">
        <w:rPr>
          <w:color w:val="000000"/>
          <w:sz w:val="24"/>
          <w:szCs w:val="24"/>
          <w:lang w:val="ro-RO"/>
        </w:rPr>
        <w:t xml:space="preserve"> Direcți</w:t>
      </w:r>
      <w:r w:rsidR="003B1A55" w:rsidRPr="009B7015">
        <w:rPr>
          <w:color w:val="000000"/>
          <w:sz w:val="24"/>
          <w:szCs w:val="24"/>
          <w:lang w:val="ro-RO"/>
        </w:rPr>
        <w:t>ei</w:t>
      </w:r>
      <w:r w:rsidRPr="009B7015">
        <w:rPr>
          <w:color w:val="000000"/>
          <w:sz w:val="24"/>
          <w:szCs w:val="24"/>
          <w:lang w:val="ro-RO"/>
        </w:rPr>
        <w:t xml:space="preserve"> Poliția Locală, în baza procedurilor interne pe care le dețin</w:t>
      </w:r>
      <w:r w:rsidR="003B1A55" w:rsidRPr="009B7015">
        <w:rPr>
          <w:color w:val="000000"/>
          <w:sz w:val="24"/>
          <w:szCs w:val="24"/>
          <w:lang w:val="ro-RO"/>
        </w:rPr>
        <w:t>.</w:t>
      </w:r>
    </w:p>
    <w:p w14:paraId="06C682E9" w14:textId="62E4C346" w:rsidR="005F259E" w:rsidRPr="009B7015" w:rsidRDefault="003B1A55" w:rsidP="00E00B88">
      <w:pPr>
        <w:pStyle w:val="Szvegtrzs0"/>
        <w:shd w:val="clear" w:color="auto" w:fill="auto"/>
        <w:spacing w:before="0"/>
        <w:ind w:firstLine="720"/>
        <w:rPr>
          <w:color w:val="000000"/>
          <w:sz w:val="24"/>
          <w:szCs w:val="24"/>
          <w:lang w:val="ro-RO"/>
        </w:rPr>
      </w:pPr>
      <w:r w:rsidRPr="009B7015">
        <w:rPr>
          <w:color w:val="000000"/>
          <w:sz w:val="24"/>
          <w:szCs w:val="24"/>
          <w:lang w:val="ro-RO"/>
        </w:rPr>
        <w:t xml:space="preserve">După identificare, compartimentele amintite mai sus vor </w:t>
      </w:r>
      <w:r w:rsidR="00B872C4" w:rsidRPr="009B7015">
        <w:rPr>
          <w:color w:val="000000"/>
          <w:sz w:val="24"/>
          <w:szCs w:val="24"/>
          <w:lang w:val="ro-RO"/>
        </w:rPr>
        <w:t>comunica documentați</w:t>
      </w:r>
      <w:r w:rsidRPr="009B7015">
        <w:rPr>
          <w:color w:val="000000"/>
          <w:sz w:val="24"/>
          <w:szCs w:val="24"/>
          <w:lang w:val="ro-RO"/>
        </w:rPr>
        <w:t>a</w:t>
      </w:r>
      <w:r w:rsidR="00B872C4" w:rsidRPr="009B7015">
        <w:rPr>
          <w:color w:val="000000"/>
          <w:sz w:val="24"/>
          <w:szCs w:val="24"/>
          <w:lang w:val="ro-RO"/>
        </w:rPr>
        <w:t xml:space="preserve"> întocmit</w:t>
      </w:r>
      <w:r w:rsidRPr="009B7015">
        <w:rPr>
          <w:color w:val="000000"/>
          <w:sz w:val="24"/>
          <w:szCs w:val="24"/>
          <w:lang w:val="ro-RO"/>
        </w:rPr>
        <w:t>ă</w:t>
      </w:r>
      <w:r w:rsidR="00B872C4" w:rsidRPr="009B7015">
        <w:rPr>
          <w:color w:val="000000"/>
          <w:sz w:val="24"/>
          <w:szCs w:val="24"/>
          <w:lang w:val="ro-RO"/>
        </w:rPr>
        <w:t xml:space="preserve"> Direcției fiscale locale</w:t>
      </w:r>
      <w:r w:rsidRPr="009B7015">
        <w:rPr>
          <w:color w:val="000000"/>
          <w:sz w:val="24"/>
          <w:szCs w:val="24"/>
          <w:lang w:val="ro-RO"/>
        </w:rPr>
        <w:t>.</w:t>
      </w:r>
    </w:p>
    <w:p w14:paraId="7A0805BE" w14:textId="77777777" w:rsidR="00157072" w:rsidRPr="009B7015" w:rsidRDefault="00157072" w:rsidP="00E00B88">
      <w:pPr>
        <w:pStyle w:val="Szvegtrzs0"/>
        <w:shd w:val="clear" w:color="auto" w:fill="auto"/>
        <w:spacing w:before="0"/>
        <w:ind w:firstLine="720"/>
        <w:rPr>
          <w:color w:val="000000"/>
          <w:sz w:val="24"/>
          <w:szCs w:val="24"/>
          <w:lang w:val="ro-RO"/>
        </w:rPr>
      </w:pPr>
    </w:p>
    <w:p w14:paraId="55E4F5D2" w14:textId="5F30AA70" w:rsidR="00157072" w:rsidRPr="009B7015" w:rsidRDefault="00157072" w:rsidP="00E00B88">
      <w:pPr>
        <w:pStyle w:val="Szvegtrzs0"/>
        <w:shd w:val="clear" w:color="auto" w:fill="auto"/>
        <w:spacing w:before="0"/>
        <w:ind w:firstLine="720"/>
        <w:rPr>
          <w:sz w:val="24"/>
          <w:szCs w:val="24"/>
          <w:lang w:val="ro-RO"/>
        </w:rPr>
      </w:pPr>
      <w:r w:rsidRPr="009B7015">
        <w:rPr>
          <w:color w:val="000000"/>
          <w:sz w:val="24"/>
          <w:szCs w:val="24"/>
          <w:lang w:val="ro-RO"/>
        </w:rPr>
        <w:lastRenderedPageBreak/>
        <w:t>De asemenea</w:t>
      </w:r>
      <w:r w:rsidR="00EB1B50" w:rsidRPr="009B7015">
        <w:rPr>
          <w:color w:val="000000"/>
          <w:sz w:val="24"/>
          <w:szCs w:val="24"/>
          <w:lang w:val="ro-RO"/>
        </w:rPr>
        <w:t xml:space="preserve"> Direcția fiscală locală prin serviciile de specialitate</w:t>
      </w:r>
      <w:r w:rsidRPr="009B7015">
        <w:rPr>
          <w:color w:val="000000"/>
          <w:sz w:val="24"/>
          <w:szCs w:val="24"/>
          <w:lang w:val="ro-RO"/>
        </w:rPr>
        <w:t xml:space="preserve"> se va sesiza</w:t>
      </w:r>
      <w:r w:rsidR="00EB1B50" w:rsidRPr="009B7015">
        <w:rPr>
          <w:color w:val="000000"/>
          <w:sz w:val="24"/>
          <w:szCs w:val="24"/>
          <w:lang w:val="ro-RO"/>
        </w:rPr>
        <w:t xml:space="preserve"> din oficiu când se identifică astfel de clădiri</w:t>
      </w:r>
      <w:r w:rsidR="00B872C4" w:rsidRPr="009B7015">
        <w:rPr>
          <w:color w:val="000000"/>
          <w:sz w:val="24"/>
          <w:szCs w:val="24"/>
          <w:lang w:val="ro-RO"/>
        </w:rPr>
        <w:t xml:space="preserve"> l</w:t>
      </w:r>
      <w:r w:rsidR="005F259E" w:rsidRPr="009B7015">
        <w:rPr>
          <w:color w:val="000000"/>
          <w:sz w:val="24"/>
          <w:szCs w:val="24"/>
          <w:lang w:val="ro-RO"/>
        </w:rPr>
        <w:t>a cererea cetățenilor de înregistrare în evidențele fiscale a imobilelor</w:t>
      </w:r>
      <w:r w:rsidR="005F259E" w:rsidRPr="009B7015">
        <w:rPr>
          <w:sz w:val="24"/>
          <w:szCs w:val="24"/>
          <w:lang w:val="ro-RO"/>
        </w:rPr>
        <w:t xml:space="preserve"> construite fără autorizație</w:t>
      </w:r>
      <w:r w:rsidR="005F259E" w:rsidRPr="009B7015">
        <w:rPr>
          <w:color w:val="000000"/>
          <w:sz w:val="24"/>
          <w:szCs w:val="24"/>
          <w:lang w:val="ro-RO"/>
        </w:rPr>
        <w:t>, în vederea înscrierii acestora  în cartea funciară</w:t>
      </w:r>
      <w:r w:rsidR="005F259E" w:rsidRPr="009B7015">
        <w:rPr>
          <w:sz w:val="24"/>
          <w:szCs w:val="24"/>
          <w:lang w:val="ro-RO"/>
        </w:rPr>
        <w:t xml:space="preserve">, </w:t>
      </w:r>
      <w:r w:rsidR="00612C2A" w:rsidRPr="009B7015">
        <w:rPr>
          <w:sz w:val="24"/>
          <w:szCs w:val="24"/>
          <w:lang w:val="ro-RO"/>
        </w:rPr>
        <w:t>cu mențiunea ”fără autorizație de construire”</w:t>
      </w:r>
      <w:r w:rsidR="00B872C4" w:rsidRPr="009B7015">
        <w:rPr>
          <w:sz w:val="24"/>
          <w:szCs w:val="24"/>
          <w:lang w:val="ro-RO"/>
        </w:rPr>
        <w:t xml:space="preserve">. </w:t>
      </w:r>
    </w:p>
    <w:p w14:paraId="2C624F70" w14:textId="5721B1F1" w:rsidR="005F259E" w:rsidRPr="009B7015" w:rsidRDefault="00B872C4" w:rsidP="00E00B88">
      <w:pPr>
        <w:pStyle w:val="Szvegtrzs0"/>
        <w:shd w:val="clear" w:color="auto" w:fill="auto"/>
        <w:spacing w:before="0"/>
        <w:ind w:firstLine="720"/>
        <w:rPr>
          <w:color w:val="000000"/>
          <w:sz w:val="24"/>
          <w:szCs w:val="24"/>
          <w:lang w:val="ro-RO"/>
        </w:rPr>
      </w:pPr>
      <w:r w:rsidRPr="009B7015">
        <w:rPr>
          <w:sz w:val="24"/>
          <w:szCs w:val="24"/>
          <w:lang w:val="ro-RO"/>
        </w:rPr>
        <w:t>În această situație, se depun documentele deținute și se completează de către cetățeni declarațiile de luare în evidența fiscală a imobilelor</w:t>
      </w:r>
      <w:r w:rsidR="00157072" w:rsidRPr="009B7015">
        <w:rPr>
          <w:sz w:val="24"/>
          <w:szCs w:val="24"/>
          <w:lang w:val="ro-RO"/>
        </w:rPr>
        <w:t>.</w:t>
      </w:r>
    </w:p>
    <w:p w14:paraId="304371D8" w14:textId="50252C0C" w:rsidR="00627952" w:rsidRPr="009B7015" w:rsidRDefault="00157072" w:rsidP="00E00B88">
      <w:pPr>
        <w:ind w:firstLine="720"/>
        <w:jc w:val="both"/>
        <w:rPr>
          <w:sz w:val="24"/>
          <w:szCs w:val="24"/>
          <w:lang w:val="ro-RO"/>
        </w:rPr>
      </w:pPr>
      <w:r w:rsidRPr="009B7015">
        <w:rPr>
          <w:sz w:val="24"/>
          <w:szCs w:val="24"/>
          <w:lang w:val="ro-RO"/>
        </w:rPr>
        <w:t>În situația în care</w:t>
      </w:r>
      <w:r w:rsidR="00B872C4" w:rsidRPr="009B7015">
        <w:rPr>
          <w:sz w:val="24"/>
          <w:szCs w:val="24"/>
          <w:lang w:val="ro-RO"/>
        </w:rPr>
        <w:t xml:space="preserve"> </w:t>
      </w:r>
      <w:r w:rsidR="00FC33F0" w:rsidRPr="009B7015">
        <w:rPr>
          <w:sz w:val="24"/>
          <w:szCs w:val="24"/>
          <w:lang w:val="ro-RO"/>
        </w:rPr>
        <w:t xml:space="preserve">Compartimentul Inspecție Fiscală din cadrul </w:t>
      </w:r>
      <w:r w:rsidR="00B872C4" w:rsidRPr="009B7015">
        <w:rPr>
          <w:sz w:val="24"/>
          <w:szCs w:val="24"/>
          <w:lang w:val="ro-RO"/>
        </w:rPr>
        <w:t xml:space="preserve">Direcției fiscale locale, cu ocazia efectuării </w:t>
      </w:r>
      <w:r w:rsidR="004D78D0" w:rsidRPr="009B7015">
        <w:rPr>
          <w:sz w:val="24"/>
          <w:szCs w:val="24"/>
          <w:lang w:val="ro-RO"/>
        </w:rPr>
        <w:t>controlului</w:t>
      </w:r>
      <w:r w:rsidR="00B872C4" w:rsidRPr="009B7015">
        <w:rPr>
          <w:sz w:val="24"/>
          <w:szCs w:val="24"/>
          <w:lang w:val="ro-RO"/>
        </w:rPr>
        <w:t xml:space="preserve"> la societățile comerciale și entitățile cu personalitate juridică</w:t>
      </w:r>
      <w:r w:rsidRPr="009B7015">
        <w:rPr>
          <w:sz w:val="24"/>
          <w:szCs w:val="24"/>
          <w:lang w:val="ro-RO"/>
        </w:rPr>
        <w:t>, identifică existența unor astfel de clădiri,</w:t>
      </w:r>
      <w:r w:rsidR="004D78D0" w:rsidRPr="009B7015">
        <w:rPr>
          <w:sz w:val="24"/>
          <w:szCs w:val="24"/>
          <w:lang w:val="ro-RO"/>
        </w:rPr>
        <w:t xml:space="preserve"> </w:t>
      </w:r>
      <w:r w:rsidRPr="009B7015">
        <w:rPr>
          <w:sz w:val="24"/>
          <w:szCs w:val="24"/>
          <w:lang w:val="ro-RO"/>
        </w:rPr>
        <w:t>la</w:t>
      </w:r>
      <w:r w:rsidR="004D78D0" w:rsidRPr="009B7015">
        <w:rPr>
          <w:sz w:val="24"/>
          <w:szCs w:val="24"/>
          <w:lang w:val="ro-RO"/>
        </w:rPr>
        <w:t xml:space="preserve"> întocmirea  Raportului de inspecție fiscală</w:t>
      </w:r>
      <w:r w:rsidRPr="009B7015">
        <w:rPr>
          <w:sz w:val="24"/>
          <w:szCs w:val="24"/>
          <w:lang w:val="ro-RO"/>
        </w:rPr>
        <w:t xml:space="preserve"> con</w:t>
      </w:r>
      <w:r w:rsidR="00FC33F0" w:rsidRPr="009B7015">
        <w:rPr>
          <w:sz w:val="24"/>
          <w:szCs w:val="24"/>
          <w:lang w:val="ro-RO"/>
        </w:rPr>
        <w:t xml:space="preserve">statările </w:t>
      </w:r>
      <w:r w:rsidRPr="009B7015">
        <w:rPr>
          <w:sz w:val="24"/>
          <w:szCs w:val="24"/>
          <w:lang w:val="ro-RO"/>
        </w:rPr>
        <w:t xml:space="preserve">vor fi valorificate și se </w:t>
      </w:r>
      <w:r w:rsidR="00DC68DF" w:rsidRPr="009B7015">
        <w:rPr>
          <w:sz w:val="24"/>
          <w:szCs w:val="24"/>
          <w:lang w:val="ro-RO"/>
        </w:rPr>
        <w:t>v</w:t>
      </w:r>
      <w:r w:rsidRPr="009B7015">
        <w:rPr>
          <w:sz w:val="24"/>
          <w:szCs w:val="24"/>
          <w:lang w:val="ro-RO"/>
        </w:rPr>
        <w:t>or</w:t>
      </w:r>
      <w:r w:rsidR="000C45AA" w:rsidRPr="009B7015">
        <w:rPr>
          <w:sz w:val="24"/>
          <w:szCs w:val="24"/>
          <w:lang w:val="ro-RO"/>
        </w:rPr>
        <w:t xml:space="preserve"> lua măsurile necesare înscrierii</w:t>
      </w:r>
      <w:r w:rsidR="00DC68DF" w:rsidRPr="009B7015">
        <w:rPr>
          <w:sz w:val="24"/>
          <w:szCs w:val="24"/>
          <w:lang w:val="ro-RO"/>
        </w:rPr>
        <w:t xml:space="preserve"> în evidențele </w:t>
      </w:r>
      <w:r w:rsidRPr="009B7015">
        <w:rPr>
          <w:sz w:val="24"/>
          <w:szCs w:val="24"/>
          <w:lang w:val="ro-RO"/>
        </w:rPr>
        <w:t>fiscale a</w:t>
      </w:r>
      <w:r w:rsidR="00DC68DF" w:rsidRPr="009B7015">
        <w:rPr>
          <w:sz w:val="24"/>
          <w:szCs w:val="24"/>
          <w:lang w:val="ro-RO"/>
        </w:rPr>
        <w:t xml:space="preserve"> acest</w:t>
      </w:r>
      <w:r w:rsidRPr="009B7015">
        <w:rPr>
          <w:sz w:val="24"/>
          <w:szCs w:val="24"/>
          <w:lang w:val="ro-RO"/>
        </w:rPr>
        <w:t>or</w:t>
      </w:r>
      <w:r w:rsidR="00DC68DF" w:rsidRPr="009B7015">
        <w:rPr>
          <w:sz w:val="24"/>
          <w:szCs w:val="24"/>
          <w:lang w:val="ro-RO"/>
        </w:rPr>
        <w:t xml:space="preserve"> clădiri, urmând ca ulterior să </w:t>
      </w:r>
      <w:r w:rsidRPr="009B7015">
        <w:rPr>
          <w:sz w:val="24"/>
          <w:szCs w:val="24"/>
          <w:lang w:val="ro-RO"/>
        </w:rPr>
        <w:t>aplice cotele adiționale</w:t>
      </w:r>
      <w:r w:rsidR="000C45AA" w:rsidRPr="009B7015">
        <w:rPr>
          <w:sz w:val="24"/>
          <w:szCs w:val="24"/>
          <w:lang w:val="ro-RO"/>
        </w:rPr>
        <w:t>.</w:t>
      </w:r>
    </w:p>
    <w:p w14:paraId="01CE4EF9" w14:textId="68A22A73" w:rsidR="00D27054" w:rsidRPr="009B7015" w:rsidRDefault="00DC68DF" w:rsidP="00E00B88">
      <w:pPr>
        <w:ind w:firstLine="810"/>
        <w:jc w:val="both"/>
        <w:rPr>
          <w:sz w:val="24"/>
          <w:szCs w:val="24"/>
          <w:lang w:val="ro-RO"/>
        </w:rPr>
      </w:pPr>
      <w:r w:rsidRPr="009B7015">
        <w:rPr>
          <w:sz w:val="24"/>
          <w:szCs w:val="24"/>
          <w:lang w:val="ro-RO"/>
        </w:rPr>
        <w:t xml:space="preserve"> </w:t>
      </w:r>
    </w:p>
    <w:p w14:paraId="4DD49643" w14:textId="5836EA9C" w:rsidR="00DC68DF" w:rsidRPr="009B7015" w:rsidRDefault="00D27054" w:rsidP="00E00B88">
      <w:pPr>
        <w:ind w:firstLine="708"/>
        <w:jc w:val="both"/>
        <w:rPr>
          <w:sz w:val="24"/>
          <w:szCs w:val="24"/>
          <w:lang w:val="ro-RO"/>
        </w:rPr>
      </w:pPr>
      <w:r w:rsidRPr="009B7015">
        <w:rPr>
          <w:sz w:val="24"/>
          <w:szCs w:val="24"/>
          <w:lang w:val="ro-RO"/>
        </w:rPr>
        <w:t xml:space="preserve">În </w:t>
      </w:r>
      <w:r w:rsidR="00157072" w:rsidRPr="009B7015">
        <w:rPr>
          <w:sz w:val="24"/>
          <w:szCs w:val="24"/>
          <w:lang w:val="ro-RO"/>
        </w:rPr>
        <w:t>consecință având în vedere cele expuse</w:t>
      </w:r>
      <w:r w:rsidR="00E00B88" w:rsidRPr="009B7015">
        <w:rPr>
          <w:sz w:val="24"/>
          <w:szCs w:val="24"/>
          <w:lang w:val="ro-RO"/>
        </w:rPr>
        <w:t xml:space="preserve"> și ținând cont de</w:t>
      </w:r>
      <w:r w:rsidRPr="009B7015">
        <w:rPr>
          <w:sz w:val="24"/>
          <w:szCs w:val="24"/>
          <w:lang w:val="ro-RO"/>
        </w:rPr>
        <w:t xml:space="preserve"> prevederile art. 489 al. </w:t>
      </w:r>
      <w:r w:rsidR="00DC68DF" w:rsidRPr="009B7015">
        <w:rPr>
          <w:sz w:val="24"/>
          <w:szCs w:val="24"/>
          <w:lang w:val="ro-RO"/>
        </w:rPr>
        <w:t>1-3</w:t>
      </w:r>
      <w:r w:rsidR="00E00B88" w:rsidRPr="009B7015">
        <w:rPr>
          <w:sz w:val="24"/>
          <w:szCs w:val="24"/>
          <w:lang w:val="ro-RO"/>
        </w:rPr>
        <w:t xml:space="preserve"> </w:t>
      </w:r>
      <w:r w:rsidRPr="009B7015">
        <w:rPr>
          <w:sz w:val="24"/>
          <w:szCs w:val="24"/>
          <w:lang w:val="ro-RO"/>
        </w:rPr>
        <w:t xml:space="preserve">din Legea nr. 227/2015 privind Codul fiscal, cu modificările şi completările ulterioare, </w:t>
      </w:r>
      <w:r w:rsidR="00DC68DF" w:rsidRPr="009B7015">
        <w:rPr>
          <w:sz w:val="24"/>
          <w:szCs w:val="24"/>
          <w:lang w:val="ro-RO"/>
        </w:rPr>
        <w:t>supunem Consiliului Local Municipal</w:t>
      </w:r>
      <w:r w:rsidR="00157072" w:rsidRPr="009B7015">
        <w:rPr>
          <w:sz w:val="24"/>
          <w:szCs w:val="24"/>
          <w:lang w:val="ro-RO"/>
        </w:rPr>
        <w:t xml:space="preserve"> Târgu Mureș</w:t>
      </w:r>
      <w:r w:rsidR="00DC68DF" w:rsidRPr="009B7015">
        <w:rPr>
          <w:sz w:val="24"/>
          <w:szCs w:val="24"/>
          <w:lang w:val="ro-RO"/>
        </w:rPr>
        <w:t xml:space="preserve"> spre dezbatere și adoptare, prezentul proiect de hotărâre privind</w:t>
      </w:r>
      <w:r w:rsidR="00E00B88" w:rsidRPr="009B7015">
        <w:rPr>
          <w:sz w:val="24"/>
          <w:szCs w:val="24"/>
          <w:lang w:val="ro-RO"/>
        </w:rPr>
        <w:t xml:space="preserve"> stabilirea unor cote adiționale la impozitul pe clădirile construite fără Autorizație de construire sau cu nerespectarea prevederilor Autorizației de construire</w:t>
      </w:r>
      <w:r w:rsidR="007A16FB" w:rsidRPr="009B7015">
        <w:rPr>
          <w:sz w:val="24"/>
          <w:szCs w:val="24"/>
          <w:lang w:val="ro-RO"/>
        </w:rPr>
        <w:t>.</w:t>
      </w:r>
    </w:p>
    <w:p w14:paraId="17CC9ADC" w14:textId="77777777" w:rsidR="00FC33F0" w:rsidRPr="009B7015" w:rsidRDefault="00FC33F0" w:rsidP="00DC68DF">
      <w:pPr>
        <w:ind w:firstLine="708"/>
        <w:jc w:val="both"/>
        <w:rPr>
          <w:sz w:val="24"/>
          <w:szCs w:val="24"/>
          <w:lang w:val="ro-RO"/>
        </w:rPr>
      </w:pPr>
    </w:p>
    <w:p w14:paraId="577EA0A0" w14:textId="05489DA6" w:rsidR="00D27054" w:rsidRPr="009B7015" w:rsidRDefault="00D27054" w:rsidP="00DC68DF">
      <w:pPr>
        <w:ind w:firstLine="708"/>
        <w:jc w:val="both"/>
        <w:rPr>
          <w:sz w:val="24"/>
          <w:szCs w:val="24"/>
          <w:lang w:val="ro-RO"/>
        </w:rPr>
      </w:pPr>
      <w:r w:rsidRPr="009B7015">
        <w:rPr>
          <w:color w:val="0D0D0D" w:themeColor="text1" w:themeTint="F2"/>
          <w:sz w:val="24"/>
          <w:szCs w:val="24"/>
          <w:lang w:val="ro-RO"/>
        </w:rPr>
        <w:tab/>
      </w:r>
      <w:r w:rsidRPr="009B7015">
        <w:rPr>
          <w:color w:val="0D0D0D" w:themeColor="text1" w:themeTint="F2"/>
          <w:sz w:val="24"/>
          <w:szCs w:val="24"/>
          <w:lang w:val="ro-RO"/>
        </w:rPr>
        <w:tab/>
      </w:r>
      <w:r w:rsidRPr="009B7015">
        <w:rPr>
          <w:b/>
          <w:bCs/>
          <w:color w:val="0D0D0D" w:themeColor="text1" w:themeTint="F2"/>
          <w:sz w:val="24"/>
          <w:szCs w:val="24"/>
          <w:lang w:val="ro-RO"/>
        </w:rPr>
        <w:tab/>
      </w:r>
      <w:r w:rsidRPr="009B7015">
        <w:rPr>
          <w:b/>
          <w:bCs/>
          <w:color w:val="0D0D0D" w:themeColor="text1" w:themeTint="F2"/>
          <w:sz w:val="24"/>
          <w:szCs w:val="24"/>
          <w:lang w:val="ro-RO"/>
        </w:rPr>
        <w:tab/>
      </w:r>
    </w:p>
    <w:p w14:paraId="2FE4F4F0" w14:textId="1499DB8E" w:rsidR="00D27054" w:rsidRPr="009B7015" w:rsidRDefault="00D27054" w:rsidP="004D78D0">
      <w:pPr>
        <w:ind w:left="2832" w:hanging="2124"/>
        <w:jc w:val="center"/>
        <w:rPr>
          <w:b/>
          <w:sz w:val="24"/>
          <w:szCs w:val="24"/>
          <w:lang w:val="ro-RO"/>
        </w:rPr>
      </w:pPr>
      <w:r w:rsidRPr="009B7015">
        <w:rPr>
          <w:b/>
          <w:sz w:val="24"/>
          <w:szCs w:val="24"/>
          <w:lang w:val="ro-RO"/>
        </w:rPr>
        <w:t>Director executiv,</w:t>
      </w:r>
    </w:p>
    <w:p w14:paraId="3966AD86" w14:textId="147FAD05" w:rsidR="00D27054" w:rsidRPr="009B7015" w:rsidRDefault="00D27054" w:rsidP="004D78D0">
      <w:pPr>
        <w:ind w:left="2832" w:hanging="2124"/>
        <w:jc w:val="center"/>
        <w:rPr>
          <w:sz w:val="24"/>
          <w:szCs w:val="24"/>
          <w:lang w:val="ro-RO"/>
        </w:rPr>
      </w:pPr>
      <w:r w:rsidRPr="009B7015">
        <w:rPr>
          <w:sz w:val="24"/>
          <w:szCs w:val="24"/>
          <w:lang w:val="ro-RO"/>
        </w:rPr>
        <w:t>Szövérfi Lászlo</w:t>
      </w:r>
    </w:p>
    <w:p w14:paraId="7E9A3ADE" w14:textId="77777777" w:rsidR="008D36C7" w:rsidRPr="009B7015" w:rsidRDefault="008D36C7" w:rsidP="004D78D0">
      <w:pPr>
        <w:ind w:left="2832" w:hanging="2124"/>
        <w:jc w:val="center"/>
        <w:rPr>
          <w:sz w:val="24"/>
          <w:szCs w:val="24"/>
          <w:lang w:val="ro-RO"/>
        </w:rPr>
      </w:pPr>
    </w:p>
    <w:p w14:paraId="2D89726E" w14:textId="77777777" w:rsidR="004D78D0" w:rsidRPr="009B7015" w:rsidRDefault="004D78D0" w:rsidP="004D78D0">
      <w:pPr>
        <w:ind w:left="2832" w:hanging="2124"/>
        <w:jc w:val="center"/>
        <w:rPr>
          <w:sz w:val="24"/>
          <w:szCs w:val="24"/>
          <w:lang w:val="ro-RO"/>
        </w:rPr>
      </w:pPr>
    </w:p>
    <w:p w14:paraId="14EB0B27" w14:textId="77777777" w:rsidR="004D78D0" w:rsidRPr="009B7015" w:rsidRDefault="004D78D0" w:rsidP="004D78D0">
      <w:pPr>
        <w:ind w:left="2832" w:hanging="2124"/>
        <w:jc w:val="center"/>
        <w:rPr>
          <w:sz w:val="24"/>
          <w:szCs w:val="24"/>
          <w:lang w:val="ro-RO"/>
        </w:rPr>
      </w:pPr>
    </w:p>
    <w:p w14:paraId="59AA7390" w14:textId="77777777" w:rsidR="004D78D0" w:rsidRPr="009B7015" w:rsidRDefault="004D78D0" w:rsidP="004D78D0">
      <w:pPr>
        <w:ind w:left="2832" w:hanging="2124"/>
        <w:jc w:val="center"/>
        <w:rPr>
          <w:sz w:val="24"/>
          <w:szCs w:val="24"/>
          <w:lang w:val="ro-RO"/>
        </w:rPr>
      </w:pPr>
    </w:p>
    <w:p w14:paraId="1D3C6F7F" w14:textId="77777777" w:rsidR="004D78D0" w:rsidRPr="009B7015" w:rsidRDefault="004D78D0" w:rsidP="004D78D0">
      <w:pPr>
        <w:ind w:left="2832" w:hanging="2124"/>
        <w:jc w:val="center"/>
        <w:rPr>
          <w:sz w:val="24"/>
          <w:szCs w:val="24"/>
          <w:lang w:val="ro-RO"/>
        </w:rPr>
      </w:pPr>
    </w:p>
    <w:p w14:paraId="13C435CE" w14:textId="77777777" w:rsidR="004D78D0" w:rsidRPr="009B7015" w:rsidRDefault="004D78D0" w:rsidP="004D78D0">
      <w:pPr>
        <w:ind w:left="2832" w:hanging="2124"/>
        <w:jc w:val="center"/>
        <w:rPr>
          <w:sz w:val="24"/>
          <w:szCs w:val="24"/>
          <w:lang w:val="ro-RO"/>
        </w:rPr>
      </w:pPr>
    </w:p>
    <w:p w14:paraId="4C8B0973" w14:textId="77777777" w:rsidR="004D78D0" w:rsidRPr="009B7015" w:rsidRDefault="004D78D0" w:rsidP="004D78D0">
      <w:pPr>
        <w:ind w:left="2832" w:hanging="2124"/>
        <w:jc w:val="center"/>
        <w:rPr>
          <w:sz w:val="24"/>
          <w:szCs w:val="24"/>
          <w:lang w:val="ro-RO"/>
        </w:rPr>
      </w:pPr>
    </w:p>
    <w:p w14:paraId="636F2084" w14:textId="77777777" w:rsidR="004D78D0" w:rsidRPr="009B7015" w:rsidRDefault="004D78D0" w:rsidP="004D78D0">
      <w:pPr>
        <w:ind w:left="2832" w:hanging="2124"/>
        <w:jc w:val="center"/>
        <w:rPr>
          <w:sz w:val="24"/>
          <w:szCs w:val="24"/>
          <w:lang w:val="ro-RO"/>
        </w:rPr>
      </w:pPr>
    </w:p>
    <w:p w14:paraId="4C2A8AA4" w14:textId="77777777" w:rsidR="004D78D0" w:rsidRPr="009B7015" w:rsidRDefault="004D78D0" w:rsidP="004D78D0">
      <w:pPr>
        <w:ind w:left="2832" w:hanging="2124"/>
        <w:jc w:val="center"/>
        <w:rPr>
          <w:sz w:val="24"/>
          <w:szCs w:val="24"/>
          <w:lang w:val="ro-RO"/>
        </w:rPr>
      </w:pPr>
    </w:p>
    <w:p w14:paraId="307F554E" w14:textId="77777777" w:rsidR="004D78D0" w:rsidRPr="009B7015" w:rsidRDefault="004D78D0" w:rsidP="004D78D0">
      <w:pPr>
        <w:ind w:left="2832" w:hanging="2124"/>
        <w:jc w:val="center"/>
        <w:rPr>
          <w:sz w:val="24"/>
          <w:szCs w:val="24"/>
          <w:lang w:val="ro-RO"/>
        </w:rPr>
      </w:pPr>
    </w:p>
    <w:p w14:paraId="14F2D487" w14:textId="77777777" w:rsidR="004D78D0" w:rsidRPr="009B7015" w:rsidRDefault="004D78D0" w:rsidP="004D78D0">
      <w:pPr>
        <w:ind w:left="2832" w:hanging="2124"/>
        <w:jc w:val="center"/>
        <w:rPr>
          <w:sz w:val="24"/>
          <w:szCs w:val="24"/>
          <w:lang w:val="ro-RO"/>
        </w:rPr>
      </w:pPr>
    </w:p>
    <w:p w14:paraId="3F66A0AD" w14:textId="77777777" w:rsidR="004D78D0" w:rsidRPr="009B7015" w:rsidRDefault="004D78D0" w:rsidP="004D78D0">
      <w:pPr>
        <w:ind w:left="2832" w:hanging="2124"/>
        <w:jc w:val="center"/>
        <w:rPr>
          <w:sz w:val="24"/>
          <w:szCs w:val="24"/>
          <w:lang w:val="ro-RO"/>
        </w:rPr>
      </w:pPr>
    </w:p>
    <w:p w14:paraId="26CA6ECD" w14:textId="77777777" w:rsidR="004D78D0" w:rsidRPr="009B7015" w:rsidRDefault="004D78D0" w:rsidP="004D78D0">
      <w:pPr>
        <w:ind w:left="2832" w:hanging="2124"/>
        <w:jc w:val="center"/>
        <w:rPr>
          <w:sz w:val="24"/>
          <w:szCs w:val="24"/>
          <w:lang w:val="ro-RO"/>
        </w:rPr>
      </w:pPr>
    </w:p>
    <w:p w14:paraId="6621F765" w14:textId="77777777" w:rsidR="004D78D0" w:rsidRPr="009B7015" w:rsidRDefault="004D78D0" w:rsidP="004D78D0">
      <w:pPr>
        <w:ind w:left="2832" w:hanging="2124"/>
        <w:jc w:val="center"/>
        <w:rPr>
          <w:sz w:val="24"/>
          <w:szCs w:val="24"/>
          <w:lang w:val="ro-RO"/>
        </w:rPr>
      </w:pPr>
    </w:p>
    <w:p w14:paraId="2CBEBFC8" w14:textId="77777777" w:rsidR="004D78D0" w:rsidRPr="009B7015" w:rsidRDefault="004D78D0" w:rsidP="004D78D0">
      <w:pPr>
        <w:ind w:left="2832" w:hanging="2124"/>
        <w:jc w:val="center"/>
        <w:rPr>
          <w:sz w:val="24"/>
          <w:szCs w:val="24"/>
          <w:lang w:val="ro-RO"/>
        </w:rPr>
      </w:pPr>
    </w:p>
    <w:p w14:paraId="2D6C86CE" w14:textId="77777777" w:rsidR="004D78D0" w:rsidRPr="009B7015" w:rsidRDefault="004D78D0" w:rsidP="00E50263">
      <w:pPr>
        <w:rPr>
          <w:sz w:val="24"/>
          <w:szCs w:val="24"/>
          <w:lang w:val="ro-RO"/>
        </w:rPr>
      </w:pPr>
    </w:p>
    <w:p w14:paraId="35A7C421" w14:textId="77777777" w:rsidR="004D78D0" w:rsidRPr="009B7015" w:rsidRDefault="004D78D0" w:rsidP="004D78D0">
      <w:pPr>
        <w:ind w:left="2832" w:hanging="2124"/>
        <w:jc w:val="center"/>
        <w:rPr>
          <w:sz w:val="24"/>
          <w:szCs w:val="24"/>
          <w:lang w:val="ro-RO"/>
        </w:rPr>
      </w:pPr>
    </w:p>
    <w:p w14:paraId="4E3AADCA" w14:textId="77777777" w:rsidR="004D78D0" w:rsidRPr="009B7015" w:rsidRDefault="004D78D0" w:rsidP="004D78D0">
      <w:pPr>
        <w:ind w:left="2832" w:hanging="2124"/>
        <w:jc w:val="center"/>
        <w:rPr>
          <w:sz w:val="24"/>
          <w:szCs w:val="24"/>
          <w:lang w:val="ro-RO"/>
        </w:rPr>
      </w:pPr>
    </w:p>
    <w:p w14:paraId="31BFBBC8" w14:textId="77777777" w:rsidR="004D78D0" w:rsidRPr="009B7015" w:rsidRDefault="004D78D0" w:rsidP="004D78D0">
      <w:pPr>
        <w:ind w:left="2832" w:hanging="2124"/>
        <w:jc w:val="center"/>
        <w:rPr>
          <w:sz w:val="24"/>
          <w:szCs w:val="24"/>
          <w:lang w:val="ro-RO"/>
        </w:rPr>
      </w:pPr>
    </w:p>
    <w:p w14:paraId="76CEF2AB" w14:textId="77777777" w:rsidR="004D78D0" w:rsidRPr="009B7015" w:rsidRDefault="004D78D0" w:rsidP="004D78D0">
      <w:pPr>
        <w:ind w:left="2832" w:hanging="2124"/>
        <w:jc w:val="center"/>
        <w:rPr>
          <w:sz w:val="24"/>
          <w:szCs w:val="24"/>
          <w:lang w:val="ro-RO"/>
        </w:rPr>
      </w:pPr>
    </w:p>
    <w:p w14:paraId="507241A5" w14:textId="77777777" w:rsidR="004D78D0" w:rsidRPr="009B7015" w:rsidRDefault="004D78D0" w:rsidP="004D78D0">
      <w:pPr>
        <w:ind w:left="2832" w:hanging="2124"/>
        <w:jc w:val="center"/>
        <w:rPr>
          <w:sz w:val="24"/>
          <w:szCs w:val="24"/>
          <w:lang w:val="ro-RO"/>
        </w:rPr>
      </w:pPr>
    </w:p>
    <w:p w14:paraId="0DA3025A" w14:textId="77777777" w:rsidR="004D78D0" w:rsidRPr="009B7015" w:rsidRDefault="004D78D0" w:rsidP="004D78D0">
      <w:pPr>
        <w:ind w:left="2832" w:hanging="2124"/>
        <w:jc w:val="center"/>
        <w:rPr>
          <w:sz w:val="24"/>
          <w:szCs w:val="24"/>
          <w:lang w:val="ro-RO"/>
        </w:rPr>
      </w:pPr>
    </w:p>
    <w:p w14:paraId="7EF1C2C3" w14:textId="77777777" w:rsidR="004C7F93" w:rsidRDefault="004C7F93" w:rsidP="004D78D0">
      <w:pPr>
        <w:ind w:left="2832" w:hanging="2124"/>
        <w:jc w:val="center"/>
        <w:rPr>
          <w:sz w:val="24"/>
          <w:szCs w:val="24"/>
          <w:lang w:val="ro-RO"/>
        </w:rPr>
      </w:pPr>
    </w:p>
    <w:p w14:paraId="0EF61011" w14:textId="77777777" w:rsidR="00497233" w:rsidRPr="009B7015" w:rsidRDefault="00497233" w:rsidP="00497233">
      <w:pPr>
        <w:ind w:left="2832" w:hanging="2124"/>
        <w:rPr>
          <w:sz w:val="24"/>
          <w:szCs w:val="24"/>
          <w:lang w:val="ro-RO"/>
        </w:rPr>
      </w:pPr>
    </w:p>
    <w:p w14:paraId="331BB430" w14:textId="77777777" w:rsidR="00D27054" w:rsidRDefault="00D27054" w:rsidP="00D27054">
      <w:pPr>
        <w:jc w:val="both"/>
        <w:rPr>
          <w:bCs/>
          <w:color w:val="0D0D0D" w:themeColor="text1" w:themeTint="F2"/>
          <w:lang w:val="ro-RO" w:eastAsia="ro-RO"/>
        </w:rPr>
      </w:pPr>
      <w:r w:rsidRPr="007A24B3">
        <w:rPr>
          <w:rFonts w:ascii="Palatino Linotype" w:hAnsi="Palatino Linotype"/>
          <w:bCs/>
          <w:sz w:val="22"/>
          <w:szCs w:val="22"/>
          <w:lang w:val="ro-RO"/>
        </w:rPr>
        <w:t xml:space="preserve"> </w:t>
      </w:r>
      <w:r w:rsidRPr="007A24B3">
        <w:rPr>
          <w:bCs/>
          <w:color w:val="0D0D0D" w:themeColor="text1" w:themeTint="F2"/>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4FE8FFC9" w14:textId="77777777" w:rsidR="00E50263" w:rsidRPr="007A24B3" w:rsidRDefault="00E50263" w:rsidP="00D27054">
      <w:pPr>
        <w:jc w:val="both"/>
        <w:rPr>
          <w:bCs/>
          <w:color w:val="0D0D0D" w:themeColor="text1" w:themeTint="F2"/>
          <w:lang w:val="ro-RO" w:eastAsia="ro-RO"/>
        </w:rPr>
      </w:pPr>
    </w:p>
    <w:p w14:paraId="4313007F" w14:textId="77777777" w:rsidR="008F7BB6" w:rsidRDefault="008F7BB6" w:rsidP="00D27054">
      <w:pPr>
        <w:jc w:val="both"/>
        <w:rPr>
          <w:b/>
          <w:sz w:val="24"/>
          <w:szCs w:val="24"/>
          <w:lang w:val="ro-RO"/>
        </w:rPr>
      </w:pPr>
    </w:p>
    <w:p w14:paraId="71B3D99C" w14:textId="00B88D57" w:rsidR="000C45AA" w:rsidRPr="009B7015" w:rsidRDefault="00D27054" w:rsidP="00D27054">
      <w:pPr>
        <w:jc w:val="both"/>
        <w:rPr>
          <w:b/>
          <w:sz w:val="24"/>
          <w:szCs w:val="24"/>
          <w:lang w:val="ro-RO"/>
        </w:rPr>
      </w:pPr>
      <w:r w:rsidRPr="009B7015">
        <w:rPr>
          <w:b/>
          <w:sz w:val="24"/>
          <w:szCs w:val="24"/>
          <w:lang w:val="ro-RO"/>
        </w:rPr>
        <w:tab/>
      </w:r>
      <w:r w:rsidRPr="009B7015">
        <w:rPr>
          <w:b/>
          <w:sz w:val="24"/>
          <w:szCs w:val="24"/>
          <w:lang w:val="ro-RO"/>
        </w:rPr>
        <w:tab/>
      </w:r>
      <w:r w:rsidRPr="009B7015">
        <w:rPr>
          <w:b/>
          <w:sz w:val="24"/>
          <w:szCs w:val="24"/>
          <w:lang w:val="ro-RO"/>
        </w:rPr>
        <w:tab/>
      </w:r>
      <w:r w:rsidRPr="009B7015">
        <w:rPr>
          <w:b/>
          <w:sz w:val="24"/>
          <w:szCs w:val="24"/>
          <w:lang w:val="ro-RO"/>
        </w:rPr>
        <w:tab/>
      </w:r>
      <w:r w:rsidRPr="009B7015">
        <w:rPr>
          <w:b/>
          <w:sz w:val="24"/>
          <w:szCs w:val="24"/>
          <w:lang w:val="ro-RO"/>
        </w:rPr>
        <w:tab/>
      </w:r>
      <w:r w:rsidRPr="009B7015">
        <w:rPr>
          <w:b/>
          <w:sz w:val="24"/>
          <w:szCs w:val="24"/>
          <w:lang w:val="ro-RO"/>
        </w:rPr>
        <w:tab/>
      </w:r>
      <w:r w:rsidRPr="009B7015">
        <w:rPr>
          <w:b/>
          <w:sz w:val="24"/>
          <w:szCs w:val="24"/>
          <w:lang w:val="ro-RO"/>
        </w:rPr>
        <w:tab/>
      </w:r>
      <w:r w:rsidRPr="009B7015">
        <w:rPr>
          <w:b/>
          <w:sz w:val="24"/>
          <w:szCs w:val="24"/>
          <w:lang w:val="ro-RO"/>
        </w:rPr>
        <w:tab/>
      </w:r>
      <w:r w:rsidRPr="009B7015">
        <w:rPr>
          <w:b/>
          <w:sz w:val="24"/>
          <w:szCs w:val="24"/>
          <w:lang w:val="ro-RO"/>
        </w:rPr>
        <w:tab/>
        <w:t xml:space="preserve">    PROIEC</w:t>
      </w:r>
      <w:r w:rsidR="000C45AA" w:rsidRPr="009B7015">
        <w:rPr>
          <w:b/>
          <w:sz w:val="24"/>
          <w:szCs w:val="24"/>
          <w:lang w:val="ro-RO"/>
        </w:rPr>
        <w:t>T</w:t>
      </w:r>
    </w:p>
    <w:p w14:paraId="044FA815" w14:textId="0263ED32" w:rsidR="00D27054" w:rsidRPr="009B7015" w:rsidRDefault="00D27054" w:rsidP="00D27054">
      <w:pPr>
        <w:jc w:val="both"/>
        <w:rPr>
          <w:b/>
          <w:sz w:val="24"/>
          <w:szCs w:val="24"/>
          <w:lang w:val="ro-RO"/>
        </w:rPr>
      </w:pPr>
      <w:r w:rsidRPr="009B7015">
        <w:rPr>
          <w:b/>
          <w:sz w:val="24"/>
          <w:szCs w:val="24"/>
          <w:lang w:val="ro-RO"/>
        </w:rPr>
        <w:tab/>
      </w:r>
      <w:r w:rsidRPr="009B7015">
        <w:rPr>
          <w:b/>
          <w:sz w:val="24"/>
          <w:szCs w:val="24"/>
          <w:lang w:val="ro-RO"/>
        </w:rPr>
        <w:tab/>
      </w:r>
      <w:r w:rsidRPr="009B7015">
        <w:rPr>
          <w:b/>
          <w:sz w:val="24"/>
          <w:szCs w:val="24"/>
          <w:lang w:val="ro-RO"/>
        </w:rPr>
        <w:tab/>
      </w:r>
      <w:r w:rsidRPr="009B7015">
        <w:rPr>
          <w:b/>
          <w:sz w:val="24"/>
          <w:szCs w:val="24"/>
          <w:lang w:val="ro-RO"/>
        </w:rPr>
        <w:tab/>
      </w:r>
      <w:r w:rsidRPr="009B7015">
        <w:rPr>
          <w:b/>
          <w:sz w:val="24"/>
          <w:szCs w:val="24"/>
          <w:lang w:val="ro-RO"/>
        </w:rPr>
        <w:tab/>
      </w:r>
      <w:r w:rsidRPr="009B7015">
        <w:rPr>
          <w:b/>
          <w:sz w:val="24"/>
          <w:szCs w:val="24"/>
          <w:lang w:val="ro-RO"/>
        </w:rPr>
        <w:tab/>
      </w:r>
      <w:r w:rsidRPr="009B7015">
        <w:rPr>
          <w:b/>
          <w:sz w:val="24"/>
          <w:szCs w:val="24"/>
          <w:lang w:val="ro-RO"/>
        </w:rPr>
        <w:tab/>
      </w:r>
      <w:r w:rsidRPr="009B7015">
        <w:rPr>
          <w:b/>
          <w:sz w:val="24"/>
          <w:szCs w:val="24"/>
          <w:lang w:val="ro-RO"/>
        </w:rPr>
        <w:tab/>
        <w:t xml:space="preserve"> (</w:t>
      </w:r>
      <w:r w:rsidRPr="009B7015">
        <w:rPr>
          <w:sz w:val="24"/>
          <w:szCs w:val="24"/>
          <w:lang w:val="ro-RO"/>
        </w:rPr>
        <w:t>nu produce efecte juridice</w:t>
      </w:r>
      <w:r w:rsidRPr="009B7015">
        <w:rPr>
          <w:b/>
          <w:sz w:val="24"/>
          <w:szCs w:val="24"/>
          <w:lang w:val="ro-RO"/>
        </w:rPr>
        <w:t xml:space="preserve">)  </w:t>
      </w:r>
      <w:r w:rsidRPr="009B7015">
        <w:rPr>
          <w:b/>
          <w:sz w:val="24"/>
          <w:szCs w:val="24"/>
          <w:lang w:val="ro-RO"/>
        </w:rPr>
        <w:tab/>
      </w:r>
      <w:r w:rsidRPr="009B7015">
        <w:rPr>
          <w:b/>
          <w:sz w:val="24"/>
          <w:szCs w:val="24"/>
          <w:lang w:val="ro-RO"/>
        </w:rPr>
        <w:tab/>
        <w:t xml:space="preserve"> </w:t>
      </w:r>
    </w:p>
    <w:p w14:paraId="7EEFE945" w14:textId="77777777" w:rsidR="00D27054" w:rsidRPr="009B7015" w:rsidRDefault="009B6172" w:rsidP="00D27054">
      <w:pPr>
        <w:ind w:left="4956" w:firstLine="708"/>
        <w:jc w:val="both"/>
        <w:rPr>
          <w:b/>
          <w:sz w:val="24"/>
          <w:szCs w:val="24"/>
          <w:lang w:val="ro-RO"/>
        </w:rPr>
      </w:pPr>
      <w:r>
        <w:rPr>
          <w:sz w:val="24"/>
          <w:szCs w:val="24"/>
          <w:lang w:val="ro-RO"/>
        </w:rPr>
        <w:object w:dxaOrig="1440" w:dyaOrig="1440" w14:anchorId="38E94762">
          <v:shape id="_x0000_s1027" type="#_x0000_t75" style="position:absolute;left:0;text-align:left;margin-left:-8.55pt;margin-top:9.95pt;width:52.4pt;height:77.85pt;z-index:-251658240" wrapcoords="-174 0 -174 21481 21600 21481 21600 0 -174 0">
            <v:imagedata r:id="rId7" o:title=""/>
            <w10:wrap type="tight"/>
          </v:shape>
          <o:OLEObject Type="Embed" ProgID="Word.Picture.8" ShapeID="_x0000_s1027" DrawAspect="Content" ObjectID="_1806223304" r:id="rId8">
            <o:FieldCodes>\* MERGEFORMAT</o:FieldCodes>
          </o:OLEObject>
        </w:object>
      </w:r>
      <w:r w:rsidR="00D27054" w:rsidRPr="009B7015">
        <w:rPr>
          <w:b/>
          <w:sz w:val="24"/>
          <w:szCs w:val="24"/>
          <w:lang w:val="ro-RO"/>
        </w:rPr>
        <w:t xml:space="preserve"> </w:t>
      </w:r>
    </w:p>
    <w:p w14:paraId="54D4EC62" w14:textId="77777777" w:rsidR="00D27054" w:rsidRPr="009B7015" w:rsidRDefault="00D27054" w:rsidP="00D27054">
      <w:pPr>
        <w:jc w:val="both"/>
        <w:rPr>
          <w:b/>
          <w:color w:val="000000"/>
          <w:sz w:val="24"/>
          <w:szCs w:val="24"/>
          <w:lang w:val="ro-RO"/>
        </w:rPr>
      </w:pPr>
    </w:p>
    <w:p w14:paraId="077D503C" w14:textId="77777777" w:rsidR="00D27054" w:rsidRPr="009B7015" w:rsidRDefault="00D27054" w:rsidP="00D27054">
      <w:pPr>
        <w:jc w:val="both"/>
        <w:rPr>
          <w:b/>
          <w:sz w:val="24"/>
          <w:szCs w:val="24"/>
          <w:lang w:val="ro-RO"/>
        </w:rPr>
      </w:pPr>
      <w:r w:rsidRPr="009B7015">
        <w:rPr>
          <w:b/>
          <w:sz w:val="24"/>
          <w:szCs w:val="24"/>
          <w:lang w:val="ro-RO"/>
        </w:rPr>
        <w:t>R O M Â N I A</w:t>
      </w:r>
      <w:r w:rsidRPr="009B7015">
        <w:rPr>
          <w:b/>
          <w:sz w:val="24"/>
          <w:szCs w:val="24"/>
          <w:lang w:val="ro-RO"/>
        </w:rPr>
        <w:tab/>
      </w:r>
    </w:p>
    <w:p w14:paraId="6D7BBF19" w14:textId="77777777" w:rsidR="00D27054" w:rsidRPr="009B7015" w:rsidRDefault="00D27054" w:rsidP="00D27054">
      <w:pPr>
        <w:jc w:val="both"/>
        <w:rPr>
          <w:b/>
          <w:color w:val="000000"/>
          <w:sz w:val="24"/>
          <w:szCs w:val="24"/>
          <w:lang w:val="ro-RO"/>
        </w:rPr>
      </w:pPr>
      <w:r w:rsidRPr="009B7015">
        <w:rPr>
          <w:b/>
          <w:color w:val="000000"/>
          <w:sz w:val="24"/>
          <w:szCs w:val="24"/>
          <w:lang w:val="ro-RO"/>
        </w:rPr>
        <w:t>JUDEŢUL MUREŞ</w:t>
      </w:r>
    </w:p>
    <w:p w14:paraId="3F5F0FDA" w14:textId="77777777" w:rsidR="00D27054" w:rsidRPr="009B7015" w:rsidRDefault="00D27054" w:rsidP="00D27054">
      <w:pPr>
        <w:jc w:val="both"/>
        <w:rPr>
          <w:b/>
          <w:color w:val="000000"/>
          <w:sz w:val="24"/>
          <w:szCs w:val="24"/>
          <w:lang w:val="ro-RO"/>
        </w:rPr>
      </w:pPr>
      <w:r w:rsidRPr="009B7015">
        <w:rPr>
          <w:b/>
          <w:color w:val="000000"/>
          <w:sz w:val="24"/>
          <w:szCs w:val="24"/>
          <w:lang w:val="ro-RO"/>
        </w:rPr>
        <w:t>CONSILIUL LOCAL AL MUNICIPIULUI TÂRGU MUREŞ</w:t>
      </w:r>
    </w:p>
    <w:p w14:paraId="3CEFFC15" w14:textId="77777777" w:rsidR="00D27054" w:rsidRPr="009B7015" w:rsidRDefault="00D27054" w:rsidP="00D27054">
      <w:pPr>
        <w:jc w:val="both"/>
        <w:rPr>
          <w:b/>
          <w:color w:val="000000"/>
          <w:sz w:val="24"/>
          <w:szCs w:val="24"/>
          <w:lang w:val="ro-RO"/>
        </w:rPr>
      </w:pPr>
    </w:p>
    <w:p w14:paraId="7B13CE62" w14:textId="54DA543F" w:rsidR="00E50263" w:rsidRPr="009B7015" w:rsidRDefault="00D27054" w:rsidP="00E50263">
      <w:pPr>
        <w:tabs>
          <w:tab w:val="left" w:pos="6285"/>
        </w:tabs>
        <w:autoSpaceDE w:val="0"/>
        <w:autoSpaceDN w:val="0"/>
        <w:adjustRightInd w:val="0"/>
        <w:rPr>
          <w:sz w:val="24"/>
          <w:szCs w:val="24"/>
          <w:lang w:val="ro-RO"/>
        </w:rPr>
      </w:pPr>
      <w:r w:rsidRPr="009B7015">
        <w:rPr>
          <w:b/>
          <w:color w:val="000000"/>
          <w:sz w:val="24"/>
          <w:szCs w:val="24"/>
          <w:lang w:val="ro-RO"/>
        </w:rPr>
        <w:tab/>
      </w:r>
      <w:r w:rsidRPr="009B7015">
        <w:rPr>
          <w:b/>
          <w:color w:val="000000"/>
          <w:sz w:val="24"/>
          <w:szCs w:val="24"/>
          <w:lang w:val="ro-RO"/>
        </w:rPr>
        <w:tab/>
      </w:r>
      <w:r w:rsidRPr="009B7015">
        <w:rPr>
          <w:b/>
          <w:color w:val="000000"/>
          <w:sz w:val="24"/>
          <w:szCs w:val="24"/>
          <w:lang w:val="ro-RO"/>
        </w:rPr>
        <w:tab/>
      </w:r>
      <w:r w:rsidR="00E50263" w:rsidRPr="009B7015">
        <w:rPr>
          <w:sz w:val="24"/>
          <w:szCs w:val="24"/>
          <w:lang w:val="ro-RO"/>
        </w:rPr>
        <w:t>Inițiator,</w:t>
      </w:r>
    </w:p>
    <w:p w14:paraId="41E18308" w14:textId="77777777" w:rsidR="00E50263" w:rsidRPr="009B7015" w:rsidRDefault="00E50263" w:rsidP="00E50263">
      <w:pPr>
        <w:autoSpaceDE w:val="0"/>
        <w:autoSpaceDN w:val="0"/>
        <w:adjustRightInd w:val="0"/>
        <w:ind w:left="5760" w:firstLine="720"/>
        <w:rPr>
          <w:sz w:val="24"/>
          <w:szCs w:val="24"/>
          <w:lang w:val="ro-RO"/>
        </w:rPr>
      </w:pPr>
      <w:r w:rsidRPr="009B7015">
        <w:rPr>
          <w:sz w:val="24"/>
          <w:szCs w:val="24"/>
          <w:lang w:val="ro-RO"/>
        </w:rPr>
        <w:t xml:space="preserve">          </w:t>
      </w:r>
      <w:r>
        <w:rPr>
          <w:sz w:val="24"/>
          <w:szCs w:val="24"/>
          <w:lang w:val="ro-RO"/>
        </w:rPr>
        <w:t>p.</w:t>
      </w:r>
      <w:r w:rsidRPr="009B7015">
        <w:rPr>
          <w:sz w:val="24"/>
          <w:szCs w:val="24"/>
          <w:lang w:val="ro-RO"/>
        </w:rPr>
        <w:t xml:space="preserve">  PRIMAR,  </w:t>
      </w:r>
    </w:p>
    <w:p w14:paraId="036CA672" w14:textId="77777777" w:rsidR="00E50263" w:rsidRDefault="00E50263" w:rsidP="00E50263">
      <w:pPr>
        <w:jc w:val="both"/>
        <w:rPr>
          <w:bCs/>
          <w:sz w:val="24"/>
          <w:szCs w:val="24"/>
          <w:lang w:val="ro-RO"/>
        </w:rPr>
      </w:pPr>
      <w:r w:rsidRPr="009B7015">
        <w:rPr>
          <w:bCs/>
          <w:sz w:val="24"/>
          <w:szCs w:val="24"/>
          <w:lang w:val="ro-RO"/>
        </w:rPr>
        <w:t xml:space="preserve">                                                                                                                    </w:t>
      </w:r>
      <w:r>
        <w:rPr>
          <w:bCs/>
          <w:sz w:val="24"/>
          <w:szCs w:val="24"/>
          <w:lang w:val="ro-RO"/>
        </w:rPr>
        <w:t>VICEPRIMAR</w:t>
      </w:r>
    </w:p>
    <w:p w14:paraId="7A3A2366" w14:textId="4880E934" w:rsidR="00E50263" w:rsidRPr="009B7015" w:rsidRDefault="00E50263" w:rsidP="00E50263">
      <w:pPr>
        <w:jc w:val="both"/>
        <w:rPr>
          <w:bCs/>
          <w:sz w:val="24"/>
          <w:szCs w:val="24"/>
          <w:lang w:val="ro-RO"/>
        </w:rPr>
      </w:pP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t xml:space="preserve">  </w:t>
      </w:r>
      <w:r w:rsidR="00E43DD2">
        <w:rPr>
          <w:bCs/>
          <w:sz w:val="24"/>
          <w:szCs w:val="24"/>
          <w:lang w:val="ro-RO"/>
        </w:rPr>
        <w:t>Kovács Mihály Levente</w:t>
      </w:r>
    </w:p>
    <w:p w14:paraId="3096DAF9" w14:textId="236D04E8" w:rsidR="00D27054" w:rsidRDefault="00D27054" w:rsidP="00E50263">
      <w:pPr>
        <w:jc w:val="both"/>
        <w:rPr>
          <w:color w:val="000000"/>
          <w:sz w:val="24"/>
          <w:szCs w:val="24"/>
          <w:lang w:val="ro-RO"/>
        </w:rPr>
      </w:pPr>
    </w:p>
    <w:p w14:paraId="6612D1E3" w14:textId="77777777" w:rsidR="00740A41" w:rsidRPr="009B7015" w:rsidRDefault="00740A41" w:rsidP="00D27054">
      <w:pPr>
        <w:jc w:val="both"/>
        <w:rPr>
          <w:color w:val="000000"/>
          <w:sz w:val="24"/>
          <w:szCs w:val="24"/>
          <w:lang w:val="ro-RO"/>
        </w:rPr>
      </w:pPr>
    </w:p>
    <w:p w14:paraId="31F8C6FE" w14:textId="77777777" w:rsidR="00D27054" w:rsidRPr="009B7015" w:rsidRDefault="00D27054" w:rsidP="00121B43">
      <w:pPr>
        <w:pStyle w:val="Titlu2"/>
        <w:spacing w:line="276" w:lineRule="auto"/>
        <w:jc w:val="center"/>
        <w:rPr>
          <w:rFonts w:cs="Times New Roman"/>
          <w:color w:val="000000"/>
          <w:sz w:val="24"/>
          <w:szCs w:val="24"/>
          <w:lang w:val="ro-RO"/>
        </w:rPr>
      </w:pPr>
      <w:r w:rsidRPr="009B7015">
        <w:rPr>
          <w:rFonts w:ascii="Times New Roman" w:hAnsi="Times New Roman" w:cs="Times New Roman"/>
          <w:b/>
          <w:bCs/>
          <w:color w:val="000000"/>
          <w:sz w:val="24"/>
          <w:szCs w:val="24"/>
          <w:lang w:val="ro-RO"/>
        </w:rPr>
        <w:t>H O T Ă R Â R E A nr.</w:t>
      </w:r>
      <w:r w:rsidRPr="009B7015">
        <w:rPr>
          <w:rFonts w:cs="Times New Roman"/>
          <w:color w:val="000000"/>
          <w:sz w:val="24"/>
          <w:szCs w:val="24"/>
          <w:lang w:val="ro-RO"/>
        </w:rPr>
        <w:t xml:space="preserve"> _______</w:t>
      </w:r>
    </w:p>
    <w:p w14:paraId="2FF6D32B" w14:textId="11DCFD7D" w:rsidR="00D27054" w:rsidRPr="009B7015" w:rsidRDefault="00D27054" w:rsidP="00121B43">
      <w:pPr>
        <w:spacing w:line="276" w:lineRule="auto"/>
        <w:jc w:val="center"/>
        <w:rPr>
          <w:b/>
          <w:color w:val="000000"/>
          <w:sz w:val="24"/>
          <w:szCs w:val="24"/>
          <w:lang w:val="ro-RO"/>
        </w:rPr>
      </w:pPr>
      <w:r w:rsidRPr="009B7015">
        <w:rPr>
          <w:b/>
          <w:color w:val="000000"/>
          <w:sz w:val="24"/>
          <w:szCs w:val="24"/>
          <w:lang w:val="ro-RO"/>
        </w:rPr>
        <w:t>din __________________ 202</w:t>
      </w:r>
      <w:r w:rsidR="00DC68DF" w:rsidRPr="009B7015">
        <w:rPr>
          <w:b/>
          <w:color w:val="000000"/>
          <w:sz w:val="24"/>
          <w:szCs w:val="24"/>
          <w:lang w:val="ro-RO"/>
        </w:rPr>
        <w:t>5</w:t>
      </w:r>
    </w:p>
    <w:p w14:paraId="2B0FEABE" w14:textId="77777777" w:rsidR="00D27054" w:rsidRPr="009B7015" w:rsidRDefault="00D27054" w:rsidP="00121B43">
      <w:pPr>
        <w:spacing w:line="276" w:lineRule="auto"/>
        <w:jc w:val="center"/>
        <w:rPr>
          <w:b/>
          <w:color w:val="000000"/>
          <w:sz w:val="24"/>
          <w:szCs w:val="24"/>
          <w:lang w:val="ro-RO"/>
        </w:rPr>
      </w:pPr>
    </w:p>
    <w:p w14:paraId="2E76E305" w14:textId="4DD35756" w:rsidR="00D27054" w:rsidRPr="009B7015" w:rsidRDefault="007A16FB" w:rsidP="00121B43">
      <w:pPr>
        <w:spacing w:line="276" w:lineRule="auto"/>
        <w:jc w:val="center"/>
        <w:rPr>
          <w:b/>
          <w:bCs/>
          <w:color w:val="0D0D0D" w:themeColor="text1" w:themeTint="F2"/>
          <w:sz w:val="24"/>
          <w:szCs w:val="24"/>
          <w:lang w:val="ro-RO"/>
        </w:rPr>
      </w:pPr>
      <w:r w:rsidRPr="009B7015">
        <w:rPr>
          <w:b/>
          <w:bCs/>
          <w:color w:val="0D0D0D" w:themeColor="text1" w:themeTint="F2"/>
          <w:sz w:val="24"/>
          <w:szCs w:val="24"/>
          <w:lang w:val="ro-RO"/>
        </w:rPr>
        <w:t>privind stabilirea unor cote adiționale la impozitul pe clădirile construite fără Autorizație de construire sau cu nerespectarea prevederilor Autorizației de construire</w:t>
      </w:r>
    </w:p>
    <w:p w14:paraId="23C1130F" w14:textId="77777777" w:rsidR="007A16FB" w:rsidRPr="009B7015" w:rsidRDefault="007A16FB" w:rsidP="00121B43">
      <w:pPr>
        <w:spacing w:line="276" w:lineRule="auto"/>
        <w:jc w:val="both"/>
        <w:rPr>
          <w:color w:val="000000"/>
          <w:sz w:val="24"/>
          <w:szCs w:val="24"/>
          <w:lang w:val="ro-RO"/>
        </w:rPr>
      </w:pPr>
    </w:p>
    <w:p w14:paraId="21F01408" w14:textId="77777777" w:rsidR="00D27054" w:rsidRPr="009B7015" w:rsidRDefault="00D27054" w:rsidP="00121B43">
      <w:pPr>
        <w:adjustRightInd w:val="0"/>
        <w:spacing w:line="276" w:lineRule="auto"/>
        <w:jc w:val="center"/>
        <w:rPr>
          <w:b/>
          <w:bCs/>
          <w:i/>
          <w:sz w:val="24"/>
          <w:szCs w:val="24"/>
          <w:lang w:val="ro-RO" w:eastAsia="ro-RO"/>
        </w:rPr>
      </w:pPr>
      <w:r w:rsidRPr="009B7015">
        <w:rPr>
          <w:b/>
          <w:bCs/>
          <w:i/>
          <w:sz w:val="24"/>
          <w:szCs w:val="24"/>
          <w:lang w:val="ro-RO" w:eastAsia="ro-RO"/>
        </w:rPr>
        <w:t>Consiliul local al municipiului Târgu Mureş, întrunit în şedinţă ordinară de lucru,</w:t>
      </w:r>
    </w:p>
    <w:p w14:paraId="4F5645DC" w14:textId="77777777" w:rsidR="00D27054" w:rsidRPr="009B7015" w:rsidRDefault="00D27054" w:rsidP="00121B43">
      <w:pPr>
        <w:spacing w:line="276" w:lineRule="auto"/>
        <w:rPr>
          <w:b/>
          <w:sz w:val="24"/>
          <w:szCs w:val="24"/>
          <w:lang w:val="ro-RO"/>
        </w:rPr>
      </w:pPr>
      <w:r w:rsidRPr="009B7015">
        <w:rPr>
          <w:b/>
          <w:sz w:val="24"/>
          <w:szCs w:val="24"/>
          <w:lang w:val="ro-RO"/>
        </w:rPr>
        <w:t xml:space="preserve">Având în vedere: </w:t>
      </w:r>
    </w:p>
    <w:p w14:paraId="1F1D6A5B" w14:textId="4753F9BD" w:rsidR="009221A6" w:rsidRPr="009221A6" w:rsidRDefault="00D27054" w:rsidP="00121B43">
      <w:pPr>
        <w:pStyle w:val="Listparagraf"/>
        <w:numPr>
          <w:ilvl w:val="0"/>
          <w:numId w:val="3"/>
        </w:numPr>
        <w:spacing w:line="276" w:lineRule="auto"/>
        <w:jc w:val="both"/>
        <w:rPr>
          <w:sz w:val="24"/>
          <w:szCs w:val="24"/>
          <w:lang w:val="ro-RO"/>
        </w:rPr>
      </w:pPr>
      <w:r w:rsidRPr="009221A6">
        <w:rPr>
          <w:sz w:val="24"/>
          <w:szCs w:val="24"/>
          <w:lang w:val="ro-RO"/>
        </w:rPr>
        <w:t>Referatul de aprobare nr</w:t>
      </w:r>
      <w:r w:rsidR="00E11CCB" w:rsidRPr="009221A6">
        <w:rPr>
          <w:sz w:val="24"/>
          <w:szCs w:val="24"/>
          <w:lang w:val="ro-RO"/>
        </w:rPr>
        <w:t xml:space="preserve">. </w:t>
      </w:r>
      <w:r w:rsidR="00D57450">
        <w:rPr>
          <w:sz w:val="24"/>
          <w:szCs w:val="24"/>
          <w:lang w:val="ro-RO"/>
        </w:rPr>
        <w:t>71.745</w:t>
      </w:r>
      <w:r w:rsidR="00E11CCB" w:rsidRPr="009221A6">
        <w:rPr>
          <w:sz w:val="24"/>
          <w:szCs w:val="24"/>
          <w:lang w:val="ro-RO"/>
        </w:rPr>
        <w:t xml:space="preserve"> din </w:t>
      </w:r>
      <w:r w:rsidR="00D57450">
        <w:rPr>
          <w:sz w:val="24"/>
          <w:szCs w:val="24"/>
          <w:lang w:val="ro-RO"/>
        </w:rPr>
        <w:t>15.04.</w:t>
      </w:r>
      <w:r w:rsidR="00E11CCB" w:rsidRPr="009221A6">
        <w:rPr>
          <w:sz w:val="24"/>
          <w:szCs w:val="24"/>
          <w:lang w:val="ro-RO"/>
        </w:rPr>
        <w:t>2025</w:t>
      </w:r>
      <w:r w:rsidRPr="009221A6">
        <w:rPr>
          <w:sz w:val="24"/>
          <w:szCs w:val="24"/>
          <w:lang w:val="ro-RO"/>
        </w:rPr>
        <w:t xml:space="preserve">,  inițiat de </w:t>
      </w:r>
      <w:r w:rsidR="00E11CCB" w:rsidRPr="009221A6">
        <w:rPr>
          <w:sz w:val="24"/>
          <w:szCs w:val="24"/>
          <w:lang w:val="ro-RO"/>
        </w:rPr>
        <w:t>Primarul Municipiului Târgu Mureș</w:t>
      </w:r>
      <w:r w:rsidRPr="009221A6">
        <w:rPr>
          <w:sz w:val="24"/>
          <w:szCs w:val="24"/>
          <w:lang w:val="ro-RO"/>
        </w:rPr>
        <w:t>, prin  Direcția Fiscală Locală Târgu Mureș,</w:t>
      </w:r>
      <w:r w:rsidR="009B7015" w:rsidRPr="009221A6">
        <w:rPr>
          <w:sz w:val="24"/>
          <w:szCs w:val="24"/>
          <w:lang w:val="ro-RO"/>
        </w:rPr>
        <w:t xml:space="preserve"> a proiectului de hotărâre privind</w:t>
      </w:r>
      <w:r w:rsidRPr="009221A6">
        <w:rPr>
          <w:sz w:val="24"/>
          <w:szCs w:val="24"/>
          <w:lang w:val="ro-RO"/>
        </w:rPr>
        <w:t xml:space="preserve"> </w:t>
      </w:r>
      <w:r w:rsidR="007A16FB" w:rsidRPr="009221A6">
        <w:rPr>
          <w:sz w:val="24"/>
          <w:szCs w:val="24"/>
          <w:lang w:val="ro-RO"/>
        </w:rPr>
        <w:t>stabilirea unor cote adiționale la impozitul pe clădirile construite fără Autorizație de construire, sau cu nerespectarea prevederilor Autorizației de construire</w:t>
      </w:r>
      <w:r w:rsidR="00DC68DF" w:rsidRPr="009221A6">
        <w:rPr>
          <w:sz w:val="24"/>
          <w:szCs w:val="24"/>
          <w:lang w:val="ro-RO"/>
        </w:rPr>
        <w:t>,</w:t>
      </w:r>
    </w:p>
    <w:p w14:paraId="003BBE32" w14:textId="01CBAABE" w:rsidR="009221A6" w:rsidRPr="009221A6" w:rsidRDefault="00DC68DF" w:rsidP="00121B43">
      <w:pPr>
        <w:pStyle w:val="Listparagraf"/>
        <w:numPr>
          <w:ilvl w:val="0"/>
          <w:numId w:val="3"/>
        </w:numPr>
        <w:spacing w:line="276" w:lineRule="auto"/>
        <w:rPr>
          <w:sz w:val="24"/>
          <w:szCs w:val="24"/>
          <w:lang w:val="ro-RO"/>
        </w:rPr>
      </w:pPr>
      <w:r w:rsidRPr="009221A6">
        <w:rPr>
          <w:sz w:val="24"/>
          <w:szCs w:val="24"/>
          <w:lang w:val="ro-RO"/>
        </w:rPr>
        <w:t xml:space="preserve"> </w:t>
      </w:r>
      <w:r w:rsidR="009221A6" w:rsidRPr="009221A6">
        <w:rPr>
          <w:sz w:val="24"/>
          <w:szCs w:val="24"/>
          <w:lang w:val="ro-RO"/>
        </w:rPr>
        <w:t>Rapoartele de specialitate a compartimentelor din cadrul Municipiului Târgu Mureș;</w:t>
      </w:r>
    </w:p>
    <w:p w14:paraId="3F4B5B76" w14:textId="5ACB60F8" w:rsidR="00D27054" w:rsidRPr="009221A6" w:rsidRDefault="00D27054" w:rsidP="00121B43">
      <w:pPr>
        <w:pStyle w:val="Listparagraf"/>
        <w:numPr>
          <w:ilvl w:val="0"/>
          <w:numId w:val="3"/>
        </w:numPr>
        <w:adjustRightInd w:val="0"/>
        <w:spacing w:line="276" w:lineRule="auto"/>
        <w:rPr>
          <w:sz w:val="24"/>
          <w:szCs w:val="24"/>
          <w:lang w:val="ro-RO"/>
        </w:rPr>
      </w:pPr>
      <w:r w:rsidRPr="009221A6">
        <w:rPr>
          <w:sz w:val="24"/>
          <w:szCs w:val="24"/>
          <w:lang w:val="ro-RO"/>
        </w:rPr>
        <w:t>Raportul Comisiilor de specialitate din cadrul Consiliului local municipal Târgu Mure</w:t>
      </w:r>
      <w:r w:rsidR="00EC0201">
        <w:rPr>
          <w:sz w:val="24"/>
          <w:szCs w:val="24"/>
          <w:lang w:val="ro-RO"/>
        </w:rPr>
        <w:t>ș</w:t>
      </w:r>
      <w:r w:rsidRPr="009221A6">
        <w:rPr>
          <w:sz w:val="24"/>
          <w:szCs w:val="24"/>
          <w:lang w:val="ro-RO"/>
        </w:rPr>
        <w:t xml:space="preserve">; </w:t>
      </w:r>
    </w:p>
    <w:p w14:paraId="49008353" w14:textId="77777777" w:rsidR="00D27054" w:rsidRPr="009B7015" w:rsidRDefault="00D27054" w:rsidP="00121B43">
      <w:pPr>
        <w:adjustRightInd w:val="0"/>
        <w:spacing w:line="276" w:lineRule="auto"/>
        <w:jc w:val="both"/>
        <w:rPr>
          <w:rFonts w:eastAsia="Calibri"/>
          <w:b/>
          <w:sz w:val="24"/>
          <w:szCs w:val="24"/>
          <w:lang w:val="ro-RO"/>
        </w:rPr>
      </w:pPr>
      <w:r w:rsidRPr="009B7015">
        <w:rPr>
          <w:b/>
          <w:sz w:val="24"/>
          <w:szCs w:val="24"/>
          <w:lang w:val="ro-RO"/>
        </w:rPr>
        <w:t>În conformitate cu prevederile:</w:t>
      </w:r>
    </w:p>
    <w:p w14:paraId="33BAEF9A" w14:textId="4477C91E" w:rsidR="00D27054" w:rsidRPr="009B7015" w:rsidRDefault="00D27054" w:rsidP="00121B43">
      <w:pPr>
        <w:numPr>
          <w:ilvl w:val="0"/>
          <w:numId w:val="1"/>
        </w:numPr>
        <w:adjustRightInd w:val="0"/>
        <w:spacing w:line="276" w:lineRule="auto"/>
        <w:ind w:left="0" w:firstLine="426"/>
        <w:jc w:val="both"/>
        <w:rPr>
          <w:sz w:val="24"/>
          <w:szCs w:val="24"/>
          <w:lang w:val="ro-RO"/>
        </w:rPr>
      </w:pPr>
      <w:r w:rsidRPr="009B7015">
        <w:rPr>
          <w:sz w:val="24"/>
          <w:szCs w:val="24"/>
          <w:lang w:val="ro-RO"/>
        </w:rPr>
        <w:t xml:space="preserve">Art. 489 alin. </w:t>
      </w:r>
      <w:r w:rsidR="00DC68DF" w:rsidRPr="009B7015">
        <w:rPr>
          <w:sz w:val="24"/>
          <w:szCs w:val="24"/>
          <w:lang w:val="ro-RO"/>
        </w:rPr>
        <w:t>1-3</w:t>
      </w:r>
      <w:r w:rsidRPr="009B7015">
        <w:rPr>
          <w:sz w:val="24"/>
          <w:szCs w:val="24"/>
          <w:lang w:val="ro-RO"/>
        </w:rPr>
        <w:t xml:space="preserve"> din Legea nr. 227/2015 privind codul fiscal, cu modificările și completările ulterioare;</w:t>
      </w:r>
    </w:p>
    <w:p w14:paraId="6AE501E9" w14:textId="39CBDC55" w:rsidR="00D72575" w:rsidRPr="009B7015" w:rsidRDefault="00464BF0" w:rsidP="00121B43">
      <w:pPr>
        <w:numPr>
          <w:ilvl w:val="0"/>
          <w:numId w:val="1"/>
        </w:numPr>
        <w:adjustRightInd w:val="0"/>
        <w:spacing w:line="276" w:lineRule="auto"/>
        <w:ind w:left="0" w:firstLine="426"/>
        <w:jc w:val="both"/>
        <w:rPr>
          <w:sz w:val="24"/>
          <w:szCs w:val="24"/>
          <w:lang w:val="ro-RO"/>
        </w:rPr>
      </w:pPr>
      <w:r w:rsidRPr="009B7015">
        <w:rPr>
          <w:sz w:val="24"/>
          <w:szCs w:val="24"/>
          <w:lang w:val="ro-RO"/>
        </w:rPr>
        <w:t>Prevederile Legii nr. 50/1991, privind autorizarea lucrărilor de construcții, republicată, cu modificările și completările ulterioare</w:t>
      </w:r>
    </w:p>
    <w:p w14:paraId="0F21BEEA" w14:textId="009147AC" w:rsidR="00D27054" w:rsidRPr="009B7015" w:rsidRDefault="00D27054" w:rsidP="00121B43">
      <w:pPr>
        <w:numPr>
          <w:ilvl w:val="0"/>
          <w:numId w:val="1"/>
        </w:numPr>
        <w:adjustRightInd w:val="0"/>
        <w:spacing w:line="276" w:lineRule="auto"/>
        <w:ind w:left="0" w:firstLine="426"/>
        <w:jc w:val="both"/>
        <w:rPr>
          <w:sz w:val="24"/>
          <w:szCs w:val="24"/>
          <w:lang w:val="ro-RO"/>
        </w:rPr>
      </w:pPr>
      <w:r w:rsidRPr="009B7015">
        <w:rPr>
          <w:iCs/>
          <w:sz w:val="24"/>
          <w:szCs w:val="24"/>
          <w:lang w:val="ro-RO"/>
        </w:rPr>
        <w:t>Legii nr. 52/2003 privind transparen</w:t>
      </w:r>
      <w:r w:rsidR="00EC0201">
        <w:rPr>
          <w:iCs/>
          <w:sz w:val="24"/>
          <w:szCs w:val="24"/>
          <w:lang w:val="ro-RO"/>
        </w:rPr>
        <w:t>ț</w:t>
      </w:r>
      <w:r w:rsidRPr="009B7015">
        <w:rPr>
          <w:iCs/>
          <w:sz w:val="24"/>
          <w:szCs w:val="24"/>
          <w:lang w:val="ro-RO"/>
        </w:rPr>
        <w:t>a decizională în administra</w:t>
      </w:r>
      <w:r w:rsidR="00EC0201">
        <w:rPr>
          <w:iCs/>
          <w:sz w:val="24"/>
          <w:szCs w:val="24"/>
          <w:lang w:val="ro-RO"/>
        </w:rPr>
        <w:t>ț</w:t>
      </w:r>
      <w:r w:rsidRPr="009B7015">
        <w:rPr>
          <w:iCs/>
          <w:sz w:val="24"/>
          <w:szCs w:val="24"/>
          <w:lang w:val="ro-RO"/>
        </w:rPr>
        <w:t>ia publică, republicată;</w:t>
      </w:r>
    </w:p>
    <w:p w14:paraId="7045A379" w14:textId="135E6273" w:rsidR="00121B43" w:rsidRDefault="00D27054" w:rsidP="008F7BB6">
      <w:pPr>
        <w:pStyle w:val="Frspaiere"/>
        <w:numPr>
          <w:ilvl w:val="0"/>
          <w:numId w:val="1"/>
        </w:numPr>
        <w:spacing w:line="276" w:lineRule="auto"/>
        <w:ind w:left="0" w:firstLine="426"/>
        <w:jc w:val="both"/>
        <w:rPr>
          <w:szCs w:val="24"/>
        </w:rPr>
      </w:pPr>
      <w:r w:rsidRPr="009B7015">
        <w:rPr>
          <w:szCs w:val="24"/>
        </w:rPr>
        <w:t>Art. 87 alin. (3), art. 129 alin.(1), alin. (4) lit. ”c”, alin. (7) lit. ”k”, alin. (14), art.196, alin.(1), lit. „a” şi ale art. 243, alin. (1), lit. „a” din OUG nr. 57/2019 privind Codul administrativ, cu modificările și completările ulterioare:</w:t>
      </w:r>
    </w:p>
    <w:p w14:paraId="6707FE3E" w14:textId="77777777" w:rsidR="008F7BB6" w:rsidRPr="008F7BB6" w:rsidRDefault="008F7BB6" w:rsidP="008F7BB6">
      <w:pPr>
        <w:pStyle w:val="Frspaiere"/>
        <w:spacing w:line="276" w:lineRule="auto"/>
        <w:ind w:left="426"/>
        <w:jc w:val="both"/>
        <w:rPr>
          <w:szCs w:val="24"/>
        </w:rPr>
      </w:pPr>
    </w:p>
    <w:p w14:paraId="7CC77936" w14:textId="3A9D39C4" w:rsidR="00D27054" w:rsidRDefault="00D27054" w:rsidP="00121B43">
      <w:pPr>
        <w:adjustRightInd w:val="0"/>
        <w:spacing w:line="276" w:lineRule="auto"/>
        <w:ind w:firstLine="426"/>
        <w:jc w:val="center"/>
        <w:rPr>
          <w:b/>
          <w:bCs/>
          <w:sz w:val="24"/>
          <w:szCs w:val="24"/>
          <w:lang w:val="ro-RO" w:eastAsia="ro-RO"/>
        </w:rPr>
      </w:pPr>
      <w:r w:rsidRPr="009B7015">
        <w:rPr>
          <w:b/>
          <w:bCs/>
          <w:sz w:val="24"/>
          <w:szCs w:val="24"/>
          <w:lang w:val="ro-RO" w:eastAsia="ro-RO"/>
        </w:rPr>
        <w:t xml:space="preserve">H o t ă r ă ş t e </w:t>
      </w:r>
    </w:p>
    <w:p w14:paraId="0AC89243" w14:textId="77777777" w:rsidR="008F7BB6" w:rsidRPr="009B7015" w:rsidRDefault="008F7BB6" w:rsidP="00121B43">
      <w:pPr>
        <w:adjustRightInd w:val="0"/>
        <w:spacing w:line="276" w:lineRule="auto"/>
        <w:ind w:firstLine="426"/>
        <w:jc w:val="center"/>
        <w:rPr>
          <w:sz w:val="24"/>
          <w:szCs w:val="24"/>
          <w:lang w:val="ro-RO" w:eastAsia="ro-RO"/>
        </w:rPr>
      </w:pPr>
    </w:p>
    <w:p w14:paraId="0B8202EF" w14:textId="2FAF95CA" w:rsidR="00D27054" w:rsidRPr="009B7015" w:rsidRDefault="00D27054" w:rsidP="00121B43">
      <w:pPr>
        <w:spacing w:line="276" w:lineRule="auto"/>
        <w:ind w:firstLine="426"/>
        <w:jc w:val="both"/>
        <w:rPr>
          <w:sz w:val="24"/>
          <w:szCs w:val="24"/>
          <w:lang w:val="ro-RO"/>
        </w:rPr>
      </w:pPr>
      <w:r w:rsidRPr="009B7015">
        <w:rPr>
          <w:b/>
          <w:color w:val="000000"/>
          <w:sz w:val="24"/>
          <w:szCs w:val="24"/>
          <w:lang w:val="ro-RO"/>
        </w:rPr>
        <w:lastRenderedPageBreak/>
        <w:t xml:space="preserve">Art. 1 </w:t>
      </w:r>
      <w:r w:rsidRPr="009B7015">
        <w:rPr>
          <w:color w:val="0D0D0D" w:themeColor="text1" w:themeTint="F2"/>
          <w:sz w:val="24"/>
          <w:szCs w:val="24"/>
          <w:lang w:val="ro-RO"/>
        </w:rPr>
        <w:t xml:space="preserve">Se aprobă </w:t>
      </w:r>
      <w:r w:rsidR="00627952" w:rsidRPr="009B7015">
        <w:rPr>
          <w:sz w:val="24"/>
          <w:szCs w:val="24"/>
          <w:lang w:val="ro-RO"/>
        </w:rPr>
        <w:t xml:space="preserve">stabilirea unor cote </w:t>
      </w:r>
      <w:r w:rsidR="009B7015" w:rsidRPr="009B7015">
        <w:rPr>
          <w:sz w:val="24"/>
          <w:szCs w:val="24"/>
          <w:lang w:val="ro-RO"/>
        </w:rPr>
        <w:t>adiționale la impozitul pe clădirile construite fără Autorizație de construire sau cu nerespectarea prevederilor Autorizației de construire</w:t>
      </w:r>
      <w:r w:rsidR="00627952" w:rsidRPr="009B7015">
        <w:rPr>
          <w:sz w:val="24"/>
          <w:szCs w:val="24"/>
          <w:lang w:val="ro-RO"/>
        </w:rPr>
        <w:t xml:space="preserve">, </w:t>
      </w:r>
      <w:r w:rsidR="001D6188" w:rsidRPr="009B7015">
        <w:rPr>
          <w:sz w:val="24"/>
          <w:szCs w:val="24"/>
          <w:lang w:val="ro-RO"/>
        </w:rPr>
        <w:t>după cum urmează:</w:t>
      </w:r>
    </w:p>
    <w:p w14:paraId="0C25BDF5" w14:textId="1EF81ACA" w:rsidR="009B7015" w:rsidRDefault="00760546" w:rsidP="00121B43">
      <w:pPr>
        <w:pStyle w:val="Listparagraf"/>
        <w:numPr>
          <w:ilvl w:val="0"/>
          <w:numId w:val="7"/>
        </w:numPr>
        <w:spacing w:line="276" w:lineRule="auto"/>
        <w:ind w:firstLine="90"/>
        <w:jc w:val="both"/>
        <w:rPr>
          <w:rFonts w:eastAsiaTheme="minorHAnsi"/>
          <w:kern w:val="2"/>
          <w:sz w:val="24"/>
          <w:szCs w:val="24"/>
          <w:lang w:val="ro-RO"/>
          <w14:ligatures w14:val="standardContextual"/>
        </w:rPr>
      </w:pPr>
      <w:r>
        <w:rPr>
          <w:rFonts w:eastAsiaTheme="minorHAnsi"/>
          <w:kern w:val="2"/>
          <w:sz w:val="24"/>
          <w:szCs w:val="24"/>
          <w:lang w:val="ro-RO"/>
          <w14:ligatures w14:val="standardContextual"/>
        </w:rPr>
        <w:t xml:space="preserve">   </w:t>
      </w:r>
      <w:r w:rsidR="009B7015" w:rsidRPr="009B7015">
        <w:rPr>
          <w:rFonts w:eastAsiaTheme="minorHAnsi"/>
          <w:kern w:val="2"/>
          <w:sz w:val="24"/>
          <w:szCs w:val="24"/>
          <w:lang w:val="ro-RO"/>
          <w14:ligatures w14:val="standardContextual"/>
        </w:rPr>
        <w:t>o cotă adițională de 20% la impozitul pentru clădirile construite fără deținerea unei Autorizații de construire</w:t>
      </w:r>
      <w:r w:rsidR="00126055">
        <w:rPr>
          <w:rFonts w:eastAsiaTheme="minorHAnsi"/>
          <w:kern w:val="2"/>
          <w:sz w:val="24"/>
          <w:szCs w:val="24"/>
          <w:lang w:val="ro-RO"/>
          <w14:ligatures w14:val="standardContextual"/>
        </w:rPr>
        <w:t xml:space="preserve"> sau cu nerespectarea Autorizației de construire, dar cu respectarea reglementărilor urbanistice aprobate și a cerințelor fundamentale privind calita</w:t>
      </w:r>
      <w:r w:rsidR="009069F1">
        <w:rPr>
          <w:rFonts w:eastAsiaTheme="minorHAnsi"/>
          <w:kern w:val="2"/>
          <w:sz w:val="24"/>
          <w:szCs w:val="24"/>
          <w:lang w:val="ro-RO"/>
          <w14:ligatures w14:val="standardContextual"/>
        </w:rPr>
        <w:t>t</w:t>
      </w:r>
      <w:r w:rsidR="00126055">
        <w:rPr>
          <w:rFonts w:eastAsiaTheme="minorHAnsi"/>
          <w:kern w:val="2"/>
          <w:sz w:val="24"/>
          <w:szCs w:val="24"/>
          <w:lang w:val="ro-RO"/>
          <w14:ligatures w14:val="standardContextual"/>
        </w:rPr>
        <w:t>ea în construcții</w:t>
      </w:r>
      <w:r w:rsidR="009B7015">
        <w:rPr>
          <w:rFonts w:eastAsiaTheme="minorHAnsi"/>
          <w:kern w:val="2"/>
          <w:sz w:val="24"/>
          <w:szCs w:val="24"/>
          <w:lang w:val="ro-RO"/>
          <w14:ligatures w14:val="standardContextual"/>
        </w:rPr>
        <w:t>;</w:t>
      </w:r>
    </w:p>
    <w:p w14:paraId="637ABDC2" w14:textId="77777777" w:rsidR="00760546" w:rsidRPr="00760546" w:rsidRDefault="00760546" w:rsidP="00121B43">
      <w:pPr>
        <w:spacing w:line="276" w:lineRule="auto"/>
        <w:jc w:val="both"/>
        <w:rPr>
          <w:rFonts w:eastAsiaTheme="minorHAnsi"/>
          <w:kern w:val="2"/>
          <w:sz w:val="24"/>
          <w:szCs w:val="24"/>
          <w:lang w:val="ro-RO"/>
          <w14:ligatures w14:val="standardContextual"/>
        </w:rPr>
      </w:pPr>
    </w:p>
    <w:p w14:paraId="7AB7EEDC" w14:textId="727E670E" w:rsidR="009B7015" w:rsidRDefault="00760546" w:rsidP="00121B43">
      <w:pPr>
        <w:pStyle w:val="Listparagraf"/>
        <w:numPr>
          <w:ilvl w:val="0"/>
          <w:numId w:val="7"/>
        </w:numPr>
        <w:spacing w:line="276" w:lineRule="auto"/>
        <w:ind w:firstLine="90"/>
        <w:jc w:val="both"/>
        <w:rPr>
          <w:rFonts w:eastAsiaTheme="minorHAnsi"/>
          <w:kern w:val="2"/>
          <w:sz w:val="24"/>
          <w:szCs w:val="24"/>
          <w:lang w:val="ro-RO"/>
          <w14:ligatures w14:val="standardContextual"/>
        </w:rPr>
      </w:pPr>
      <w:r>
        <w:rPr>
          <w:rFonts w:eastAsiaTheme="minorHAnsi"/>
          <w:kern w:val="2"/>
          <w:sz w:val="24"/>
          <w:szCs w:val="24"/>
          <w:lang w:val="ro-RO"/>
          <w14:ligatures w14:val="standardContextual"/>
        </w:rPr>
        <w:t xml:space="preserve">   </w:t>
      </w:r>
      <w:r w:rsidR="009B7015" w:rsidRPr="009B7015">
        <w:rPr>
          <w:rFonts w:eastAsiaTheme="minorHAnsi"/>
          <w:kern w:val="2"/>
          <w:sz w:val="24"/>
          <w:szCs w:val="24"/>
          <w:lang w:val="ro-RO"/>
          <w14:ligatures w14:val="standardContextual"/>
        </w:rPr>
        <w:t>o cotă adițională de 50% la impozitul pentru clădirile construite</w:t>
      </w:r>
      <w:r w:rsidR="00126055">
        <w:rPr>
          <w:rFonts w:eastAsiaTheme="minorHAnsi"/>
          <w:kern w:val="2"/>
          <w:sz w:val="24"/>
          <w:szCs w:val="24"/>
          <w:lang w:val="ro-RO"/>
          <w14:ligatures w14:val="standardContextual"/>
        </w:rPr>
        <w:t xml:space="preserve"> fără deținerea unei Autorizații de construire sau cu</w:t>
      </w:r>
      <w:r w:rsidR="009B7015" w:rsidRPr="009B7015">
        <w:rPr>
          <w:rFonts w:eastAsiaTheme="minorHAnsi"/>
          <w:kern w:val="2"/>
          <w:sz w:val="24"/>
          <w:szCs w:val="24"/>
          <w:lang w:val="ro-RO"/>
          <w14:ligatures w14:val="standardContextual"/>
        </w:rPr>
        <w:t xml:space="preserve"> nerespectarea Autorizației de construire</w:t>
      </w:r>
      <w:r w:rsidR="00126055">
        <w:rPr>
          <w:rFonts w:eastAsiaTheme="minorHAnsi"/>
          <w:kern w:val="2"/>
          <w:sz w:val="24"/>
          <w:szCs w:val="24"/>
          <w:lang w:val="ro-RO"/>
          <w14:ligatures w14:val="standardContextual"/>
        </w:rPr>
        <w:t xml:space="preserve"> pentru care este constatată de către autoritatea locală imposibilitatea intrării în legalitate.</w:t>
      </w:r>
    </w:p>
    <w:p w14:paraId="00A153EA" w14:textId="77777777" w:rsidR="009B7015" w:rsidRPr="009B7015" w:rsidRDefault="009B7015" w:rsidP="00121B43">
      <w:pPr>
        <w:spacing w:line="276" w:lineRule="auto"/>
        <w:jc w:val="both"/>
        <w:rPr>
          <w:rFonts w:eastAsiaTheme="minorHAnsi"/>
          <w:kern w:val="2"/>
          <w:sz w:val="24"/>
          <w:szCs w:val="24"/>
          <w:lang w:val="ro-RO"/>
          <w14:ligatures w14:val="standardContextual"/>
        </w:rPr>
      </w:pPr>
    </w:p>
    <w:p w14:paraId="3F2CF837" w14:textId="77777777" w:rsidR="00126055" w:rsidRDefault="009B7015" w:rsidP="00670A0C">
      <w:pPr>
        <w:spacing w:line="276" w:lineRule="auto"/>
        <w:ind w:firstLine="450"/>
        <w:jc w:val="both"/>
        <w:rPr>
          <w:sz w:val="24"/>
          <w:szCs w:val="24"/>
          <w:lang w:val="ro-RO"/>
        </w:rPr>
      </w:pPr>
      <w:r w:rsidRPr="009B7015">
        <w:rPr>
          <w:b/>
          <w:bCs/>
          <w:sz w:val="24"/>
          <w:szCs w:val="24"/>
          <w:lang w:val="ro-RO"/>
        </w:rPr>
        <w:t>Art. 2</w:t>
      </w:r>
      <w:r w:rsidRPr="009B7015">
        <w:rPr>
          <w:sz w:val="24"/>
          <w:szCs w:val="24"/>
          <w:lang w:val="ro-RO"/>
        </w:rPr>
        <w:t xml:space="preserve"> </w:t>
      </w:r>
      <w:r w:rsidR="00517102" w:rsidRPr="009B7015">
        <w:rPr>
          <w:sz w:val="24"/>
          <w:szCs w:val="24"/>
          <w:lang w:val="ro-RO"/>
        </w:rPr>
        <w:t xml:space="preserve">Cotele </w:t>
      </w:r>
      <w:r w:rsidR="00517102">
        <w:rPr>
          <w:sz w:val="24"/>
          <w:szCs w:val="24"/>
          <w:lang w:val="ro-RO"/>
        </w:rPr>
        <w:t>adiționale</w:t>
      </w:r>
      <w:r w:rsidR="00517102" w:rsidRPr="009B7015">
        <w:rPr>
          <w:sz w:val="24"/>
          <w:szCs w:val="24"/>
          <w:lang w:val="ro-RO"/>
        </w:rPr>
        <w:t xml:space="preserve"> se vor aplica clădirilor rezidențiale și nerezidențiale deținute de persoane</w:t>
      </w:r>
      <w:r w:rsidR="00517102">
        <w:rPr>
          <w:sz w:val="24"/>
          <w:szCs w:val="24"/>
          <w:lang w:val="ro-RO"/>
        </w:rPr>
        <w:t>le</w:t>
      </w:r>
      <w:r w:rsidR="00517102" w:rsidRPr="009B7015">
        <w:rPr>
          <w:sz w:val="24"/>
          <w:szCs w:val="24"/>
          <w:lang w:val="ro-RO"/>
        </w:rPr>
        <w:t xml:space="preserve"> fizice</w:t>
      </w:r>
      <w:r w:rsidR="00517102">
        <w:rPr>
          <w:sz w:val="24"/>
          <w:szCs w:val="24"/>
          <w:lang w:val="ro-RO"/>
        </w:rPr>
        <w:t xml:space="preserve"> și</w:t>
      </w:r>
      <w:r w:rsidR="00517102" w:rsidRPr="009B7015">
        <w:rPr>
          <w:sz w:val="24"/>
          <w:szCs w:val="24"/>
          <w:lang w:val="ro-RO"/>
        </w:rPr>
        <w:t xml:space="preserve"> juridice</w:t>
      </w:r>
      <w:r w:rsidR="00517102">
        <w:rPr>
          <w:sz w:val="24"/>
          <w:szCs w:val="24"/>
          <w:lang w:val="ro-RO"/>
        </w:rPr>
        <w:t>, până</w:t>
      </w:r>
      <w:r w:rsidR="00126055">
        <w:rPr>
          <w:sz w:val="24"/>
          <w:szCs w:val="24"/>
          <w:lang w:val="ro-RO"/>
        </w:rPr>
        <w:t>:</w:t>
      </w:r>
    </w:p>
    <w:p w14:paraId="555DE224" w14:textId="0084DCDE" w:rsidR="00464BF0" w:rsidRDefault="00517102" w:rsidP="009B6172">
      <w:pPr>
        <w:pStyle w:val="Listparagraf"/>
        <w:numPr>
          <w:ilvl w:val="0"/>
          <w:numId w:val="9"/>
        </w:numPr>
        <w:spacing w:line="276" w:lineRule="auto"/>
        <w:ind w:left="993"/>
        <w:jc w:val="both"/>
        <w:rPr>
          <w:sz w:val="24"/>
          <w:szCs w:val="24"/>
          <w:lang w:val="ro-RO"/>
        </w:rPr>
      </w:pPr>
      <w:r w:rsidRPr="00760546">
        <w:rPr>
          <w:sz w:val="24"/>
          <w:szCs w:val="24"/>
          <w:lang w:val="ro-RO"/>
        </w:rPr>
        <w:t>inclusiv în anul emiterii procesului verbal de recepție al lucrărilor sau în anul emiterii Certificatului de atestare edificare construcție, în condițiile legii</w:t>
      </w:r>
      <w:r w:rsidR="00126055" w:rsidRPr="00760546">
        <w:rPr>
          <w:sz w:val="24"/>
          <w:szCs w:val="24"/>
          <w:lang w:val="ro-RO"/>
        </w:rPr>
        <w:t xml:space="preserve"> pentru clădirile menționate la art.1 lit. a);</w:t>
      </w:r>
    </w:p>
    <w:p w14:paraId="3A2C54B9" w14:textId="6EE1EED2" w:rsidR="00126055" w:rsidRPr="00760546" w:rsidRDefault="009B6172" w:rsidP="009B6172">
      <w:pPr>
        <w:pStyle w:val="Listparagraf"/>
        <w:numPr>
          <w:ilvl w:val="0"/>
          <w:numId w:val="9"/>
        </w:numPr>
        <w:tabs>
          <w:tab w:val="left" w:pos="990"/>
        </w:tabs>
        <w:spacing w:line="276" w:lineRule="auto"/>
        <w:ind w:left="993"/>
        <w:jc w:val="both"/>
        <w:rPr>
          <w:sz w:val="24"/>
          <w:szCs w:val="24"/>
          <w:lang w:val="ro-RO"/>
        </w:rPr>
      </w:pPr>
      <w:r>
        <w:rPr>
          <w:sz w:val="24"/>
          <w:szCs w:val="24"/>
          <w:lang w:val="ro-RO"/>
        </w:rPr>
        <w:t xml:space="preserve"> </w:t>
      </w:r>
      <w:r w:rsidR="00126055" w:rsidRPr="00760546">
        <w:rPr>
          <w:sz w:val="24"/>
          <w:szCs w:val="24"/>
          <w:lang w:val="ro-RO"/>
        </w:rPr>
        <w:t>inclusiv până în anul prezentării dovezii desființării clădirilor menționate la art.1 lit. b).</w:t>
      </w:r>
    </w:p>
    <w:p w14:paraId="7134A7D2" w14:textId="77777777" w:rsidR="009B7015" w:rsidRDefault="009B7015" w:rsidP="00121B43">
      <w:pPr>
        <w:spacing w:line="276" w:lineRule="auto"/>
        <w:ind w:firstLine="720"/>
        <w:jc w:val="both"/>
        <w:rPr>
          <w:sz w:val="24"/>
          <w:szCs w:val="24"/>
          <w:lang w:val="ro-RO"/>
        </w:rPr>
      </w:pPr>
    </w:p>
    <w:p w14:paraId="05634A63" w14:textId="09E854CF" w:rsidR="009B7015" w:rsidRPr="009B7015" w:rsidRDefault="009B7015" w:rsidP="00670A0C">
      <w:pPr>
        <w:pStyle w:val="Szvegtrzs0"/>
        <w:shd w:val="clear" w:color="auto" w:fill="auto"/>
        <w:spacing w:before="0" w:line="276" w:lineRule="auto"/>
        <w:ind w:firstLine="450"/>
        <w:rPr>
          <w:color w:val="000000"/>
          <w:sz w:val="24"/>
          <w:szCs w:val="24"/>
          <w:lang w:val="ro-RO"/>
        </w:rPr>
      </w:pPr>
      <w:r w:rsidRPr="009B7015">
        <w:rPr>
          <w:b/>
          <w:bCs/>
          <w:sz w:val="24"/>
          <w:szCs w:val="24"/>
          <w:lang w:val="ro-RO"/>
        </w:rPr>
        <w:t>Art. 3</w:t>
      </w:r>
      <w:r>
        <w:rPr>
          <w:sz w:val="24"/>
          <w:szCs w:val="24"/>
          <w:lang w:val="ro-RO"/>
        </w:rPr>
        <w:t xml:space="preserve"> </w:t>
      </w:r>
      <w:r w:rsidRPr="009B7015">
        <w:rPr>
          <w:sz w:val="24"/>
          <w:szCs w:val="24"/>
          <w:lang w:val="ro-RO"/>
        </w:rPr>
        <w:t xml:space="preserve">Identificarea clădirilor construite fără autorizație sau nerespectarea autorizației de construire se va face de către inspectorii abilitați din cadrul </w:t>
      </w:r>
      <w:r w:rsidRPr="009B7015">
        <w:rPr>
          <w:color w:val="000000"/>
          <w:sz w:val="24"/>
          <w:szCs w:val="24"/>
          <w:lang w:val="ro-RO"/>
        </w:rPr>
        <w:t>Direcției Arhitect-șef, Direcției Școli, Serviciului Public Administrația Domeniului Public, Direcției Tehnice și  Direcției Poliția Locală, în baza procedurilor interne pe care le dețin.</w:t>
      </w:r>
    </w:p>
    <w:p w14:paraId="4D297CD3" w14:textId="77777777" w:rsidR="009B7015" w:rsidRPr="009B7015" w:rsidRDefault="009B7015" w:rsidP="00121B43">
      <w:pPr>
        <w:pStyle w:val="Szvegtrzs0"/>
        <w:shd w:val="clear" w:color="auto" w:fill="auto"/>
        <w:spacing w:before="0" w:line="276" w:lineRule="auto"/>
        <w:ind w:firstLine="720"/>
        <w:rPr>
          <w:color w:val="000000"/>
          <w:sz w:val="24"/>
          <w:szCs w:val="24"/>
          <w:lang w:val="ro-RO"/>
        </w:rPr>
      </w:pPr>
      <w:r w:rsidRPr="009B7015">
        <w:rPr>
          <w:color w:val="000000"/>
          <w:sz w:val="24"/>
          <w:szCs w:val="24"/>
          <w:lang w:val="ro-RO"/>
        </w:rPr>
        <w:t>După identificare, compartimentele amintite mai sus vor comunica documentația întocmită Direcției fiscale locale.</w:t>
      </w:r>
    </w:p>
    <w:p w14:paraId="4BA681B8" w14:textId="77777777" w:rsidR="009B7015" w:rsidRPr="009B7015" w:rsidRDefault="009B7015" w:rsidP="00121B43">
      <w:pPr>
        <w:pStyle w:val="Szvegtrzs0"/>
        <w:shd w:val="clear" w:color="auto" w:fill="auto"/>
        <w:spacing w:before="0" w:line="276" w:lineRule="auto"/>
        <w:ind w:firstLine="720"/>
        <w:rPr>
          <w:color w:val="000000"/>
          <w:sz w:val="24"/>
          <w:szCs w:val="24"/>
          <w:lang w:val="ro-RO"/>
        </w:rPr>
      </w:pPr>
    </w:p>
    <w:p w14:paraId="4DCB4C3B" w14:textId="05FA1549" w:rsidR="009B7015" w:rsidRDefault="009B7015" w:rsidP="00670A0C">
      <w:pPr>
        <w:pStyle w:val="Szvegtrzs0"/>
        <w:shd w:val="clear" w:color="auto" w:fill="auto"/>
        <w:spacing w:before="0" w:line="276" w:lineRule="auto"/>
        <w:ind w:firstLine="450"/>
        <w:rPr>
          <w:sz w:val="24"/>
          <w:szCs w:val="24"/>
          <w:lang w:val="ro-RO"/>
        </w:rPr>
      </w:pPr>
      <w:r w:rsidRPr="009B7015">
        <w:rPr>
          <w:b/>
          <w:bCs/>
          <w:sz w:val="24"/>
          <w:szCs w:val="24"/>
          <w:lang w:val="ro-RO"/>
        </w:rPr>
        <w:t xml:space="preserve">Art. </w:t>
      </w:r>
      <w:r>
        <w:rPr>
          <w:b/>
          <w:bCs/>
          <w:sz w:val="24"/>
          <w:szCs w:val="24"/>
          <w:lang w:val="ro-RO"/>
        </w:rPr>
        <w:t>4</w:t>
      </w:r>
      <w:r w:rsidR="002C7F36">
        <w:rPr>
          <w:b/>
          <w:bCs/>
          <w:sz w:val="24"/>
          <w:szCs w:val="24"/>
          <w:lang w:val="ro-RO"/>
        </w:rPr>
        <w:t xml:space="preserve"> </w:t>
      </w:r>
      <w:r w:rsidRPr="009B7015">
        <w:rPr>
          <w:color w:val="000000"/>
          <w:sz w:val="24"/>
          <w:szCs w:val="24"/>
          <w:lang w:val="ro-RO"/>
        </w:rPr>
        <w:t xml:space="preserve">Direcția fiscală locală prin serviciile de specialitate se va sesiza </w:t>
      </w:r>
      <w:r w:rsidR="00D01B6B">
        <w:rPr>
          <w:color w:val="000000"/>
          <w:sz w:val="24"/>
          <w:szCs w:val="24"/>
          <w:lang w:val="ro-RO"/>
        </w:rPr>
        <w:t xml:space="preserve">și din </w:t>
      </w:r>
      <w:r w:rsidRPr="009B7015">
        <w:rPr>
          <w:color w:val="000000"/>
          <w:sz w:val="24"/>
          <w:szCs w:val="24"/>
          <w:lang w:val="ro-RO"/>
        </w:rPr>
        <w:t>oficiu când se identifică astfel de clădiri</w:t>
      </w:r>
      <w:r w:rsidR="00D01B6B">
        <w:rPr>
          <w:color w:val="000000"/>
          <w:sz w:val="24"/>
          <w:szCs w:val="24"/>
          <w:lang w:val="ro-RO"/>
        </w:rPr>
        <w:t>.</w:t>
      </w:r>
    </w:p>
    <w:p w14:paraId="00D03511" w14:textId="77777777" w:rsidR="000C2871" w:rsidRPr="009B7015" w:rsidRDefault="000C2871" w:rsidP="00121B43">
      <w:pPr>
        <w:pStyle w:val="Szvegtrzs0"/>
        <w:shd w:val="clear" w:color="auto" w:fill="auto"/>
        <w:spacing w:before="0" w:line="276" w:lineRule="auto"/>
        <w:ind w:firstLine="720"/>
        <w:rPr>
          <w:sz w:val="24"/>
          <w:szCs w:val="24"/>
          <w:lang w:val="ro-RO"/>
        </w:rPr>
      </w:pPr>
    </w:p>
    <w:p w14:paraId="6F96C07C" w14:textId="2AF18CDA" w:rsidR="009B7015" w:rsidRPr="009B7015" w:rsidRDefault="000C2871" w:rsidP="00670A0C">
      <w:pPr>
        <w:spacing w:line="276" w:lineRule="auto"/>
        <w:ind w:firstLine="450"/>
        <w:jc w:val="both"/>
        <w:rPr>
          <w:sz w:val="24"/>
          <w:szCs w:val="24"/>
          <w:lang w:val="ro-RO"/>
        </w:rPr>
      </w:pPr>
      <w:r w:rsidRPr="009B7015">
        <w:rPr>
          <w:b/>
          <w:bCs/>
          <w:sz w:val="24"/>
          <w:szCs w:val="24"/>
          <w:lang w:val="ro-RO"/>
        </w:rPr>
        <w:t xml:space="preserve">Art. </w:t>
      </w:r>
      <w:r>
        <w:rPr>
          <w:b/>
          <w:bCs/>
          <w:sz w:val="24"/>
          <w:szCs w:val="24"/>
          <w:lang w:val="ro-RO"/>
        </w:rPr>
        <w:t>5</w:t>
      </w:r>
      <w:r>
        <w:rPr>
          <w:sz w:val="24"/>
          <w:szCs w:val="24"/>
          <w:lang w:val="ro-RO"/>
        </w:rPr>
        <w:t xml:space="preserve"> </w:t>
      </w:r>
      <w:r w:rsidRPr="000C2871">
        <w:rPr>
          <w:sz w:val="24"/>
          <w:szCs w:val="24"/>
          <w:lang w:val="ro-RO"/>
        </w:rPr>
        <w:t>În situația în care Compartimentul Inspecție Fiscală din cadrul Direcției fiscale locale, cu ocazia efectuării controlului la societățile comerciale și entitățile cu personalitate juridică, identifică existența unor astfel de clădiri, la întocmirea  Raportului de inspecție fiscală constatările vor fi valorificate și se vor lua măsurile necesare înscrierii în evidențele fiscale a acestor clădiri, urmând ca ulterior să aplice cotele adiționale.</w:t>
      </w:r>
    </w:p>
    <w:p w14:paraId="41F9B52B" w14:textId="32941157" w:rsidR="001D6188" w:rsidRPr="009B7015" w:rsidRDefault="001D6188" w:rsidP="00121B43">
      <w:pPr>
        <w:pStyle w:val="Szvegtrzs0"/>
        <w:shd w:val="clear" w:color="auto" w:fill="auto"/>
        <w:spacing w:before="0" w:line="276" w:lineRule="auto"/>
        <w:rPr>
          <w:sz w:val="24"/>
          <w:szCs w:val="24"/>
          <w:lang w:val="ro-RO"/>
        </w:rPr>
      </w:pPr>
    </w:p>
    <w:p w14:paraId="60F86CA9" w14:textId="3C5D6A99" w:rsidR="00CE4F12" w:rsidRPr="009B7015" w:rsidRDefault="001D6188" w:rsidP="00670A0C">
      <w:pPr>
        <w:spacing w:line="276" w:lineRule="auto"/>
        <w:ind w:firstLine="450"/>
        <w:jc w:val="both"/>
        <w:rPr>
          <w:color w:val="000000"/>
          <w:sz w:val="24"/>
          <w:szCs w:val="24"/>
          <w:lang w:val="ro-RO"/>
        </w:rPr>
      </w:pPr>
      <w:bookmarkStart w:id="2" w:name="_Hlk191898591"/>
      <w:r w:rsidRPr="009B7015">
        <w:rPr>
          <w:b/>
          <w:bCs/>
          <w:color w:val="000000"/>
          <w:sz w:val="24"/>
          <w:szCs w:val="24"/>
          <w:lang w:val="ro-RO"/>
        </w:rPr>
        <w:t xml:space="preserve">Art. </w:t>
      </w:r>
      <w:r w:rsidR="000C2871">
        <w:rPr>
          <w:b/>
          <w:bCs/>
          <w:color w:val="000000"/>
          <w:sz w:val="24"/>
          <w:szCs w:val="24"/>
          <w:lang w:val="ro-RO"/>
        </w:rPr>
        <w:t>6</w:t>
      </w:r>
      <w:r w:rsidRPr="009B7015">
        <w:rPr>
          <w:color w:val="000000"/>
          <w:sz w:val="24"/>
          <w:szCs w:val="24"/>
          <w:lang w:val="ro-RO"/>
        </w:rPr>
        <w:t xml:space="preserve"> </w:t>
      </w:r>
      <w:bookmarkEnd w:id="2"/>
      <w:r w:rsidR="00CE4F12" w:rsidRPr="009B7015">
        <w:rPr>
          <w:color w:val="000000"/>
          <w:sz w:val="24"/>
          <w:szCs w:val="24"/>
          <w:lang w:val="ro-RO"/>
        </w:rPr>
        <w:t xml:space="preserve">Cu aducerea la îndeplinire a prevederilor prezentei </w:t>
      </w:r>
      <w:r w:rsidR="00D01B6B">
        <w:rPr>
          <w:color w:val="000000"/>
          <w:sz w:val="24"/>
          <w:szCs w:val="24"/>
          <w:lang w:val="ro-RO"/>
        </w:rPr>
        <w:t>h</w:t>
      </w:r>
      <w:r w:rsidR="00CE4F12" w:rsidRPr="009B7015">
        <w:rPr>
          <w:color w:val="000000"/>
          <w:sz w:val="24"/>
          <w:szCs w:val="24"/>
          <w:lang w:val="ro-RO"/>
        </w:rPr>
        <w:t>otărâri se încredin</w:t>
      </w:r>
      <w:r w:rsidR="00EC0201">
        <w:rPr>
          <w:color w:val="000000"/>
          <w:sz w:val="24"/>
          <w:szCs w:val="24"/>
          <w:lang w:val="ro-RO"/>
        </w:rPr>
        <w:t>ț</w:t>
      </w:r>
      <w:r w:rsidR="00CE4F12" w:rsidRPr="009B7015">
        <w:rPr>
          <w:color w:val="000000"/>
          <w:sz w:val="24"/>
          <w:szCs w:val="24"/>
          <w:lang w:val="ro-RO"/>
        </w:rPr>
        <w:t xml:space="preserve">ează, </w:t>
      </w:r>
      <w:r w:rsidR="00D01B6B" w:rsidRPr="00D01B6B">
        <w:rPr>
          <w:color w:val="000000"/>
          <w:sz w:val="24"/>
          <w:szCs w:val="24"/>
          <w:lang w:val="ro-RO"/>
        </w:rPr>
        <w:t xml:space="preserve">Executivul Municipiului Târgu Mureș prin </w:t>
      </w:r>
      <w:r w:rsidR="00CE4F12" w:rsidRPr="009B7015">
        <w:rPr>
          <w:color w:val="000000"/>
          <w:sz w:val="24"/>
          <w:szCs w:val="24"/>
          <w:lang w:val="ro-RO"/>
        </w:rPr>
        <w:t xml:space="preserve">Direcția Arhitect-șef, </w:t>
      </w:r>
      <w:r w:rsidR="00CB021E" w:rsidRPr="009B7015">
        <w:rPr>
          <w:color w:val="000000"/>
          <w:sz w:val="24"/>
          <w:szCs w:val="24"/>
          <w:lang w:val="ro-RO"/>
        </w:rPr>
        <w:t xml:space="preserve">Direcția Școli, </w:t>
      </w:r>
      <w:r w:rsidR="00CE4F12" w:rsidRPr="009B7015">
        <w:rPr>
          <w:color w:val="000000"/>
          <w:sz w:val="24"/>
          <w:szCs w:val="24"/>
          <w:lang w:val="ro-RO"/>
        </w:rPr>
        <w:t>Administrația Domeniului Public, Direcția Tehnică</w:t>
      </w:r>
      <w:r w:rsidR="00D01B6B">
        <w:rPr>
          <w:color w:val="000000"/>
          <w:sz w:val="24"/>
          <w:szCs w:val="24"/>
          <w:lang w:val="ro-RO"/>
        </w:rPr>
        <w:t xml:space="preserve"> și respectiv</w:t>
      </w:r>
      <w:r w:rsidR="00CE4F12" w:rsidRPr="009B7015">
        <w:rPr>
          <w:color w:val="000000"/>
          <w:sz w:val="24"/>
          <w:szCs w:val="24"/>
          <w:lang w:val="ro-RO"/>
        </w:rPr>
        <w:t xml:space="preserve"> Direcția Fiscală Locală Târgu Mureș și Direcția Poliția Locală.</w:t>
      </w:r>
    </w:p>
    <w:p w14:paraId="493E858A" w14:textId="77777777" w:rsidR="001D6188" w:rsidRPr="009B7015" w:rsidRDefault="001D6188" w:rsidP="00121B43">
      <w:pPr>
        <w:spacing w:line="276" w:lineRule="auto"/>
        <w:jc w:val="both"/>
        <w:rPr>
          <w:color w:val="000000"/>
          <w:sz w:val="24"/>
          <w:szCs w:val="24"/>
          <w:lang w:val="ro-RO"/>
        </w:rPr>
      </w:pPr>
    </w:p>
    <w:p w14:paraId="30C9EE10" w14:textId="5F05B330" w:rsidR="00D27054" w:rsidRDefault="00D27054" w:rsidP="00670A0C">
      <w:pPr>
        <w:spacing w:line="276" w:lineRule="auto"/>
        <w:ind w:firstLine="450"/>
        <w:jc w:val="both"/>
        <w:rPr>
          <w:b/>
          <w:sz w:val="24"/>
          <w:szCs w:val="24"/>
          <w:lang w:val="ro-RO"/>
        </w:rPr>
      </w:pPr>
      <w:r w:rsidRPr="009B7015">
        <w:rPr>
          <w:b/>
          <w:sz w:val="24"/>
          <w:szCs w:val="24"/>
          <w:lang w:val="ro-RO"/>
        </w:rPr>
        <w:lastRenderedPageBreak/>
        <w:t xml:space="preserve">Art. </w:t>
      </w:r>
      <w:r w:rsidR="000C2871">
        <w:rPr>
          <w:b/>
          <w:sz w:val="24"/>
          <w:szCs w:val="24"/>
          <w:lang w:val="ro-RO"/>
        </w:rPr>
        <w:t>7</w:t>
      </w:r>
      <w:r w:rsidRPr="009B7015">
        <w:rPr>
          <w:b/>
          <w:sz w:val="24"/>
          <w:szCs w:val="24"/>
          <w:lang w:val="ro-RO"/>
        </w:rPr>
        <w:t xml:space="preserve"> </w:t>
      </w:r>
      <w:r w:rsidRPr="009B7015">
        <w:rPr>
          <w:sz w:val="24"/>
          <w:szCs w:val="24"/>
          <w:lang w:val="ro-RO"/>
        </w:rPr>
        <w:t xml:space="preserve">În conformitate cu prevederile art. 252, alin. 1, lit. c și ale art. 255 din O.U.G. nr. 57/2019 privind Codul Administrativ cu modificările și completările ulterioare, precum și ale art. 3, alin. 1 din Legea nr. 554/2004, privind contenciosul administrativ, prezenta </w:t>
      </w:r>
      <w:r w:rsidR="00D01B6B">
        <w:rPr>
          <w:sz w:val="24"/>
          <w:szCs w:val="24"/>
          <w:lang w:val="ro-RO"/>
        </w:rPr>
        <w:t>h</w:t>
      </w:r>
      <w:r w:rsidRPr="009B7015">
        <w:rPr>
          <w:sz w:val="24"/>
          <w:szCs w:val="24"/>
          <w:lang w:val="ro-RO"/>
        </w:rPr>
        <w:t>otărâre se înaintează Prefectului Jude</w:t>
      </w:r>
      <w:r w:rsidR="00EC0201">
        <w:rPr>
          <w:sz w:val="24"/>
          <w:szCs w:val="24"/>
          <w:lang w:val="ro-RO"/>
        </w:rPr>
        <w:t>ț</w:t>
      </w:r>
      <w:r w:rsidRPr="009B7015">
        <w:rPr>
          <w:sz w:val="24"/>
          <w:szCs w:val="24"/>
          <w:lang w:val="ro-RO"/>
        </w:rPr>
        <w:t>ului Mure</w:t>
      </w:r>
      <w:r w:rsidR="00EC0201">
        <w:rPr>
          <w:sz w:val="24"/>
          <w:szCs w:val="24"/>
          <w:lang w:val="ro-RO"/>
        </w:rPr>
        <w:t>ș</w:t>
      </w:r>
      <w:r w:rsidRPr="009B7015">
        <w:rPr>
          <w:sz w:val="24"/>
          <w:szCs w:val="24"/>
          <w:lang w:val="ro-RO"/>
        </w:rPr>
        <w:t xml:space="preserve"> pentru exercitarea controlului de legalitate.</w:t>
      </w:r>
      <w:r w:rsidRPr="009B7015">
        <w:rPr>
          <w:b/>
          <w:sz w:val="24"/>
          <w:szCs w:val="24"/>
          <w:lang w:val="ro-RO"/>
        </w:rPr>
        <w:tab/>
      </w:r>
    </w:p>
    <w:p w14:paraId="0636C2E3" w14:textId="77777777" w:rsidR="000C2871" w:rsidRDefault="000C2871" w:rsidP="00121B43">
      <w:pPr>
        <w:spacing w:line="276" w:lineRule="auto"/>
        <w:ind w:firstLine="720"/>
        <w:jc w:val="both"/>
        <w:rPr>
          <w:b/>
          <w:sz w:val="24"/>
          <w:szCs w:val="24"/>
          <w:lang w:val="ro-RO"/>
        </w:rPr>
      </w:pPr>
    </w:p>
    <w:p w14:paraId="4DBE9AD4" w14:textId="21AD715D" w:rsidR="00D27054" w:rsidRPr="009B7015" w:rsidRDefault="000C2871" w:rsidP="00670A0C">
      <w:pPr>
        <w:spacing w:line="276" w:lineRule="auto"/>
        <w:ind w:firstLine="450"/>
        <w:contextualSpacing/>
        <w:jc w:val="both"/>
        <w:rPr>
          <w:sz w:val="24"/>
          <w:szCs w:val="24"/>
          <w:lang w:val="ro-RO"/>
        </w:rPr>
      </w:pPr>
      <w:r w:rsidRPr="009B7015">
        <w:rPr>
          <w:b/>
          <w:sz w:val="24"/>
          <w:szCs w:val="24"/>
          <w:lang w:val="ro-RO"/>
        </w:rPr>
        <w:t xml:space="preserve">Art. </w:t>
      </w:r>
      <w:r>
        <w:rPr>
          <w:b/>
          <w:sz w:val="24"/>
          <w:szCs w:val="24"/>
          <w:lang w:val="ro-RO"/>
        </w:rPr>
        <w:t xml:space="preserve">8 </w:t>
      </w:r>
      <w:r w:rsidRPr="000C2871">
        <w:rPr>
          <w:sz w:val="24"/>
          <w:szCs w:val="24"/>
          <w:lang w:val="ro-RO"/>
        </w:rPr>
        <w:t>Prezenta hotărâre se comunică Direcției Arhitect șef</w:t>
      </w:r>
      <w:r>
        <w:rPr>
          <w:sz w:val="24"/>
          <w:szCs w:val="24"/>
          <w:lang w:val="ro-RO"/>
        </w:rPr>
        <w:t xml:space="preserve">, </w:t>
      </w:r>
      <w:r w:rsidRPr="009B7015">
        <w:rPr>
          <w:color w:val="000000"/>
          <w:sz w:val="24"/>
          <w:szCs w:val="24"/>
          <w:lang w:val="ro-RO"/>
        </w:rPr>
        <w:t>Direcți</w:t>
      </w:r>
      <w:r>
        <w:rPr>
          <w:color w:val="000000"/>
          <w:sz w:val="24"/>
          <w:szCs w:val="24"/>
          <w:lang w:val="ro-RO"/>
        </w:rPr>
        <w:t>ei</w:t>
      </w:r>
      <w:r w:rsidRPr="009B7015">
        <w:rPr>
          <w:color w:val="000000"/>
          <w:sz w:val="24"/>
          <w:szCs w:val="24"/>
          <w:lang w:val="ro-RO"/>
        </w:rPr>
        <w:t xml:space="preserve"> Școli</w:t>
      </w:r>
      <w:r>
        <w:rPr>
          <w:color w:val="000000"/>
          <w:sz w:val="24"/>
          <w:szCs w:val="24"/>
          <w:lang w:val="ro-RO"/>
        </w:rPr>
        <w:t xml:space="preserve">, </w:t>
      </w:r>
      <w:r w:rsidRPr="000C2871">
        <w:rPr>
          <w:sz w:val="24"/>
          <w:szCs w:val="24"/>
          <w:lang w:val="ro-RO"/>
        </w:rPr>
        <w:t>Serviciului</w:t>
      </w:r>
      <w:r>
        <w:rPr>
          <w:sz w:val="24"/>
          <w:szCs w:val="24"/>
          <w:lang w:val="ro-RO"/>
        </w:rPr>
        <w:t xml:space="preserve"> </w:t>
      </w:r>
      <w:r w:rsidRPr="000C2871">
        <w:rPr>
          <w:sz w:val="24"/>
          <w:szCs w:val="24"/>
          <w:lang w:val="ro-RO"/>
        </w:rPr>
        <w:t>Public Administrația Domeniului Public</w:t>
      </w:r>
      <w:r>
        <w:rPr>
          <w:sz w:val="24"/>
          <w:szCs w:val="24"/>
          <w:lang w:val="ro-RO"/>
        </w:rPr>
        <w:t>,</w:t>
      </w:r>
      <w:r w:rsidRPr="000C2871">
        <w:rPr>
          <w:sz w:val="24"/>
          <w:szCs w:val="24"/>
          <w:lang w:val="ro-RO"/>
        </w:rPr>
        <w:t xml:space="preserve"> Direcției Tehnice, </w:t>
      </w:r>
      <w:r w:rsidRPr="009B7015">
        <w:rPr>
          <w:color w:val="000000"/>
          <w:sz w:val="24"/>
          <w:szCs w:val="24"/>
          <w:lang w:val="ro-RO"/>
        </w:rPr>
        <w:t>Direcți</w:t>
      </w:r>
      <w:r>
        <w:rPr>
          <w:color w:val="000000"/>
          <w:sz w:val="24"/>
          <w:szCs w:val="24"/>
          <w:lang w:val="ro-RO"/>
        </w:rPr>
        <w:t>ei</w:t>
      </w:r>
      <w:r w:rsidRPr="009B7015">
        <w:rPr>
          <w:color w:val="000000"/>
          <w:sz w:val="24"/>
          <w:szCs w:val="24"/>
          <w:lang w:val="ro-RO"/>
        </w:rPr>
        <w:t xml:space="preserve"> Fiscal</w:t>
      </w:r>
      <w:r>
        <w:rPr>
          <w:color w:val="000000"/>
          <w:sz w:val="24"/>
          <w:szCs w:val="24"/>
          <w:lang w:val="ro-RO"/>
        </w:rPr>
        <w:t>e</w:t>
      </w:r>
      <w:r w:rsidRPr="009B7015">
        <w:rPr>
          <w:color w:val="000000"/>
          <w:sz w:val="24"/>
          <w:szCs w:val="24"/>
          <w:lang w:val="ro-RO"/>
        </w:rPr>
        <w:t xml:space="preserve"> Locală Târgu Mureș și Direcți</w:t>
      </w:r>
      <w:r>
        <w:rPr>
          <w:color w:val="000000"/>
          <w:sz w:val="24"/>
          <w:szCs w:val="24"/>
          <w:lang w:val="ro-RO"/>
        </w:rPr>
        <w:t>ei</w:t>
      </w:r>
      <w:r w:rsidRPr="009B7015">
        <w:rPr>
          <w:color w:val="000000"/>
          <w:sz w:val="24"/>
          <w:szCs w:val="24"/>
          <w:lang w:val="ro-RO"/>
        </w:rPr>
        <w:t xml:space="preserve"> Poliția Locală</w:t>
      </w:r>
      <w:r w:rsidRPr="000C2871">
        <w:rPr>
          <w:sz w:val="24"/>
          <w:szCs w:val="24"/>
          <w:lang w:val="ro-RO"/>
        </w:rPr>
        <w:t xml:space="preserve"> </w:t>
      </w:r>
      <w:r>
        <w:rPr>
          <w:sz w:val="24"/>
          <w:szCs w:val="24"/>
          <w:lang w:val="ro-RO"/>
        </w:rPr>
        <w:t>Târgu Mureș</w:t>
      </w:r>
      <w:r w:rsidRPr="000C2871">
        <w:rPr>
          <w:sz w:val="24"/>
          <w:szCs w:val="24"/>
          <w:lang w:val="ro-RO"/>
        </w:rPr>
        <w:t>.</w:t>
      </w:r>
      <w:r w:rsidRPr="000C2871">
        <w:rPr>
          <w:sz w:val="24"/>
          <w:szCs w:val="24"/>
          <w:lang w:val="ro-RO"/>
        </w:rPr>
        <w:cr/>
      </w:r>
      <w:r w:rsidR="00D27054" w:rsidRPr="009B7015">
        <w:rPr>
          <w:sz w:val="24"/>
          <w:szCs w:val="24"/>
          <w:lang w:val="ro-RO"/>
        </w:rPr>
        <w:t xml:space="preserve">  </w:t>
      </w:r>
    </w:p>
    <w:p w14:paraId="48BE1745" w14:textId="77777777" w:rsidR="00D27054" w:rsidRPr="009B7015" w:rsidRDefault="00D27054" w:rsidP="00121B43">
      <w:pPr>
        <w:spacing w:line="276" w:lineRule="auto"/>
        <w:ind w:left="1080"/>
        <w:contextualSpacing/>
        <w:jc w:val="both"/>
        <w:rPr>
          <w:sz w:val="24"/>
          <w:szCs w:val="24"/>
          <w:lang w:val="ro-RO"/>
        </w:rPr>
      </w:pPr>
    </w:p>
    <w:p w14:paraId="3F8F9EF0" w14:textId="07E4F242" w:rsidR="00D27054" w:rsidRPr="009B7015" w:rsidRDefault="00D27054" w:rsidP="00121B43">
      <w:pPr>
        <w:spacing w:line="276" w:lineRule="auto"/>
        <w:ind w:left="3600" w:firstLine="720"/>
        <w:rPr>
          <w:sz w:val="24"/>
          <w:szCs w:val="24"/>
          <w:lang w:val="ro-RO"/>
        </w:rPr>
      </w:pPr>
      <w:r w:rsidRPr="009B7015">
        <w:rPr>
          <w:b/>
          <w:bCs/>
          <w:sz w:val="24"/>
          <w:szCs w:val="24"/>
          <w:lang w:val="ro-RO"/>
        </w:rPr>
        <w:t>Viză de legalitate</w:t>
      </w:r>
    </w:p>
    <w:p w14:paraId="03D1341C" w14:textId="4A3FECD7" w:rsidR="00D27054" w:rsidRPr="009B7015" w:rsidRDefault="00E3338B" w:rsidP="00121B43">
      <w:pPr>
        <w:spacing w:line="276" w:lineRule="auto"/>
        <w:rPr>
          <w:b/>
          <w:sz w:val="24"/>
          <w:szCs w:val="24"/>
          <w:lang w:val="ro-RO"/>
        </w:rPr>
      </w:pPr>
      <w:r>
        <w:rPr>
          <w:b/>
          <w:sz w:val="24"/>
          <w:szCs w:val="24"/>
          <w:lang w:val="ro-RO"/>
        </w:rPr>
        <w:t xml:space="preserve">                                       </w:t>
      </w:r>
      <w:r w:rsidR="00D27054" w:rsidRPr="009B7015">
        <w:rPr>
          <w:b/>
          <w:sz w:val="24"/>
          <w:szCs w:val="24"/>
          <w:lang w:val="ro-RO"/>
        </w:rPr>
        <w:t>Secretarul general al Municipiului Târgu Mure</w:t>
      </w:r>
      <w:r w:rsidR="00EC0201">
        <w:rPr>
          <w:b/>
          <w:sz w:val="24"/>
          <w:szCs w:val="24"/>
          <w:lang w:val="ro-RO"/>
        </w:rPr>
        <w:t>ș</w:t>
      </w:r>
      <w:r w:rsidR="00D27054" w:rsidRPr="009B7015">
        <w:rPr>
          <w:b/>
          <w:sz w:val="24"/>
          <w:szCs w:val="24"/>
          <w:lang w:val="ro-RO"/>
        </w:rPr>
        <w:t>,</w:t>
      </w:r>
    </w:p>
    <w:p w14:paraId="0BC8BE43" w14:textId="36D3CED2" w:rsidR="00D27054" w:rsidRPr="009B7015" w:rsidRDefault="00E3338B" w:rsidP="00121B43">
      <w:pPr>
        <w:spacing w:line="276" w:lineRule="auto"/>
        <w:rPr>
          <w:b/>
          <w:sz w:val="24"/>
          <w:szCs w:val="24"/>
          <w:lang w:val="ro-RO"/>
        </w:rPr>
      </w:pPr>
      <w:r>
        <w:rPr>
          <w:b/>
          <w:sz w:val="24"/>
          <w:szCs w:val="24"/>
          <w:lang w:val="ro-RO"/>
        </w:rPr>
        <w:t xml:space="preserve">                                                                          </w:t>
      </w:r>
      <w:r w:rsidR="00D27054" w:rsidRPr="009B7015">
        <w:rPr>
          <w:b/>
          <w:sz w:val="24"/>
          <w:szCs w:val="24"/>
          <w:lang w:val="ro-RO"/>
        </w:rPr>
        <w:t>Bordi Kinga</w:t>
      </w:r>
    </w:p>
    <w:p w14:paraId="2F37CAA3" w14:textId="77777777" w:rsidR="00D27054" w:rsidRPr="009B7015" w:rsidRDefault="00D27054" w:rsidP="00121B43">
      <w:pPr>
        <w:spacing w:line="276" w:lineRule="auto"/>
        <w:ind w:right="288"/>
        <w:rPr>
          <w:b/>
          <w:sz w:val="24"/>
          <w:szCs w:val="24"/>
          <w:lang w:val="ro-RO"/>
        </w:rPr>
      </w:pPr>
    </w:p>
    <w:p w14:paraId="4AE51B10" w14:textId="77777777" w:rsidR="00D27054" w:rsidRDefault="00D27054" w:rsidP="00121B43">
      <w:pPr>
        <w:spacing w:line="276" w:lineRule="auto"/>
        <w:ind w:left="170"/>
        <w:jc w:val="center"/>
        <w:rPr>
          <w:b/>
          <w:sz w:val="24"/>
          <w:szCs w:val="24"/>
          <w:lang w:val="ro-RO"/>
        </w:rPr>
      </w:pPr>
    </w:p>
    <w:p w14:paraId="6520FB2F" w14:textId="77777777" w:rsidR="0041269F" w:rsidRDefault="0041269F" w:rsidP="00121B43">
      <w:pPr>
        <w:spacing w:line="276" w:lineRule="auto"/>
        <w:ind w:left="170"/>
        <w:jc w:val="center"/>
        <w:rPr>
          <w:b/>
          <w:sz w:val="24"/>
          <w:szCs w:val="24"/>
          <w:lang w:val="ro-RO"/>
        </w:rPr>
      </w:pPr>
    </w:p>
    <w:p w14:paraId="6F721042" w14:textId="77777777" w:rsidR="0041269F" w:rsidRDefault="0041269F" w:rsidP="00121B43">
      <w:pPr>
        <w:spacing w:line="276" w:lineRule="auto"/>
        <w:ind w:left="170"/>
        <w:jc w:val="center"/>
        <w:rPr>
          <w:b/>
          <w:sz w:val="24"/>
          <w:szCs w:val="24"/>
          <w:lang w:val="ro-RO"/>
        </w:rPr>
      </w:pPr>
    </w:p>
    <w:p w14:paraId="7A8A8945" w14:textId="77777777" w:rsidR="0041269F" w:rsidRDefault="0041269F" w:rsidP="00121B43">
      <w:pPr>
        <w:spacing w:line="276" w:lineRule="auto"/>
        <w:ind w:left="170"/>
        <w:jc w:val="center"/>
        <w:rPr>
          <w:b/>
          <w:sz w:val="24"/>
          <w:szCs w:val="24"/>
          <w:lang w:val="ro-RO"/>
        </w:rPr>
      </w:pPr>
    </w:p>
    <w:p w14:paraId="1EB9B0FD" w14:textId="77777777" w:rsidR="0041269F" w:rsidRDefault="0041269F" w:rsidP="00121B43">
      <w:pPr>
        <w:spacing w:line="276" w:lineRule="auto"/>
        <w:ind w:left="170"/>
        <w:jc w:val="center"/>
        <w:rPr>
          <w:b/>
          <w:sz w:val="24"/>
          <w:szCs w:val="24"/>
          <w:lang w:val="ro-RO"/>
        </w:rPr>
      </w:pPr>
    </w:p>
    <w:p w14:paraId="0B8CC6D5" w14:textId="77777777" w:rsidR="0041269F" w:rsidRDefault="0041269F" w:rsidP="00121B43">
      <w:pPr>
        <w:spacing w:line="276" w:lineRule="auto"/>
        <w:ind w:left="170"/>
        <w:jc w:val="center"/>
        <w:rPr>
          <w:b/>
          <w:sz w:val="24"/>
          <w:szCs w:val="24"/>
          <w:lang w:val="ro-RO"/>
        </w:rPr>
      </w:pPr>
    </w:p>
    <w:p w14:paraId="5361612B" w14:textId="77777777" w:rsidR="0041269F" w:rsidRDefault="0041269F" w:rsidP="00121B43">
      <w:pPr>
        <w:spacing w:line="276" w:lineRule="auto"/>
        <w:ind w:left="170"/>
        <w:jc w:val="center"/>
        <w:rPr>
          <w:b/>
          <w:sz w:val="24"/>
          <w:szCs w:val="24"/>
          <w:lang w:val="ro-RO"/>
        </w:rPr>
      </w:pPr>
    </w:p>
    <w:p w14:paraId="0CC760D7" w14:textId="77777777" w:rsidR="0041269F" w:rsidRDefault="0041269F" w:rsidP="00121B43">
      <w:pPr>
        <w:spacing w:line="276" w:lineRule="auto"/>
        <w:ind w:left="170"/>
        <w:jc w:val="center"/>
        <w:rPr>
          <w:b/>
          <w:sz w:val="24"/>
          <w:szCs w:val="24"/>
          <w:lang w:val="ro-RO"/>
        </w:rPr>
      </w:pPr>
    </w:p>
    <w:p w14:paraId="7FCF4427" w14:textId="77777777" w:rsidR="0041269F" w:rsidRDefault="0041269F" w:rsidP="00121B43">
      <w:pPr>
        <w:spacing w:line="276" w:lineRule="auto"/>
        <w:ind w:left="170"/>
        <w:jc w:val="center"/>
        <w:rPr>
          <w:b/>
          <w:sz w:val="24"/>
          <w:szCs w:val="24"/>
          <w:lang w:val="ro-RO"/>
        </w:rPr>
      </w:pPr>
    </w:p>
    <w:p w14:paraId="54CC2EAC" w14:textId="77777777" w:rsidR="0041269F" w:rsidRDefault="0041269F" w:rsidP="00121B43">
      <w:pPr>
        <w:spacing w:line="276" w:lineRule="auto"/>
        <w:ind w:left="170"/>
        <w:jc w:val="center"/>
        <w:rPr>
          <w:b/>
          <w:sz w:val="24"/>
          <w:szCs w:val="24"/>
          <w:lang w:val="ro-RO"/>
        </w:rPr>
      </w:pPr>
    </w:p>
    <w:p w14:paraId="5B3DFC42" w14:textId="77777777" w:rsidR="0041269F" w:rsidRDefault="0041269F" w:rsidP="00121B43">
      <w:pPr>
        <w:spacing w:line="276" w:lineRule="auto"/>
        <w:ind w:left="170"/>
        <w:jc w:val="center"/>
        <w:rPr>
          <w:b/>
          <w:sz w:val="24"/>
          <w:szCs w:val="24"/>
          <w:lang w:val="ro-RO"/>
        </w:rPr>
      </w:pPr>
    </w:p>
    <w:p w14:paraId="3FC5EAFB" w14:textId="77777777" w:rsidR="0041269F" w:rsidRDefault="0041269F" w:rsidP="00121B43">
      <w:pPr>
        <w:spacing w:line="276" w:lineRule="auto"/>
        <w:ind w:left="170"/>
        <w:jc w:val="center"/>
        <w:rPr>
          <w:b/>
          <w:sz w:val="24"/>
          <w:szCs w:val="24"/>
          <w:lang w:val="ro-RO"/>
        </w:rPr>
      </w:pPr>
    </w:p>
    <w:p w14:paraId="427292FD" w14:textId="77777777" w:rsidR="0041269F" w:rsidRDefault="0041269F" w:rsidP="00121B43">
      <w:pPr>
        <w:spacing w:line="276" w:lineRule="auto"/>
        <w:ind w:left="170"/>
        <w:jc w:val="center"/>
        <w:rPr>
          <w:b/>
          <w:sz w:val="24"/>
          <w:szCs w:val="24"/>
          <w:lang w:val="ro-RO"/>
        </w:rPr>
      </w:pPr>
    </w:p>
    <w:p w14:paraId="3270F146" w14:textId="77777777" w:rsidR="0041269F" w:rsidRDefault="0041269F" w:rsidP="00121B43">
      <w:pPr>
        <w:spacing w:line="276" w:lineRule="auto"/>
        <w:ind w:left="170"/>
        <w:jc w:val="center"/>
        <w:rPr>
          <w:b/>
          <w:sz w:val="24"/>
          <w:szCs w:val="24"/>
          <w:lang w:val="ro-RO"/>
        </w:rPr>
      </w:pPr>
    </w:p>
    <w:p w14:paraId="30E8ACD9" w14:textId="77777777" w:rsidR="0041269F" w:rsidRDefault="0041269F" w:rsidP="00121B43">
      <w:pPr>
        <w:spacing w:line="276" w:lineRule="auto"/>
        <w:ind w:left="170"/>
        <w:jc w:val="center"/>
        <w:rPr>
          <w:b/>
          <w:sz w:val="24"/>
          <w:szCs w:val="24"/>
          <w:lang w:val="ro-RO"/>
        </w:rPr>
      </w:pPr>
    </w:p>
    <w:p w14:paraId="37F60D85" w14:textId="77777777" w:rsidR="0041269F" w:rsidRDefault="0041269F" w:rsidP="00121B43">
      <w:pPr>
        <w:spacing w:line="276" w:lineRule="auto"/>
        <w:ind w:left="170"/>
        <w:jc w:val="center"/>
        <w:rPr>
          <w:b/>
          <w:sz w:val="24"/>
          <w:szCs w:val="24"/>
          <w:lang w:val="ro-RO"/>
        </w:rPr>
      </w:pPr>
    </w:p>
    <w:p w14:paraId="1D32BBB1" w14:textId="77777777" w:rsidR="0041269F" w:rsidRDefault="0041269F" w:rsidP="00121B43">
      <w:pPr>
        <w:spacing w:line="276" w:lineRule="auto"/>
        <w:ind w:left="170"/>
        <w:jc w:val="center"/>
        <w:rPr>
          <w:b/>
          <w:sz w:val="24"/>
          <w:szCs w:val="24"/>
          <w:lang w:val="ro-RO"/>
        </w:rPr>
      </w:pPr>
    </w:p>
    <w:p w14:paraId="30E6AA6A" w14:textId="77777777" w:rsidR="0041269F" w:rsidRDefault="0041269F" w:rsidP="00121B43">
      <w:pPr>
        <w:spacing w:line="276" w:lineRule="auto"/>
        <w:ind w:left="170"/>
        <w:jc w:val="center"/>
        <w:rPr>
          <w:b/>
          <w:sz w:val="24"/>
          <w:szCs w:val="24"/>
          <w:lang w:val="ro-RO"/>
        </w:rPr>
      </w:pPr>
    </w:p>
    <w:p w14:paraId="3D5541EC" w14:textId="77777777" w:rsidR="0041269F" w:rsidRDefault="0041269F" w:rsidP="00121B43">
      <w:pPr>
        <w:spacing w:line="276" w:lineRule="auto"/>
        <w:ind w:left="170"/>
        <w:jc w:val="center"/>
        <w:rPr>
          <w:b/>
          <w:sz w:val="24"/>
          <w:szCs w:val="24"/>
          <w:lang w:val="ro-RO"/>
        </w:rPr>
      </w:pPr>
    </w:p>
    <w:p w14:paraId="390BFC1D" w14:textId="77777777" w:rsidR="0041269F" w:rsidRDefault="0041269F" w:rsidP="00121B43">
      <w:pPr>
        <w:spacing w:line="276" w:lineRule="auto"/>
        <w:ind w:left="170"/>
        <w:jc w:val="center"/>
        <w:rPr>
          <w:b/>
          <w:sz w:val="24"/>
          <w:szCs w:val="24"/>
          <w:lang w:val="ro-RO"/>
        </w:rPr>
      </w:pPr>
    </w:p>
    <w:p w14:paraId="23E809CF" w14:textId="77777777" w:rsidR="0041269F" w:rsidRDefault="0041269F" w:rsidP="00121B43">
      <w:pPr>
        <w:spacing w:line="276" w:lineRule="auto"/>
        <w:ind w:left="170"/>
        <w:jc w:val="center"/>
        <w:rPr>
          <w:b/>
          <w:sz w:val="24"/>
          <w:szCs w:val="24"/>
          <w:lang w:val="ro-RO"/>
        </w:rPr>
      </w:pPr>
    </w:p>
    <w:p w14:paraId="31FDFB8D" w14:textId="77777777" w:rsidR="0041269F" w:rsidRDefault="0041269F" w:rsidP="00121B43">
      <w:pPr>
        <w:spacing w:line="276" w:lineRule="auto"/>
        <w:ind w:left="170"/>
        <w:jc w:val="center"/>
        <w:rPr>
          <w:b/>
          <w:sz w:val="24"/>
          <w:szCs w:val="24"/>
          <w:lang w:val="ro-RO"/>
        </w:rPr>
      </w:pPr>
    </w:p>
    <w:p w14:paraId="4A09A262" w14:textId="77777777" w:rsidR="008F7BB6" w:rsidRDefault="008F7BB6" w:rsidP="00121B43">
      <w:pPr>
        <w:spacing w:line="276" w:lineRule="auto"/>
        <w:ind w:left="170"/>
        <w:jc w:val="center"/>
        <w:rPr>
          <w:b/>
          <w:sz w:val="24"/>
          <w:szCs w:val="24"/>
          <w:lang w:val="ro-RO"/>
        </w:rPr>
      </w:pPr>
    </w:p>
    <w:p w14:paraId="290E7BA9" w14:textId="77777777" w:rsidR="008F7BB6" w:rsidRDefault="008F7BB6" w:rsidP="00121B43">
      <w:pPr>
        <w:spacing w:line="276" w:lineRule="auto"/>
        <w:ind w:left="170"/>
        <w:jc w:val="center"/>
        <w:rPr>
          <w:b/>
          <w:sz w:val="24"/>
          <w:szCs w:val="24"/>
          <w:lang w:val="ro-RO"/>
        </w:rPr>
      </w:pPr>
    </w:p>
    <w:p w14:paraId="52F850AD" w14:textId="77777777" w:rsidR="008F7BB6" w:rsidRDefault="008F7BB6" w:rsidP="00121B43">
      <w:pPr>
        <w:spacing w:line="276" w:lineRule="auto"/>
        <w:ind w:left="170"/>
        <w:jc w:val="center"/>
        <w:rPr>
          <w:b/>
          <w:sz w:val="24"/>
          <w:szCs w:val="24"/>
          <w:lang w:val="ro-RO"/>
        </w:rPr>
      </w:pPr>
    </w:p>
    <w:p w14:paraId="65230784" w14:textId="77777777" w:rsidR="008F7BB6" w:rsidRDefault="008F7BB6" w:rsidP="00121B43">
      <w:pPr>
        <w:spacing w:line="276" w:lineRule="auto"/>
        <w:ind w:left="170"/>
        <w:jc w:val="center"/>
        <w:rPr>
          <w:b/>
          <w:sz w:val="24"/>
          <w:szCs w:val="24"/>
          <w:lang w:val="ro-RO"/>
        </w:rPr>
      </w:pPr>
    </w:p>
    <w:p w14:paraId="4F8B0BE5" w14:textId="77777777" w:rsidR="008F7BB6" w:rsidRDefault="008F7BB6" w:rsidP="00121B43">
      <w:pPr>
        <w:spacing w:line="276" w:lineRule="auto"/>
        <w:ind w:left="170"/>
        <w:jc w:val="center"/>
        <w:rPr>
          <w:b/>
          <w:sz w:val="24"/>
          <w:szCs w:val="24"/>
          <w:lang w:val="ro-RO"/>
        </w:rPr>
      </w:pPr>
    </w:p>
    <w:p w14:paraId="4CDFFAF0" w14:textId="77777777" w:rsidR="008F7BB6" w:rsidRDefault="008F7BB6" w:rsidP="00121B43">
      <w:pPr>
        <w:spacing w:line="276" w:lineRule="auto"/>
        <w:ind w:left="170"/>
        <w:jc w:val="center"/>
        <w:rPr>
          <w:b/>
          <w:sz w:val="24"/>
          <w:szCs w:val="24"/>
          <w:lang w:val="ro-RO"/>
        </w:rPr>
      </w:pPr>
    </w:p>
    <w:p w14:paraId="064EDCEC" w14:textId="77777777" w:rsidR="0041269F" w:rsidRDefault="0041269F" w:rsidP="00121B43">
      <w:pPr>
        <w:spacing w:line="276" w:lineRule="auto"/>
        <w:ind w:left="170"/>
        <w:jc w:val="center"/>
        <w:rPr>
          <w:b/>
          <w:sz w:val="24"/>
          <w:szCs w:val="24"/>
          <w:lang w:val="ro-RO"/>
        </w:rPr>
      </w:pPr>
    </w:p>
    <w:p w14:paraId="524C0BE1" w14:textId="77777777" w:rsidR="00D27054" w:rsidRDefault="00D27054" w:rsidP="00121B43">
      <w:pPr>
        <w:spacing w:line="276" w:lineRule="auto"/>
        <w:rPr>
          <w:b/>
          <w:sz w:val="24"/>
          <w:szCs w:val="24"/>
          <w:lang w:val="ro-RO"/>
        </w:rPr>
      </w:pPr>
    </w:p>
    <w:p w14:paraId="2CE502A9" w14:textId="52031D21" w:rsidR="001612A1" w:rsidRPr="009B7015" w:rsidRDefault="00D27054" w:rsidP="00121B43">
      <w:pPr>
        <w:spacing w:line="276" w:lineRule="auto"/>
        <w:jc w:val="both"/>
        <w:rPr>
          <w:lang w:val="ro-RO"/>
        </w:rPr>
      </w:pPr>
      <w:r w:rsidRPr="009B7015">
        <w:rPr>
          <w:lang w:val="ro-RO" w:eastAsia="ro-RO"/>
        </w:rPr>
        <w:t>*Actele administrative sunt hotărârile de Consiliu local care intră în vigoare şi produc efecte juridice după îndeplinirea condiţiilor prevăzute de art. 129, art. 139 din O.U.G. nr. 57/2019 privind Codul Administrativ</w:t>
      </w:r>
    </w:p>
    <w:sectPr w:rsidR="001612A1" w:rsidRPr="009B7015" w:rsidSect="00497233">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224"/>
    <w:multiLevelType w:val="hybridMultilevel"/>
    <w:tmpl w:val="98580782"/>
    <w:lvl w:ilvl="0" w:tplc="FFFFFFFF">
      <w:start w:val="1"/>
      <w:numFmt w:val="lowerLetter"/>
      <w:lvlText w:val="%1)"/>
      <w:lvlJc w:val="left"/>
      <w:pPr>
        <w:ind w:left="11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937481"/>
    <w:multiLevelType w:val="hybridMultilevel"/>
    <w:tmpl w:val="7D2A4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72812"/>
    <w:multiLevelType w:val="hybridMultilevel"/>
    <w:tmpl w:val="7D444154"/>
    <w:lvl w:ilvl="0" w:tplc="FFFFFFFF">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E742E6"/>
    <w:multiLevelType w:val="hybridMultilevel"/>
    <w:tmpl w:val="132A73C8"/>
    <w:lvl w:ilvl="0" w:tplc="5B76142C">
      <w:start w:val="1"/>
      <w:numFmt w:val="lowerLetter"/>
      <w:lvlText w:val="%1)"/>
      <w:lvlJc w:val="left"/>
      <w:pPr>
        <w:ind w:left="11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420792"/>
    <w:multiLevelType w:val="hybridMultilevel"/>
    <w:tmpl w:val="E766B45A"/>
    <w:lvl w:ilvl="0" w:tplc="FFFFFFFF">
      <w:start w:val="1"/>
      <w:numFmt w:val="lowerLetter"/>
      <w:lvlText w:val="%1)"/>
      <w:lvlJc w:val="left"/>
      <w:pPr>
        <w:ind w:left="1120" w:hanging="360"/>
      </w:pPr>
      <w:rPr>
        <w:rFonts w:hint="default"/>
      </w:rPr>
    </w:lvl>
    <w:lvl w:ilvl="1" w:tplc="FFFFFFFF" w:tentative="1">
      <w:start w:val="1"/>
      <w:numFmt w:val="bullet"/>
      <w:lvlText w:val="o"/>
      <w:lvlJc w:val="left"/>
      <w:pPr>
        <w:ind w:left="1840" w:hanging="360"/>
      </w:pPr>
      <w:rPr>
        <w:rFonts w:ascii="Courier New" w:hAnsi="Courier New" w:cs="Courier New" w:hint="default"/>
      </w:rPr>
    </w:lvl>
    <w:lvl w:ilvl="2" w:tplc="FFFFFFFF" w:tentative="1">
      <w:start w:val="1"/>
      <w:numFmt w:val="bullet"/>
      <w:lvlText w:val=""/>
      <w:lvlJc w:val="left"/>
      <w:pPr>
        <w:ind w:left="2560" w:hanging="360"/>
      </w:pPr>
      <w:rPr>
        <w:rFonts w:ascii="Wingdings" w:hAnsi="Wingdings" w:hint="default"/>
      </w:rPr>
    </w:lvl>
    <w:lvl w:ilvl="3" w:tplc="FFFFFFFF" w:tentative="1">
      <w:start w:val="1"/>
      <w:numFmt w:val="bullet"/>
      <w:lvlText w:val=""/>
      <w:lvlJc w:val="left"/>
      <w:pPr>
        <w:ind w:left="3280" w:hanging="360"/>
      </w:pPr>
      <w:rPr>
        <w:rFonts w:ascii="Symbol" w:hAnsi="Symbol" w:hint="default"/>
      </w:rPr>
    </w:lvl>
    <w:lvl w:ilvl="4" w:tplc="FFFFFFFF" w:tentative="1">
      <w:start w:val="1"/>
      <w:numFmt w:val="bullet"/>
      <w:lvlText w:val="o"/>
      <w:lvlJc w:val="left"/>
      <w:pPr>
        <w:ind w:left="4000" w:hanging="360"/>
      </w:pPr>
      <w:rPr>
        <w:rFonts w:ascii="Courier New" w:hAnsi="Courier New" w:cs="Courier New" w:hint="default"/>
      </w:rPr>
    </w:lvl>
    <w:lvl w:ilvl="5" w:tplc="FFFFFFFF" w:tentative="1">
      <w:start w:val="1"/>
      <w:numFmt w:val="bullet"/>
      <w:lvlText w:val=""/>
      <w:lvlJc w:val="left"/>
      <w:pPr>
        <w:ind w:left="4720" w:hanging="360"/>
      </w:pPr>
      <w:rPr>
        <w:rFonts w:ascii="Wingdings" w:hAnsi="Wingdings" w:hint="default"/>
      </w:rPr>
    </w:lvl>
    <w:lvl w:ilvl="6" w:tplc="FFFFFFFF" w:tentative="1">
      <w:start w:val="1"/>
      <w:numFmt w:val="bullet"/>
      <w:lvlText w:val=""/>
      <w:lvlJc w:val="left"/>
      <w:pPr>
        <w:ind w:left="5440" w:hanging="360"/>
      </w:pPr>
      <w:rPr>
        <w:rFonts w:ascii="Symbol" w:hAnsi="Symbol" w:hint="default"/>
      </w:rPr>
    </w:lvl>
    <w:lvl w:ilvl="7" w:tplc="FFFFFFFF" w:tentative="1">
      <w:start w:val="1"/>
      <w:numFmt w:val="bullet"/>
      <w:lvlText w:val="o"/>
      <w:lvlJc w:val="left"/>
      <w:pPr>
        <w:ind w:left="6160" w:hanging="360"/>
      </w:pPr>
      <w:rPr>
        <w:rFonts w:ascii="Courier New" w:hAnsi="Courier New" w:cs="Courier New" w:hint="default"/>
      </w:rPr>
    </w:lvl>
    <w:lvl w:ilvl="8" w:tplc="FFFFFFFF" w:tentative="1">
      <w:start w:val="1"/>
      <w:numFmt w:val="bullet"/>
      <w:lvlText w:val=""/>
      <w:lvlJc w:val="left"/>
      <w:pPr>
        <w:ind w:left="6880" w:hanging="360"/>
      </w:pPr>
      <w:rPr>
        <w:rFonts w:ascii="Wingdings" w:hAnsi="Wingdings" w:hint="default"/>
      </w:rPr>
    </w:lvl>
  </w:abstractNum>
  <w:abstractNum w:abstractNumId="5"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6" w15:restartNumberingAfterBreak="0">
    <w:nsid w:val="42237EBC"/>
    <w:multiLevelType w:val="hybridMultilevel"/>
    <w:tmpl w:val="7D2A47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165BE1"/>
    <w:multiLevelType w:val="hybridMultilevel"/>
    <w:tmpl w:val="3EBC3E5C"/>
    <w:lvl w:ilvl="0" w:tplc="FFFFFFFF">
      <w:start w:val="1"/>
      <w:numFmt w:val="lowerLetter"/>
      <w:lvlText w:val="%1)"/>
      <w:lvlJc w:val="left"/>
      <w:pPr>
        <w:ind w:left="426" w:hanging="360"/>
      </w:pPr>
      <w:rPr>
        <w:rFonts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8" w15:restartNumberingAfterBreak="0">
    <w:nsid w:val="77762A74"/>
    <w:multiLevelType w:val="hybridMultilevel"/>
    <w:tmpl w:val="E766B45A"/>
    <w:lvl w:ilvl="0" w:tplc="04090017">
      <w:start w:val="1"/>
      <w:numFmt w:val="lowerLetter"/>
      <w:lvlText w:val="%1)"/>
      <w:lvlJc w:val="left"/>
      <w:pPr>
        <w:ind w:left="1120" w:hanging="360"/>
      </w:pPr>
      <w:rPr>
        <w:rFonts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16cid:durableId="1327629246">
    <w:abstractNumId w:val="5"/>
  </w:num>
  <w:num w:numId="2" w16cid:durableId="1313367346">
    <w:abstractNumId w:val="8"/>
  </w:num>
  <w:num w:numId="3" w16cid:durableId="490800361">
    <w:abstractNumId w:val="1"/>
  </w:num>
  <w:num w:numId="4" w16cid:durableId="1411346223">
    <w:abstractNumId w:val="2"/>
  </w:num>
  <w:num w:numId="5" w16cid:durableId="478231568">
    <w:abstractNumId w:val="4"/>
  </w:num>
  <w:num w:numId="6" w16cid:durableId="1212304875">
    <w:abstractNumId w:val="6"/>
  </w:num>
  <w:num w:numId="7" w16cid:durableId="99373699">
    <w:abstractNumId w:val="7"/>
  </w:num>
  <w:num w:numId="8" w16cid:durableId="217324156">
    <w:abstractNumId w:val="3"/>
  </w:num>
  <w:num w:numId="9" w16cid:durableId="69896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54"/>
    <w:rsid w:val="000C2871"/>
    <w:rsid w:val="000C45AA"/>
    <w:rsid w:val="000F2829"/>
    <w:rsid w:val="00121B43"/>
    <w:rsid w:val="00126055"/>
    <w:rsid w:val="001554E8"/>
    <w:rsid w:val="00157072"/>
    <w:rsid w:val="001612A1"/>
    <w:rsid w:val="001D6188"/>
    <w:rsid w:val="00261338"/>
    <w:rsid w:val="00262B9D"/>
    <w:rsid w:val="002B7B0B"/>
    <w:rsid w:val="002C7F36"/>
    <w:rsid w:val="0032729F"/>
    <w:rsid w:val="00397FFC"/>
    <w:rsid w:val="003B1A55"/>
    <w:rsid w:val="003C1EAF"/>
    <w:rsid w:val="003D28D7"/>
    <w:rsid w:val="0041269F"/>
    <w:rsid w:val="00420A4F"/>
    <w:rsid w:val="004543FB"/>
    <w:rsid w:val="00464BF0"/>
    <w:rsid w:val="00497233"/>
    <w:rsid w:val="004C7F93"/>
    <w:rsid w:val="004D78D0"/>
    <w:rsid w:val="00517102"/>
    <w:rsid w:val="005305B6"/>
    <w:rsid w:val="00567F26"/>
    <w:rsid w:val="005F0C52"/>
    <w:rsid w:val="005F259E"/>
    <w:rsid w:val="00612C2A"/>
    <w:rsid w:val="00627952"/>
    <w:rsid w:val="00670A0C"/>
    <w:rsid w:val="006A6038"/>
    <w:rsid w:val="006D1633"/>
    <w:rsid w:val="006F6356"/>
    <w:rsid w:val="0072149D"/>
    <w:rsid w:val="00740A41"/>
    <w:rsid w:val="00760546"/>
    <w:rsid w:val="007956F5"/>
    <w:rsid w:val="007A16FB"/>
    <w:rsid w:val="007A24B3"/>
    <w:rsid w:val="007C0EF3"/>
    <w:rsid w:val="007D4AB1"/>
    <w:rsid w:val="00876F7D"/>
    <w:rsid w:val="008D36C7"/>
    <w:rsid w:val="008E0AD1"/>
    <w:rsid w:val="008F7BB6"/>
    <w:rsid w:val="009069F1"/>
    <w:rsid w:val="009221A6"/>
    <w:rsid w:val="009235A7"/>
    <w:rsid w:val="00932041"/>
    <w:rsid w:val="0099111C"/>
    <w:rsid w:val="009B6172"/>
    <w:rsid w:val="009B7015"/>
    <w:rsid w:val="009E68A0"/>
    <w:rsid w:val="00A76C47"/>
    <w:rsid w:val="00A777A0"/>
    <w:rsid w:val="00B872C4"/>
    <w:rsid w:val="00BA1E8B"/>
    <w:rsid w:val="00BC6172"/>
    <w:rsid w:val="00C02F94"/>
    <w:rsid w:val="00C60FCE"/>
    <w:rsid w:val="00CB021E"/>
    <w:rsid w:val="00CE4F12"/>
    <w:rsid w:val="00CF2417"/>
    <w:rsid w:val="00D01B6B"/>
    <w:rsid w:val="00D27054"/>
    <w:rsid w:val="00D301D2"/>
    <w:rsid w:val="00D57450"/>
    <w:rsid w:val="00D72575"/>
    <w:rsid w:val="00DA1A13"/>
    <w:rsid w:val="00DC68DF"/>
    <w:rsid w:val="00DD7CF7"/>
    <w:rsid w:val="00DE52E9"/>
    <w:rsid w:val="00E00B88"/>
    <w:rsid w:val="00E11CCB"/>
    <w:rsid w:val="00E3338B"/>
    <w:rsid w:val="00E43DD2"/>
    <w:rsid w:val="00E4430C"/>
    <w:rsid w:val="00E50263"/>
    <w:rsid w:val="00E74EC5"/>
    <w:rsid w:val="00EB1B50"/>
    <w:rsid w:val="00EB381E"/>
    <w:rsid w:val="00EC0201"/>
    <w:rsid w:val="00EC60E5"/>
    <w:rsid w:val="00F6356D"/>
    <w:rsid w:val="00FC3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25D4922"/>
  <w15:chartTrackingRefBased/>
  <w15:docId w15:val="{F2F63920-216F-434D-874B-1F01115E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54"/>
    <w:pPr>
      <w:spacing w:after="0" w:line="240" w:lineRule="auto"/>
    </w:pPr>
    <w:rPr>
      <w:rFonts w:ascii="Times New Roman" w:eastAsia="Times New Roman" w:hAnsi="Times New Roman" w:cs="Times New Roman"/>
      <w:kern w:val="0"/>
      <w:sz w:val="20"/>
      <w:szCs w:val="20"/>
      <w14:ligatures w14:val="none"/>
    </w:rPr>
  </w:style>
  <w:style w:type="paragraph" w:styleId="Titlu1">
    <w:name w:val="heading 1"/>
    <w:basedOn w:val="Normal"/>
    <w:next w:val="Normal"/>
    <w:link w:val="Titlu1Caracter"/>
    <w:uiPriority w:val="9"/>
    <w:qFormat/>
    <w:rsid w:val="00D270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D270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D2705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D2705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D2705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D27054"/>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27054"/>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27054"/>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27054"/>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27054"/>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rsid w:val="00D27054"/>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D27054"/>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D27054"/>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D27054"/>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D27054"/>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D27054"/>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D27054"/>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D27054"/>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D27054"/>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27054"/>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D2705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27054"/>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D2705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27054"/>
    <w:rPr>
      <w:i/>
      <w:iCs/>
      <w:color w:val="404040" w:themeColor="text1" w:themeTint="BF"/>
      <w:lang w:val="ro-RO"/>
    </w:rPr>
  </w:style>
  <w:style w:type="paragraph" w:styleId="Listparagraf">
    <w:name w:val="List Paragraph"/>
    <w:basedOn w:val="Normal"/>
    <w:uiPriority w:val="34"/>
    <w:qFormat/>
    <w:rsid w:val="00D27054"/>
    <w:pPr>
      <w:ind w:left="720"/>
      <w:contextualSpacing/>
    </w:pPr>
  </w:style>
  <w:style w:type="character" w:styleId="Accentuareintens">
    <w:name w:val="Intense Emphasis"/>
    <w:basedOn w:val="Fontdeparagrafimplicit"/>
    <w:uiPriority w:val="21"/>
    <w:qFormat/>
    <w:rsid w:val="00D27054"/>
    <w:rPr>
      <w:i/>
      <w:iCs/>
      <w:color w:val="2F5496" w:themeColor="accent1" w:themeShade="BF"/>
    </w:rPr>
  </w:style>
  <w:style w:type="paragraph" w:styleId="Citatintens">
    <w:name w:val="Intense Quote"/>
    <w:basedOn w:val="Normal"/>
    <w:next w:val="Normal"/>
    <w:link w:val="CitatintensCaracter"/>
    <w:uiPriority w:val="30"/>
    <w:qFormat/>
    <w:rsid w:val="00D270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27054"/>
    <w:rPr>
      <w:i/>
      <w:iCs/>
      <w:color w:val="2F5496" w:themeColor="accent1" w:themeShade="BF"/>
      <w:lang w:val="ro-RO"/>
    </w:rPr>
  </w:style>
  <w:style w:type="character" w:styleId="Referireintens">
    <w:name w:val="Intense Reference"/>
    <w:basedOn w:val="Fontdeparagrafimplicit"/>
    <w:uiPriority w:val="32"/>
    <w:qFormat/>
    <w:rsid w:val="00D27054"/>
    <w:rPr>
      <w:b/>
      <w:bCs/>
      <w:smallCaps/>
      <w:color w:val="2F5496" w:themeColor="accent1" w:themeShade="BF"/>
      <w:spacing w:val="5"/>
    </w:rPr>
  </w:style>
  <w:style w:type="character" w:customStyle="1" w:styleId="Szvegtrzs2">
    <w:name w:val="Szövegtörzs (2)_"/>
    <w:basedOn w:val="Fontdeparagrafimplicit"/>
    <w:link w:val="Szvegtrzs21"/>
    <w:uiPriority w:val="99"/>
    <w:rsid w:val="00D27054"/>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D27054"/>
    <w:pPr>
      <w:shd w:val="clear" w:color="auto" w:fill="FFFFFF"/>
      <w:spacing w:after="60" w:line="254" w:lineRule="exact"/>
      <w:ind w:hanging="1000"/>
    </w:pPr>
    <w:rPr>
      <w:rFonts w:eastAsiaTheme="minorHAnsi"/>
      <w:kern w:val="2"/>
      <w14:ligatures w14:val="standardContextual"/>
    </w:rPr>
  </w:style>
  <w:style w:type="character" w:customStyle="1" w:styleId="Szvegtrzs">
    <w:name w:val="Szövegtörzs_"/>
    <w:basedOn w:val="Fontdeparagrafimplicit"/>
    <w:link w:val="Szvegtrzs0"/>
    <w:uiPriority w:val="99"/>
    <w:rsid w:val="00D27054"/>
    <w:rPr>
      <w:rFonts w:ascii="Times New Roman" w:hAnsi="Times New Roman" w:cs="Times New Roman"/>
      <w:shd w:val="clear" w:color="auto" w:fill="FFFFFF"/>
    </w:rPr>
  </w:style>
  <w:style w:type="character" w:customStyle="1" w:styleId="Szvegtrzs4">
    <w:name w:val="Szövegtörzs (4)"/>
    <w:basedOn w:val="Fontdeparagrafimplicit"/>
    <w:uiPriority w:val="99"/>
    <w:rsid w:val="00D27054"/>
    <w:rPr>
      <w:rFonts w:ascii="Times New Roman" w:hAnsi="Times New Roman" w:cs="Times New Roman"/>
      <w:b/>
      <w:bCs/>
      <w:u w:val="single"/>
      <w:shd w:val="clear" w:color="auto" w:fill="FFFFFF"/>
    </w:rPr>
  </w:style>
  <w:style w:type="paragraph" w:customStyle="1" w:styleId="Szvegtrzs0">
    <w:name w:val="Szövegtörzs"/>
    <w:basedOn w:val="Normal"/>
    <w:link w:val="Szvegtrzs"/>
    <w:uiPriority w:val="99"/>
    <w:rsid w:val="00D27054"/>
    <w:pPr>
      <w:shd w:val="clear" w:color="auto" w:fill="FFFFFF"/>
      <w:spacing w:before="480" w:line="274" w:lineRule="exact"/>
      <w:jc w:val="both"/>
    </w:pPr>
    <w:rPr>
      <w:rFonts w:eastAsiaTheme="minorHAnsi"/>
      <w:kern w:val="2"/>
      <w:sz w:val="22"/>
      <w:szCs w:val="22"/>
      <w14:ligatures w14:val="standardContextual"/>
    </w:rPr>
  </w:style>
  <w:style w:type="paragraph" w:styleId="Frspaiere">
    <w:name w:val="No Spacing"/>
    <w:qFormat/>
    <w:rsid w:val="00D27054"/>
    <w:pPr>
      <w:spacing w:after="0" w:line="240" w:lineRule="auto"/>
    </w:pPr>
    <w:rPr>
      <w:rFonts w:ascii="Times New Roman" w:eastAsia="Times New Roman" w:hAnsi="Times New Roman" w:cs="Times New Roman"/>
      <w:kern w:val="0"/>
      <w:sz w:val="24"/>
      <w:szCs w:val="20"/>
      <w:lang w:val="ro-RO" w:eastAsia="ro-RO"/>
      <w14:ligatures w14:val="none"/>
    </w:rPr>
  </w:style>
  <w:style w:type="paragraph" w:styleId="Corptext">
    <w:name w:val="Body Text"/>
    <w:basedOn w:val="Normal"/>
    <w:link w:val="CorptextCaracter"/>
    <w:uiPriority w:val="1"/>
    <w:qFormat/>
    <w:rsid w:val="00D27054"/>
    <w:pPr>
      <w:widowControl w:val="0"/>
      <w:autoSpaceDE w:val="0"/>
      <w:autoSpaceDN w:val="0"/>
      <w:jc w:val="both"/>
    </w:pPr>
    <w:rPr>
      <w:sz w:val="24"/>
      <w:szCs w:val="24"/>
      <w:lang w:val="ro-RO" w:eastAsia="ro-RO" w:bidi="ro-RO"/>
    </w:rPr>
  </w:style>
  <w:style w:type="character" w:customStyle="1" w:styleId="CorptextCaracter">
    <w:name w:val="Corp text Caracter"/>
    <w:basedOn w:val="Fontdeparagrafimplicit"/>
    <w:link w:val="Corptext"/>
    <w:uiPriority w:val="1"/>
    <w:rsid w:val="00D27054"/>
    <w:rPr>
      <w:rFonts w:ascii="Times New Roman" w:eastAsia="Times New Roman" w:hAnsi="Times New Roman" w:cs="Times New Roman"/>
      <w:kern w:val="0"/>
      <w:sz w:val="24"/>
      <w:szCs w:val="24"/>
      <w:lang w:val="ro-RO" w:eastAsia="ro-RO" w:bidi="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2091</Words>
  <Characters>11921</Characters>
  <Application>Microsoft Office Word</Application>
  <DocSecurity>0</DocSecurity>
  <Lines>99</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Directia Fiscala</dc:creator>
  <cp:keywords/>
  <dc:description/>
  <cp:lastModifiedBy>Dell013</cp:lastModifiedBy>
  <cp:revision>57</cp:revision>
  <cp:lastPrinted>2025-04-01T07:45:00Z</cp:lastPrinted>
  <dcterms:created xsi:type="dcterms:W3CDTF">2025-04-01T08:02:00Z</dcterms:created>
  <dcterms:modified xsi:type="dcterms:W3CDTF">2025-04-15T08:55:00Z</dcterms:modified>
</cp:coreProperties>
</file>