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1C0A" w14:textId="77777777" w:rsidR="00F53B1D" w:rsidRDefault="00F53B1D" w:rsidP="00F53B1D">
      <w:pPr>
        <w:spacing w:after="0" w:line="240" w:lineRule="auto"/>
        <w:jc w:val="both"/>
        <w:rPr>
          <w:rFonts w:ascii="Times New Roman" w:eastAsia="Times New Roman" w:hAnsi="Times New Roman"/>
          <w:b/>
          <w:lang w:eastAsia="hi-IN" w:bidi="hi-IN"/>
        </w:rPr>
      </w:pPr>
      <w:bookmarkStart w:id="0" w:name="_Hlk138076913"/>
      <w:bookmarkStart w:id="1" w:name="_Hlk170728024"/>
      <w:bookmarkStart w:id="2" w:name="_Hlk125534606"/>
      <w:bookmarkStart w:id="3" w:name="_Hlk199233247"/>
    </w:p>
    <w:p w14:paraId="06A873DE" w14:textId="1E3CFBD2" w:rsidR="00F53B1D" w:rsidRDefault="00F53B1D" w:rsidP="00F53B1D">
      <w:pPr>
        <w:spacing w:after="0" w:line="240" w:lineRule="auto"/>
        <w:jc w:val="both"/>
        <w:rPr>
          <w:rFonts w:ascii="Times New Roman" w:eastAsia="Times New Roman" w:hAnsi="Times New Roman"/>
          <w:b/>
          <w:lang w:eastAsia="hi-IN" w:bidi="hi-IN"/>
        </w:rPr>
      </w:pPr>
      <w:r>
        <w:rPr>
          <w:noProof/>
        </w:rPr>
        <w:drawing>
          <wp:anchor distT="0" distB="0" distL="114300" distR="114300" simplePos="0" relativeHeight="251659264" behindDoc="1" locked="0" layoutInCell="1" allowOverlap="1" wp14:anchorId="464ACC30" wp14:editId="3778540B">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848369774"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4" w:name="_Hlk122005256"/>
      <w:bookmarkStart w:id="5" w:name="_Hlk123716734"/>
      <w:r>
        <w:rPr>
          <w:rFonts w:ascii="Times New Roman" w:eastAsia="Times New Roman" w:hAnsi="Times New Roman"/>
          <w:b/>
          <w:lang w:eastAsia="hi-IN" w:bidi="hi-IN"/>
        </w:rPr>
        <w:t>MUNICIPIUL TÂRGU MUREŞ</w:t>
      </w:r>
    </w:p>
    <w:p w14:paraId="0771C306" w14:textId="77777777" w:rsidR="00F53B1D" w:rsidRDefault="00F53B1D" w:rsidP="00F53B1D">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ROMÂNIA – 540026 Târgu </w:t>
      </w:r>
      <w:proofErr w:type="spellStart"/>
      <w:r>
        <w:rPr>
          <w:rFonts w:ascii="Times New Roman" w:eastAsia="Times New Roman" w:hAnsi="Times New Roman"/>
          <w:b/>
          <w:lang w:eastAsia="hi-IN" w:bidi="hi-IN"/>
        </w:rPr>
        <w:t>Mureş</w:t>
      </w:r>
      <w:proofErr w:type="spellEnd"/>
      <w:r>
        <w:rPr>
          <w:rFonts w:ascii="Times New Roman" w:eastAsia="Times New Roman" w:hAnsi="Times New Roman"/>
          <w:b/>
          <w:lang w:eastAsia="hi-IN" w:bidi="hi-IN"/>
        </w:rPr>
        <w:t xml:space="preserve">, </w:t>
      </w:r>
      <w:proofErr w:type="spellStart"/>
      <w:r>
        <w:rPr>
          <w:rFonts w:ascii="Times New Roman" w:eastAsia="Times New Roman" w:hAnsi="Times New Roman"/>
          <w:b/>
          <w:lang w:eastAsia="hi-IN" w:bidi="hi-IN"/>
        </w:rPr>
        <w:t>Piaţa</w:t>
      </w:r>
      <w:proofErr w:type="spellEnd"/>
      <w:r>
        <w:rPr>
          <w:rFonts w:ascii="Times New Roman" w:eastAsia="Times New Roman" w:hAnsi="Times New Roman"/>
          <w:b/>
          <w:lang w:eastAsia="hi-IN" w:bidi="hi-IN"/>
        </w:rPr>
        <w:t xml:space="preserve"> Victoriei nr. 3</w:t>
      </w:r>
    </w:p>
    <w:p w14:paraId="32537993" w14:textId="77777777" w:rsidR="00F53B1D" w:rsidRDefault="00F53B1D" w:rsidP="00F53B1D">
      <w:pPr>
        <w:keepNext/>
        <w:widowControl w:val="0"/>
        <w:suppressAutoHyphens/>
        <w:spacing w:after="0" w:line="240" w:lineRule="auto"/>
        <w:outlineLvl w:val="0"/>
        <w:rPr>
          <w:rFonts w:ascii="Times New Roman" w:eastAsia="Times New Roman" w:hAnsi="Times New Roman"/>
          <w:b/>
          <w:lang w:eastAsia="hi-IN" w:bidi="hi-IN"/>
        </w:rPr>
      </w:pPr>
      <w:r>
        <w:rPr>
          <w:rFonts w:ascii="Times New Roman" w:eastAsia="Times New Roman" w:hAnsi="Times New Roman"/>
          <w:b/>
          <w:lang w:eastAsia="hi-IN" w:bidi="hi-IN"/>
        </w:rPr>
        <w:t>Tel: 00-40-265-268.330; 00-40-265-269.571</w:t>
      </w:r>
    </w:p>
    <w:p w14:paraId="476BBF50" w14:textId="77777777" w:rsidR="00F53B1D" w:rsidRDefault="00F53B1D" w:rsidP="00F53B1D">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e-mail: </w:t>
      </w:r>
      <w:hyperlink r:id="rId6" w:history="1">
        <w:r>
          <w:rPr>
            <w:rStyle w:val="Hyperlink"/>
            <w:rFonts w:ascii="Times New Roman" w:eastAsia="Times New Roman" w:hAnsi="Times New Roman"/>
            <w:b/>
            <w:lang w:eastAsia="hi-IN" w:bidi="hi-IN"/>
          </w:rPr>
          <w:t>secretar@tirgumures.ro</w:t>
        </w:r>
      </w:hyperlink>
      <w:r>
        <w:rPr>
          <w:rFonts w:ascii="Times New Roman" w:eastAsia="Times New Roman" w:hAnsi="Times New Roman"/>
          <w:b/>
          <w:lang w:eastAsia="hi-IN" w:bidi="hi-IN"/>
        </w:rPr>
        <w:t xml:space="preserve"> www.tirgumures.ro </w:t>
      </w:r>
    </w:p>
    <w:p w14:paraId="0B9741C6" w14:textId="77777777" w:rsidR="00F53B1D" w:rsidRDefault="00F53B1D" w:rsidP="00F53B1D">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lang w:eastAsia="hi-IN" w:bidi="hi-IN"/>
        </w:rPr>
        <w:t>nr</w:t>
      </w:r>
      <w:r>
        <w:rPr>
          <w:rFonts w:ascii="Times New Roman" w:eastAsia="Times New Roman" w:hAnsi="Times New Roman"/>
          <w:b/>
          <w:lang w:eastAsia="hi-IN" w:bidi="hi-IN"/>
        </w:rPr>
        <w:t xml:space="preserve">. </w:t>
      </w:r>
      <w:r w:rsidRPr="00D050AC">
        <w:rPr>
          <w:rFonts w:ascii="Times New Roman" w:eastAsia="Times New Roman" w:hAnsi="Times New Roman"/>
          <w:b/>
          <w:lang w:eastAsia="hi-IN" w:bidi="hi-IN"/>
        </w:rPr>
        <w:t>26.8</w:t>
      </w:r>
      <w:r>
        <w:rPr>
          <w:rFonts w:ascii="Times New Roman" w:eastAsia="Times New Roman" w:hAnsi="Times New Roman"/>
          <w:b/>
          <w:lang w:eastAsia="hi-IN" w:bidi="hi-IN"/>
        </w:rPr>
        <w:t>60 din 27.05.2025</w:t>
      </w:r>
    </w:p>
    <w:p w14:paraId="44C2F703" w14:textId="77777777" w:rsidR="00F53B1D" w:rsidRDefault="00F53B1D" w:rsidP="00F53B1D">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068AFCC5" w14:textId="77777777" w:rsidR="00F53B1D" w:rsidRDefault="00F53B1D" w:rsidP="00F53B1D">
      <w:pPr>
        <w:widowControl w:val="0"/>
        <w:suppressAutoHyphens/>
        <w:spacing w:after="0" w:line="240" w:lineRule="auto"/>
        <w:rPr>
          <w:rFonts w:ascii="Times New Roman" w:hAnsi="Times New Roman"/>
          <w:b/>
          <w:bCs/>
          <w:i/>
          <w:color w:val="333333"/>
        </w:rPr>
      </w:pPr>
    </w:p>
    <w:p w14:paraId="1D0FBA68" w14:textId="77777777" w:rsidR="00F53B1D" w:rsidRDefault="00F53B1D" w:rsidP="00F53B1D">
      <w:pPr>
        <w:widowControl w:val="0"/>
        <w:suppressAutoHyphens/>
        <w:spacing w:after="0" w:line="240" w:lineRule="auto"/>
        <w:rPr>
          <w:rFonts w:ascii="Times New Roman" w:hAnsi="Times New Roman"/>
          <w:b/>
          <w:bCs/>
          <w:i/>
          <w:color w:val="333333"/>
        </w:rPr>
      </w:pPr>
    </w:p>
    <w:p w14:paraId="7F6EDB07" w14:textId="77777777" w:rsidR="00F53B1D" w:rsidRDefault="00F53B1D" w:rsidP="00F53B1D">
      <w:pPr>
        <w:shd w:val="clear" w:color="auto" w:fill="FFFFFF"/>
        <w:tabs>
          <w:tab w:val="left" w:pos="3600"/>
        </w:tabs>
        <w:spacing w:after="0" w:line="240" w:lineRule="auto"/>
        <w:jc w:val="right"/>
        <w:rPr>
          <w:rFonts w:ascii="Times New Roman" w:eastAsia="Times New Roman" w:hAnsi="Times New Roman"/>
          <w:b/>
          <w:bCs/>
          <w:iCs/>
          <w:lang w:eastAsia="hi-IN" w:bidi="hi-IN"/>
        </w:rPr>
      </w:pPr>
      <w:r>
        <w:rPr>
          <w:rFonts w:ascii="Times New Roman" w:hAnsi="Times New Roman"/>
          <w:b/>
          <w:bCs/>
          <w:i/>
          <w:color w:val="333333"/>
        </w:rPr>
        <w:t>Data publicării pe site: 27.05</w:t>
      </w:r>
      <w:r>
        <w:rPr>
          <w:rFonts w:ascii="Times New Roman" w:eastAsia="Times New Roman" w:hAnsi="Times New Roman"/>
          <w:b/>
          <w:bCs/>
          <w:iCs/>
          <w:lang w:eastAsia="hi-IN" w:bidi="hi-IN"/>
        </w:rPr>
        <w:t>.2025</w:t>
      </w:r>
    </w:p>
    <w:p w14:paraId="5AD5A509" w14:textId="77777777" w:rsidR="00F53B1D" w:rsidRDefault="00F53B1D" w:rsidP="00F53B1D">
      <w:pPr>
        <w:shd w:val="clear" w:color="auto" w:fill="FFFFFF"/>
        <w:tabs>
          <w:tab w:val="left" w:pos="3600"/>
        </w:tabs>
        <w:spacing w:after="0" w:line="240" w:lineRule="auto"/>
        <w:jc w:val="right"/>
        <w:rPr>
          <w:rFonts w:ascii="Times New Roman" w:hAnsi="Times New Roman"/>
          <w:b/>
          <w:bCs/>
          <w:i/>
          <w:color w:val="333333"/>
        </w:rPr>
      </w:pPr>
    </w:p>
    <w:p w14:paraId="51293019" w14:textId="77777777" w:rsidR="00F53B1D" w:rsidRDefault="00F53B1D" w:rsidP="00F53B1D">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34270327" w14:textId="77777777" w:rsidR="00F53B1D" w:rsidRDefault="00F53B1D" w:rsidP="00F53B1D">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14:paraId="57B0C15D" w14:textId="77777777" w:rsidR="00F53B1D" w:rsidRDefault="00F53B1D" w:rsidP="00F53B1D">
      <w:pPr>
        <w:shd w:val="clear" w:color="auto" w:fill="FFFFFF"/>
        <w:tabs>
          <w:tab w:val="left" w:pos="3600"/>
        </w:tabs>
        <w:spacing w:after="0" w:line="240" w:lineRule="auto"/>
        <w:jc w:val="center"/>
        <w:rPr>
          <w:rFonts w:ascii="Times New Roman" w:hAnsi="Times New Roman"/>
          <w:b/>
          <w:bCs/>
          <w:i/>
          <w:color w:val="333333"/>
        </w:rPr>
      </w:pPr>
    </w:p>
    <w:p w14:paraId="32F6F097" w14:textId="77777777" w:rsidR="00F53B1D" w:rsidRDefault="00F53B1D" w:rsidP="00F53B1D">
      <w:pPr>
        <w:shd w:val="clear" w:color="auto" w:fill="FFFFFF"/>
        <w:tabs>
          <w:tab w:val="left" w:pos="3600"/>
        </w:tabs>
        <w:spacing w:after="0" w:line="240" w:lineRule="auto"/>
        <w:ind w:firstLine="851"/>
        <w:jc w:val="both"/>
        <w:rPr>
          <w:rFonts w:ascii="Times New Roman" w:hAnsi="Times New Roman"/>
          <w:b/>
          <w:bCs/>
          <w:i/>
          <w:iCs/>
        </w:rPr>
      </w:pPr>
      <w:r>
        <w:rPr>
          <w:rFonts w:ascii="Times New Roman" w:hAnsi="Times New Roman"/>
          <w:bCs/>
          <w:i/>
          <w:color w:val="333333"/>
        </w:rPr>
        <w:t xml:space="preserve">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 </w:t>
      </w:r>
      <w:r>
        <w:rPr>
          <w:rFonts w:ascii="Times New Roman" w:hAnsi="Times New Roman"/>
          <w:b/>
          <w:bCs/>
          <w:i/>
          <w:color w:val="000000"/>
        </w:rPr>
        <w:t xml:space="preserve">Proiectul de hotărâre </w:t>
      </w:r>
      <w:bookmarkStart w:id="6" w:name="_Hlk152568003"/>
      <w:r w:rsidRPr="006C12A5">
        <w:rPr>
          <w:rFonts w:ascii="Times New Roman" w:hAnsi="Times New Roman"/>
          <w:b/>
          <w:bCs/>
          <w:i/>
          <w:iCs/>
          <w:color w:val="000000"/>
        </w:rPr>
        <w:t>privind aprobarea încheierii Acordului de Înfrățire între Municipiul Târgu Mureș, Județul Mureș din România și Orașul Subotica, Provincia Autonomă Voivodina din Republica Serbia</w:t>
      </w:r>
      <w:r>
        <w:rPr>
          <w:rFonts w:ascii="Times New Roman" w:hAnsi="Times New Roman"/>
          <w:b/>
          <w:bCs/>
          <w:i/>
          <w:iCs/>
          <w:color w:val="000000"/>
        </w:rPr>
        <w:t>.</w:t>
      </w:r>
    </w:p>
    <w:p w14:paraId="4678A899" w14:textId="77777777" w:rsidR="00F53B1D" w:rsidRDefault="00F53B1D" w:rsidP="00F53B1D">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p>
    <w:bookmarkEnd w:id="6"/>
    <w:p w14:paraId="1DE8C3F6" w14:textId="77777777" w:rsidR="00F53B1D" w:rsidRDefault="00F53B1D" w:rsidP="00F53B1D">
      <w:pPr>
        <w:ind w:firstLine="708"/>
        <w:jc w:val="both"/>
        <w:rPr>
          <w:rFonts w:ascii="Times New Roman" w:eastAsia="Times New Roman" w:hAnsi="Times New Roman"/>
          <w:color w:val="333333"/>
          <w:lang w:eastAsia="ro-RO"/>
        </w:rPr>
      </w:pPr>
      <w:r>
        <w:rPr>
          <w:rFonts w:ascii="Times New Roman" w:eastAsia="Times New Roman" w:hAnsi="Times New Roman"/>
          <w:b/>
          <w:bCs/>
          <w:i/>
          <w:color w:val="000000"/>
          <w:lang w:val="en-US" w:eastAsia="ro-RO"/>
        </w:rPr>
        <w:t xml:space="preserve"> </w:t>
      </w:r>
      <w:r>
        <w:rPr>
          <w:rFonts w:ascii="Times New Roman" w:eastAsia="Times New Roman" w:hAnsi="Times New Roman"/>
          <w:b/>
          <w:i/>
          <w:color w:val="000000"/>
          <w:lang w:eastAsia="ro-RO"/>
        </w:rPr>
        <w:t xml:space="preserve">Proiectul de hotărâre, mai sus amintit, cu </w:t>
      </w:r>
      <w:proofErr w:type="spellStart"/>
      <w:r>
        <w:rPr>
          <w:rFonts w:ascii="Times New Roman" w:eastAsia="Times New Roman" w:hAnsi="Times New Roman"/>
          <w:b/>
          <w:i/>
          <w:color w:val="000000"/>
          <w:lang w:eastAsia="ro-RO"/>
        </w:rPr>
        <w:t>documentaţia</w:t>
      </w:r>
      <w:proofErr w:type="spellEnd"/>
      <w:r>
        <w:rPr>
          <w:rFonts w:ascii="Times New Roman" w:eastAsia="Times New Roman" w:hAnsi="Times New Roman"/>
          <w:b/>
          <w:i/>
          <w:color w:val="000000"/>
          <w:lang w:eastAsia="ro-RO"/>
        </w:rPr>
        <w:t xml:space="preserve"> de bază poate fi consultat: </w:t>
      </w:r>
    </w:p>
    <w:p w14:paraId="05B267B2" w14:textId="77777777" w:rsidR="00F53B1D" w:rsidRDefault="00F53B1D" w:rsidP="00F53B1D">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rPr>
      </w:pPr>
      <w:r>
        <w:rPr>
          <w:rFonts w:ascii="Times New Roman" w:eastAsia="Times New Roman" w:hAnsi="Times New Roman"/>
          <w:i/>
          <w:color w:val="000000"/>
          <w:lang w:eastAsia="ro-RO"/>
        </w:rPr>
        <w:t xml:space="preserve">pe pagina de internet a </w:t>
      </w:r>
      <w:proofErr w:type="spellStart"/>
      <w:r>
        <w:rPr>
          <w:rFonts w:ascii="Times New Roman" w:eastAsia="Times New Roman" w:hAnsi="Times New Roman"/>
          <w:i/>
          <w:color w:val="000000"/>
          <w:lang w:eastAsia="ro-RO"/>
        </w:rPr>
        <w:t>instituţiei</w:t>
      </w:r>
      <w:proofErr w:type="spellEnd"/>
      <w:r>
        <w:rPr>
          <w:rFonts w:ascii="Times New Roman" w:eastAsia="Times New Roman" w:hAnsi="Times New Roman"/>
          <w:i/>
          <w:color w:val="000000"/>
          <w:lang w:eastAsia="ro-RO"/>
        </w:rPr>
        <w:t xml:space="preserve">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7"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  </w:t>
      </w:r>
      <w:r>
        <w:rPr>
          <w:rFonts w:ascii="Times New Roman" w:hAnsi="Times New Roman"/>
          <w:b/>
        </w:rPr>
        <w:t xml:space="preserve"> </w:t>
      </w:r>
    </w:p>
    <w:p w14:paraId="2840DB67" w14:textId="77777777" w:rsidR="00F53B1D" w:rsidRDefault="00F53B1D" w:rsidP="00F53B1D">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lang w:eastAsia="ro-RO"/>
        </w:rPr>
      </w:pPr>
      <w:r>
        <w:rPr>
          <w:rFonts w:ascii="Times New Roman" w:hAnsi="Times New Roman"/>
          <w:i/>
          <w:lang w:eastAsia="ro-RO"/>
        </w:rPr>
        <w:t xml:space="preserve">la sediul instituției,  P-ța Victoriei, nr.3 (panoul de </w:t>
      </w:r>
      <w:proofErr w:type="spellStart"/>
      <w:r>
        <w:rPr>
          <w:rFonts w:ascii="Times New Roman" w:hAnsi="Times New Roman"/>
          <w:i/>
          <w:lang w:eastAsia="ro-RO"/>
        </w:rPr>
        <w:t>afişaj</w:t>
      </w:r>
      <w:proofErr w:type="spellEnd"/>
      <w:r>
        <w:rPr>
          <w:rFonts w:ascii="Times New Roman" w:hAnsi="Times New Roman"/>
          <w:i/>
          <w:lang w:eastAsia="ro-RO"/>
        </w:rPr>
        <w:t>)</w:t>
      </w:r>
    </w:p>
    <w:p w14:paraId="5B2DB9AF" w14:textId="77777777" w:rsidR="00F53B1D" w:rsidRDefault="00F53B1D" w:rsidP="00F53B1D">
      <w:pPr>
        <w:numPr>
          <w:ilvl w:val="2"/>
          <w:numId w:val="1"/>
        </w:numPr>
        <w:tabs>
          <w:tab w:val="left" w:pos="567"/>
        </w:tabs>
        <w:spacing w:after="0" w:line="240" w:lineRule="auto"/>
        <w:ind w:left="0" w:firstLine="426"/>
        <w:jc w:val="both"/>
        <w:rPr>
          <w:rFonts w:ascii="Times New Roman" w:eastAsia="Times New Roman" w:hAnsi="Times New Roman"/>
          <w:bCs/>
          <w:i/>
          <w:lang w:eastAsia="ro-RO"/>
        </w:rPr>
      </w:pP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0439626B" w14:textId="77777777" w:rsidR="00F53B1D" w:rsidRDefault="00F53B1D" w:rsidP="00F53B1D">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D050AC">
        <w:rPr>
          <w:rFonts w:ascii="Times New Roman" w:eastAsia="Times New Roman" w:hAnsi="Times New Roman"/>
          <w:b/>
          <w:bCs/>
          <w:i/>
          <w:color w:val="000000"/>
          <w:lang w:eastAsia="ro-RO"/>
        </w:rPr>
        <w:t>06</w:t>
      </w:r>
      <w:r>
        <w:rPr>
          <w:rFonts w:ascii="Times New Roman" w:eastAsia="Times New Roman" w:hAnsi="Times New Roman"/>
          <w:b/>
          <w:bCs/>
          <w:i/>
          <w:color w:val="000000"/>
          <w:lang w:eastAsia="ro-RO"/>
        </w:rPr>
        <w:t>.06.2025</w:t>
      </w:r>
      <w:r>
        <w:rPr>
          <w:rFonts w:ascii="Times New Roman" w:eastAsia="Times New Roman" w:hAnsi="Times New Roman"/>
          <w:b/>
          <w:i/>
          <w:color w:val="000000"/>
          <w:lang w:eastAsia="ro-RO"/>
        </w:rPr>
        <w:t xml:space="preserve"> </w:t>
      </w:r>
      <w:r>
        <w:rPr>
          <w:rFonts w:ascii="Times New Roman" w:eastAsia="Times New Roman" w:hAnsi="Times New Roman"/>
          <w:i/>
          <w:color w:val="000000"/>
          <w:lang w:eastAsia="ro-RO"/>
        </w:rPr>
        <w:t>pe baza formularului de colectare de recomandări:</w:t>
      </w:r>
    </w:p>
    <w:p w14:paraId="28814F4E" w14:textId="77777777" w:rsidR="00F53B1D" w:rsidRDefault="00F53B1D" w:rsidP="00F53B1D">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1.      la Registratura instituției din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w:t>
      </w:r>
    </w:p>
    <w:p w14:paraId="03CC322A" w14:textId="77777777" w:rsidR="00F53B1D" w:rsidRDefault="00F53B1D" w:rsidP="00F53B1D">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2.      ca mesaj în format electronic la adresa de e-mail </w:t>
      </w:r>
      <w:r>
        <w:rPr>
          <w:rFonts w:ascii="Times New Roman" w:hAnsi="Times New Roman"/>
          <w:i/>
          <w:color w:val="000000"/>
        </w:rPr>
        <w:t>infopublic@tirgumures.ro</w:t>
      </w:r>
    </w:p>
    <w:p w14:paraId="4BAD2C08" w14:textId="77777777" w:rsidR="00F53B1D" w:rsidRDefault="00F53B1D" w:rsidP="00F53B1D">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4D7F0047" w14:textId="77777777" w:rsidR="00F53B1D" w:rsidRDefault="00F53B1D" w:rsidP="00F53B1D">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1C3A87AD" w14:textId="77777777" w:rsidR="00F53B1D" w:rsidRDefault="00F53B1D" w:rsidP="00F53B1D">
      <w:pPr>
        <w:shd w:val="clear" w:color="auto" w:fill="FFFFFF"/>
        <w:spacing w:after="0" w:line="240" w:lineRule="auto"/>
        <w:ind w:firstLine="709"/>
        <w:jc w:val="both"/>
        <w:rPr>
          <w:rFonts w:ascii="Times New Roman" w:eastAsia="Times New Roman" w:hAnsi="Times New Roman"/>
          <w:color w:val="333333"/>
          <w:lang w:eastAsia="ro-RO"/>
        </w:rPr>
      </w:pPr>
    </w:p>
    <w:p w14:paraId="0C73B032" w14:textId="77777777" w:rsidR="00F53B1D" w:rsidRDefault="00F53B1D" w:rsidP="00F53B1D">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4D3B386B" w14:textId="77777777" w:rsidR="00F53B1D" w:rsidRDefault="00F53B1D" w:rsidP="00F53B1D">
      <w:pPr>
        <w:ind w:firstLine="708"/>
        <w:jc w:val="both"/>
        <w:rPr>
          <w:rFonts w:ascii="Times New Roman" w:hAnsi="Times New Roman"/>
          <w:b/>
          <w:bCs/>
          <w:i/>
        </w:rPr>
      </w:pPr>
      <w:r>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b/>
          <w:bCs/>
          <w:i/>
          <w:color w:val="000000"/>
          <w:lang w:eastAsia="ro-RO"/>
        </w:rPr>
        <w:t>Proiectul</w:t>
      </w:r>
      <w:r>
        <w:rPr>
          <w:rFonts w:ascii="Times New Roman" w:hAnsi="Times New Roman"/>
          <w:b/>
          <w:bCs/>
          <w:i/>
          <w:color w:val="000000"/>
        </w:rPr>
        <w:t xml:space="preserve"> de hotărâre</w:t>
      </w:r>
      <w:r>
        <w:rPr>
          <w:rFonts w:ascii="Times New Roman" w:hAnsi="Times New Roman"/>
          <w:bCs/>
          <w:color w:val="0D0D0D"/>
          <w:sz w:val="24"/>
          <w:szCs w:val="24"/>
        </w:rPr>
        <w:t xml:space="preserve"> </w:t>
      </w:r>
      <w:r w:rsidRPr="006C12A5">
        <w:rPr>
          <w:rFonts w:ascii="Times New Roman" w:hAnsi="Times New Roman"/>
          <w:b/>
          <w:bCs/>
          <w:i/>
        </w:rPr>
        <w:t>privind aprobarea încheierii Acordului de Înfrățire între Municipiul Târgu Mureș, Județul Mureș din România și Orașul Subotica, Provincia Autonomă Voivodina din Republica Serbia</w:t>
      </w:r>
      <w:r>
        <w:rPr>
          <w:rFonts w:ascii="Times New Roman" w:hAnsi="Times New Roman"/>
          <w:b/>
          <w:bCs/>
          <w:i/>
        </w:rPr>
        <w:t>,</w:t>
      </w:r>
    </w:p>
    <w:p w14:paraId="73F03AEF" w14:textId="77777777" w:rsidR="00F53B1D" w:rsidRDefault="00F53B1D" w:rsidP="00F53B1D">
      <w:pPr>
        <w:ind w:firstLine="708"/>
        <w:jc w:val="both"/>
        <w:rPr>
          <w:rFonts w:ascii="Times New Roman" w:hAnsi="Times New Roman"/>
          <w:b/>
          <w:u w:val="single"/>
        </w:rPr>
      </w:pPr>
      <w:r>
        <w:rPr>
          <w:rFonts w:ascii="Times New Roman" w:eastAsia="Times New Roman" w:hAnsi="Times New Roman"/>
          <w:i/>
          <w:color w:val="000000"/>
          <w:lang w:eastAsia="ro-RO"/>
        </w:rPr>
        <w:t xml:space="preserve">Propunerile trimise vor fi publicate pe pagina de internet a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w:t>
      </w:r>
      <w:proofErr w:type="spellStart"/>
      <w:r>
        <w:rPr>
          <w:rFonts w:ascii="Times New Roman" w:eastAsia="Times New Roman" w:hAnsi="Times New Roman"/>
          <w:i/>
          <w:color w:val="000000"/>
          <w:u w:val="single"/>
          <w:lang w:eastAsia="ro-RO"/>
        </w:rPr>
        <w:t>Administraţia</w:t>
      </w:r>
      <w:proofErr w:type="spellEnd"/>
      <w:r>
        <w:rPr>
          <w:rFonts w:ascii="Times New Roman" w:eastAsia="Times New Roman" w:hAnsi="Times New Roman"/>
          <w:i/>
          <w:color w:val="000000"/>
          <w:u w:val="single"/>
          <w:lang w:eastAsia="ro-RO"/>
        </w:rPr>
        <w:t xml:space="preserve">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lang w:eastAsia="ro-RO"/>
        </w:rPr>
        <w:t>/</w:t>
      </w:r>
      <w:proofErr w:type="spellStart"/>
      <w:r>
        <w:rPr>
          <w:rFonts w:ascii="Times New Roman" w:eastAsia="Times New Roman" w:hAnsi="Times New Roman"/>
          <w:i/>
          <w:color w:val="000000"/>
          <w:u w:val="single"/>
          <w:lang w:eastAsia="ro-RO"/>
        </w:rPr>
        <w:t>Propuneri,sugestii,opinii</w:t>
      </w:r>
      <w:proofErr w:type="spellEnd"/>
      <w:r>
        <w:rPr>
          <w:rFonts w:ascii="Times New Roman" w:eastAsia="Times New Roman" w:hAnsi="Times New Roman"/>
          <w:i/>
          <w:color w:val="000000"/>
          <w:u w:val="single"/>
          <w:lang w:eastAsia="ro-RO"/>
        </w:rPr>
        <w:t xml:space="preserve"> cu valoare de recomandare</w:t>
      </w:r>
    </w:p>
    <w:p w14:paraId="6211C966" w14:textId="77777777" w:rsidR="00F53B1D" w:rsidRDefault="00F53B1D" w:rsidP="00F53B1D">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06.06.2025</w:t>
      </w:r>
      <w:r>
        <w:rPr>
          <w:rFonts w:ascii="Times New Roman" w:eastAsia="Times New Roman" w:hAnsi="Times New Roman"/>
          <w:b/>
          <w:i/>
          <w:color w:val="000000"/>
          <w:lang w:eastAsia="ro-RO"/>
        </w:rPr>
        <w:t xml:space="preserve">. </w:t>
      </w:r>
    </w:p>
    <w:p w14:paraId="5F684185" w14:textId="77777777" w:rsidR="00F53B1D" w:rsidRDefault="00F53B1D" w:rsidP="00F53B1D">
      <w:pPr>
        <w:shd w:val="clear" w:color="auto" w:fill="FFFFFF"/>
        <w:spacing w:after="0" w:line="240" w:lineRule="auto"/>
        <w:jc w:val="both"/>
        <w:rPr>
          <w:rFonts w:ascii="Times New Roman" w:eastAsia="Times New Roman" w:hAnsi="Times New Roman"/>
          <w:b/>
          <w:color w:val="333333"/>
          <w:lang w:eastAsia="ro-RO"/>
        </w:rPr>
      </w:pPr>
    </w:p>
    <w:p w14:paraId="3DA661A2" w14:textId="77777777" w:rsidR="00F53B1D" w:rsidRDefault="00F53B1D" w:rsidP="00F53B1D">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14:paraId="32FC6748" w14:textId="77777777" w:rsidR="00F53B1D" w:rsidRDefault="00F53B1D" w:rsidP="00F53B1D">
      <w:pPr>
        <w:shd w:val="clear" w:color="auto" w:fill="FFFFFF"/>
        <w:spacing w:after="0" w:line="240" w:lineRule="auto"/>
        <w:jc w:val="both"/>
        <w:rPr>
          <w:rFonts w:ascii="Times New Roman" w:eastAsia="Times New Roman" w:hAnsi="Times New Roman"/>
          <w:color w:val="333333"/>
          <w:lang w:eastAsia="ro-RO"/>
        </w:rPr>
      </w:pPr>
    </w:p>
    <w:p w14:paraId="1813106C" w14:textId="77777777" w:rsidR="00F53B1D" w:rsidRDefault="00F53B1D" w:rsidP="00F53B1D">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4"/>
    <w:p w14:paraId="2E69BBDA" w14:textId="77777777" w:rsidR="00F53B1D" w:rsidRDefault="00F53B1D" w:rsidP="00F53B1D">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Secretar General al Municipiului Târgu Mureș</w:t>
      </w:r>
    </w:p>
    <w:p w14:paraId="29587203" w14:textId="77777777" w:rsidR="00F53B1D" w:rsidRDefault="00F53B1D" w:rsidP="00F53B1D">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2"/>
      <w:bookmarkEnd w:id="5"/>
    </w:p>
    <w:bookmarkEnd w:id="3"/>
    <w:p w14:paraId="4BF96F26" w14:textId="45DEAE48" w:rsidR="00877CFE" w:rsidRDefault="00F53B1D" w:rsidP="00F53B1D">
      <w:pPr>
        <w:shd w:val="clear" w:color="auto" w:fill="FFFFFF"/>
        <w:spacing w:after="0" w:line="360" w:lineRule="auto"/>
        <w:ind w:left="774"/>
        <w:jc w:val="both"/>
      </w:pPr>
      <w:r w:rsidRPr="00BD5129">
        <w:rPr>
          <w:rFonts w:ascii="Times New Roman" w:eastAsia="Times New Roman" w:hAnsi="Times New Roman"/>
          <w:color w:val="333333"/>
          <w:lang w:eastAsia="ro-RO"/>
        </w:rPr>
        <w:t xml:space="preserve">                            </w:t>
      </w:r>
      <w:bookmarkEnd w:id="0"/>
      <w:bookmarkEnd w:id="1"/>
    </w:p>
    <w:sectPr w:rsidR="00877CFE" w:rsidSect="00F53B1D">
      <w:pgSz w:w="11906" w:h="16838"/>
      <w:pgMar w:top="709" w:right="849" w:bottom="1417"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949182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FD"/>
    <w:rsid w:val="002950FD"/>
    <w:rsid w:val="00502F2E"/>
    <w:rsid w:val="0063222B"/>
    <w:rsid w:val="00877CFE"/>
    <w:rsid w:val="00E2079D"/>
    <w:rsid w:val="00EE7DCD"/>
    <w:rsid w:val="00F53B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5012993-9EF9-403D-AB56-2300DEC8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B1D"/>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2950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50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50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50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50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5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0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0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0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0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0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0FD"/>
    <w:rPr>
      <w:rFonts w:eastAsiaTheme="majorEastAsia" w:cstheme="majorBidi"/>
      <w:color w:val="272727" w:themeColor="text1" w:themeTint="D8"/>
    </w:rPr>
  </w:style>
  <w:style w:type="paragraph" w:styleId="Title">
    <w:name w:val="Title"/>
    <w:basedOn w:val="Normal"/>
    <w:next w:val="Normal"/>
    <w:link w:val="TitleChar"/>
    <w:uiPriority w:val="10"/>
    <w:qFormat/>
    <w:rsid w:val="00295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0FD"/>
    <w:pPr>
      <w:spacing w:before="160"/>
      <w:jc w:val="center"/>
    </w:pPr>
    <w:rPr>
      <w:i/>
      <w:iCs/>
      <w:color w:val="404040" w:themeColor="text1" w:themeTint="BF"/>
    </w:rPr>
  </w:style>
  <w:style w:type="character" w:customStyle="1" w:styleId="QuoteChar">
    <w:name w:val="Quote Char"/>
    <w:basedOn w:val="DefaultParagraphFont"/>
    <w:link w:val="Quote"/>
    <w:uiPriority w:val="29"/>
    <w:rsid w:val="002950FD"/>
    <w:rPr>
      <w:i/>
      <w:iCs/>
      <w:color w:val="404040" w:themeColor="text1" w:themeTint="BF"/>
    </w:rPr>
  </w:style>
  <w:style w:type="paragraph" w:styleId="ListParagraph">
    <w:name w:val="List Paragraph"/>
    <w:basedOn w:val="Normal"/>
    <w:uiPriority w:val="34"/>
    <w:qFormat/>
    <w:rsid w:val="002950FD"/>
    <w:pPr>
      <w:ind w:left="720"/>
      <w:contextualSpacing/>
    </w:pPr>
  </w:style>
  <w:style w:type="character" w:styleId="IntenseEmphasis">
    <w:name w:val="Intense Emphasis"/>
    <w:basedOn w:val="DefaultParagraphFont"/>
    <w:uiPriority w:val="21"/>
    <w:qFormat/>
    <w:rsid w:val="002950FD"/>
    <w:rPr>
      <w:i/>
      <w:iCs/>
      <w:color w:val="2F5496" w:themeColor="accent1" w:themeShade="BF"/>
    </w:rPr>
  </w:style>
  <w:style w:type="paragraph" w:styleId="IntenseQuote">
    <w:name w:val="Intense Quote"/>
    <w:basedOn w:val="Normal"/>
    <w:next w:val="Normal"/>
    <w:link w:val="IntenseQuoteChar"/>
    <w:uiPriority w:val="30"/>
    <w:qFormat/>
    <w:rsid w:val="002950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50FD"/>
    <w:rPr>
      <w:i/>
      <w:iCs/>
      <w:color w:val="2F5496" w:themeColor="accent1" w:themeShade="BF"/>
    </w:rPr>
  </w:style>
  <w:style w:type="character" w:styleId="IntenseReference">
    <w:name w:val="Intense Reference"/>
    <w:basedOn w:val="DefaultParagraphFont"/>
    <w:uiPriority w:val="32"/>
    <w:qFormat/>
    <w:rsid w:val="002950FD"/>
    <w:rPr>
      <w:b/>
      <w:bCs/>
      <w:smallCaps/>
      <w:color w:val="2F5496" w:themeColor="accent1" w:themeShade="BF"/>
      <w:spacing w:val="5"/>
    </w:rPr>
  </w:style>
  <w:style w:type="character" w:styleId="Hyperlink">
    <w:name w:val="Hyperlink"/>
    <w:uiPriority w:val="99"/>
    <w:unhideWhenUsed/>
    <w:rsid w:val="00F53B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2582</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2025-05-27T07:26:00Z</dcterms:created>
  <dcterms:modified xsi:type="dcterms:W3CDTF">2025-05-27T07:27:00Z</dcterms:modified>
</cp:coreProperties>
</file>