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21021" w14:textId="77777777" w:rsidR="00D1347B" w:rsidRPr="00964637" w:rsidRDefault="00D1347B" w:rsidP="00D1347B">
      <w:pPr>
        <w:spacing w:after="0" w:line="240" w:lineRule="auto"/>
        <w:rPr>
          <w:rFonts w:ascii="Times New Roman" w:eastAsia="Times New Roman" w:hAnsi="Times New Roman"/>
          <w:b/>
          <w:noProof/>
          <w:color w:val="000000"/>
          <w:lang w:val="ro-RO"/>
        </w:rPr>
      </w:pPr>
      <w:r w:rsidRPr="00964637">
        <w:rPr>
          <w:rFonts w:ascii="Times New Roman" w:eastAsia="Times New Roman" w:hAnsi="Times New Roman"/>
          <w:b/>
          <w:noProof/>
          <w:color w:val="000000"/>
          <w:lang w:val="ro-RO"/>
        </w:rPr>
        <w:t xml:space="preserve">R O M Â N I A                                                                                                                </w:t>
      </w:r>
      <w:r w:rsidRPr="00964637">
        <w:rPr>
          <w:rFonts w:ascii="Times New Roman" w:eastAsia="Times New Roman" w:hAnsi="Times New Roman"/>
          <w:b/>
          <w:noProof/>
          <w:sz w:val="20"/>
          <w:szCs w:val="20"/>
          <w:lang w:val="ro-RO"/>
        </w:rPr>
        <w:t>(nu produce efecte juridice)*</w:t>
      </w:r>
    </w:p>
    <w:p w14:paraId="45219C6D" w14:textId="77777777" w:rsidR="00D1347B" w:rsidRPr="00964637" w:rsidRDefault="00D1347B" w:rsidP="00D1347B">
      <w:pPr>
        <w:spacing w:after="0" w:line="240" w:lineRule="auto"/>
        <w:rPr>
          <w:rFonts w:ascii="Times New Roman" w:eastAsia="Times New Roman" w:hAnsi="Times New Roman"/>
          <w:b/>
          <w:noProof/>
          <w:color w:val="000000"/>
          <w:lang w:val="ro-RO"/>
        </w:rPr>
      </w:pPr>
      <w:r w:rsidRPr="00964637">
        <w:rPr>
          <w:rFonts w:ascii="Times New Roman" w:eastAsia="Times New Roman" w:hAnsi="Times New Roman"/>
          <w:b/>
          <w:noProof/>
          <w:color w:val="000000"/>
          <w:lang w:val="ro-RO"/>
        </w:rPr>
        <w:t>JUDEŢUL MUREŞ</w:t>
      </w:r>
      <w:r w:rsidRPr="00964637">
        <w:rPr>
          <w:rFonts w:ascii="Times New Roman" w:eastAsia="Times New Roman" w:hAnsi="Times New Roman"/>
          <w:b/>
          <w:noProof/>
          <w:color w:val="000000"/>
          <w:lang w:val="ro-RO"/>
        </w:rPr>
        <w:tab/>
      </w:r>
      <w:r w:rsidRPr="00964637">
        <w:rPr>
          <w:rFonts w:ascii="Times New Roman" w:eastAsia="Times New Roman" w:hAnsi="Times New Roman"/>
          <w:b/>
          <w:noProof/>
          <w:color w:val="000000"/>
          <w:lang w:val="ro-RO"/>
        </w:rPr>
        <w:tab/>
      </w:r>
      <w:r w:rsidRPr="00964637">
        <w:rPr>
          <w:rFonts w:ascii="Times New Roman" w:eastAsia="Times New Roman" w:hAnsi="Times New Roman"/>
          <w:b/>
          <w:noProof/>
          <w:color w:val="000000"/>
          <w:lang w:val="ro-RO"/>
        </w:rPr>
        <w:tab/>
        <w:t xml:space="preserve">                           </w:t>
      </w:r>
      <w:r w:rsidRPr="00964637">
        <w:rPr>
          <w:rFonts w:ascii="Times New Roman" w:eastAsia="Times New Roman" w:hAnsi="Times New Roman"/>
          <w:b/>
          <w:noProof/>
          <w:color w:val="000000"/>
          <w:lang w:val="ro-RO"/>
        </w:rPr>
        <w:tab/>
      </w:r>
      <w:r w:rsidRPr="00964637">
        <w:rPr>
          <w:rFonts w:ascii="Times New Roman" w:eastAsia="Times New Roman" w:hAnsi="Times New Roman"/>
          <w:b/>
          <w:noProof/>
          <w:color w:val="000000"/>
          <w:lang w:val="ro-RO"/>
        </w:rPr>
        <w:tab/>
        <w:t xml:space="preserve">        </w:t>
      </w:r>
    </w:p>
    <w:p w14:paraId="357AE4A7" w14:textId="77777777" w:rsidR="00D1347B" w:rsidRPr="00964637" w:rsidRDefault="00D1347B" w:rsidP="00D1347B">
      <w:pPr>
        <w:spacing w:after="0" w:line="240" w:lineRule="auto"/>
        <w:jc w:val="both"/>
        <w:rPr>
          <w:rFonts w:ascii="Times New Roman" w:eastAsia="Times New Roman" w:hAnsi="Times New Roman"/>
          <w:b/>
          <w:noProof/>
          <w:sz w:val="24"/>
          <w:szCs w:val="24"/>
          <w:lang w:val="ro-RO"/>
        </w:rPr>
      </w:pPr>
      <w:r w:rsidRPr="00964637">
        <w:rPr>
          <w:rFonts w:ascii="Times New Roman" w:eastAsia="Times New Roman" w:hAnsi="Times New Roman"/>
          <w:b/>
          <w:noProof/>
          <w:color w:val="000000"/>
          <w:lang w:val="ro-RO"/>
        </w:rPr>
        <w:t xml:space="preserve">DIRECŢIA DE ASISTENȚĂ SOCIALĂ TÂRGU MUREȘ               </w:t>
      </w:r>
    </w:p>
    <w:p w14:paraId="24195C65" w14:textId="77777777" w:rsidR="00964637" w:rsidRPr="00964637" w:rsidRDefault="00D1347B" w:rsidP="00D1347B">
      <w:pPr>
        <w:spacing w:after="0" w:line="240" w:lineRule="auto"/>
        <w:rPr>
          <w:rFonts w:ascii="Times New Roman" w:eastAsia="Times New Roman" w:hAnsi="Times New Roman"/>
          <w:b/>
          <w:noProof/>
          <w:color w:val="000000"/>
          <w:lang w:val="ro-RO"/>
        </w:rPr>
      </w:pPr>
      <w:r w:rsidRPr="00964637">
        <w:rPr>
          <w:rFonts w:ascii="Times New Roman" w:eastAsia="Times New Roman" w:hAnsi="Times New Roman"/>
          <w:b/>
          <w:noProof/>
          <w:color w:val="000000"/>
          <w:lang w:val="ro-RO"/>
        </w:rPr>
        <w:t xml:space="preserve">                                                                                                                                              </w:t>
      </w:r>
    </w:p>
    <w:p w14:paraId="46E1B8C1" w14:textId="77777777" w:rsidR="00964637" w:rsidRPr="00964637" w:rsidRDefault="00964637" w:rsidP="00964637">
      <w:pPr>
        <w:spacing w:after="0" w:line="240" w:lineRule="auto"/>
        <w:ind w:left="7080"/>
        <w:jc w:val="center"/>
        <w:rPr>
          <w:rFonts w:ascii="Times New Roman" w:eastAsia="Times New Roman" w:hAnsi="Times New Roman"/>
          <w:b/>
          <w:noProof/>
          <w:sz w:val="24"/>
          <w:szCs w:val="24"/>
          <w:lang w:val="ro-RO" w:eastAsia="ro-RO"/>
        </w:rPr>
      </w:pPr>
      <w:r w:rsidRPr="00964637">
        <w:rPr>
          <w:rFonts w:ascii="Times New Roman" w:eastAsia="Times New Roman" w:hAnsi="Times New Roman"/>
          <w:b/>
          <w:noProof/>
          <w:sz w:val="24"/>
          <w:szCs w:val="24"/>
          <w:lang w:val="ro-RO" w:eastAsia="ro-RO"/>
        </w:rPr>
        <w:t>Inițiator</w:t>
      </w:r>
    </w:p>
    <w:p w14:paraId="5C79A226" w14:textId="77777777" w:rsidR="00964637" w:rsidRPr="00964637" w:rsidRDefault="00964637" w:rsidP="00964637">
      <w:pPr>
        <w:spacing w:after="0" w:line="240" w:lineRule="auto"/>
        <w:jc w:val="center"/>
        <w:rPr>
          <w:rFonts w:ascii="Times New Roman" w:eastAsia="Times New Roman" w:hAnsi="Times New Roman"/>
          <w:b/>
          <w:noProof/>
          <w:sz w:val="24"/>
          <w:szCs w:val="24"/>
          <w:lang w:val="ro-RO" w:eastAsia="ro-RO"/>
        </w:rPr>
      </w:pPr>
      <w:r w:rsidRPr="00964637">
        <w:rPr>
          <w:rFonts w:ascii="Times New Roman" w:eastAsia="Times New Roman" w:hAnsi="Times New Roman"/>
          <w:b/>
          <w:noProof/>
          <w:sz w:val="24"/>
          <w:szCs w:val="24"/>
          <w:lang w:val="ro-RO" w:eastAsia="ro-RO"/>
        </w:rPr>
        <w:t xml:space="preserve">                                                                                                                        p. PRIMAR</w:t>
      </w:r>
    </w:p>
    <w:p w14:paraId="414E6412" w14:textId="77777777" w:rsidR="00964637" w:rsidRPr="00964637" w:rsidRDefault="00964637" w:rsidP="00964637">
      <w:pPr>
        <w:spacing w:after="0" w:line="240" w:lineRule="auto"/>
        <w:ind w:left="7080"/>
        <w:jc w:val="center"/>
        <w:rPr>
          <w:rFonts w:ascii="Times New Roman" w:eastAsia="Times New Roman" w:hAnsi="Times New Roman"/>
          <w:b/>
          <w:noProof/>
          <w:sz w:val="24"/>
          <w:szCs w:val="24"/>
          <w:lang w:val="ro-RO" w:eastAsia="ro-RO"/>
        </w:rPr>
      </w:pPr>
      <w:r w:rsidRPr="00964637">
        <w:rPr>
          <w:rFonts w:ascii="Times New Roman" w:eastAsia="Times New Roman" w:hAnsi="Times New Roman"/>
          <w:b/>
          <w:noProof/>
          <w:sz w:val="24"/>
          <w:szCs w:val="24"/>
          <w:lang w:val="ro-RO" w:eastAsia="ro-RO"/>
        </w:rPr>
        <w:t>VICEPRIMAR</w:t>
      </w:r>
    </w:p>
    <w:p w14:paraId="7761DF53" w14:textId="77777777" w:rsidR="00964637" w:rsidRDefault="00964637" w:rsidP="00964637">
      <w:pPr>
        <w:spacing w:after="0" w:line="240" w:lineRule="auto"/>
        <w:jc w:val="center"/>
        <w:rPr>
          <w:rFonts w:ascii="Times New Roman" w:eastAsia="Times New Roman" w:hAnsi="Times New Roman"/>
          <w:b/>
          <w:noProof/>
          <w:sz w:val="24"/>
          <w:szCs w:val="24"/>
          <w:lang w:val="ro-RO" w:eastAsia="ro-RO"/>
        </w:rPr>
      </w:pPr>
      <w:r w:rsidRPr="00964637">
        <w:rPr>
          <w:rFonts w:ascii="Times New Roman" w:eastAsia="Times New Roman" w:hAnsi="Times New Roman"/>
          <w:b/>
          <w:noProof/>
          <w:sz w:val="24"/>
          <w:szCs w:val="24"/>
          <w:lang w:val="ro-RO" w:eastAsia="ro-RO"/>
        </w:rPr>
        <w:t xml:space="preserve">                                                                                                                        Kovács Mihály Levente</w:t>
      </w:r>
    </w:p>
    <w:p w14:paraId="0D32FF9A" w14:textId="77777777" w:rsidR="00D1347B" w:rsidRPr="00602B22" w:rsidRDefault="00D1347B" w:rsidP="00D1347B">
      <w:pPr>
        <w:spacing w:after="0" w:line="240" w:lineRule="auto"/>
        <w:jc w:val="right"/>
        <w:rPr>
          <w:rFonts w:ascii="Times New Roman" w:eastAsia="Times New Roman" w:hAnsi="Times New Roman"/>
          <w:noProof/>
          <w:color w:val="000000"/>
          <w:sz w:val="26"/>
          <w:szCs w:val="26"/>
          <w:highlight w:val="yellow"/>
          <w:lang w:val="ro-RO"/>
        </w:rPr>
      </w:pPr>
    </w:p>
    <w:p w14:paraId="7DAAA07F" w14:textId="77777777" w:rsidR="00D1347B" w:rsidRDefault="00D1347B" w:rsidP="00D1347B">
      <w:pPr>
        <w:spacing w:after="0" w:line="240" w:lineRule="auto"/>
        <w:jc w:val="center"/>
        <w:rPr>
          <w:rFonts w:ascii="Times New Roman" w:eastAsia="Times New Roman" w:hAnsi="Times New Roman"/>
          <w:b/>
          <w:noProof/>
          <w:color w:val="000000"/>
          <w:sz w:val="28"/>
          <w:szCs w:val="28"/>
          <w:highlight w:val="yellow"/>
          <w:lang w:val="ro-RO"/>
        </w:rPr>
      </w:pPr>
    </w:p>
    <w:p w14:paraId="741ED319" w14:textId="77777777" w:rsidR="00CB5996" w:rsidRDefault="00CB5996" w:rsidP="00D1347B">
      <w:pPr>
        <w:spacing w:after="0" w:line="240" w:lineRule="auto"/>
        <w:jc w:val="center"/>
        <w:rPr>
          <w:rFonts w:ascii="Times New Roman" w:eastAsia="Times New Roman" w:hAnsi="Times New Roman"/>
          <w:b/>
          <w:noProof/>
          <w:color w:val="000000"/>
          <w:sz w:val="28"/>
          <w:szCs w:val="28"/>
          <w:highlight w:val="yellow"/>
          <w:lang w:val="ro-RO"/>
        </w:rPr>
      </w:pPr>
    </w:p>
    <w:p w14:paraId="7884610D" w14:textId="15DC11DD" w:rsidR="00D1347B" w:rsidRPr="00964637" w:rsidRDefault="00D1347B" w:rsidP="00D1347B">
      <w:pPr>
        <w:spacing w:after="0" w:line="240" w:lineRule="auto"/>
        <w:jc w:val="center"/>
        <w:rPr>
          <w:rFonts w:ascii="Times New Roman" w:eastAsia="Times New Roman" w:hAnsi="Times New Roman"/>
          <w:b/>
          <w:noProof/>
          <w:color w:val="000000"/>
          <w:sz w:val="28"/>
          <w:szCs w:val="28"/>
          <w:lang w:val="ro-RO"/>
        </w:rPr>
      </w:pPr>
      <w:r w:rsidRPr="00964637">
        <w:rPr>
          <w:rFonts w:ascii="Times New Roman" w:eastAsia="Times New Roman" w:hAnsi="Times New Roman"/>
          <w:b/>
          <w:noProof/>
          <w:color w:val="000000"/>
          <w:sz w:val="28"/>
          <w:szCs w:val="28"/>
          <w:lang w:val="ro-RO"/>
        </w:rPr>
        <w:t>REFERAT  DE  APROBARE</w:t>
      </w:r>
    </w:p>
    <w:p w14:paraId="098C3313" w14:textId="77777777" w:rsidR="00D1347B" w:rsidRPr="00964637" w:rsidRDefault="00D1347B" w:rsidP="00D1347B">
      <w:pPr>
        <w:spacing w:after="0" w:line="240" w:lineRule="auto"/>
        <w:jc w:val="center"/>
        <w:rPr>
          <w:rFonts w:ascii="Times New Roman" w:eastAsia="Times New Roman" w:hAnsi="Times New Roman"/>
          <w:noProof/>
          <w:color w:val="000000"/>
          <w:sz w:val="26"/>
          <w:szCs w:val="26"/>
          <w:lang w:val="ro-RO"/>
        </w:rPr>
      </w:pPr>
    </w:p>
    <w:p w14:paraId="62902369" w14:textId="77777777" w:rsidR="00D1347B" w:rsidRPr="00964637" w:rsidRDefault="00D1347B" w:rsidP="00D1347B">
      <w:pPr>
        <w:jc w:val="center"/>
        <w:rPr>
          <w:rFonts w:ascii="Times New Roman" w:hAnsi="Times New Roman"/>
          <w:b/>
          <w:bCs/>
          <w:sz w:val="24"/>
          <w:szCs w:val="24"/>
          <w:lang w:val="ro-RO" w:eastAsia="ro-RO"/>
        </w:rPr>
      </w:pPr>
      <w:r w:rsidRPr="00964637">
        <w:rPr>
          <w:rFonts w:ascii="Times New Roman" w:hAnsi="Times New Roman"/>
          <w:b/>
          <w:bCs/>
          <w:sz w:val="24"/>
          <w:szCs w:val="24"/>
          <w:lang w:val="ro-RO"/>
        </w:rPr>
        <w:t>privind stabilirea componenței Comisiei de evaluare și selecționare a proiectelor de finanțare depuse în baza Legii nr. 34/1998 referitoare la acordarea unor subvenții asociațiilor și fundațiilor române cu personalitate juridică, care înființează și administrează unități de asistență socială precum și aprobarea Regulamentului de organizare și funcționare a Comisiei de evaluare și selecționare, Procedura de lucru și Grila de evaluare a proiectelor</w:t>
      </w:r>
    </w:p>
    <w:p w14:paraId="4EAB663C" w14:textId="77777777" w:rsidR="00D1347B" w:rsidRPr="00602B22" w:rsidRDefault="00D1347B" w:rsidP="00D1347B">
      <w:pPr>
        <w:spacing w:after="0" w:line="240" w:lineRule="auto"/>
        <w:jc w:val="center"/>
        <w:rPr>
          <w:rFonts w:ascii="Times New Roman" w:hAnsi="Times New Roman"/>
          <w:b/>
          <w:sz w:val="24"/>
          <w:szCs w:val="24"/>
          <w:highlight w:val="yellow"/>
          <w:lang w:val="ro-RO" w:eastAsia="en-GB"/>
        </w:rPr>
      </w:pPr>
    </w:p>
    <w:p w14:paraId="207DE5A3" w14:textId="77777777" w:rsidR="00D1347B" w:rsidRPr="006D29AB" w:rsidRDefault="00D1347B" w:rsidP="00D1347B">
      <w:pPr>
        <w:autoSpaceDE w:val="0"/>
        <w:autoSpaceDN w:val="0"/>
        <w:adjustRightInd w:val="0"/>
        <w:spacing w:after="0"/>
        <w:jc w:val="both"/>
        <w:rPr>
          <w:rFonts w:ascii="Times New Roman" w:hAnsi="Times New Roman"/>
          <w:sz w:val="24"/>
          <w:szCs w:val="24"/>
        </w:rPr>
      </w:pPr>
      <w:r w:rsidRPr="006D29AB">
        <w:rPr>
          <w:rFonts w:ascii="Times New Roman" w:hAnsi="Times New Roman"/>
          <w:b/>
          <w:noProof/>
          <w:sz w:val="40"/>
          <w:szCs w:val="40"/>
          <w:lang w:val="ro-RO"/>
        </w:rPr>
        <w:tab/>
      </w:r>
      <w:proofErr w:type="spellStart"/>
      <w:r w:rsidRPr="006D29AB">
        <w:rPr>
          <w:rFonts w:ascii="Times New Roman" w:hAnsi="Times New Roman"/>
          <w:sz w:val="24"/>
          <w:szCs w:val="24"/>
        </w:rPr>
        <w:t>Potrivit</w:t>
      </w:r>
      <w:proofErr w:type="spellEnd"/>
      <w:r w:rsidRPr="006D29AB">
        <w:rPr>
          <w:rFonts w:ascii="Times New Roman" w:hAnsi="Times New Roman"/>
          <w:sz w:val="24"/>
          <w:szCs w:val="24"/>
        </w:rPr>
        <w:t xml:space="preserve"> </w:t>
      </w:r>
      <w:proofErr w:type="spellStart"/>
      <w:r w:rsidRPr="006D29AB">
        <w:rPr>
          <w:rFonts w:ascii="Times New Roman" w:hAnsi="Times New Roman"/>
          <w:sz w:val="24"/>
          <w:szCs w:val="24"/>
        </w:rPr>
        <w:t>prevederilor</w:t>
      </w:r>
      <w:proofErr w:type="spellEnd"/>
      <w:r w:rsidRPr="006D29AB">
        <w:rPr>
          <w:rFonts w:ascii="Times New Roman" w:hAnsi="Times New Roman"/>
          <w:sz w:val="24"/>
          <w:szCs w:val="24"/>
        </w:rPr>
        <w:t xml:space="preserve"> art. 5 </w:t>
      </w:r>
      <w:proofErr w:type="spellStart"/>
      <w:r w:rsidRPr="006D29AB">
        <w:rPr>
          <w:rFonts w:ascii="Times New Roman" w:hAnsi="Times New Roman"/>
          <w:sz w:val="24"/>
          <w:szCs w:val="24"/>
        </w:rPr>
        <w:t>alin</w:t>
      </w:r>
      <w:proofErr w:type="spellEnd"/>
      <w:r w:rsidRPr="006D29AB">
        <w:rPr>
          <w:rFonts w:ascii="Times New Roman" w:hAnsi="Times New Roman"/>
          <w:sz w:val="24"/>
          <w:szCs w:val="24"/>
        </w:rPr>
        <w:t xml:space="preserve"> (1) </w:t>
      </w:r>
      <w:proofErr w:type="spellStart"/>
      <w:r w:rsidRPr="006D29AB">
        <w:rPr>
          <w:rFonts w:ascii="Times New Roman" w:hAnsi="Times New Roman"/>
          <w:sz w:val="24"/>
          <w:szCs w:val="24"/>
        </w:rPr>
        <w:t>și</w:t>
      </w:r>
      <w:proofErr w:type="spellEnd"/>
      <w:r w:rsidRPr="006D29AB">
        <w:rPr>
          <w:rFonts w:ascii="Times New Roman" w:hAnsi="Times New Roman"/>
          <w:sz w:val="24"/>
          <w:szCs w:val="24"/>
        </w:rPr>
        <w:t xml:space="preserve"> (2) din </w:t>
      </w:r>
      <w:proofErr w:type="spellStart"/>
      <w:r w:rsidRPr="006D29AB">
        <w:rPr>
          <w:rFonts w:ascii="Times New Roman" w:hAnsi="Times New Roman"/>
          <w:sz w:val="24"/>
          <w:szCs w:val="24"/>
        </w:rPr>
        <w:t>Anexa</w:t>
      </w:r>
      <w:proofErr w:type="spellEnd"/>
      <w:r w:rsidRPr="006D29AB">
        <w:rPr>
          <w:rFonts w:ascii="Times New Roman" w:hAnsi="Times New Roman"/>
          <w:sz w:val="24"/>
          <w:szCs w:val="24"/>
        </w:rPr>
        <w:t xml:space="preserve"> la </w:t>
      </w:r>
      <w:proofErr w:type="spellStart"/>
      <w:r w:rsidRPr="006D29AB">
        <w:rPr>
          <w:rFonts w:ascii="Times New Roman" w:hAnsi="Times New Roman"/>
          <w:sz w:val="24"/>
          <w:szCs w:val="24"/>
        </w:rPr>
        <w:t>Hotărârea</w:t>
      </w:r>
      <w:proofErr w:type="spellEnd"/>
      <w:r w:rsidRPr="006D29AB">
        <w:rPr>
          <w:rFonts w:ascii="Times New Roman" w:hAnsi="Times New Roman"/>
          <w:sz w:val="24"/>
          <w:szCs w:val="24"/>
        </w:rPr>
        <w:t xml:space="preserve"> </w:t>
      </w:r>
      <w:proofErr w:type="spellStart"/>
      <w:r w:rsidRPr="006D29AB">
        <w:rPr>
          <w:rFonts w:ascii="Times New Roman" w:hAnsi="Times New Roman"/>
          <w:sz w:val="24"/>
          <w:szCs w:val="24"/>
        </w:rPr>
        <w:t>Guvernamentală</w:t>
      </w:r>
      <w:proofErr w:type="spellEnd"/>
      <w:r w:rsidRPr="006D29AB">
        <w:rPr>
          <w:rFonts w:ascii="Times New Roman" w:hAnsi="Times New Roman"/>
          <w:sz w:val="24"/>
          <w:szCs w:val="24"/>
        </w:rPr>
        <w:t xml:space="preserve">  nr.1153/2001 </w:t>
      </w:r>
      <w:proofErr w:type="spellStart"/>
      <w:r w:rsidRPr="006D29AB">
        <w:rPr>
          <w:rFonts w:ascii="Times New Roman" w:hAnsi="Times New Roman"/>
          <w:sz w:val="24"/>
          <w:szCs w:val="24"/>
        </w:rPr>
        <w:t>pentru</w:t>
      </w:r>
      <w:proofErr w:type="spellEnd"/>
      <w:r w:rsidRPr="006D29AB">
        <w:rPr>
          <w:rFonts w:ascii="Times New Roman" w:hAnsi="Times New Roman"/>
          <w:sz w:val="24"/>
          <w:szCs w:val="24"/>
        </w:rPr>
        <w:t xml:space="preserve"> </w:t>
      </w:r>
      <w:proofErr w:type="spellStart"/>
      <w:r w:rsidRPr="006D29AB">
        <w:rPr>
          <w:rFonts w:ascii="Times New Roman" w:hAnsi="Times New Roman"/>
          <w:sz w:val="24"/>
          <w:szCs w:val="24"/>
        </w:rPr>
        <w:t>aprobarea</w:t>
      </w:r>
      <w:proofErr w:type="spellEnd"/>
      <w:r w:rsidRPr="006D29AB">
        <w:rPr>
          <w:rFonts w:ascii="Times New Roman" w:hAnsi="Times New Roman"/>
          <w:sz w:val="24"/>
          <w:szCs w:val="24"/>
        </w:rPr>
        <w:t xml:space="preserve"> </w:t>
      </w:r>
      <w:proofErr w:type="spellStart"/>
      <w:r w:rsidRPr="006D29AB">
        <w:rPr>
          <w:rFonts w:ascii="Times New Roman" w:hAnsi="Times New Roman"/>
          <w:sz w:val="24"/>
          <w:szCs w:val="24"/>
        </w:rPr>
        <w:t>Normelor</w:t>
      </w:r>
      <w:proofErr w:type="spellEnd"/>
      <w:r w:rsidRPr="006D29AB">
        <w:rPr>
          <w:rFonts w:ascii="Times New Roman" w:hAnsi="Times New Roman"/>
          <w:sz w:val="24"/>
          <w:szCs w:val="24"/>
        </w:rPr>
        <w:t xml:space="preserve"> </w:t>
      </w:r>
      <w:proofErr w:type="spellStart"/>
      <w:r w:rsidRPr="006D29AB">
        <w:rPr>
          <w:rFonts w:ascii="Times New Roman" w:hAnsi="Times New Roman"/>
          <w:sz w:val="24"/>
          <w:szCs w:val="24"/>
        </w:rPr>
        <w:t>metodologice</w:t>
      </w:r>
      <w:proofErr w:type="spellEnd"/>
      <w:r w:rsidRPr="006D29AB">
        <w:rPr>
          <w:rFonts w:ascii="Times New Roman" w:hAnsi="Times New Roman"/>
          <w:sz w:val="24"/>
          <w:szCs w:val="24"/>
        </w:rPr>
        <w:t xml:space="preserve"> de </w:t>
      </w:r>
      <w:proofErr w:type="spellStart"/>
      <w:r w:rsidRPr="006D29AB">
        <w:rPr>
          <w:rFonts w:ascii="Times New Roman" w:hAnsi="Times New Roman"/>
          <w:sz w:val="24"/>
          <w:szCs w:val="24"/>
        </w:rPr>
        <w:t>aplicare</w:t>
      </w:r>
      <w:proofErr w:type="spellEnd"/>
      <w:r w:rsidRPr="006D29AB">
        <w:rPr>
          <w:rFonts w:ascii="Times New Roman" w:hAnsi="Times New Roman"/>
          <w:sz w:val="24"/>
          <w:szCs w:val="24"/>
        </w:rPr>
        <w:t xml:space="preserve"> a </w:t>
      </w:r>
      <w:proofErr w:type="spellStart"/>
      <w:r w:rsidRPr="006D29AB">
        <w:rPr>
          <w:rFonts w:ascii="Times New Roman" w:hAnsi="Times New Roman"/>
          <w:sz w:val="24"/>
          <w:szCs w:val="24"/>
        </w:rPr>
        <w:t>prevederilor</w:t>
      </w:r>
      <w:proofErr w:type="spellEnd"/>
      <w:r w:rsidRPr="006D29AB">
        <w:rPr>
          <w:rFonts w:ascii="Times New Roman" w:hAnsi="Times New Roman"/>
          <w:sz w:val="24"/>
          <w:szCs w:val="24"/>
        </w:rPr>
        <w:t xml:space="preserve"> </w:t>
      </w:r>
      <w:proofErr w:type="spellStart"/>
      <w:r w:rsidRPr="006D29AB">
        <w:rPr>
          <w:rFonts w:ascii="Times New Roman" w:hAnsi="Times New Roman"/>
          <w:sz w:val="24"/>
          <w:szCs w:val="24"/>
        </w:rPr>
        <w:t>Legii</w:t>
      </w:r>
      <w:proofErr w:type="spellEnd"/>
      <w:r w:rsidRPr="006D29AB">
        <w:rPr>
          <w:rFonts w:ascii="Times New Roman" w:hAnsi="Times New Roman"/>
          <w:sz w:val="24"/>
          <w:szCs w:val="24"/>
        </w:rPr>
        <w:t xml:space="preserve"> nr. 34/1998 </w:t>
      </w:r>
      <w:proofErr w:type="spellStart"/>
      <w:r w:rsidRPr="006D29AB">
        <w:rPr>
          <w:rFonts w:ascii="Times New Roman" w:hAnsi="Times New Roman"/>
          <w:sz w:val="24"/>
          <w:szCs w:val="24"/>
        </w:rPr>
        <w:t>privind</w:t>
      </w:r>
      <w:proofErr w:type="spellEnd"/>
      <w:r w:rsidRPr="006D29AB">
        <w:rPr>
          <w:rFonts w:ascii="Times New Roman" w:hAnsi="Times New Roman"/>
          <w:sz w:val="24"/>
          <w:szCs w:val="24"/>
        </w:rPr>
        <w:t xml:space="preserve"> </w:t>
      </w:r>
      <w:proofErr w:type="spellStart"/>
      <w:r w:rsidRPr="006D29AB">
        <w:rPr>
          <w:rFonts w:ascii="Times New Roman" w:hAnsi="Times New Roman"/>
          <w:sz w:val="24"/>
          <w:szCs w:val="24"/>
        </w:rPr>
        <w:t>acordarea</w:t>
      </w:r>
      <w:proofErr w:type="spellEnd"/>
      <w:r w:rsidRPr="006D29AB">
        <w:rPr>
          <w:rFonts w:ascii="Times New Roman" w:hAnsi="Times New Roman"/>
          <w:sz w:val="24"/>
          <w:szCs w:val="24"/>
        </w:rPr>
        <w:t xml:space="preserve"> </w:t>
      </w:r>
      <w:proofErr w:type="spellStart"/>
      <w:r w:rsidRPr="006D29AB">
        <w:rPr>
          <w:rFonts w:ascii="Times New Roman" w:hAnsi="Times New Roman"/>
          <w:sz w:val="24"/>
          <w:szCs w:val="24"/>
        </w:rPr>
        <w:t>unor</w:t>
      </w:r>
      <w:proofErr w:type="spellEnd"/>
      <w:r w:rsidRPr="006D29AB">
        <w:rPr>
          <w:rFonts w:ascii="Times New Roman" w:hAnsi="Times New Roman"/>
          <w:sz w:val="24"/>
          <w:szCs w:val="24"/>
        </w:rPr>
        <w:t xml:space="preserve"> </w:t>
      </w:r>
      <w:proofErr w:type="spellStart"/>
      <w:r w:rsidRPr="006D29AB">
        <w:rPr>
          <w:rFonts w:ascii="Times New Roman" w:hAnsi="Times New Roman"/>
          <w:sz w:val="24"/>
          <w:szCs w:val="24"/>
        </w:rPr>
        <w:t>subvenţii</w:t>
      </w:r>
      <w:proofErr w:type="spellEnd"/>
      <w:r w:rsidRPr="006D29AB">
        <w:rPr>
          <w:rFonts w:ascii="Times New Roman" w:hAnsi="Times New Roman"/>
          <w:sz w:val="24"/>
          <w:szCs w:val="24"/>
        </w:rPr>
        <w:t xml:space="preserve"> </w:t>
      </w:r>
      <w:proofErr w:type="spellStart"/>
      <w:r w:rsidRPr="006D29AB">
        <w:rPr>
          <w:rFonts w:ascii="Times New Roman" w:hAnsi="Times New Roman"/>
          <w:sz w:val="24"/>
          <w:szCs w:val="24"/>
        </w:rPr>
        <w:t>asociaţiilor</w:t>
      </w:r>
      <w:proofErr w:type="spellEnd"/>
      <w:r w:rsidRPr="006D29AB">
        <w:rPr>
          <w:rFonts w:ascii="Times New Roman" w:hAnsi="Times New Roman"/>
          <w:sz w:val="24"/>
          <w:szCs w:val="24"/>
        </w:rPr>
        <w:t xml:space="preserve"> </w:t>
      </w:r>
      <w:proofErr w:type="spellStart"/>
      <w:r w:rsidRPr="006D29AB">
        <w:rPr>
          <w:rFonts w:ascii="Times New Roman" w:hAnsi="Times New Roman"/>
          <w:sz w:val="24"/>
          <w:szCs w:val="24"/>
        </w:rPr>
        <w:t>şi</w:t>
      </w:r>
      <w:proofErr w:type="spellEnd"/>
      <w:r w:rsidRPr="006D29AB">
        <w:rPr>
          <w:rFonts w:ascii="Times New Roman" w:hAnsi="Times New Roman"/>
          <w:sz w:val="24"/>
          <w:szCs w:val="24"/>
        </w:rPr>
        <w:t xml:space="preserve"> </w:t>
      </w:r>
      <w:proofErr w:type="spellStart"/>
      <w:r w:rsidRPr="006D29AB">
        <w:rPr>
          <w:rFonts w:ascii="Times New Roman" w:hAnsi="Times New Roman"/>
          <w:sz w:val="24"/>
          <w:szCs w:val="24"/>
        </w:rPr>
        <w:t>fundaţiilor</w:t>
      </w:r>
      <w:proofErr w:type="spellEnd"/>
      <w:r w:rsidRPr="006D29AB">
        <w:rPr>
          <w:rFonts w:ascii="Times New Roman" w:hAnsi="Times New Roman"/>
          <w:sz w:val="24"/>
          <w:szCs w:val="24"/>
        </w:rPr>
        <w:t xml:space="preserve"> </w:t>
      </w:r>
      <w:proofErr w:type="spellStart"/>
      <w:r w:rsidRPr="006D29AB">
        <w:rPr>
          <w:rFonts w:ascii="Times New Roman" w:hAnsi="Times New Roman"/>
          <w:sz w:val="24"/>
          <w:szCs w:val="24"/>
        </w:rPr>
        <w:t>române</w:t>
      </w:r>
      <w:proofErr w:type="spellEnd"/>
      <w:r w:rsidRPr="006D29AB">
        <w:rPr>
          <w:rFonts w:ascii="Times New Roman" w:hAnsi="Times New Roman"/>
          <w:sz w:val="24"/>
          <w:szCs w:val="24"/>
        </w:rPr>
        <w:t xml:space="preserve"> cu </w:t>
      </w:r>
      <w:proofErr w:type="spellStart"/>
      <w:r w:rsidRPr="006D29AB">
        <w:rPr>
          <w:rFonts w:ascii="Times New Roman" w:hAnsi="Times New Roman"/>
          <w:sz w:val="24"/>
          <w:szCs w:val="24"/>
        </w:rPr>
        <w:t>personalitate</w:t>
      </w:r>
      <w:proofErr w:type="spellEnd"/>
      <w:r w:rsidRPr="006D29AB">
        <w:rPr>
          <w:rFonts w:ascii="Times New Roman" w:hAnsi="Times New Roman"/>
          <w:sz w:val="24"/>
          <w:szCs w:val="24"/>
        </w:rPr>
        <w:t xml:space="preserve"> </w:t>
      </w:r>
      <w:proofErr w:type="spellStart"/>
      <w:r w:rsidRPr="006D29AB">
        <w:rPr>
          <w:rFonts w:ascii="Times New Roman" w:hAnsi="Times New Roman"/>
          <w:sz w:val="24"/>
          <w:szCs w:val="24"/>
        </w:rPr>
        <w:t>juridică</w:t>
      </w:r>
      <w:proofErr w:type="spellEnd"/>
      <w:r w:rsidRPr="006D29AB">
        <w:rPr>
          <w:rFonts w:ascii="Times New Roman" w:hAnsi="Times New Roman"/>
          <w:sz w:val="24"/>
          <w:szCs w:val="24"/>
        </w:rPr>
        <w:t xml:space="preserve">, care </w:t>
      </w:r>
      <w:proofErr w:type="spellStart"/>
      <w:r w:rsidRPr="006D29AB">
        <w:rPr>
          <w:rFonts w:ascii="Times New Roman" w:hAnsi="Times New Roman"/>
          <w:sz w:val="24"/>
          <w:szCs w:val="24"/>
        </w:rPr>
        <w:t>înfiinţează</w:t>
      </w:r>
      <w:proofErr w:type="spellEnd"/>
      <w:r w:rsidRPr="006D29AB">
        <w:rPr>
          <w:rFonts w:ascii="Times New Roman" w:hAnsi="Times New Roman"/>
          <w:sz w:val="24"/>
          <w:szCs w:val="24"/>
        </w:rPr>
        <w:t xml:space="preserve"> </w:t>
      </w:r>
      <w:proofErr w:type="spellStart"/>
      <w:r w:rsidRPr="006D29AB">
        <w:rPr>
          <w:rFonts w:ascii="Times New Roman" w:hAnsi="Times New Roman"/>
          <w:sz w:val="24"/>
          <w:szCs w:val="24"/>
        </w:rPr>
        <w:t>şi</w:t>
      </w:r>
      <w:proofErr w:type="spellEnd"/>
      <w:r w:rsidRPr="006D29AB">
        <w:rPr>
          <w:rFonts w:ascii="Times New Roman" w:hAnsi="Times New Roman"/>
          <w:sz w:val="24"/>
          <w:szCs w:val="24"/>
        </w:rPr>
        <w:t xml:space="preserve"> </w:t>
      </w:r>
      <w:proofErr w:type="spellStart"/>
      <w:r w:rsidRPr="006D29AB">
        <w:rPr>
          <w:rFonts w:ascii="Times New Roman" w:hAnsi="Times New Roman"/>
          <w:sz w:val="24"/>
          <w:szCs w:val="24"/>
        </w:rPr>
        <w:t>administrează</w:t>
      </w:r>
      <w:proofErr w:type="spellEnd"/>
      <w:r w:rsidRPr="006D29AB">
        <w:rPr>
          <w:rFonts w:ascii="Times New Roman" w:hAnsi="Times New Roman"/>
          <w:sz w:val="24"/>
          <w:szCs w:val="24"/>
        </w:rPr>
        <w:t xml:space="preserve"> </w:t>
      </w:r>
      <w:proofErr w:type="spellStart"/>
      <w:r w:rsidRPr="006D29AB">
        <w:rPr>
          <w:rFonts w:ascii="Times New Roman" w:hAnsi="Times New Roman"/>
          <w:sz w:val="24"/>
          <w:szCs w:val="24"/>
        </w:rPr>
        <w:t>unităţi</w:t>
      </w:r>
      <w:proofErr w:type="spellEnd"/>
      <w:r w:rsidRPr="006D29AB">
        <w:rPr>
          <w:rFonts w:ascii="Times New Roman" w:hAnsi="Times New Roman"/>
          <w:sz w:val="24"/>
          <w:szCs w:val="24"/>
        </w:rPr>
        <w:t xml:space="preserve"> de </w:t>
      </w:r>
      <w:proofErr w:type="spellStart"/>
      <w:r w:rsidRPr="006D29AB">
        <w:rPr>
          <w:rFonts w:ascii="Times New Roman" w:hAnsi="Times New Roman"/>
          <w:sz w:val="24"/>
          <w:szCs w:val="24"/>
        </w:rPr>
        <w:t>asistenţă</w:t>
      </w:r>
      <w:proofErr w:type="spellEnd"/>
      <w:r w:rsidRPr="006D29AB">
        <w:rPr>
          <w:rFonts w:ascii="Times New Roman" w:hAnsi="Times New Roman"/>
          <w:sz w:val="24"/>
          <w:szCs w:val="24"/>
        </w:rPr>
        <w:t xml:space="preserve"> </w:t>
      </w:r>
      <w:proofErr w:type="spellStart"/>
      <w:r w:rsidRPr="006D29AB">
        <w:rPr>
          <w:rFonts w:ascii="Times New Roman" w:hAnsi="Times New Roman"/>
          <w:sz w:val="24"/>
          <w:szCs w:val="24"/>
        </w:rPr>
        <w:t>socială</w:t>
      </w:r>
      <w:proofErr w:type="spellEnd"/>
      <w:r w:rsidRPr="006D29AB">
        <w:rPr>
          <w:rFonts w:ascii="Times New Roman" w:hAnsi="Times New Roman"/>
          <w:sz w:val="24"/>
          <w:szCs w:val="24"/>
        </w:rPr>
        <w:t xml:space="preserve">, </w:t>
      </w:r>
      <w:proofErr w:type="spellStart"/>
      <w:r w:rsidRPr="006D29AB">
        <w:rPr>
          <w:rFonts w:ascii="Times New Roman" w:hAnsi="Times New Roman"/>
          <w:sz w:val="24"/>
          <w:szCs w:val="24"/>
        </w:rPr>
        <w:t>actualizată</w:t>
      </w:r>
      <w:proofErr w:type="spellEnd"/>
      <w:r w:rsidRPr="006D29AB">
        <w:rPr>
          <w:rFonts w:ascii="Times New Roman" w:hAnsi="Times New Roman"/>
          <w:sz w:val="24"/>
          <w:szCs w:val="24"/>
        </w:rPr>
        <w:t xml:space="preserve">, cu </w:t>
      </w:r>
      <w:proofErr w:type="spellStart"/>
      <w:r w:rsidRPr="006D29AB">
        <w:rPr>
          <w:rFonts w:ascii="Times New Roman" w:hAnsi="Times New Roman"/>
          <w:sz w:val="24"/>
          <w:szCs w:val="24"/>
        </w:rPr>
        <w:t>modificările</w:t>
      </w:r>
      <w:proofErr w:type="spellEnd"/>
      <w:r w:rsidRPr="006D29AB">
        <w:rPr>
          <w:rFonts w:ascii="Times New Roman" w:hAnsi="Times New Roman"/>
          <w:sz w:val="24"/>
          <w:szCs w:val="24"/>
        </w:rPr>
        <w:t xml:space="preserve"> </w:t>
      </w:r>
      <w:proofErr w:type="spellStart"/>
      <w:r w:rsidRPr="006D29AB">
        <w:rPr>
          <w:rFonts w:ascii="Times New Roman" w:hAnsi="Times New Roman"/>
          <w:sz w:val="24"/>
          <w:szCs w:val="24"/>
        </w:rPr>
        <w:t>și</w:t>
      </w:r>
      <w:proofErr w:type="spellEnd"/>
      <w:r w:rsidRPr="006D29AB">
        <w:rPr>
          <w:rFonts w:ascii="Times New Roman" w:hAnsi="Times New Roman"/>
          <w:sz w:val="24"/>
          <w:szCs w:val="24"/>
        </w:rPr>
        <w:t xml:space="preserve"> </w:t>
      </w:r>
      <w:proofErr w:type="spellStart"/>
      <w:r w:rsidRPr="006D29AB">
        <w:rPr>
          <w:rFonts w:ascii="Times New Roman" w:hAnsi="Times New Roman"/>
          <w:sz w:val="24"/>
          <w:szCs w:val="24"/>
        </w:rPr>
        <w:t>completările</w:t>
      </w:r>
      <w:proofErr w:type="spellEnd"/>
      <w:r w:rsidRPr="006D29AB">
        <w:rPr>
          <w:rFonts w:ascii="Times New Roman" w:hAnsi="Times New Roman"/>
          <w:sz w:val="24"/>
          <w:szCs w:val="24"/>
        </w:rPr>
        <w:t xml:space="preserve"> </w:t>
      </w:r>
      <w:proofErr w:type="spellStart"/>
      <w:r w:rsidRPr="006D29AB">
        <w:rPr>
          <w:rFonts w:ascii="Times New Roman" w:hAnsi="Times New Roman"/>
          <w:sz w:val="24"/>
          <w:szCs w:val="24"/>
        </w:rPr>
        <w:t>ulterioare</w:t>
      </w:r>
      <w:proofErr w:type="spellEnd"/>
      <w:r w:rsidRPr="006D29AB">
        <w:rPr>
          <w:rFonts w:ascii="Times New Roman" w:hAnsi="Times New Roman"/>
          <w:sz w:val="24"/>
          <w:szCs w:val="24"/>
        </w:rPr>
        <w:t>:</w:t>
      </w:r>
    </w:p>
    <w:p w14:paraId="18DF6FE4" w14:textId="77777777" w:rsidR="00D1347B" w:rsidRPr="006D29AB" w:rsidRDefault="00D1347B" w:rsidP="00D1347B">
      <w:pPr>
        <w:autoSpaceDE w:val="0"/>
        <w:autoSpaceDN w:val="0"/>
        <w:adjustRightInd w:val="0"/>
        <w:spacing w:after="0"/>
        <w:ind w:firstLine="708"/>
        <w:jc w:val="both"/>
        <w:rPr>
          <w:rFonts w:ascii="Times New Roman" w:hAnsi="Times New Roman"/>
          <w:i/>
          <w:iCs/>
          <w:sz w:val="24"/>
          <w:szCs w:val="24"/>
        </w:rPr>
      </w:pPr>
      <w:r w:rsidRPr="006D29AB">
        <w:rPr>
          <w:rFonts w:ascii="Times New Roman" w:hAnsi="Times New Roman"/>
          <w:i/>
          <w:iCs/>
          <w:sz w:val="24"/>
          <w:szCs w:val="24"/>
          <w:lang w:val="en-US"/>
        </w:rPr>
        <w:t>“</w:t>
      </w:r>
      <w:r w:rsidRPr="006D29AB">
        <w:rPr>
          <w:rFonts w:ascii="Times New Roman" w:hAnsi="Times New Roman"/>
          <w:i/>
          <w:iCs/>
          <w:sz w:val="24"/>
          <w:szCs w:val="24"/>
        </w:rPr>
        <w:t xml:space="preserve">(1) </w:t>
      </w:r>
      <w:proofErr w:type="spellStart"/>
      <w:r w:rsidRPr="006D29AB">
        <w:rPr>
          <w:rFonts w:ascii="Times New Roman" w:hAnsi="Times New Roman"/>
          <w:i/>
          <w:iCs/>
          <w:sz w:val="24"/>
          <w:szCs w:val="24"/>
        </w:rPr>
        <w:t>Evaluarea</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şi</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selecţionarea</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asociaţiilor</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şi</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fundaţiilor</w:t>
      </w:r>
      <w:proofErr w:type="spellEnd"/>
      <w:r w:rsidRPr="006D29AB">
        <w:rPr>
          <w:rFonts w:ascii="Times New Roman" w:hAnsi="Times New Roman"/>
          <w:i/>
          <w:iCs/>
          <w:sz w:val="24"/>
          <w:szCs w:val="24"/>
        </w:rPr>
        <w:t xml:space="preserve"> se </w:t>
      </w:r>
      <w:proofErr w:type="spellStart"/>
      <w:r w:rsidRPr="006D29AB">
        <w:rPr>
          <w:rFonts w:ascii="Times New Roman" w:hAnsi="Times New Roman"/>
          <w:i/>
          <w:iCs/>
          <w:sz w:val="24"/>
          <w:szCs w:val="24"/>
        </w:rPr>
        <w:t>realizează</w:t>
      </w:r>
      <w:proofErr w:type="spellEnd"/>
      <w:r w:rsidRPr="006D29AB">
        <w:rPr>
          <w:rFonts w:ascii="Times New Roman" w:hAnsi="Times New Roman"/>
          <w:i/>
          <w:iCs/>
          <w:sz w:val="24"/>
          <w:szCs w:val="24"/>
        </w:rPr>
        <w:t xml:space="preserve"> de </w:t>
      </w:r>
      <w:proofErr w:type="spellStart"/>
      <w:r w:rsidRPr="006D29AB">
        <w:rPr>
          <w:rFonts w:ascii="Times New Roman" w:hAnsi="Times New Roman"/>
          <w:i/>
          <w:iCs/>
          <w:sz w:val="24"/>
          <w:szCs w:val="24"/>
        </w:rPr>
        <w:t>către</w:t>
      </w:r>
      <w:proofErr w:type="spellEnd"/>
      <w:r w:rsidRPr="006D29AB">
        <w:rPr>
          <w:rFonts w:ascii="Times New Roman" w:hAnsi="Times New Roman"/>
          <w:i/>
          <w:iCs/>
          <w:sz w:val="24"/>
          <w:szCs w:val="24"/>
        </w:rPr>
        <w:t xml:space="preserve"> </w:t>
      </w:r>
      <w:proofErr w:type="spellStart"/>
      <w:r w:rsidRPr="006D29AB">
        <w:rPr>
          <w:rFonts w:ascii="Times New Roman" w:hAnsi="Times New Roman"/>
          <w:b/>
          <w:bCs/>
          <w:i/>
          <w:iCs/>
          <w:sz w:val="24"/>
          <w:szCs w:val="24"/>
        </w:rPr>
        <w:t>comisia</w:t>
      </w:r>
      <w:proofErr w:type="spellEnd"/>
      <w:r w:rsidRPr="006D29AB">
        <w:rPr>
          <w:rFonts w:ascii="Times New Roman" w:hAnsi="Times New Roman"/>
          <w:b/>
          <w:bCs/>
          <w:i/>
          <w:iCs/>
          <w:sz w:val="24"/>
          <w:szCs w:val="24"/>
        </w:rPr>
        <w:t xml:space="preserve"> de </w:t>
      </w:r>
      <w:proofErr w:type="spellStart"/>
      <w:r w:rsidRPr="006D29AB">
        <w:rPr>
          <w:rFonts w:ascii="Times New Roman" w:hAnsi="Times New Roman"/>
          <w:b/>
          <w:bCs/>
          <w:i/>
          <w:iCs/>
          <w:sz w:val="24"/>
          <w:szCs w:val="24"/>
        </w:rPr>
        <w:t>evaluare</w:t>
      </w:r>
      <w:proofErr w:type="spellEnd"/>
      <w:r w:rsidRPr="006D29AB">
        <w:rPr>
          <w:rFonts w:ascii="Times New Roman" w:hAnsi="Times New Roman"/>
          <w:b/>
          <w:bCs/>
          <w:i/>
          <w:iCs/>
          <w:sz w:val="24"/>
          <w:szCs w:val="24"/>
        </w:rPr>
        <w:t xml:space="preserve"> </w:t>
      </w:r>
      <w:proofErr w:type="spellStart"/>
      <w:r w:rsidRPr="006D29AB">
        <w:rPr>
          <w:rFonts w:ascii="Times New Roman" w:hAnsi="Times New Roman"/>
          <w:b/>
          <w:bCs/>
          <w:i/>
          <w:iCs/>
          <w:sz w:val="24"/>
          <w:szCs w:val="24"/>
        </w:rPr>
        <w:t>şi</w:t>
      </w:r>
      <w:proofErr w:type="spellEnd"/>
      <w:r w:rsidRPr="006D29AB">
        <w:rPr>
          <w:rFonts w:ascii="Times New Roman" w:hAnsi="Times New Roman"/>
          <w:b/>
          <w:bCs/>
          <w:i/>
          <w:iCs/>
          <w:sz w:val="24"/>
          <w:szCs w:val="24"/>
        </w:rPr>
        <w:t xml:space="preserve"> </w:t>
      </w:r>
      <w:proofErr w:type="spellStart"/>
      <w:r w:rsidRPr="006D29AB">
        <w:rPr>
          <w:rFonts w:ascii="Times New Roman" w:hAnsi="Times New Roman"/>
          <w:b/>
          <w:bCs/>
          <w:i/>
          <w:iCs/>
          <w:sz w:val="24"/>
          <w:szCs w:val="24"/>
        </w:rPr>
        <w:t>selecţionare</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denumită</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în</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continuare</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comisie</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constituită</w:t>
      </w:r>
      <w:proofErr w:type="spellEnd"/>
      <w:r w:rsidRPr="006D29AB">
        <w:rPr>
          <w:rFonts w:ascii="Times New Roman" w:hAnsi="Times New Roman"/>
          <w:i/>
          <w:iCs/>
          <w:sz w:val="24"/>
          <w:szCs w:val="24"/>
        </w:rPr>
        <w:t xml:space="preserve"> la </w:t>
      </w:r>
      <w:proofErr w:type="spellStart"/>
      <w:r w:rsidRPr="006D29AB">
        <w:rPr>
          <w:rFonts w:ascii="Times New Roman" w:hAnsi="Times New Roman"/>
          <w:i/>
          <w:iCs/>
          <w:sz w:val="24"/>
          <w:szCs w:val="24"/>
        </w:rPr>
        <w:t>nivelul</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agenţiei</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judeţene</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pentru</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plăţi</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şi</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inspecţie</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socială</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respectiv</w:t>
      </w:r>
      <w:proofErr w:type="spellEnd"/>
      <w:r w:rsidRPr="006D29AB">
        <w:rPr>
          <w:rFonts w:ascii="Times New Roman" w:hAnsi="Times New Roman"/>
          <w:i/>
          <w:iCs/>
          <w:sz w:val="24"/>
          <w:szCs w:val="24"/>
        </w:rPr>
        <w:t xml:space="preserve"> a </w:t>
      </w:r>
      <w:proofErr w:type="spellStart"/>
      <w:r w:rsidRPr="006D29AB">
        <w:rPr>
          <w:rFonts w:ascii="Times New Roman" w:hAnsi="Times New Roman"/>
          <w:i/>
          <w:iCs/>
          <w:sz w:val="24"/>
          <w:szCs w:val="24"/>
        </w:rPr>
        <w:t>municipiului</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Bucureşti</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în</w:t>
      </w:r>
      <w:proofErr w:type="spellEnd"/>
      <w:r w:rsidRPr="006D29AB">
        <w:rPr>
          <w:rFonts w:ascii="Times New Roman" w:hAnsi="Times New Roman"/>
          <w:i/>
          <w:iCs/>
          <w:sz w:val="24"/>
          <w:szCs w:val="24"/>
        </w:rPr>
        <w:t xml:space="preserve"> a </w:t>
      </w:r>
      <w:proofErr w:type="spellStart"/>
      <w:r w:rsidRPr="006D29AB">
        <w:rPr>
          <w:rFonts w:ascii="Times New Roman" w:hAnsi="Times New Roman"/>
          <w:i/>
          <w:iCs/>
          <w:sz w:val="24"/>
          <w:szCs w:val="24"/>
        </w:rPr>
        <w:t>cărei</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rază</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teritorială</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îşi</w:t>
      </w:r>
      <w:proofErr w:type="spellEnd"/>
      <w:r w:rsidRPr="006D29AB">
        <w:rPr>
          <w:rFonts w:ascii="Times New Roman" w:hAnsi="Times New Roman"/>
          <w:i/>
          <w:iCs/>
          <w:sz w:val="24"/>
          <w:szCs w:val="24"/>
        </w:rPr>
        <w:t xml:space="preserve"> are </w:t>
      </w:r>
      <w:proofErr w:type="spellStart"/>
      <w:r w:rsidRPr="006D29AB">
        <w:rPr>
          <w:rFonts w:ascii="Times New Roman" w:hAnsi="Times New Roman"/>
          <w:i/>
          <w:iCs/>
          <w:sz w:val="24"/>
          <w:szCs w:val="24"/>
        </w:rPr>
        <w:t>sediul</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asociaţia</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sau</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fundaţia</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pentru</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subvenţiile</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acordate</w:t>
      </w:r>
      <w:proofErr w:type="spellEnd"/>
      <w:r w:rsidRPr="006D29AB">
        <w:rPr>
          <w:rFonts w:ascii="Times New Roman" w:hAnsi="Times New Roman"/>
          <w:i/>
          <w:iCs/>
          <w:sz w:val="24"/>
          <w:szCs w:val="24"/>
        </w:rPr>
        <w:t xml:space="preserve"> din </w:t>
      </w:r>
      <w:proofErr w:type="spellStart"/>
      <w:r w:rsidRPr="006D29AB">
        <w:rPr>
          <w:rFonts w:ascii="Times New Roman" w:hAnsi="Times New Roman"/>
          <w:i/>
          <w:iCs/>
          <w:sz w:val="24"/>
          <w:szCs w:val="24"/>
        </w:rPr>
        <w:t>bugetul</w:t>
      </w:r>
      <w:proofErr w:type="spellEnd"/>
      <w:r w:rsidRPr="006D29AB">
        <w:rPr>
          <w:rFonts w:ascii="Times New Roman" w:hAnsi="Times New Roman"/>
          <w:i/>
          <w:iCs/>
          <w:sz w:val="24"/>
          <w:szCs w:val="24"/>
        </w:rPr>
        <w:t xml:space="preserve"> de stat, </w:t>
      </w:r>
      <w:proofErr w:type="spellStart"/>
      <w:r w:rsidRPr="006D29AB">
        <w:rPr>
          <w:rFonts w:ascii="Times New Roman" w:hAnsi="Times New Roman"/>
          <w:i/>
          <w:iCs/>
          <w:sz w:val="24"/>
          <w:szCs w:val="24"/>
        </w:rPr>
        <w:t>sau</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după</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caz</w:t>
      </w:r>
      <w:proofErr w:type="spellEnd"/>
      <w:r w:rsidRPr="006D29AB">
        <w:rPr>
          <w:rFonts w:ascii="Times New Roman" w:hAnsi="Times New Roman"/>
          <w:i/>
          <w:iCs/>
          <w:sz w:val="24"/>
          <w:szCs w:val="24"/>
        </w:rPr>
        <w:t xml:space="preserve">, la </w:t>
      </w:r>
      <w:proofErr w:type="spellStart"/>
      <w:r w:rsidRPr="006D29AB">
        <w:rPr>
          <w:rFonts w:ascii="Times New Roman" w:hAnsi="Times New Roman"/>
          <w:i/>
          <w:iCs/>
          <w:sz w:val="24"/>
          <w:szCs w:val="24"/>
        </w:rPr>
        <w:t>nivelul</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consiliului</w:t>
      </w:r>
      <w:proofErr w:type="spellEnd"/>
      <w:r w:rsidRPr="006D29AB">
        <w:rPr>
          <w:rFonts w:ascii="Times New Roman" w:hAnsi="Times New Roman"/>
          <w:i/>
          <w:iCs/>
          <w:sz w:val="24"/>
          <w:szCs w:val="24"/>
        </w:rPr>
        <w:t xml:space="preserve"> local, </w:t>
      </w:r>
      <w:proofErr w:type="spellStart"/>
      <w:r w:rsidRPr="006D29AB">
        <w:rPr>
          <w:rFonts w:ascii="Times New Roman" w:hAnsi="Times New Roman"/>
          <w:i/>
          <w:iCs/>
          <w:sz w:val="24"/>
          <w:szCs w:val="24"/>
        </w:rPr>
        <w:t>pentru</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subvenţiile</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acordate</w:t>
      </w:r>
      <w:proofErr w:type="spellEnd"/>
      <w:r w:rsidRPr="006D29AB">
        <w:rPr>
          <w:rFonts w:ascii="Times New Roman" w:hAnsi="Times New Roman"/>
          <w:i/>
          <w:iCs/>
          <w:sz w:val="24"/>
          <w:szCs w:val="24"/>
        </w:rPr>
        <w:t xml:space="preserve"> din </w:t>
      </w:r>
      <w:proofErr w:type="spellStart"/>
      <w:r w:rsidRPr="006D29AB">
        <w:rPr>
          <w:rFonts w:ascii="Times New Roman" w:hAnsi="Times New Roman"/>
          <w:i/>
          <w:iCs/>
          <w:sz w:val="24"/>
          <w:szCs w:val="24"/>
        </w:rPr>
        <w:t>bugetul</w:t>
      </w:r>
      <w:proofErr w:type="spellEnd"/>
      <w:r w:rsidRPr="006D29AB">
        <w:rPr>
          <w:rFonts w:ascii="Times New Roman" w:hAnsi="Times New Roman"/>
          <w:i/>
          <w:iCs/>
          <w:sz w:val="24"/>
          <w:szCs w:val="24"/>
        </w:rPr>
        <w:t xml:space="preserve"> local.</w:t>
      </w:r>
    </w:p>
    <w:p w14:paraId="4ED430DB" w14:textId="77777777" w:rsidR="00D1347B" w:rsidRPr="006D29AB" w:rsidRDefault="00D1347B" w:rsidP="00D1347B">
      <w:pPr>
        <w:autoSpaceDE w:val="0"/>
        <w:autoSpaceDN w:val="0"/>
        <w:adjustRightInd w:val="0"/>
        <w:spacing w:after="0"/>
        <w:jc w:val="both"/>
        <w:rPr>
          <w:rFonts w:ascii="Times New Roman" w:hAnsi="Times New Roman"/>
          <w:sz w:val="24"/>
          <w:szCs w:val="24"/>
        </w:rPr>
      </w:pPr>
      <w:r w:rsidRPr="006D29AB">
        <w:rPr>
          <w:rFonts w:ascii="Times New Roman" w:hAnsi="Times New Roman"/>
          <w:i/>
          <w:iCs/>
          <w:sz w:val="24"/>
          <w:szCs w:val="24"/>
        </w:rPr>
        <w:t xml:space="preserve">  </w:t>
      </w:r>
      <w:r w:rsidRPr="006D29AB">
        <w:rPr>
          <w:rFonts w:ascii="Times New Roman" w:hAnsi="Times New Roman"/>
          <w:i/>
          <w:iCs/>
          <w:sz w:val="24"/>
          <w:szCs w:val="24"/>
        </w:rPr>
        <w:tab/>
        <w:t xml:space="preserve">  (2) </w:t>
      </w:r>
      <w:proofErr w:type="spellStart"/>
      <w:r w:rsidRPr="006D29AB">
        <w:rPr>
          <w:rFonts w:ascii="Times New Roman" w:hAnsi="Times New Roman"/>
          <w:i/>
          <w:iCs/>
          <w:sz w:val="24"/>
          <w:szCs w:val="24"/>
        </w:rPr>
        <w:t>Componenţa</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şi</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modul</w:t>
      </w:r>
      <w:proofErr w:type="spellEnd"/>
      <w:r w:rsidRPr="006D29AB">
        <w:rPr>
          <w:rFonts w:ascii="Times New Roman" w:hAnsi="Times New Roman"/>
          <w:i/>
          <w:iCs/>
          <w:sz w:val="24"/>
          <w:szCs w:val="24"/>
        </w:rPr>
        <w:t xml:space="preserve"> de </w:t>
      </w:r>
      <w:proofErr w:type="spellStart"/>
      <w:r w:rsidRPr="006D29AB">
        <w:rPr>
          <w:rFonts w:ascii="Times New Roman" w:hAnsi="Times New Roman"/>
          <w:i/>
          <w:iCs/>
          <w:sz w:val="24"/>
          <w:szCs w:val="24"/>
        </w:rPr>
        <w:t>organizare</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şi</w:t>
      </w:r>
      <w:proofErr w:type="spellEnd"/>
      <w:r w:rsidRPr="006D29AB">
        <w:rPr>
          <w:rFonts w:ascii="Times New Roman" w:hAnsi="Times New Roman"/>
          <w:i/>
          <w:iCs/>
          <w:sz w:val="24"/>
          <w:szCs w:val="24"/>
        </w:rPr>
        <w:t xml:space="preserve"> de </w:t>
      </w:r>
      <w:proofErr w:type="spellStart"/>
      <w:r w:rsidRPr="006D29AB">
        <w:rPr>
          <w:rFonts w:ascii="Times New Roman" w:hAnsi="Times New Roman"/>
          <w:i/>
          <w:iCs/>
          <w:sz w:val="24"/>
          <w:szCs w:val="24"/>
        </w:rPr>
        <w:t>funcţionare</w:t>
      </w:r>
      <w:proofErr w:type="spellEnd"/>
      <w:r w:rsidRPr="006D29AB">
        <w:rPr>
          <w:rFonts w:ascii="Times New Roman" w:hAnsi="Times New Roman"/>
          <w:i/>
          <w:iCs/>
          <w:sz w:val="24"/>
          <w:szCs w:val="24"/>
        </w:rPr>
        <w:t xml:space="preserve"> a </w:t>
      </w:r>
      <w:proofErr w:type="spellStart"/>
      <w:r w:rsidRPr="006D29AB">
        <w:rPr>
          <w:rFonts w:ascii="Times New Roman" w:hAnsi="Times New Roman"/>
          <w:i/>
          <w:iCs/>
          <w:sz w:val="24"/>
          <w:szCs w:val="24"/>
        </w:rPr>
        <w:t>comisiei</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și</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procedura</w:t>
      </w:r>
      <w:proofErr w:type="spellEnd"/>
      <w:r w:rsidRPr="006D29AB">
        <w:rPr>
          <w:rFonts w:ascii="Times New Roman" w:hAnsi="Times New Roman"/>
          <w:i/>
          <w:iCs/>
          <w:sz w:val="24"/>
          <w:szCs w:val="24"/>
        </w:rPr>
        <w:t xml:space="preserve"> de </w:t>
      </w:r>
      <w:proofErr w:type="spellStart"/>
      <w:r w:rsidRPr="006D29AB">
        <w:rPr>
          <w:rFonts w:ascii="Times New Roman" w:hAnsi="Times New Roman"/>
          <w:i/>
          <w:iCs/>
          <w:sz w:val="24"/>
          <w:szCs w:val="24"/>
        </w:rPr>
        <w:t>depunere</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electronică</w:t>
      </w:r>
      <w:proofErr w:type="spellEnd"/>
      <w:r w:rsidRPr="006D29AB">
        <w:rPr>
          <w:rFonts w:ascii="Times New Roman" w:hAnsi="Times New Roman"/>
          <w:i/>
          <w:iCs/>
          <w:sz w:val="24"/>
          <w:szCs w:val="24"/>
        </w:rPr>
        <w:t xml:space="preserve"> a </w:t>
      </w:r>
      <w:proofErr w:type="spellStart"/>
      <w:r w:rsidRPr="006D29AB">
        <w:rPr>
          <w:rFonts w:ascii="Times New Roman" w:hAnsi="Times New Roman"/>
          <w:i/>
          <w:iCs/>
          <w:sz w:val="24"/>
          <w:szCs w:val="24"/>
        </w:rPr>
        <w:t>documentație</w:t>
      </w:r>
      <w:proofErr w:type="spellEnd"/>
      <w:r w:rsidRPr="006D29AB">
        <w:rPr>
          <w:rFonts w:ascii="Times New Roman" w:hAnsi="Times New Roman"/>
          <w:i/>
          <w:iCs/>
          <w:sz w:val="24"/>
          <w:szCs w:val="24"/>
        </w:rPr>
        <w:t xml:space="preserve"> de </w:t>
      </w:r>
      <w:proofErr w:type="spellStart"/>
      <w:r w:rsidRPr="006D29AB">
        <w:rPr>
          <w:rFonts w:ascii="Times New Roman" w:hAnsi="Times New Roman"/>
          <w:i/>
          <w:iCs/>
          <w:sz w:val="24"/>
          <w:szCs w:val="24"/>
        </w:rPr>
        <w:t>solicitare</w:t>
      </w:r>
      <w:proofErr w:type="spellEnd"/>
      <w:r w:rsidRPr="006D29AB">
        <w:rPr>
          <w:rFonts w:ascii="Times New Roman" w:hAnsi="Times New Roman"/>
          <w:i/>
          <w:iCs/>
          <w:sz w:val="24"/>
          <w:szCs w:val="24"/>
        </w:rPr>
        <w:t xml:space="preserve"> se </w:t>
      </w:r>
      <w:proofErr w:type="spellStart"/>
      <w:r w:rsidRPr="006D29AB">
        <w:rPr>
          <w:rFonts w:ascii="Times New Roman" w:hAnsi="Times New Roman"/>
          <w:i/>
          <w:iCs/>
          <w:sz w:val="24"/>
          <w:szCs w:val="24"/>
        </w:rPr>
        <w:t>stabilesc</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prin</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decizia</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directorului</w:t>
      </w:r>
      <w:proofErr w:type="spellEnd"/>
      <w:r w:rsidRPr="006D29AB">
        <w:rPr>
          <w:rFonts w:ascii="Times New Roman" w:hAnsi="Times New Roman"/>
          <w:i/>
          <w:iCs/>
          <w:sz w:val="24"/>
          <w:szCs w:val="24"/>
        </w:rPr>
        <w:t xml:space="preserve"> general al </w:t>
      </w:r>
      <w:proofErr w:type="spellStart"/>
      <w:r w:rsidRPr="006D29AB">
        <w:rPr>
          <w:rFonts w:ascii="Times New Roman" w:hAnsi="Times New Roman"/>
          <w:i/>
          <w:iCs/>
          <w:sz w:val="24"/>
          <w:szCs w:val="24"/>
        </w:rPr>
        <w:t>Agenţiei</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Naţionale</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pentru</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Plăţi</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şi</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Inspecţie</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Socială</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respectiv</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prin</w:t>
      </w:r>
      <w:proofErr w:type="spellEnd"/>
      <w:r w:rsidRPr="006D29AB">
        <w:rPr>
          <w:rFonts w:ascii="Times New Roman" w:hAnsi="Times New Roman"/>
          <w:i/>
          <w:iCs/>
          <w:sz w:val="24"/>
          <w:szCs w:val="24"/>
        </w:rPr>
        <w:t xml:space="preserve"> </w:t>
      </w:r>
      <w:proofErr w:type="spellStart"/>
      <w:r w:rsidRPr="006D29AB">
        <w:rPr>
          <w:rFonts w:ascii="Times New Roman" w:hAnsi="Times New Roman"/>
          <w:i/>
          <w:iCs/>
          <w:sz w:val="24"/>
          <w:szCs w:val="24"/>
        </w:rPr>
        <w:t>hotărâre</w:t>
      </w:r>
      <w:proofErr w:type="spellEnd"/>
      <w:r w:rsidRPr="006D29AB">
        <w:rPr>
          <w:rFonts w:ascii="Times New Roman" w:hAnsi="Times New Roman"/>
          <w:i/>
          <w:iCs/>
          <w:sz w:val="24"/>
          <w:szCs w:val="24"/>
        </w:rPr>
        <w:t xml:space="preserve"> a </w:t>
      </w:r>
      <w:proofErr w:type="spellStart"/>
      <w:r w:rsidRPr="006D29AB">
        <w:rPr>
          <w:rFonts w:ascii="Times New Roman" w:hAnsi="Times New Roman"/>
          <w:i/>
          <w:iCs/>
          <w:sz w:val="24"/>
          <w:szCs w:val="24"/>
        </w:rPr>
        <w:t>consiliului</w:t>
      </w:r>
      <w:proofErr w:type="spellEnd"/>
      <w:r w:rsidRPr="006D29AB">
        <w:rPr>
          <w:rFonts w:ascii="Times New Roman" w:hAnsi="Times New Roman"/>
          <w:i/>
          <w:iCs/>
          <w:sz w:val="24"/>
          <w:szCs w:val="24"/>
        </w:rPr>
        <w:t xml:space="preserve"> local.”</w:t>
      </w:r>
    </w:p>
    <w:p w14:paraId="3D630FC9" w14:textId="77777777" w:rsidR="00D1347B" w:rsidRPr="002F6EDE" w:rsidRDefault="00D1347B" w:rsidP="00D1347B">
      <w:pPr>
        <w:jc w:val="both"/>
        <w:rPr>
          <w:rFonts w:ascii="Times New Roman" w:hAnsi="Times New Roman"/>
          <w:bCs/>
          <w:noProof/>
          <w:sz w:val="24"/>
          <w:szCs w:val="24"/>
          <w:lang w:val="ro-RO"/>
        </w:rPr>
      </w:pPr>
      <w:r w:rsidRPr="002F6EDE">
        <w:rPr>
          <w:rFonts w:ascii="Times New Roman" w:hAnsi="Times New Roman"/>
          <w:bCs/>
          <w:noProof/>
          <w:sz w:val="24"/>
          <w:szCs w:val="24"/>
          <w:lang w:val="ro-RO"/>
        </w:rPr>
        <w:t xml:space="preserve"> </w:t>
      </w:r>
      <w:r w:rsidRPr="002F6EDE">
        <w:rPr>
          <w:rFonts w:ascii="Times New Roman" w:hAnsi="Times New Roman"/>
          <w:bCs/>
          <w:noProof/>
          <w:sz w:val="24"/>
          <w:szCs w:val="24"/>
          <w:lang w:val="ro-RO"/>
        </w:rPr>
        <w:tab/>
        <w:t xml:space="preserve">  Luând în considerare cele evidențiate mai sus propunem din partea Direcției de Asistență Socială Târgu Mureș trei specialiști ca membrii ai Comisiei de evaluare și selecționare și se nominalizează încă doi membrii din partea consilierilor locali. </w:t>
      </w:r>
    </w:p>
    <w:p w14:paraId="7A762B6D" w14:textId="77777777" w:rsidR="00074750" w:rsidRPr="002F6EDE" w:rsidRDefault="00D1347B" w:rsidP="00CB5996">
      <w:pPr>
        <w:spacing w:after="0"/>
        <w:jc w:val="both"/>
        <w:rPr>
          <w:rFonts w:ascii="Times New Roman" w:hAnsi="Times New Roman"/>
          <w:bCs/>
          <w:sz w:val="24"/>
          <w:szCs w:val="24"/>
          <w:lang w:val="ro-RO"/>
        </w:rPr>
      </w:pPr>
      <w:r w:rsidRPr="002F6EDE">
        <w:rPr>
          <w:rFonts w:ascii="Times New Roman" w:hAnsi="Times New Roman"/>
          <w:bCs/>
          <w:noProof/>
          <w:sz w:val="24"/>
          <w:szCs w:val="24"/>
          <w:lang w:val="ro-RO"/>
        </w:rPr>
        <w:tab/>
        <w:t xml:space="preserve">Anexele cuprind </w:t>
      </w:r>
      <w:r w:rsidRPr="002F6EDE">
        <w:rPr>
          <w:rFonts w:ascii="Times New Roman" w:hAnsi="Times New Roman"/>
          <w:bCs/>
          <w:sz w:val="24"/>
          <w:szCs w:val="24"/>
          <w:lang w:val="ro-RO"/>
        </w:rPr>
        <w:t>Regulamentul de organizare și funcționare a Comisiei de evaluare și selecționare (anexa nr. 1), Procedura de lucru a</w:t>
      </w:r>
      <w:r w:rsidRPr="002F6EDE">
        <w:rPr>
          <w:rFonts w:ascii="Times New Roman" w:hAnsi="Times New Roman"/>
          <w:b/>
          <w:sz w:val="24"/>
          <w:szCs w:val="24"/>
          <w:lang w:val="ro-RO"/>
        </w:rPr>
        <w:t xml:space="preserve"> </w:t>
      </w:r>
      <w:r w:rsidRPr="002F6EDE">
        <w:rPr>
          <w:rFonts w:ascii="Times New Roman" w:hAnsi="Times New Roman"/>
          <w:bCs/>
          <w:sz w:val="24"/>
          <w:szCs w:val="24"/>
          <w:lang w:val="ro-RO"/>
        </w:rPr>
        <w:t xml:space="preserve">Comisiei de evaluare și selecționare (anexa nr. 2) precum și grila de evaluare a proiectelor (anexa nr. 3). </w:t>
      </w:r>
    </w:p>
    <w:p w14:paraId="5E5740E8" w14:textId="14396F79" w:rsidR="00D1347B" w:rsidRDefault="00D1347B" w:rsidP="00CB5996">
      <w:pPr>
        <w:spacing w:after="0"/>
        <w:ind w:firstLine="720"/>
        <w:jc w:val="both"/>
        <w:rPr>
          <w:rFonts w:ascii="Times New Roman" w:hAnsi="Times New Roman"/>
          <w:bCs/>
          <w:sz w:val="24"/>
          <w:szCs w:val="24"/>
          <w:lang w:val="ro-RO"/>
        </w:rPr>
      </w:pPr>
      <w:r w:rsidRPr="002F6EDE">
        <w:rPr>
          <w:rFonts w:ascii="Times New Roman" w:hAnsi="Times New Roman"/>
          <w:bCs/>
          <w:sz w:val="24"/>
          <w:szCs w:val="24"/>
          <w:lang w:val="ro-RO"/>
        </w:rPr>
        <w:t xml:space="preserve">Având în vedere cele expuse, </w:t>
      </w:r>
      <w:proofErr w:type="spellStart"/>
      <w:r w:rsidRPr="002F6EDE">
        <w:rPr>
          <w:rFonts w:ascii="Times New Roman" w:hAnsi="Times New Roman"/>
          <w:bCs/>
          <w:sz w:val="24"/>
          <w:szCs w:val="24"/>
        </w:rPr>
        <w:t>propunem</w:t>
      </w:r>
      <w:proofErr w:type="spellEnd"/>
      <w:r w:rsidRPr="002F6EDE">
        <w:rPr>
          <w:rFonts w:ascii="Times New Roman" w:hAnsi="Times New Roman"/>
          <w:bCs/>
          <w:sz w:val="24"/>
          <w:szCs w:val="24"/>
        </w:rPr>
        <w:t xml:space="preserve"> </w:t>
      </w:r>
      <w:proofErr w:type="spellStart"/>
      <w:r w:rsidRPr="002F6EDE">
        <w:rPr>
          <w:rFonts w:ascii="Times New Roman" w:hAnsi="Times New Roman"/>
          <w:sz w:val="24"/>
          <w:szCs w:val="24"/>
        </w:rPr>
        <w:t>spre</w:t>
      </w:r>
      <w:proofErr w:type="spellEnd"/>
      <w:r w:rsidRPr="002F6EDE">
        <w:rPr>
          <w:rFonts w:ascii="Times New Roman" w:hAnsi="Times New Roman"/>
          <w:sz w:val="24"/>
          <w:szCs w:val="24"/>
        </w:rPr>
        <w:t xml:space="preserve"> </w:t>
      </w:r>
      <w:proofErr w:type="spellStart"/>
      <w:r w:rsidRPr="002F6EDE">
        <w:rPr>
          <w:rFonts w:ascii="Times New Roman" w:hAnsi="Times New Roman"/>
          <w:sz w:val="24"/>
          <w:szCs w:val="24"/>
        </w:rPr>
        <w:t>aprobarea</w:t>
      </w:r>
      <w:proofErr w:type="spellEnd"/>
      <w:r w:rsidRPr="002F6EDE">
        <w:rPr>
          <w:rFonts w:ascii="Times New Roman" w:hAnsi="Times New Roman"/>
          <w:sz w:val="24"/>
          <w:szCs w:val="24"/>
        </w:rPr>
        <w:t xml:space="preserve"> </w:t>
      </w:r>
      <w:proofErr w:type="spellStart"/>
      <w:r w:rsidRPr="002F6EDE">
        <w:rPr>
          <w:rFonts w:ascii="Times New Roman" w:hAnsi="Times New Roman"/>
          <w:sz w:val="24"/>
          <w:szCs w:val="24"/>
        </w:rPr>
        <w:t>Consiliului</w:t>
      </w:r>
      <w:proofErr w:type="spellEnd"/>
      <w:r w:rsidRPr="002F6EDE">
        <w:rPr>
          <w:rFonts w:ascii="Times New Roman" w:hAnsi="Times New Roman"/>
          <w:sz w:val="24"/>
          <w:szCs w:val="24"/>
        </w:rPr>
        <w:t xml:space="preserve"> Local </w:t>
      </w:r>
      <w:proofErr w:type="spellStart"/>
      <w:r w:rsidRPr="002F6EDE">
        <w:rPr>
          <w:rFonts w:ascii="Times New Roman" w:hAnsi="Times New Roman"/>
          <w:sz w:val="24"/>
          <w:szCs w:val="24"/>
        </w:rPr>
        <w:t>proiectul</w:t>
      </w:r>
      <w:proofErr w:type="spellEnd"/>
      <w:r w:rsidRPr="002F6EDE">
        <w:rPr>
          <w:rFonts w:ascii="Times New Roman" w:hAnsi="Times New Roman"/>
          <w:sz w:val="24"/>
          <w:szCs w:val="24"/>
        </w:rPr>
        <w:t xml:space="preserve"> de </w:t>
      </w:r>
      <w:proofErr w:type="spellStart"/>
      <w:r w:rsidRPr="002F6EDE">
        <w:rPr>
          <w:rFonts w:ascii="Times New Roman" w:hAnsi="Times New Roman"/>
          <w:sz w:val="24"/>
          <w:szCs w:val="24"/>
        </w:rPr>
        <w:t>hotărâre</w:t>
      </w:r>
      <w:proofErr w:type="spellEnd"/>
      <w:r w:rsidRPr="002F6EDE">
        <w:rPr>
          <w:rFonts w:ascii="Times New Roman" w:hAnsi="Times New Roman"/>
          <w:sz w:val="24"/>
          <w:szCs w:val="24"/>
        </w:rPr>
        <w:t xml:space="preserve"> </w:t>
      </w:r>
      <w:proofErr w:type="spellStart"/>
      <w:r w:rsidRPr="002F6EDE">
        <w:rPr>
          <w:rFonts w:ascii="Times New Roman" w:hAnsi="Times New Roman"/>
          <w:sz w:val="24"/>
          <w:szCs w:val="24"/>
        </w:rPr>
        <w:t>privind</w:t>
      </w:r>
      <w:proofErr w:type="spellEnd"/>
      <w:r w:rsidRPr="002F6EDE">
        <w:rPr>
          <w:rFonts w:ascii="Times New Roman" w:hAnsi="Times New Roman"/>
          <w:sz w:val="24"/>
          <w:szCs w:val="24"/>
        </w:rPr>
        <w:t xml:space="preserve"> </w:t>
      </w:r>
      <w:r w:rsidRPr="002F6EDE">
        <w:rPr>
          <w:rFonts w:ascii="Times New Roman" w:hAnsi="Times New Roman"/>
          <w:bCs/>
          <w:sz w:val="24"/>
          <w:szCs w:val="24"/>
          <w:lang w:val="ro-RO"/>
        </w:rPr>
        <w:t>stabilirea componenței Comisiei de evaluare și selecționare a proiectelor de finanțare depuse în baza Legii nr. 34/1998 referitoare la acordarea unor subvenții asociațiilor și fundațiilor române cu personalitate juridică, care înființează și administrează unități de asistență socială.</w:t>
      </w:r>
    </w:p>
    <w:p w14:paraId="72CE2C06" w14:textId="77777777" w:rsidR="00CB5996" w:rsidRPr="002F6EDE" w:rsidRDefault="00CB5996" w:rsidP="00CB5996">
      <w:pPr>
        <w:spacing w:after="0"/>
        <w:ind w:firstLine="720"/>
        <w:jc w:val="both"/>
        <w:rPr>
          <w:rFonts w:ascii="Times New Roman" w:hAnsi="Times New Roman"/>
          <w:bCs/>
          <w:sz w:val="24"/>
          <w:szCs w:val="24"/>
          <w:lang w:val="ro-RO"/>
        </w:rPr>
      </w:pPr>
    </w:p>
    <w:p w14:paraId="4AA150C7" w14:textId="0461BD51" w:rsidR="00D1347B" w:rsidRPr="00384565" w:rsidRDefault="00D1347B" w:rsidP="00D1347B">
      <w:pPr>
        <w:spacing w:after="0"/>
        <w:jc w:val="both"/>
        <w:rPr>
          <w:rFonts w:ascii="Times New Roman" w:hAnsi="Times New Roman"/>
          <w:b/>
          <w:bCs/>
          <w:noProof/>
          <w:sz w:val="24"/>
          <w:szCs w:val="24"/>
          <w:lang w:val="ro-RO"/>
        </w:rPr>
      </w:pPr>
      <w:r w:rsidRPr="00384565">
        <w:rPr>
          <w:rFonts w:ascii="Times New Roman" w:hAnsi="Times New Roman"/>
          <w:bCs/>
          <w:noProof/>
          <w:sz w:val="24"/>
          <w:szCs w:val="24"/>
          <w:lang w:val="ro-RO"/>
        </w:rPr>
        <w:tab/>
      </w:r>
      <w:r w:rsidRPr="00384565">
        <w:rPr>
          <w:rFonts w:ascii="Times New Roman" w:hAnsi="Times New Roman"/>
          <w:bCs/>
          <w:noProof/>
          <w:sz w:val="24"/>
          <w:szCs w:val="24"/>
          <w:lang w:val="ro-RO"/>
        </w:rPr>
        <w:tab/>
      </w:r>
      <w:r w:rsidRPr="00384565">
        <w:rPr>
          <w:rFonts w:ascii="Times New Roman" w:hAnsi="Times New Roman"/>
          <w:bCs/>
          <w:noProof/>
          <w:sz w:val="24"/>
          <w:szCs w:val="24"/>
          <w:lang w:val="ro-RO"/>
        </w:rPr>
        <w:tab/>
      </w:r>
      <w:r w:rsidRPr="00384565">
        <w:rPr>
          <w:rFonts w:ascii="Times New Roman" w:hAnsi="Times New Roman"/>
          <w:bCs/>
          <w:noProof/>
          <w:sz w:val="24"/>
          <w:szCs w:val="24"/>
          <w:lang w:val="ro-RO"/>
        </w:rPr>
        <w:tab/>
      </w:r>
      <w:r w:rsidRPr="00384565">
        <w:rPr>
          <w:rFonts w:ascii="Times New Roman" w:hAnsi="Times New Roman"/>
          <w:bCs/>
          <w:noProof/>
          <w:sz w:val="24"/>
          <w:szCs w:val="24"/>
          <w:lang w:val="ro-RO"/>
        </w:rPr>
        <w:tab/>
      </w:r>
      <w:r w:rsidRPr="00384565">
        <w:rPr>
          <w:rFonts w:ascii="Times New Roman" w:hAnsi="Times New Roman"/>
          <w:b/>
          <w:bCs/>
          <w:noProof/>
          <w:sz w:val="24"/>
          <w:szCs w:val="24"/>
          <w:lang w:val="ro-RO"/>
        </w:rPr>
        <w:t>Director Executiv</w:t>
      </w:r>
    </w:p>
    <w:p w14:paraId="29A4B7F0" w14:textId="6533D5CE" w:rsidR="00D1347B" w:rsidRPr="00384565" w:rsidRDefault="00964637" w:rsidP="00964637">
      <w:pPr>
        <w:spacing w:after="0"/>
        <w:rPr>
          <w:rFonts w:ascii="Times New Roman" w:hAnsi="Times New Roman"/>
          <w:b/>
          <w:bCs/>
          <w:noProof/>
          <w:sz w:val="24"/>
          <w:szCs w:val="24"/>
          <w:lang w:val="ro-RO"/>
        </w:rPr>
      </w:pPr>
      <w:r w:rsidRPr="00384565">
        <w:rPr>
          <w:rFonts w:ascii="Times New Roman" w:hAnsi="Times New Roman"/>
          <w:b/>
          <w:bCs/>
          <w:noProof/>
          <w:sz w:val="24"/>
          <w:szCs w:val="24"/>
          <w:lang w:val="ro-RO"/>
        </w:rPr>
        <w:t xml:space="preserve">                                                       </w:t>
      </w:r>
      <w:r w:rsidR="00D1347B" w:rsidRPr="00384565">
        <w:rPr>
          <w:rFonts w:ascii="Times New Roman" w:hAnsi="Times New Roman"/>
          <w:b/>
          <w:bCs/>
          <w:noProof/>
          <w:sz w:val="24"/>
          <w:szCs w:val="24"/>
          <w:lang w:val="ro-RO"/>
        </w:rPr>
        <w:t>Andreia</w:t>
      </w:r>
      <w:r w:rsidRPr="00384565">
        <w:rPr>
          <w:rFonts w:ascii="Times New Roman" w:hAnsi="Times New Roman"/>
          <w:b/>
          <w:bCs/>
          <w:noProof/>
          <w:sz w:val="24"/>
          <w:szCs w:val="24"/>
          <w:lang w:val="ro-RO"/>
        </w:rPr>
        <w:t>- Ligia</w:t>
      </w:r>
      <w:r w:rsidR="00D1347B" w:rsidRPr="00384565">
        <w:rPr>
          <w:rFonts w:ascii="Times New Roman" w:hAnsi="Times New Roman"/>
          <w:b/>
          <w:bCs/>
          <w:noProof/>
          <w:sz w:val="24"/>
          <w:szCs w:val="24"/>
          <w:lang w:val="ro-RO"/>
        </w:rPr>
        <w:t xml:space="preserve"> Moraru</w:t>
      </w:r>
    </w:p>
    <w:p w14:paraId="2F313D44" w14:textId="77777777" w:rsidR="00D1347B" w:rsidRPr="00384565" w:rsidRDefault="00D1347B" w:rsidP="00D1347B">
      <w:pPr>
        <w:spacing w:after="0"/>
        <w:ind w:firstLine="708"/>
        <w:jc w:val="center"/>
        <w:rPr>
          <w:rFonts w:ascii="Times New Roman" w:hAnsi="Times New Roman"/>
          <w:noProof/>
          <w:sz w:val="24"/>
          <w:szCs w:val="24"/>
          <w:lang w:val="ro-RO"/>
        </w:rPr>
      </w:pPr>
    </w:p>
    <w:p w14:paraId="48B3ECE9" w14:textId="77777777" w:rsidR="00D1347B" w:rsidRPr="00384565" w:rsidRDefault="00D1347B" w:rsidP="00D1347B">
      <w:pPr>
        <w:spacing w:after="0"/>
        <w:ind w:firstLine="708"/>
        <w:jc w:val="center"/>
        <w:rPr>
          <w:rFonts w:ascii="Times New Roman" w:hAnsi="Times New Roman"/>
          <w:noProof/>
          <w:sz w:val="24"/>
          <w:szCs w:val="24"/>
          <w:lang w:val="ro-RO"/>
        </w:rPr>
      </w:pPr>
    </w:p>
    <w:p w14:paraId="399477CB" w14:textId="77777777" w:rsidR="00D1347B" w:rsidRDefault="00D1347B" w:rsidP="00D1347B">
      <w:pPr>
        <w:spacing w:after="0"/>
        <w:ind w:firstLine="708"/>
        <w:jc w:val="center"/>
        <w:rPr>
          <w:rFonts w:ascii="Times New Roman" w:hAnsi="Times New Roman"/>
          <w:noProof/>
          <w:sz w:val="24"/>
          <w:szCs w:val="24"/>
          <w:lang w:val="ro-RO"/>
        </w:rPr>
      </w:pPr>
    </w:p>
    <w:p w14:paraId="7BC6DD8F" w14:textId="77777777" w:rsidR="00CB5996" w:rsidRPr="00384565" w:rsidRDefault="00CB5996" w:rsidP="00D1347B">
      <w:pPr>
        <w:spacing w:after="0"/>
        <w:ind w:firstLine="708"/>
        <w:jc w:val="center"/>
        <w:rPr>
          <w:rFonts w:ascii="Times New Roman" w:hAnsi="Times New Roman"/>
          <w:noProof/>
          <w:sz w:val="24"/>
          <w:szCs w:val="24"/>
          <w:lang w:val="ro-RO"/>
        </w:rPr>
      </w:pPr>
    </w:p>
    <w:p w14:paraId="0FC475B9" w14:textId="77777777" w:rsidR="00D1347B" w:rsidRPr="00384565" w:rsidRDefault="00D1347B" w:rsidP="00D1347B">
      <w:pPr>
        <w:spacing w:after="0"/>
        <w:ind w:firstLine="708"/>
        <w:jc w:val="center"/>
        <w:rPr>
          <w:rFonts w:ascii="Times New Roman" w:hAnsi="Times New Roman"/>
          <w:noProof/>
          <w:sz w:val="24"/>
          <w:szCs w:val="24"/>
          <w:lang w:val="ro-RO"/>
        </w:rPr>
      </w:pPr>
    </w:p>
    <w:p w14:paraId="7EE4FEEA" w14:textId="77777777" w:rsidR="00D1347B" w:rsidRPr="00035DD1" w:rsidRDefault="00D1347B" w:rsidP="00D1347B">
      <w:pPr>
        <w:spacing w:after="0" w:line="240" w:lineRule="auto"/>
        <w:ind w:left="360"/>
        <w:jc w:val="both"/>
        <w:rPr>
          <w:rFonts w:ascii="Times New Roman" w:eastAsia="Times New Roman" w:hAnsi="Times New Roman"/>
          <w:b/>
          <w:sz w:val="16"/>
          <w:szCs w:val="16"/>
          <w:lang w:val="ro-RO" w:eastAsia="ro-RO"/>
        </w:rPr>
      </w:pPr>
      <w:r w:rsidRPr="00384565">
        <w:rPr>
          <w:rFonts w:ascii="Times New Roman" w:eastAsia="Times New Roman" w:hAnsi="Times New Roman"/>
          <w:b/>
          <w:sz w:val="16"/>
          <w:szCs w:val="16"/>
          <w:lang w:val="ro-RO" w:eastAsia="ro-RO"/>
        </w:rPr>
        <w:t xml:space="preserve">*Actele administrative sunt hotărârile de Consiliu local care intră în vigoare </w:t>
      </w:r>
      <w:proofErr w:type="spellStart"/>
      <w:r w:rsidRPr="00384565">
        <w:rPr>
          <w:rFonts w:ascii="Times New Roman" w:eastAsia="Times New Roman" w:hAnsi="Times New Roman"/>
          <w:b/>
          <w:sz w:val="16"/>
          <w:szCs w:val="16"/>
          <w:lang w:val="ro-RO" w:eastAsia="ro-RO"/>
        </w:rPr>
        <w:t>şi</w:t>
      </w:r>
      <w:proofErr w:type="spellEnd"/>
      <w:r w:rsidRPr="00384565">
        <w:rPr>
          <w:rFonts w:ascii="Times New Roman" w:eastAsia="Times New Roman" w:hAnsi="Times New Roman"/>
          <w:b/>
          <w:sz w:val="16"/>
          <w:szCs w:val="16"/>
          <w:lang w:val="ro-RO" w:eastAsia="ro-RO"/>
        </w:rPr>
        <w:t xml:space="preserve"> produc efecte juridice după îndeplinirea </w:t>
      </w:r>
      <w:proofErr w:type="spellStart"/>
      <w:r w:rsidRPr="00384565">
        <w:rPr>
          <w:rFonts w:ascii="Times New Roman" w:eastAsia="Times New Roman" w:hAnsi="Times New Roman"/>
          <w:b/>
          <w:sz w:val="16"/>
          <w:szCs w:val="16"/>
          <w:lang w:val="ro-RO" w:eastAsia="ro-RO"/>
        </w:rPr>
        <w:t>condiţiilor</w:t>
      </w:r>
      <w:proofErr w:type="spellEnd"/>
      <w:r w:rsidRPr="00384565">
        <w:rPr>
          <w:rFonts w:ascii="Times New Roman" w:eastAsia="Times New Roman" w:hAnsi="Times New Roman"/>
          <w:b/>
          <w:sz w:val="16"/>
          <w:szCs w:val="16"/>
          <w:lang w:val="ro-RO" w:eastAsia="ro-RO"/>
        </w:rPr>
        <w:t xml:space="preserve"> prevăzute de art. 129, art. 139 din O.U.G. nr. 57/2019 privind Codul Administrativ</w:t>
      </w:r>
      <w:r w:rsidRPr="00035DD1">
        <w:rPr>
          <w:rFonts w:ascii="Times New Roman" w:eastAsia="Times New Roman" w:hAnsi="Times New Roman"/>
          <w:b/>
          <w:sz w:val="16"/>
          <w:szCs w:val="16"/>
          <w:lang w:val="ro-RO" w:eastAsia="ro-RO"/>
        </w:rPr>
        <w:t xml:space="preserve"> </w:t>
      </w:r>
    </w:p>
    <w:p w14:paraId="28BF9F1D" w14:textId="77777777" w:rsidR="0027703D" w:rsidRDefault="0027703D"/>
    <w:sectPr w:rsidR="0027703D" w:rsidSect="00D1347B">
      <w:pgSz w:w="11906" w:h="16838"/>
      <w:pgMar w:top="426" w:right="720"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7B"/>
    <w:rsid w:val="00074750"/>
    <w:rsid w:val="00075796"/>
    <w:rsid w:val="0027703D"/>
    <w:rsid w:val="002F6EDE"/>
    <w:rsid w:val="00384565"/>
    <w:rsid w:val="003A6B4F"/>
    <w:rsid w:val="00602B22"/>
    <w:rsid w:val="006D29AB"/>
    <w:rsid w:val="00802B1A"/>
    <w:rsid w:val="00964637"/>
    <w:rsid w:val="00A12F77"/>
    <w:rsid w:val="00CB5996"/>
    <w:rsid w:val="00CC0FA4"/>
    <w:rsid w:val="00D1347B"/>
    <w:rsid w:val="00DC2392"/>
    <w:rsid w:val="00F64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9429"/>
  <w15:chartTrackingRefBased/>
  <w15:docId w15:val="{9663F28D-6AEB-480F-A1B7-392DDDCA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47B"/>
    <w:pPr>
      <w:spacing w:after="200" w:line="276" w:lineRule="auto"/>
    </w:pPr>
    <w:rPr>
      <w:rFonts w:ascii="Calibri" w:eastAsia="Calibri" w:hAnsi="Calibri" w:cs="Times New Roman"/>
      <w:kern w:val="0"/>
      <w:lang w:val="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cp:lastPrinted>2025-07-14T07:05:00Z</cp:lastPrinted>
  <dcterms:created xsi:type="dcterms:W3CDTF">2024-07-31T10:06:00Z</dcterms:created>
  <dcterms:modified xsi:type="dcterms:W3CDTF">2025-07-17T11:04:00Z</dcterms:modified>
</cp:coreProperties>
</file>