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5622D" w14:textId="77777777" w:rsidR="002A6108" w:rsidRPr="00D109D9" w:rsidRDefault="002A6108" w:rsidP="002A6108">
      <w:pPr>
        <w:jc w:val="both"/>
        <w:rPr>
          <w:b/>
          <w:color w:val="000000" w:themeColor="text1"/>
          <w:sz w:val="24"/>
          <w:szCs w:val="24"/>
          <w:lang w:val="ro-RO"/>
        </w:rPr>
      </w:pPr>
      <w:r w:rsidRPr="00D109D9">
        <w:rPr>
          <w:b/>
          <w:color w:val="000000" w:themeColor="text1"/>
          <w:sz w:val="24"/>
          <w:szCs w:val="24"/>
          <w:lang w:val="ro-RO"/>
        </w:rPr>
        <w:t>R O M Â N I A</w:t>
      </w:r>
      <w:r w:rsidRPr="00D109D9">
        <w:rPr>
          <w:b/>
          <w:color w:val="000000" w:themeColor="text1"/>
          <w:sz w:val="24"/>
          <w:szCs w:val="24"/>
          <w:lang w:val="ro-RO"/>
        </w:rPr>
        <w:tab/>
      </w:r>
      <w:r w:rsidRPr="00D109D9">
        <w:rPr>
          <w:b/>
          <w:color w:val="000000" w:themeColor="text1"/>
          <w:sz w:val="24"/>
          <w:szCs w:val="24"/>
          <w:lang w:val="ro-RO"/>
        </w:rPr>
        <w:tab/>
      </w:r>
      <w:r w:rsidRPr="00D109D9">
        <w:rPr>
          <w:b/>
          <w:color w:val="000000" w:themeColor="text1"/>
          <w:sz w:val="24"/>
          <w:szCs w:val="24"/>
          <w:lang w:val="ro-RO"/>
        </w:rPr>
        <w:tab/>
      </w:r>
      <w:r w:rsidRPr="00D109D9">
        <w:rPr>
          <w:b/>
          <w:color w:val="000000" w:themeColor="text1"/>
          <w:sz w:val="24"/>
          <w:szCs w:val="24"/>
          <w:lang w:val="ro-RO"/>
        </w:rPr>
        <w:tab/>
      </w:r>
      <w:r w:rsidRPr="00D109D9">
        <w:rPr>
          <w:b/>
          <w:color w:val="000000" w:themeColor="text1"/>
          <w:sz w:val="24"/>
          <w:szCs w:val="24"/>
          <w:lang w:val="ro-RO"/>
        </w:rPr>
        <w:tab/>
      </w:r>
      <w:r w:rsidRPr="00D109D9">
        <w:rPr>
          <w:b/>
          <w:color w:val="000000" w:themeColor="text1"/>
          <w:sz w:val="24"/>
          <w:szCs w:val="24"/>
          <w:lang w:val="ro-RO"/>
        </w:rPr>
        <w:tab/>
      </w:r>
      <w:r w:rsidRPr="00D109D9">
        <w:rPr>
          <w:b/>
          <w:color w:val="000000" w:themeColor="text1"/>
          <w:sz w:val="24"/>
          <w:szCs w:val="24"/>
          <w:lang w:val="ro-RO"/>
        </w:rPr>
        <w:tab/>
      </w:r>
      <w:r w:rsidRPr="00D109D9">
        <w:rPr>
          <w:b/>
          <w:color w:val="000000" w:themeColor="text1"/>
          <w:sz w:val="24"/>
          <w:szCs w:val="24"/>
          <w:lang w:val="ro-RO"/>
        </w:rPr>
        <w:tab/>
        <w:t xml:space="preserve">    Proiect </w:t>
      </w:r>
    </w:p>
    <w:p w14:paraId="3B642FA4" w14:textId="77777777" w:rsidR="002A6108" w:rsidRPr="00D109D9" w:rsidRDefault="002A6108" w:rsidP="002A6108">
      <w:pPr>
        <w:jc w:val="both"/>
        <w:rPr>
          <w:b/>
          <w:color w:val="000000" w:themeColor="text1"/>
          <w:sz w:val="24"/>
          <w:szCs w:val="24"/>
          <w:lang w:val="ro-RO"/>
        </w:rPr>
      </w:pPr>
      <w:r w:rsidRPr="00D109D9">
        <w:rPr>
          <w:b/>
          <w:color w:val="000000" w:themeColor="text1"/>
          <w:sz w:val="24"/>
          <w:szCs w:val="24"/>
          <w:lang w:val="ro-RO"/>
        </w:rPr>
        <w:t>JUDEŢUL MUREŞ</w:t>
      </w:r>
      <w:r w:rsidRPr="00D109D9">
        <w:rPr>
          <w:b/>
          <w:color w:val="000000" w:themeColor="text1"/>
          <w:sz w:val="24"/>
          <w:szCs w:val="24"/>
          <w:lang w:val="ro-RO"/>
        </w:rPr>
        <w:tab/>
      </w:r>
      <w:r w:rsidRPr="00D109D9">
        <w:rPr>
          <w:b/>
          <w:color w:val="000000" w:themeColor="text1"/>
          <w:sz w:val="24"/>
          <w:szCs w:val="24"/>
          <w:lang w:val="ro-RO"/>
        </w:rPr>
        <w:tab/>
      </w:r>
      <w:r w:rsidRPr="00D109D9">
        <w:rPr>
          <w:b/>
          <w:color w:val="000000" w:themeColor="text1"/>
          <w:sz w:val="24"/>
          <w:szCs w:val="24"/>
          <w:lang w:val="ro-RO"/>
        </w:rPr>
        <w:tab/>
      </w:r>
      <w:r w:rsidRPr="00D109D9">
        <w:rPr>
          <w:b/>
          <w:color w:val="000000" w:themeColor="text1"/>
          <w:sz w:val="24"/>
          <w:szCs w:val="24"/>
          <w:lang w:val="ro-RO"/>
        </w:rPr>
        <w:tab/>
      </w:r>
      <w:r w:rsidRPr="00D109D9">
        <w:rPr>
          <w:b/>
          <w:color w:val="000000" w:themeColor="text1"/>
          <w:sz w:val="24"/>
          <w:szCs w:val="24"/>
          <w:lang w:val="ro-RO"/>
        </w:rPr>
        <w:tab/>
      </w:r>
      <w:r w:rsidRPr="00D109D9">
        <w:rPr>
          <w:b/>
          <w:color w:val="000000" w:themeColor="text1"/>
          <w:sz w:val="24"/>
          <w:szCs w:val="24"/>
          <w:lang w:val="ro-RO"/>
        </w:rPr>
        <w:tab/>
      </w:r>
      <w:r w:rsidRPr="00D109D9">
        <w:rPr>
          <w:b/>
          <w:color w:val="000000" w:themeColor="text1"/>
          <w:sz w:val="24"/>
          <w:szCs w:val="24"/>
          <w:lang w:val="ro-RO"/>
        </w:rPr>
        <w:tab/>
        <w:t xml:space="preserve">  (*nu produce efecte juridice)</w:t>
      </w:r>
    </w:p>
    <w:p w14:paraId="0D847183" w14:textId="77777777" w:rsidR="002A6108" w:rsidRPr="00D109D9" w:rsidRDefault="002A6108" w:rsidP="002A6108">
      <w:pPr>
        <w:jc w:val="both"/>
        <w:rPr>
          <w:b/>
          <w:color w:val="000000" w:themeColor="text1"/>
          <w:sz w:val="24"/>
          <w:szCs w:val="24"/>
          <w:lang w:val="ro-RO"/>
        </w:rPr>
      </w:pPr>
      <w:r w:rsidRPr="00D109D9">
        <w:rPr>
          <w:b/>
          <w:color w:val="000000" w:themeColor="text1"/>
          <w:sz w:val="24"/>
          <w:szCs w:val="24"/>
          <w:lang w:val="ro-RO"/>
        </w:rPr>
        <w:t>CONSILIUL LOCAL AL MUNICIPIULUI TÂRGU MUREŞ</w:t>
      </w:r>
      <w:r w:rsidRPr="00D109D9">
        <w:rPr>
          <w:b/>
          <w:color w:val="000000" w:themeColor="text1"/>
          <w:sz w:val="24"/>
          <w:szCs w:val="24"/>
          <w:lang w:val="ro-RO"/>
        </w:rPr>
        <w:tab/>
      </w:r>
      <w:r w:rsidRPr="00D109D9">
        <w:rPr>
          <w:b/>
          <w:color w:val="000000" w:themeColor="text1"/>
          <w:sz w:val="24"/>
          <w:szCs w:val="24"/>
          <w:lang w:val="ro-RO"/>
        </w:rPr>
        <w:tab/>
        <w:t>INIȚIATOR</w:t>
      </w:r>
    </w:p>
    <w:p w14:paraId="2D035448" w14:textId="77777777" w:rsidR="002A6108" w:rsidRPr="00D109D9" w:rsidRDefault="002A6108" w:rsidP="002A6108">
      <w:pPr>
        <w:jc w:val="both"/>
        <w:rPr>
          <w:b/>
          <w:color w:val="000000" w:themeColor="text1"/>
          <w:sz w:val="24"/>
          <w:szCs w:val="24"/>
          <w:lang w:val="ro-RO"/>
        </w:rPr>
      </w:pPr>
      <w:r w:rsidRPr="00D109D9">
        <w:rPr>
          <w:b/>
          <w:color w:val="000000" w:themeColor="text1"/>
          <w:sz w:val="24"/>
          <w:szCs w:val="24"/>
          <w:lang w:val="ro-RO"/>
        </w:rPr>
        <w:tab/>
      </w:r>
      <w:r w:rsidRPr="00D109D9">
        <w:rPr>
          <w:b/>
          <w:color w:val="000000" w:themeColor="text1"/>
          <w:sz w:val="24"/>
          <w:szCs w:val="24"/>
          <w:lang w:val="ro-RO"/>
        </w:rPr>
        <w:tab/>
      </w:r>
      <w:r w:rsidRPr="00D109D9">
        <w:rPr>
          <w:b/>
          <w:color w:val="000000" w:themeColor="text1"/>
          <w:sz w:val="24"/>
          <w:szCs w:val="24"/>
          <w:lang w:val="ro-RO"/>
        </w:rPr>
        <w:tab/>
      </w:r>
      <w:r w:rsidRPr="00D109D9">
        <w:rPr>
          <w:b/>
          <w:color w:val="000000" w:themeColor="text1"/>
          <w:sz w:val="24"/>
          <w:szCs w:val="24"/>
          <w:lang w:val="ro-RO"/>
        </w:rPr>
        <w:tab/>
      </w:r>
      <w:r w:rsidRPr="00D109D9">
        <w:rPr>
          <w:b/>
          <w:color w:val="000000" w:themeColor="text1"/>
          <w:sz w:val="24"/>
          <w:szCs w:val="24"/>
          <w:lang w:val="ro-RO"/>
        </w:rPr>
        <w:tab/>
      </w:r>
      <w:r w:rsidRPr="00D109D9">
        <w:rPr>
          <w:b/>
          <w:color w:val="000000" w:themeColor="text1"/>
          <w:sz w:val="24"/>
          <w:szCs w:val="24"/>
          <w:lang w:val="ro-RO"/>
        </w:rPr>
        <w:tab/>
      </w:r>
      <w:r w:rsidRPr="00D109D9">
        <w:rPr>
          <w:b/>
          <w:color w:val="000000" w:themeColor="text1"/>
          <w:sz w:val="24"/>
          <w:szCs w:val="24"/>
          <w:lang w:val="ro-RO"/>
        </w:rPr>
        <w:tab/>
      </w:r>
      <w:r w:rsidRPr="00D109D9">
        <w:rPr>
          <w:b/>
          <w:color w:val="000000" w:themeColor="text1"/>
          <w:sz w:val="24"/>
          <w:szCs w:val="24"/>
          <w:lang w:val="ro-RO"/>
        </w:rPr>
        <w:tab/>
      </w:r>
      <w:r w:rsidRPr="00D109D9">
        <w:rPr>
          <w:b/>
          <w:color w:val="000000" w:themeColor="text1"/>
          <w:sz w:val="24"/>
          <w:szCs w:val="24"/>
          <w:lang w:val="ro-RO"/>
        </w:rPr>
        <w:tab/>
      </w:r>
      <w:r w:rsidRPr="00D109D9">
        <w:rPr>
          <w:b/>
          <w:color w:val="000000" w:themeColor="text1"/>
          <w:sz w:val="24"/>
          <w:szCs w:val="24"/>
          <w:lang w:val="ro-RO"/>
        </w:rPr>
        <w:tab/>
        <w:t xml:space="preserve">   PRIMAR,</w:t>
      </w:r>
    </w:p>
    <w:p w14:paraId="73C50FA4" w14:textId="77777777" w:rsidR="002A6108" w:rsidRPr="00D109D9" w:rsidRDefault="002A6108" w:rsidP="002A6108">
      <w:pPr>
        <w:jc w:val="both"/>
        <w:rPr>
          <w:color w:val="000000" w:themeColor="text1"/>
          <w:sz w:val="24"/>
          <w:szCs w:val="24"/>
          <w:lang w:val="hu-HU"/>
        </w:rPr>
      </w:pPr>
      <w:r w:rsidRPr="00D109D9">
        <w:rPr>
          <w:color w:val="000000" w:themeColor="text1"/>
          <w:sz w:val="24"/>
          <w:szCs w:val="24"/>
          <w:lang w:val="ro-RO"/>
        </w:rPr>
        <w:tab/>
      </w:r>
      <w:r w:rsidRPr="00D109D9">
        <w:rPr>
          <w:color w:val="000000" w:themeColor="text1"/>
          <w:sz w:val="24"/>
          <w:szCs w:val="24"/>
          <w:lang w:val="ro-RO"/>
        </w:rPr>
        <w:tab/>
      </w:r>
      <w:r w:rsidRPr="00D109D9">
        <w:rPr>
          <w:color w:val="000000" w:themeColor="text1"/>
          <w:sz w:val="24"/>
          <w:szCs w:val="24"/>
          <w:lang w:val="ro-RO"/>
        </w:rPr>
        <w:tab/>
      </w:r>
      <w:r w:rsidRPr="00D109D9">
        <w:rPr>
          <w:color w:val="000000" w:themeColor="text1"/>
          <w:sz w:val="24"/>
          <w:szCs w:val="24"/>
          <w:lang w:val="ro-RO"/>
        </w:rPr>
        <w:tab/>
      </w:r>
      <w:r w:rsidRPr="00D109D9">
        <w:rPr>
          <w:color w:val="000000" w:themeColor="text1"/>
          <w:sz w:val="24"/>
          <w:szCs w:val="24"/>
          <w:lang w:val="ro-RO"/>
        </w:rPr>
        <w:tab/>
      </w:r>
      <w:r w:rsidRPr="00D109D9">
        <w:rPr>
          <w:color w:val="000000" w:themeColor="text1"/>
          <w:sz w:val="24"/>
          <w:szCs w:val="24"/>
          <w:lang w:val="ro-RO"/>
        </w:rPr>
        <w:tab/>
      </w:r>
      <w:r w:rsidRPr="00D109D9">
        <w:rPr>
          <w:color w:val="000000" w:themeColor="text1"/>
          <w:sz w:val="24"/>
          <w:szCs w:val="24"/>
          <w:lang w:val="ro-RO"/>
        </w:rPr>
        <w:tab/>
      </w:r>
      <w:r w:rsidRPr="00D109D9">
        <w:rPr>
          <w:color w:val="000000" w:themeColor="text1"/>
          <w:sz w:val="24"/>
          <w:szCs w:val="24"/>
          <w:lang w:val="ro-RO"/>
        </w:rPr>
        <w:tab/>
      </w:r>
      <w:r w:rsidRPr="00D109D9">
        <w:rPr>
          <w:color w:val="000000" w:themeColor="text1"/>
          <w:sz w:val="24"/>
          <w:szCs w:val="24"/>
          <w:lang w:val="ro-RO"/>
        </w:rPr>
        <w:tab/>
        <w:t xml:space="preserve">            </w:t>
      </w:r>
      <w:r w:rsidRPr="00D109D9">
        <w:rPr>
          <w:color w:val="000000" w:themeColor="text1"/>
          <w:sz w:val="24"/>
          <w:szCs w:val="24"/>
          <w:lang w:val="hu-HU"/>
        </w:rPr>
        <w:t xml:space="preserve">Soós Zoltán    </w:t>
      </w:r>
    </w:p>
    <w:p w14:paraId="69F5FD56" w14:textId="77777777" w:rsidR="002A6108" w:rsidRPr="00D109D9" w:rsidRDefault="002A6108" w:rsidP="002A6108">
      <w:pPr>
        <w:jc w:val="both"/>
        <w:rPr>
          <w:color w:val="000000" w:themeColor="text1"/>
          <w:sz w:val="24"/>
          <w:szCs w:val="24"/>
          <w:lang w:val="ro-RO"/>
        </w:rPr>
      </w:pPr>
    </w:p>
    <w:p w14:paraId="1D04C8B3" w14:textId="4ADB1934" w:rsidR="002A6108" w:rsidRPr="00391606" w:rsidRDefault="00962FC6" w:rsidP="00962FC6">
      <w:pPr>
        <w:jc w:val="center"/>
        <w:rPr>
          <w:b/>
          <w:bCs/>
          <w:color w:val="000000" w:themeColor="text1"/>
          <w:sz w:val="24"/>
          <w:szCs w:val="24"/>
          <w:lang w:val="ro-RO"/>
        </w:rPr>
      </w:pPr>
      <w:r w:rsidRPr="00391606">
        <w:rPr>
          <w:b/>
          <w:bCs/>
          <w:color w:val="000000" w:themeColor="text1"/>
          <w:sz w:val="24"/>
          <w:szCs w:val="24"/>
          <w:lang w:val="ro-RO"/>
        </w:rPr>
        <w:t>H O</w:t>
      </w:r>
      <w:r w:rsidR="00391606">
        <w:rPr>
          <w:b/>
          <w:bCs/>
          <w:color w:val="000000" w:themeColor="text1"/>
          <w:sz w:val="24"/>
          <w:szCs w:val="24"/>
          <w:lang w:val="ro-RO"/>
        </w:rPr>
        <w:t xml:space="preserve"> </w:t>
      </w:r>
      <w:r w:rsidRPr="00391606">
        <w:rPr>
          <w:b/>
          <w:bCs/>
          <w:color w:val="000000" w:themeColor="text1"/>
          <w:sz w:val="24"/>
          <w:szCs w:val="24"/>
          <w:lang w:val="ro-RO"/>
        </w:rPr>
        <w:t>T</w:t>
      </w:r>
      <w:r w:rsidR="00391606">
        <w:rPr>
          <w:b/>
          <w:bCs/>
          <w:color w:val="000000" w:themeColor="text1"/>
          <w:sz w:val="24"/>
          <w:szCs w:val="24"/>
          <w:lang w:val="ro-RO"/>
        </w:rPr>
        <w:t xml:space="preserve"> </w:t>
      </w:r>
      <w:r w:rsidRPr="00391606">
        <w:rPr>
          <w:b/>
          <w:bCs/>
          <w:color w:val="000000" w:themeColor="text1"/>
          <w:sz w:val="24"/>
          <w:szCs w:val="24"/>
          <w:lang w:val="ro-RO"/>
        </w:rPr>
        <w:t>Ă</w:t>
      </w:r>
      <w:r w:rsidR="00391606">
        <w:rPr>
          <w:b/>
          <w:bCs/>
          <w:color w:val="000000" w:themeColor="text1"/>
          <w:sz w:val="24"/>
          <w:szCs w:val="24"/>
          <w:lang w:val="ro-RO"/>
        </w:rPr>
        <w:t xml:space="preserve"> </w:t>
      </w:r>
      <w:r w:rsidRPr="00391606">
        <w:rPr>
          <w:b/>
          <w:bCs/>
          <w:color w:val="000000" w:themeColor="text1"/>
          <w:sz w:val="24"/>
          <w:szCs w:val="24"/>
          <w:lang w:val="ro-RO"/>
        </w:rPr>
        <w:t>R</w:t>
      </w:r>
      <w:r w:rsidR="00391606">
        <w:rPr>
          <w:b/>
          <w:bCs/>
          <w:color w:val="000000" w:themeColor="text1"/>
          <w:sz w:val="24"/>
          <w:szCs w:val="24"/>
          <w:lang w:val="ro-RO"/>
        </w:rPr>
        <w:t xml:space="preserve"> </w:t>
      </w:r>
      <w:r w:rsidRPr="00391606">
        <w:rPr>
          <w:b/>
          <w:bCs/>
          <w:color w:val="000000" w:themeColor="text1"/>
          <w:sz w:val="24"/>
          <w:szCs w:val="24"/>
          <w:lang w:val="ro-RO"/>
        </w:rPr>
        <w:t>Â</w:t>
      </w:r>
      <w:r w:rsidR="00391606">
        <w:rPr>
          <w:b/>
          <w:bCs/>
          <w:color w:val="000000" w:themeColor="text1"/>
          <w:sz w:val="24"/>
          <w:szCs w:val="24"/>
          <w:lang w:val="ro-RO"/>
        </w:rPr>
        <w:t xml:space="preserve"> </w:t>
      </w:r>
      <w:r w:rsidRPr="00391606">
        <w:rPr>
          <w:b/>
          <w:bCs/>
          <w:color w:val="000000" w:themeColor="text1"/>
          <w:sz w:val="24"/>
          <w:szCs w:val="24"/>
          <w:lang w:val="ro-RO"/>
        </w:rPr>
        <w:t>R</w:t>
      </w:r>
      <w:r w:rsidR="00391606">
        <w:rPr>
          <w:b/>
          <w:bCs/>
          <w:color w:val="000000" w:themeColor="text1"/>
          <w:sz w:val="24"/>
          <w:szCs w:val="24"/>
          <w:lang w:val="ro-RO"/>
        </w:rPr>
        <w:t xml:space="preserve"> </w:t>
      </w:r>
      <w:r w:rsidRPr="00391606">
        <w:rPr>
          <w:b/>
          <w:bCs/>
          <w:color w:val="000000" w:themeColor="text1"/>
          <w:sz w:val="24"/>
          <w:szCs w:val="24"/>
          <w:lang w:val="ro-RO"/>
        </w:rPr>
        <w:t>E</w:t>
      </w:r>
      <w:r w:rsidR="00391606">
        <w:rPr>
          <w:b/>
          <w:bCs/>
          <w:color w:val="000000" w:themeColor="text1"/>
          <w:sz w:val="24"/>
          <w:szCs w:val="24"/>
          <w:lang w:val="ro-RO"/>
        </w:rPr>
        <w:t xml:space="preserve"> </w:t>
      </w:r>
      <w:r w:rsidRPr="00391606">
        <w:rPr>
          <w:b/>
          <w:bCs/>
          <w:color w:val="000000" w:themeColor="text1"/>
          <w:sz w:val="24"/>
          <w:szCs w:val="24"/>
          <w:lang w:val="ro-RO"/>
        </w:rPr>
        <w:t xml:space="preserve">A nr. </w:t>
      </w:r>
    </w:p>
    <w:p w14:paraId="62D68DD9" w14:textId="37F80ADB" w:rsidR="002A6108" w:rsidRPr="00D109D9" w:rsidRDefault="002A6108" w:rsidP="002A6108">
      <w:pPr>
        <w:jc w:val="center"/>
        <w:rPr>
          <w:b/>
          <w:color w:val="000000" w:themeColor="text1"/>
          <w:sz w:val="24"/>
          <w:szCs w:val="24"/>
          <w:lang w:val="ro-RO"/>
        </w:rPr>
      </w:pPr>
      <w:r w:rsidRPr="00D109D9">
        <w:rPr>
          <w:b/>
          <w:color w:val="000000" w:themeColor="text1"/>
          <w:sz w:val="24"/>
          <w:szCs w:val="24"/>
          <w:lang w:val="ro-RO"/>
        </w:rPr>
        <w:t>din __________________ 202</w:t>
      </w:r>
      <w:r w:rsidR="00511DD4">
        <w:rPr>
          <w:b/>
          <w:color w:val="000000" w:themeColor="text1"/>
          <w:sz w:val="24"/>
          <w:szCs w:val="24"/>
          <w:lang w:val="ro-RO"/>
        </w:rPr>
        <w:t>6</w:t>
      </w:r>
    </w:p>
    <w:p w14:paraId="5C0C9FB0" w14:textId="437DF78F" w:rsidR="002A6108" w:rsidRPr="00D109D9" w:rsidRDefault="002A6108" w:rsidP="002A6108">
      <w:pPr>
        <w:jc w:val="center"/>
        <w:rPr>
          <w:b/>
          <w:color w:val="000000" w:themeColor="text1"/>
          <w:sz w:val="24"/>
          <w:szCs w:val="24"/>
          <w:lang w:val="ro-RO"/>
        </w:rPr>
      </w:pPr>
      <w:bookmarkStart w:id="0" w:name="_Hlk34649140"/>
      <w:r w:rsidRPr="00D109D9">
        <w:rPr>
          <w:b/>
          <w:color w:val="000000" w:themeColor="text1"/>
          <w:sz w:val="24"/>
          <w:szCs w:val="24"/>
          <w:lang w:val="ro-RO"/>
        </w:rPr>
        <w:t xml:space="preserve">privind </w:t>
      </w:r>
      <w:r w:rsidR="00391606" w:rsidRPr="00391606">
        <w:rPr>
          <w:b/>
          <w:color w:val="000000" w:themeColor="text1"/>
          <w:sz w:val="24"/>
          <w:szCs w:val="24"/>
          <w:lang w:val="ro-RO"/>
        </w:rPr>
        <w:t>modificarea și completarea Anexei nr.1 litera C punctele I și II la Hotărârea Consiliului Local nr. 330/23.12.2025 privind impozitele si taxele locale pe anul 2026</w:t>
      </w:r>
    </w:p>
    <w:bookmarkEnd w:id="0"/>
    <w:p w14:paraId="6B570551" w14:textId="77777777" w:rsidR="002A6108" w:rsidRDefault="002A6108" w:rsidP="002A6108">
      <w:pPr>
        <w:jc w:val="both"/>
        <w:rPr>
          <w:color w:val="000000" w:themeColor="text1"/>
          <w:sz w:val="24"/>
          <w:szCs w:val="24"/>
          <w:lang w:val="ro-RO"/>
        </w:rPr>
      </w:pPr>
    </w:p>
    <w:p w14:paraId="2053117B" w14:textId="77777777" w:rsidR="00396B55" w:rsidRPr="00D109D9" w:rsidRDefault="00396B55" w:rsidP="002A6108">
      <w:pPr>
        <w:jc w:val="both"/>
        <w:rPr>
          <w:color w:val="000000" w:themeColor="text1"/>
          <w:sz w:val="24"/>
          <w:szCs w:val="24"/>
          <w:lang w:val="ro-RO"/>
        </w:rPr>
      </w:pPr>
    </w:p>
    <w:p w14:paraId="0473E13A" w14:textId="5918530B" w:rsidR="002A6108" w:rsidRPr="00396B55" w:rsidRDefault="002A6108" w:rsidP="002A6108">
      <w:pPr>
        <w:ind w:firstLine="708"/>
        <w:jc w:val="both"/>
        <w:rPr>
          <w:b/>
          <w:bCs/>
          <w:i/>
          <w:iCs/>
          <w:color w:val="000000" w:themeColor="text1"/>
          <w:sz w:val="24"/>
          <w:szCs w:val="24"/>
          <w:lang w:val="ro-RO"/>
        </w:rPr>
      </w:pPr>
      <w:r w:rsidRPr="00396B55">
        <w:rPr>
          <w:b/>
          <w:bCs/>
          <w:i/>
          <w:iCs/>
          <w:color w:val="000000" w:themeColor="text1"/>
          <w:sz w:val="24"/>
          <w:szCs w:val="24"/>
          <w:lang w:val="ro-RO"/>
        </w:rPr>
        <w:t xml:space="preserve">Consiliul local </w:t>
      </w:r>
      <w:r w:rsidR="00396B55" w:rsidRPr="00396B55">
        <w:rPr>
          <w:b/>
          <w:bCs/>
          <w:i/>
          <w:iCs/>
          <w:color w:val="000000" w:themeColor="text1"/>
          <w:sz w:val="24"/>
          <w:szCs w:val="24"/>
          <w:lang w:val="ro-RO"/>
        </w:rPr>
        <w:t xml:space="preserve">al </w:t>
      </w:r>
      <w:r w:rsidRPr="00396B55">
        <w:rPr>
          <w:b/>
          <w:bCs/>
          <w:i/>
          <w:iCs/>
          <w:color w:val="000000" w:themeColor="text1"/>
          <w:sz w:val="24"/>
          <w:szCs w:val="24"/>
          <w:lang w:val="ro-RO"/>
        </w:rPr>
        <w:t>municip</w:t>
      </w:r>
      <w:r w:rsidR="00396B55" w:rsidRPr="00396B55">
        <w:rPr>
          <w:b/>
          <w:bCs/>
          <w:i/>
          <w:iCs/>
          <w:color w:val="000000" w:themeColor="text1"/>
          <w:sz w:val="24"/>
          <w:szCs w:val="24"/>
          <w:lang w:val="ro-RO"/>
        </w:rPr>
        <w:t>iului</w:t>
      </w:r>
      <w:r w:rsidRPr="00396B55">
        <w:rPr>
          <w:b/>
          <w:bCs/>
          <w:i/>
          <w:iCs/>
          <w:color w:val="000000" w:themeColor="text1"/>
          <w:sz w:val="24"/>
          <w:szCs w:val="24"/>
          <w:lang w:val="ro-RO"/>
        </w:rPr>
        <w:t xml:space="preserve"> Târgu </w:t>
      </w:r>
      <w:proofErr w:type="spellStart"/>
      <w:r w:rsidRPr="00396B55">
        <w:rPr>
          <w:b/>
          <w:bCs/>
          <w:i/>
          <w:iCs/>
          <w:color w:val="000000" w:themeColor="text1"/>
          <w:sz w:val="24"/>
          <w:szCs w:val="24"/>
          <w:lang w:val="ro-RO"/>
        </w:rPr>
        <w:t>Mureş</w:t>
      </w:r>
      <w:proofErr w:type="spellEnd"/>
      <w:r w:rsidRPr="00396B55">
        <w:rPr>
          <w:b/>
          <w:bCs/>
          <w:i/>
          <w:iCs/>
          <w:color w:val="000000" w:themeColor="text1"/>
          <w:sz w:val="24"/>
          <w:szCs w:val="24"/>
          <w:lang w:val="ro-RO"/>
        </w:rPr>
        <w:t xml:space="preserve">, întrunit în </w:t>
      </w:r>
      <w:proofErr w:type="spellStart"/>
      <w:r w:rsidRPr="00396B55">
        <w:rPr>
          <w:b/>
          <w:bCs/>
          <w:i/>
          <w:iCs/>
          <w:color w:val="000000" w:themeColor="text1"/>
          <w:sz w:val="24"/>
          <w:szCs w:val="24"/>
          <w:lang w:val="ro-RO"/>
        </w:rPr>
        <w:t>şedinţă</w:t>
      </w:r>
      <w:proofErr w:type="spellEnd"/>
      <w:r w:rsidRPr="00396B55">
        <w:rPr>
          <w:b/>
          <w:bCs/>
          <w:i/>
          <w:iCs/>
          <w:color w:val="000000" w:themeColor="text1"/>
          <w:sz w:val="24"/>
          <w:szCs w:val="24"/>
          <w:lang w:val="ro-RO"/>
        </w:rPr>
        <w:t xml:space="preserve"> </w:t>
      </w:r>
      <w:r w:rsidR="007D695A" w:rsidRPr="00396B55">
        <w:rPr>
          <w:b/>
          <w:bCs/>
          <w:i/>
          <w:iCs/>
          <w:color w:val="000000" w:themeColor="text1"/>
          <w:sz w:val="24"/>
          <w:szCs w:val="24"/>
          <w:lang w:val="ro-RO"/>
        </w:rPr>
        <w:t>extra</w:t>
      </w:r>
      <w:r w:rsidRPr="00396B55">
        <w:rPr>
          <w:b/>
          <w:bCs/>
          <w:i/>
          <w:iCs/>
          <w:color w:val="000000" w:themeColor="text1"/>
          <w:sz w:val="24"/>
          <w:szCs w:val="24"/>
          <w:lang w:val="ro-RO"/>
        </w:rPr>
        <w:t>ordinară de lucru,</w:t>
      </w:r>
    </w:p>
    <w:p w14:paraId="6C9417A7" w14:textId="77777777" w:rsidR="002A6108" w:rsidRPr="00D109D9" w:rsidRDefault="002A6108" w:rsidP="002A6108">
      <w:pPr>
        <w:ind w:firstLine="708"/>
        <w:jc w:val="both"/>
        <w:rPr>
          <w:color w:val="000000" w:themeColor="text1"/>
          <w:sz w:val="24"/>
          <w:szCs w:val="24"/>
          <w:lang w:val="ro-RO"/>
        </w:rPr>
      </w:pPr>
    </w:p>
    <w:p w14:paraId="085C5A9B" w14:textId="77777777" w:rsidR="002A6108" w:rsidRPr="00D109D9" w:rsidRDefault="002A6108" w:rsidP="002A6108">
      <w:pPr>
        <w:ind w:firstLine="708"/>
        <w:jc w:val="both"/>
        <w:rPr>
          <w:b/>
          <w:bCs/>
          <w:color w:val="000000" w:themeColor="text1"/>
          <w:sz w:val="24"/>
          <w:szCs w:val="24"/>
          <w:lang w:val="ro-RO"/>
        </w:rPr>
      </w:pPr>
      <w:r w:rsidRPr="00D109D9">
        <w:rPr>
          <w:b/>
          <w:bCs/>
          <w:color w:val="000000" w:themeColor="text1"/>
          <w:sz w:val="24"/>
          <w:szCs w:val="24"/>
          <w:lang w:val="ro-RO"/>
        </w:rPr>
        <w:t>Având în vedere:</w:t>
      </w:r>
    </w:p>
    <w:p w14:paraId="5A0CA660" w14:textId="04ED2995" w:rsidR="002A6108" w:rsidRPr="00D109D9" w:rsidRDefault="002A6108" w:rsidP="002A6108">
      <w:pPr>
        <w:numPr>
          <w:ilvl w:val="0"/>
          <w:numId w:val="1"/>
        </w:numPr>
        <w:adjustRightInd w:val="0"/>
        <w:jc w:val="both"/>
        <w:rPr>
          <w:b/>
          <w:bCs/>
          <w:color w:val="000000" w:themeColor="text1"/>
          <w:sz w:val="24"/>
          <w:szCs w:val="24"/>
          <w:lang w:val="ro-RO" w:eastAsia="ro-RO"/>
        </w:rPr>
      </w:pPr>
      <w:r w:rsidRPr="00D109D9">
        <w:rPr>
          <w:color w:val="000000" w:themeColor="text1"/>
          <w:sz w:val="24"/>
          <w:szCs w:val="24"/>
          <w:lang w:val="ro-RO"/>
        </w:rPr>
        <w:t xml:space="preserve">Referatul de aprobare nr. </w:t>
      </w:r>
      <w:r w:rsidR="00FD7504">
        <w:rPr>
          <w:color w:val="000000" w:themeColor="text1"/>
          <w:sz w:val="24"/>
          <w:szCs w:val="24"/>
          <w:lang w:val="ro-RO"/>
        </w:rPr>
        <w:t>32870</w:t>
      </w:r>
      <w:r w:rsidRPr="00FD7504">
        <w:rPr>
          <w:b/>
          <w:bCs/>
          <w:color w:val="000000" w:themeColor="text1"/>
          <w:sz w:val="24"/>
          <w:szCs w:val="24"/>
          <w:lang w:val="ro-RO"/>
        </w:rPr>
        <w:t xml:space="preserve"> </w:t>
      </w:r>
      <w:r w:rsidRPr="00FD7504">
        <w:rPr>
          <w:color w:val="000000" w:themeColor="text1"/>
          <w:sz w:val="24"/>
          <w:szCs w:val="24"/>
          <w:lang w:val="ro-RO"/>
        </w:rPr>
        <w:t>din</w:t>
      </w:r>
      <w:r w:rsidRPr="00FD7504">
        <w:rPr>
          <w:b/>
          <w:bCs/>
          <w:color w:val="000000" w:themeColor="text1"/>
          <w:sz w:val="24"/>
          <w:szCs w:val="24"/>
          <w:lang w:val="ro-RO"/>
        </w:rPr>
        <w:t xml:space="preserve"> </w:t>
      </w:r>
      <w:r w:rsidR="00FD7504" w:rsidRPr="00FD7504">
        <w:rPr>
          <w:color w:val="000000" w:themeColor="text1"/>
          <w:sz w:val="24"/>
          <w:szCs w:val="24"/>
          <w:lang w:val="ro-RO"/>
        </w:rPr>
        <w:t>05.03.2026</w:t>
      </w:r>
      <w:r w:rsidRPr="00D109D9">
        <w:rPr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D109D9">
        <w:rPr>
          <w:color w:val="000000" w:themeColor="text1"/>
          <w:sz w:val="24"/>
          <w:szCs w:val="24"/>
          <w:lang w:val="ro-RO"/>
        </w:rPr>
        <w:t>iniţiat</w:t>
      </w:r>
      <w:proofErr w:type="spellEnd"/>
      <w:r w:rsidRPr="00D109D9">
        <w:rPr>
          <w:color w:val="000000" w:themeColor="text1"/>
          <w:sz w:val="24"/>
          <w:szCs w:val="24"/>
          <w:lang w:val="ro-RO"/>
        </w:rPr>
        <w:t xml:space="preserve"> de Primarul Municipiului Târgu Mureș, prin </w:t>
      </w:r>
      <w:proofErr w:type="spellStart"/>
      <w:r w:rsidRPr="00D109D9">
        <w:rPr>
          <w:color w:val="000000" w:themeColor="text1"/>
          <w:sz w:val="24"/>
          <w:szCs w:val="24"/>
          <w:lang w:val="ro-RO"/>
        </w:rPr>
        <w:t>Direcţia</w:t>
      </w:r>
      <w:proofErr w:type="spellEnd"/>
      <w:r w:rsidRPr="00D109D9">
        <w:rPr>
          <w:color w:val="000000" w:themeColor="text1"/>
          <w:sz w:val="24"/>
          <w:szCs w:val="24"/>
          <w:lang w:val="ro-RO"/>
        </w:rPr>
        <w:t xml:space="preserve"> Fiscală Locală Târgu Mureș, </w:t>
      </w:r>
      <w:r w:rsidR="00A24793">
        <w:rPr>
          <w:color w:val="000000" w:themeColor="text1"/>
          <w:sz w:val="24"/>
          <w:szCs w:val="24"/>
          <w:lang w:val="ro-RO"/>
        </w:rPr>
        <w:t xml:space="preserve">cu </w:t>
      </w:r>
      <w:r w:rsidR="00FD7504">
        <w:rPr>
          <w:color w:val="000000" w:themeColor="text1"/>
          <w:sz w:val="24"/>
          <w:szCs w:val="24"/>
          <w:lang w:val="ro-RO"/>
        </w:rPr>
        <w:t>privi</w:t>
      </w:r>
      <w:r w:rsidR="00A24793">
        <w:rPr>
          <w:color w:val="000000" w:themeColor="text1"/>
          <w:sz w:val="24"/>
          <w:szCs w:val="24"/>
          <w:lang w:val="ro-RO"/>
        </w:rPr>
        <w:t>re</w:t>
      </w:r>
      <w:r w:rsidR="00FD7504">
        <w:rPr>
          <w:color w:val="000000" w:themeColor="text1"/>
          <w:sz w:val="24"/>
          <w:szCs w:val="24"/>
          <w:lang w:val="ro-RO"/>
        </w:rPr>
        <w:t xml:space="preserve"> la </w:t>
      </w:r>
      <w:r w:rsidR="00FD7504" w:rsidRPr="00FD7504">
        <w:rPr>
          <w:color w:val="000000" w:themeColor="text1"/>
          <w:sz w:val="24"/>
          <w:szCs w:val="24"/>
          <w:lang w:val="ro-RO"/>
        </w:rPr>
        <w:t>proiectul de hotărâre privind modificarea și completarea Anexei nr.1 litera C punctele I și II la Hotărârea Consiliului Local nr. 330/23.12.2025 privind impozitele si taxele locale pe anul 2026</w:t>
      </w:r>
      <w:r w:rsidRPr="00D109D9">
        <w:rPr>
          <w:color w:val="000000" w:themeColor="text1"/>
          <w:sz w:val="24"/>
          <w:szCs w:val="24"/>
          <w:lang w:val="ro-RO"/>
        </w:rPr>
        <w:t>;</w:t>
      </w:r>
    </w:p>
    <w:p w14:paraId="3257A850" w14:textId="77777777" w:rsidR="002A6108" w:rsidRPr="00D109D9" w:rsidRDefault="002A6108" w:rsidP="002A6108">
      <w:pPr>
        <w:numPr>
          <w:ilvl w:val="0"/>
          <w:numId w:val="1"/>
        </w:numPr>
        <w:adjustRightInd w:val="0"/>
        <w:ind w:left="714" w:hanging="357"/>
        <w:rPr>
          <w:color w:val="000000" w:themeColor="text1"/>
          <w:sz w:val="24"/>
          <w:szCs w:val="24"/>
          <w:lang w:val="ro-RO"/>
        </w:rPr>
      </w:pPr>
      <w:r w:rsidRPr="00D109D9">
        <w:rPr>
          <w:color w:val="000000" w:themeColor="text1"/>
          <w:sz w:val="24"/>
          <w:szCs w:val="24"/>
          <w:lang w:val="ro-RO"/>
        </w:rPr>
        <w:t>Rapoartele de specialitate a compartimentelor din cadrul Municipiului Târgu Mureș;</w:t>
      </w:r>
    </w:p>
    <w:p w14:paraId="67E0CD11" w14:textId="77777777" w:rsidR="002A6108" w:rsidRPr="00D109D9" w:rsidRDefault="002A6108" w:rsidP="00153EED">
      <w:pPr>
        <w:numPr>
          <w:ilvl w:val="0"/>
          <w:numId w:val="1"/>
        </w:numPr>
        <w:adjustRightInd w:val="0"/>
        <w:rPr>
          <w:color w:val="000000" w:themeColor="text1"/>
          <w:sz w:val="24"/>
          <w:szCs w:val="24"/>
          <w:lang w:val="ro-RO"/>
        </w:rPr>
      </w:pPr>
      <w:r w:rsidRPr="00D109D9">
        <w:rPr>
          <w:color w:val="000000" w:themeColor="text1"/>
          <w:sz w:val="24"/>
          <w:szCs w:val="24"/>
          <w:lang w:val="ro-RO"/>
        </w:rPr>
        <w:t xml:space="preserve">Raportul Comisiilor de specialitate din cadrul Consiliului local municipal Târgu </w:t>
      </w:r>
      <w:proofErr w:type="spellStart"/>
      <w:r w:rsidRPr="00D109D9">
        <w:rPr>
          <w:color w:val="000000" w:themeColor="text1"/>
          <w:sz w:val="24"/>
          <w:szCs w:val="24"/>
          <w:lang w:val="ro-RO"/>
        </w:rPr>
        <w:t>Mureş</w:t>
      </w:r>
      <w:proofErr w:type="spellEnd"/>
    </w:p>
    <w:p w14:paraId="3627F45F" w14:textId="77777777" w:rsidR="002A6108" w:rsidRPr="00D109D9" w:rsidRDefault="002A6108" w:rsidP="00153EED">
      <w:pPr>
        <w:ind w:firstLine="708"/>
        <w:jc w:val="both"/>
        <w:rPr>
          <w:b/>
          <w:bCs/>
          <w:color w:val="000000" w:themeColor="text1"/>
          <w:sz w:val="24"/>
          <w:szCs w:val="24"/>
          <w:lang w:val="ro-RO"/>
        </w:rPr>
      </w:pPr>
      <w:r w:rsidRPr="00D109D9">
        <w:rPr>
          <w:b/>
          <w:bCs/>
          <w:color w:val="000000" w:themeColor="text1"/>
          <w:sz w:val="24"/>
          <w:szCs w:val="24"/>
          <w:lang w:val="ro-RO"/>
        </w:rPr>
        <w:t xml:space="preserve">În conformitate cu prevederile: </w:t>
      </w:r>
    </w:p>
    <w:p w14:paraId="35D6A945" w14:textId="610EC1A5" w:rsidR="002A6108" w:rsidRPr="00D109D9" w:rsidRDefault="002A6108" w:rsidP="007D695A">
      <w:pPr>
        <w:numPr>
          <w:ilvl w:val="0"/>
          <w:numId w:val="2"/>
        </w:numPr>
        <w:adjustRightInd w:val="0"/>
        <w:ind w:left="0" w:firstLine="426"/>
        <w:jc w:val="both"/>
        <w:rPr>
          <w:color w:val="000000" w:themeColor="text1"/>
          <w:sz w:val="24"/>
          <w:szCs w:val="24"/>
          <w:lang w:val="ro-RO"/>
        </w:rPr>
      </w:pPr>
      <w:r w:rsidRPr="00D109D9">
        <w:rPr>
          <w:color w:val="000000" w:themeColor="text1"/>
          <w:sz w:val="24"/>
          <w:szCs w:val="24"/>
          <w:lang w:val="ro-RO"/>
        </w:rPr>
        <w:t>art. 27 din Legea nr. 273/2006, privind Finanțele publice locale, cu modificările și completările ulterioare</w:t>
      </w:r>
      <w:r w:rsidR="007D695A">
        <w:rPr>
          <w:color w:val="000000" w:themeColor="text1"/>
          <w:sz w:val="24"/>
          <w:szCs w:val="24"/>
          <w:lang w:val="ro-RO"/>
        </w:rPr>
        <w:t>,</w:t>
      </w:r>
    </w:p>
    <w:p w14:paraId="37710078" w14:textId="713AD6ED" w:rsidR="002A6108" w:rsidRDefault="007D695A" w:rsidP="007D695A">
      <w:pPr>
        <w:numPr>
          <w:ilvl w:val="0"/>
          <w:numId w:val="2"/>
        </w:numPr>
        <w:adjustRightInd w:val="0"/>
        <w:ind w:left="0" w:firstLine="426"/>
        <w:jc w:val="both"/>
        <w:rPr>
          <w:color w:val="000000" w:themeColor="text1"/>
          <w:sz w:val="24"/>
          <w:szCs w:val="24"/>
          <w:lang w:val="ro-RO"/>
        </w:rPr>
      </w:pPr>
      <w:r>
        <w:rPr>
          <w:color w:val="000000" w:themeColor="text1"/>
          <w:sz w:val="24"/>
          <w:szCs w:val="24"/>
          <w:lang w:val="ro-RO"/>
        </w:rPr>
        <w:t>art.470</w:t>
      </w:r>
      <w:r w:rsidR="002A6108" w:rsidRPr="00D109D9">
        <w:rPr>
          <w:color w:val="000000" w:themeColor="text1"/>
          <w:sz w:val="24"/>
          <w:szCs w:val="24"/>
          <w:lang w:val="ro-RO"/>
        </w:rPr>
        <w:t xml:space="preserve"> din Legea nr. 227/2015 privind Codul fiscal, cu modificările și completările ulterioare,</w:t>
      </w:r>
    </w:p>
    <w:p w14:paraId="26BE3B2E" w14:textId="2363FB6D" w:rsidR="007D695A" w:rsidRPr="007D695A" w:rsidRDefault="007D695A" w:rsidP="007D695A">
      <w:pPr>
        <w:pStyle w:val="ListParagraph"/>
        <w:numPr>
          <w:ilvl w:val="0"/>
          <w:numId w:val="2"/>
        </w:numPr>
        <w:ind w:left="0" w:firstLine="426"/>
        <w:rPr>
          <w:color w:val="000000" w:themeColor="text1"/>
          <w:sz w:val="24"/>
          <w:szCs w:val="24"/>
          <w:lang w:val="ro-RO"/>
        </w:rPr>
      </w:pPr>
      <w:proofErr w:type="spellStart"/>
      <w:r w:rsidRPr="007D695A">
        <w:rPr>
          <w:color w:val="000000" w:themeColor="text1"/>
          <w:sz w:val="24"/>
          <w:szCs w:val="24"/>
          <w:lang w:val="ro-RO"/>
        </w:rPr>
        <w:t>art.VIII</w:t>
      </w:r>
      <w:proofErr w:type="spellEnd"/>
      <w:r w:rsidRPr="007D695A">
        <w:rPr>
          <w:color w:val="000000" w:themeColor="text1"/>
          <w:sz w:val="24"/>
          <w:szCs w:val="24"/>
          <w:lang w:val="ro-RO"/>
        </w:rPr>
        <w:t xml:space="preserve"> din OUG nr.9/2026, pentru modificarea </w:t>
      </w:r>
      <w:proofErr w:type="spellStart"/>
      <w:r w:rsidRPr="007D695A">
        <w:rPr>
          <w:color w:val="000000" w:themeColor="text1"/>
          <w:sz w:val="24"/>
          <w:szCs w:val="24"/>
          <w:lang w:val="ro-RO"/>
        </w:rPr>
        <w:t>şi</w:t>
      </w:r>
      <w:proofErr w:type="spellEnd"/>
      <w:r w:rsidRPr="007D695A">
        <w:rPr>
          <w:color w:val="000000" w:themeColor="text1"/>
          <w:sz w:val="24"/>
          <w:szCs w:val="24"/>
          <w:lang w:val="ro-RO"/>
        </w:rPr>
        <w:t xml:space="preserve"> completarea unor acte normative</w:t>
      </w:r>
      <w:r>
        <w:rPr>
          <w:color w:val="000000" w:themeColor="text1"/>
          <w:sz w:val="24"/>
          <w:szCs w:val="24"/>
          <w:lang w:val="ro-RO"/>
        </w:rPr>
        <w:t>,</w:t>
      </w:r>
    </w:p>
    <w:p w14:paraId="6E18FBA7" w14:textId="6257995D" w:rsidR="002A6108" w:rsidRPr="00D109D9" w:rsidRDefault="002A6108" w:rsidP="007D695A">
      <w:pPr>
        <w:numPr>
          <w:ilvl w:val="0"/>
          <w:numId w:val="2"/>
        </w:numPr>
        <w:adjustRightInd w:val="0"/>
        <w:ind w:left="0" w:firstLine="426"/>
        <w:jc w:val="both"/>
        <w:rPr>
          <w:color w:val="000000" w:themeColor="text1"/>
          <w:sz w:val="24"/>
          <w:szCs w:val="24"/>
          <w:lang w:val="ro-RO"/>
        </w:rPr>
      </w:pPr>
      <w:r w:rsidRPr="00D109D9">
        <w:rPr>
          <w:color w:val="000000" w:themeColor="text1"/>
          <w:sz w:val="24"/>
          <w:szCs w:val="24"/>
          <w:lang w:val="ro-RO"/>
        </w:rPr>
        <w:t xml:space="preserve">art. </w:t>
      </w:r>
      <w:r w:rsidR="00DB3D71">
        <w:rPr>
          <w:color w:val="000000" w:themeColor="text1"/>
          <w:sz w:val="24"/>
          <w:szCs w:val="24"/>
          <w:lang w:val="ro-RO"/>
        </w:rPr>
        <w:t>59</w:t>
      </w:r>
      <w:r w:rsidRPr="00D109D9">
        <w:rPr>
          <w:color w:val="000000" w:themeColor="text1"/>
          <w:sz w:val="24"/>
          <w:szCs w:val="24"/>
          <w:lang w:val="ro-RO"/>
        </w:rPr>
        <w:t>-</w:t>
      </w:r>
      <w:r w:rsidR="00DB3D71">
        <w:rPr>
          <w:color w:val="000000" w:themeColor="text1"/>
          <w:sz w:val="24"/>
          <w:szCs w:val="24"/>
          <w:lang w:val="ro-RO"/>
        </w:rPr>
        <w:t>62</w:t>
      </w:r>
      <w:r w:rsidRPr="00D109D9">
        <w:rPr>
          <w:color w:val="000000" w:themeColor="text1"/>
          <w:sz w:val="24"/>
          <w:szCs w:val="24"/>
          <w:lang w:val="ro-RO"/>
        </w:rPr>
        <w:t xml:space="preserve"> din Legea nr. 24/2000 privind normele de tehnică legislativă pentru elaborarea actelor normative,</w:t>
      </w:r>
    </w:p>
    <w:p w14:paraId="4F7B37F8" w14:textId="04F3B1CD" w:rsidR="002A6108" w:rsidRPr="00D109D9" w:rsidRDefault="002A6108" w:rsidP="007D695A">
      <w:pPr>
        <w:numPr>
          <w:ilvl w:val="0"/>
          <w:numId w:val="2"/>
        </w:numPr>
        <w:adjustRightInd w:val="0"/>
        <w:ind w:left="0" w:firstLine="426"/>
        <w:jc w:val="both"/>
        <w:rPr>
          <w:color w:val="000000" w:themeColor="text1"/>
          <w:sz w:val="24"/>
          <w:szCs w:val="24"/>
          <w:lang w:val="ro-RO"/>
        </w:rPr>
      </w:pPr>
      <w:r w:rsidRPr="00D109D9">
        <w:rPr>
          <w:iCs/>
          <w:color w:val="000000" w:themeColor="text1"/>
          <w:sz w:val="24"/>
          <w:szCs w:val="24"/>
          <w:lang w:val="ro-RO"/>
        </w:rPr>
        <w:t>art. 7 alin. (</w:t>
      </w:r>
      <w:r w:rsidR="00FD7504">
        <w:rPr>
          <w:iCs/>
          <w:color w:val="000000" w:themeColor="text1"/>
          <w:sz w:val="24"/>
          <w:szCs w:val="24"/>
          <w:lang w:val="ro-RO"/>
        </w:rPr>
        <w:t>13</w:t>
      </w:r>
      <w:r w:rsidRPr="00D109D9">
        <w:rPr>
          <w:iCs/>
          <w:color w:val="000000" w:themeColor="text1"/>
          <w:sz w:val="24"/>
          <w:szCs w:val="24"/>
          <w:lang w:val="ro-RO"/>
        </w:rPr>
        <w:t xml:space="preserve">) din Legea nr. 52/2003 privind </w:t>
      </w:r>
      <w:proofErr w:type="spellStart"/>
      <w:r w:rsidRPr="00D109D9">
        <w:rPr>
          <w:iCs/>
          <w:color w:val="000000" w:themeColor="text1"/>
          <w:sz w:val="24"/>
          <w:szCs w:val="24"/>
          <w:lang w:val="ro-RO"/>
        </w:rPr>
        <w:t>transparenţa</w:t>
      </w:r>
      <w:proofErr w:type="spellEnd"/>
      <w:r w:rsidRPr="00D109D9">
        <w:rPr>
          <w:iCs/>
          <w:color w:val="000000" w:themeColor="text1"/>
          <w:sz w:val="24"/>
          <w:szCs w:val="24"/>
          <w:lang w:val="ro-RO"/>
        </w:rPr>
        <w:t xml:space="preserve"> decizională în </w:t>
      </w:r>
      <w:proofErr w:type="spellStart"/>
      <w:r w:rsidRPr="00D109D9">
        <w:rPr>
          <w:iCs/>
          <w:color w:val="000000" w:themeColor="text1"/>
          <w:sz w:val="24"/>
          <w:szCs w:val="24"/>
          <w:lang w:val="ro-RO"/>
        </w:rPr>
        <w:t>administraţia</w:t>
      </w:r>
      <w:proofErr w:type="spellEnd"/>
      <w:r w:rsidRPr="00D109D9">
        <w:rPr>
          <w:iCs/>
          <w:color w:val="000000" w:themeColor="text1"/>
          <w:sz w:val="24"/>
          <w:szCs w:val="24"/>
          <w:lang w:val="ro-RO"/>
        </w:rPr>
        <w:t xml:space="preserve"> publică, republicată,</w:t>
      </w:r>
    </w:p>
    <w:p w14:paraId="451EFA23" w14:textId="77777777" w:rsidR="002A6108" w:rsidRDefault="002A6108" w:rsidP="007D695A">
      <w:pPr>
        <w:pStyle w:val="NoSpacing"/>
        <w:numPr>
          <w:ilvl w:val="0"/>
          <w:numId w:val="2"/>
        </w:numPr>
        <w:ind w:left="0" w:firstLine="426"/>
        <w:jc w:val="both"/>
        <w:rPr>
          <w:color w:val="000000" w:themeColor="text1"/>
          <w:szCs w:val="24"/>
        </w:rPr>
      </w:pPr>
      <w:r w:rsidRPr="00D109D9">
        <w:rPr>
          <w:color w:val="000000" w:themeColor="text1"/>
          <w:szCs w:val="24"/>
        </w:rPr>
        <w:t xml:space="preserve"> art. 87 alin. (3), art. 129 alin.(1), alin. (4) lit. ”c”, alin. (14), art.139, art. 196, alin.(1), lit. „a” </w:t>
      </w:r>
      <w:proofErr w:type="spellStart"/>
      <w:r w:rsidRPr="00D109D9">
        <w:rPr>
          <w:color w:val="000000" w:themeColor="text1"/>
          <w:szCs w:val="24"/>
        </w:rPr>
        <w:t>şi</w:t>
      </w:r>
      <w:proofErr w:type="spellEnd"/>
      <w:r w:rsidRPr="00D109D9">
        <w:rPr>
          <w:color w:val="000000" w:themeColor="text1"/>
          <w:szCs w:val="24"/>
        </w:rPr>
        <w:t xml:space="preserve"> ale art. 243, alin. (1), lit. „a”  din OUG nr. 57/2019 privind Codul administrativ, cu modificările și completările ulterioare,</w:t>
      </w:r>
    </w:p>
    <w:p w14:paraId="46AB61A8" w14:textId="77777777" w:rsidR="00FD7504" w:rsidRDefault="00FD7504" w:rsidP="00FD7504">
      <w:pPr>
        <w:pStyle w:val="NoSpacing"/>
        <w:jc w:val="both"/>
        <w:rPr>
          <w:color w:val="000000" w:themeColor="text1"/>
          <w:szCs w:val="24"/>
        </w:rPr>
      </w:pPr>
    </w:p>
    <w:p w14:paraId="01367ADB" w14:textId="7370B442" w:rsidR="00FD7504" w:rsidRPr="00962FC6" w:rsidRDefault="00FD7504" w:rsidP="00FD7504">
      <w:pPr>
        <w:pStyle w:val="NoSpacing"/>
        <w:jc w:val="center"/>
        <w:rPr>
          <w:b/>
          <w:bCs/>
          <w:color w:val="000000" w:themeColor="text1"/>
          <w:szCs w:val="24"/>
        </w:rPr>
      </w:pPr>
      <w:r w:rsidRPr="00962FC6">
        <w:rPr>
          <w:b/>
          <w:bCs/>
          <w:color w:val="000000" w:themeColor="text1"/>
          <w:szCs w:val="24"/>
        </w:rPr>
        <w:t>H</w:t>
      </w:r>
      <w:r w:rsidR="00962FC6" w:rsidRPr="00962FC6">
        <w:rPr>
          <w:b/>
          <w:bCs/>
          <w:color w:val="000000" w:themeColor="text1"/>
          <w:szCs w:val="24"/>
        </w:rPr>
        <w:t xml:space="preserve"> </w:t>
      </w:r>
      <w:r w:rsidRPr="00962FC6">
        <w:rPr>
          <w:b/>
          <w:bCs/>
          <w:color w:val="000000" w:themeColor="text1"/>
          <w:szCs w:val="24"/>
        </w:rPr>
        <w:t>o</w:t>
      </w:r>
      <w:r w:rsidR="00962FC6" w:rsidRPr="00962FC6">
        <w:rPr>
          <w:b/>
          <w:bCs/>
          <w:color w:val="000000" w:themeColor="text1"/>
          <w:szCs w:val="24"/>
        </w:rPr>
        <w:t xml:space="preserve"> </w:t>
      </w:r>
      <w:r w:rsidRPr="00962FC6">
        <w:rPr>
          <w:b/>
          <w:bCs/>
          <w:color w:val="000000" w:themeColor="text1"/>
          <w:szCs w:val="24"/>
        </w:rPr>
        <w:t>t</w:t>
      </w:r>
      <w:r w:rsidR="00962FC6" w:rsidRPr="00962FC6">
        <w:rPr>
          <w:b/>
          <w:bCs/>
          <w:color w:val="000000" w:themeColor="text1"/>
          <w:szCs w:val="24"/>
        </w:rPr>
        <w:t xml:space="preserve"> </w:t>
      </w:r>
      <w:r w:rsidRPr="00962FC6">
        <w:rPr>
          <w:b/>
          <w:bCs/>
          <w:color w:val="000000" w:themeColor="text1"/>
          <w:szCs w:val="24"/>
        </w:rPr>
        <w:t>ă</w:t>
      </w:r>
      <w:r w:rsidR="00962FC6" w:rsidRPr="00962FC6">
        <w:rPr>
          <w:b/>
          <w:bCs/>
          <w:color w:val="000000" w:themeColor="text1"/>
          <w:szCs w:val="24"/>
        </w:rPr>
        <w:t xml:space="preserve"> </w:t>
      </w:r>
      <w:r w:rsidRPr="00962FC6">
        <w:rPr>
          <w:b/>
          <w:bCs/>
          <w:color w:val="000000" w:themeColor="text1"/>
          <w:szCs w:val="24"/>
        </w:rPr>
        <w:t>r</w:t>
      </w:r>
      <w:r w:rsidR="00962FC6" w:rsidRPr="00962FC6">
        <w:rPr>
          <w:b/>
          <w:bCs/>
          <w:color w:val="000000" w:themeColor="text1"/>
          <w:szCs w:val="24"/>
        </w:rPr>
        <w:t xml:space="preserve"> </w:t>
      </w:r>
      <w:r w:rsidRPr="00962FC6">
        <w:rPr>
          <w:b/>
          <w:bCs/>
          <w:color w:val="000000" w:themeColor="text1"/>
          <w:szCs w:val="24"/>
        </w:rPr>
        <w:t>e</w:t>
      </w:r>
      <w:r w:rsidR="00962FC6" w:rsidRPr="00962FC6">
        <w:rPr>
          <w:b/>
          <w:bCs/>
          <w:color w:val="000000" w:themeColor="text1"/>
          <w:szCs w:val="24"/>
        </w:rPr>
        <w:t xml:space="preserve"> </w:t>
      </w:r>
      <w:r w:rsidRPr="00962FC6">
        <w:rPr>
          <w:b/>
          <w:bCs/>
          <w:color w:val="000000" w:themeColor="text1"/>
          <w:szCs w:val="24"/>
        </w:rPr>
        <w:t>ș</w:t>
      </w:r>
      <w:r w:rsidR="00962FC6" w:rsidRPr="00962FC6">
        <w:rPr>
          <w:b/>
          <w:bCs/>
          <w:color w:val="000000" w:themeColor="text1"/>
          <w:szCs w:val="24"/>
        </w:rPr>
        <w:t xml:space="preserve"> </w:t>
      </w:r>
      <w:r w:rsidRPr="00962FC6">
        <w:rPr>
          <w:b/>
          <w:bCs/>
          <w:color w:val="000000" w:themeColor="text1"/>
          <w:szCs w:val="24"/>
        </w:rPr>
        <w:t>t</w:t>
      </w:r>
      <w:r w:rsidR="00962FC6" w:rsidRPr="00962FC6">
        <w:rPr>
          <w:b/>
          <w:bCs/>
          <w:color w:val="000000" w:themeColor="text1"/>
          <w:szCs w:val="24"/>
        </w:rPr>
        <w:t xml:space="preserve"> </w:t>
      </w:r>
      <w:r w:rsidRPr="00962FC6">
        <w:rPr>
          <w:b/>
          <w:bCs/>
          <w:color w:val="000000" w:themeColor="text1"/>
          <w:szCs w:val="24"/>
        </w:rPr>
        <w:t>e</w:t>
      </w:r>
      <w:r w:rsidR="00962FC6" w:rsidRPr="00962FC6">
        <w:rPr>
          <w:b/>
          <w:bCs/>
          <w:color w:val="000000" w:themeColor="text1"/>
          <w:szCs w:val="24"/>
        </w:rPr>
        <w:t xml:space="preserve"> </w:t>
      </w:r>
      <w:r w:rsidRPr="00962FC6">
        <w:rPr>
          <w:b/>
          <w:bCs/>
          <w:color w:val="000000" w:themeColor="text1"/>
          <w:szCs w:val="24"/>
        </w:rPr>
        <w:t>:</w:t>
      </w:r>
    </w:p>
    <w:p w14:paraId="66DBE14A" w14:textId="77777777" w:rsidR="002A6108" w:rsidRPr="00D109D9" w:rsidRDefault="002A6108" w:rsidP="002A6108">
      <w:pPr>
        <w:jc w:val="both"/>
        <w:rPr>
          <w:color w:val="000000" w:themeColor="text1"/>
          <w:sz w:val="24"/>
          <w:szCs w:val="24"/>
          <w:lang w:val="ro-RO"/>
        </w:rPr>
      </w:pPr>
    </w:p>
    <w:p w14:paraId="1C5EC135" w14:textId="4842BEB8" w:rsidR="002A6108" w:rsidRPr="00962FC6" w:rsidRDefault="002A6108" w:rsidP="00587ADC">
      <w:pPr>
        <w:ind w:firstLine="709"/>
        <w:jc w:val="both"/>
        <w:rPr>
          <w:bCs/>
          <w:color w:val="000000" w:themeColor="text1"/>
          <w:sz w:val="24"/>
          <w:szCs w:val="24"/>
          <w:lang w:val="ro-RO" w:eastAsia="ro-RO"/>
        </w:rPr>
      </w:pPr>
      <w:r w:rsidRPr="00D109D9">
        <w:rPr>
          <w:b/>
          <w:color w:val="000000" w:themeColor="text1"/>
          <w:sz w:val="24"/>
          <w:szCs w:val="24"/>
          <w:lang w:val="ro-RO"/>
        </w:rPr>
        <w:t xml:space="preserve">Art. </w:t>
      </w:r>
      <w:r w:rsidR="00511DD4">
        <w:rPr>
          <w:b/>
          <w:color w:val="000000" w:themeColor="text1"/>
          <w:sz w:val="24"/>
          <w:szCs w:val="24"/>
          <w:lang w:val="ro-RO"/>
        </w:rPr>
        <w:t>I</w:t>
      </w:r>
      <w:r w:rsidRPr="00D109D9">
        <w:rPr>
          <w:b/>
          <w:color w:val="000000" w:themeColor="text1"/>
          <w:sz w:val="24"/>
          <w:szCs w:val="24"/>
          <w:lang w:val="ro-RO"/>
        </w:rPr>
        <w:t>.</w:t>
      </w:r>
      <w:r w:rsidR="00962FC6">
        <w:rPr>
          <w:b/>
          <w:color w:val="000000" w:themeColor="text1"/>
          <w:sz w:val="24"/>
          <w:szCs w:val="24"/>
          <w:lang w:val="ro-RO"/>
        </w:rPr>
        <w:t xml:space="preserve"> </w:t>
      </w:r>
      <w:r w:rsidR="00962FC6" w:rsidRPr="00962FC6">
        <w:rPr>
          <w:bCs/>
          <w:color w:val="000000" w:themeColor="text1"/>
          <w:sz w:val="24"/>
          <w:szCs w:val="24"/>
          <w:lang w:val="ro-RO"/>
        </w:rPr>
        <w:t xml:space="preserve">Se aprobă modificarea și completarea </w:t>
      </w:r>
      <w:r w:rsidR="00962FC6" w:rsidRPr="00FD7504">
        <w:rPr>
          <w:color w:val="000000" w:themeColor="text1"/>
          <w:sz w:val="24"/>
          <w:szCs w:val="24"/>
          <w:lang w:val="ro-RO"/>
        </w:rPr>
        <w:t>Anexei nr.1 litera C punctele I și II la Hotărârea Consiliului Local nr. 330/23.12.2025 privind impozitele si taxele locale pe anul 2026</w:t>
      </w:r>
      <w:r w:rsidR="00962FC6" w:rsidRPr="00962FC6">
        <w:rPr>
          <w:bCs/>
          <w:color w:val="000000" w:themeColor="text1"/>
          <w:sz w:val="24"/>
          <w:szCs w:val="24"/>
          <w:lang w:val="ro-RO"/>
        </w:rPr>
        <w:t>, conform anexei care</w:t>
      </w:r>
      <w:r w:rsidR="00962FC6">
        <w:rPr>
          <w:bCs/>
          <w:color w:val="000000" w:themeColor="text1"/>
          <w:sz w:val="24"/>
          <w:szCs w:val="24"/>
          <w:lang w:val="ro-RO"/>
        </w:rPr>
        <w:t xml:space="preserve"> </w:t>
      </w:r>
      <w:r w:rsidR="00962FC6" w:rsidRPr="00962FC6">
        <w:rPr>
          <w:bCs/>
          <w:color w:val="000000" w:themeColor="text1"/>
          <w:sz w:val="24"/>
          <w:szCs w:val="24"/>
          <w:lang w:val="ro-RO"/>
        </w:rPr>
        <w:t>face parte integrantă din prezenta hotărâre.</w:t>
      </w:r>
    </w:p>
    <w:p w14:paraId="5648A653" w14:textId="1D3B4D64" w:rsidR="002A6108" w:rsidRPr="00D109D9" w:rsidRDefault="002A6108" w:rsidP="002A6108">
      <w:pPr>
        <w:ind w:firstLine="708"/>
        <w:jc w:val="both"/>
        <w:rPr>
          <w:b/>
          <w:bCs/>
          <w:color w:val="000000" w:themeColor="text1"/>
          <w:sz w:val="24"/>
          <w:szCs w:val="24"/>
          <w:lang w:val="ro-RO"/>
        </w:rPr>
      </w:pPr>
      <w:r w:rsidRPr="00D109D9">
        <w:rPr>
          <w:b/>
          <w:color w:val="000000" w:themeColor="text1"/>
          <w:sz w:val="24"/>
          <w:szCs w:val="24"/>
          <w:lang w:val="ro-RO"/>
        </w:rPr>
        <w:t xml:space="preserve">Art. </w:t>
      </w:r>
      <w:r w:rsidR="00511DD4">
        <w:rPr>
          <w:b/>
          <w:color w:val="000000" w:themeColor="text1"/>
          <w:sz w:val="24"/>
          <w:szCs w:val="24"/>
          <w:lang w:val="ro-RO"/>
        </w:rPr>
        <w:t>II.</w:t>
      </w:r>
      <w:r w:rsidRPr="00D109D9">
        <w:rPr>
          <w:color w:val="000000" w:themeColor="text1"/>
          <w:sz w:val="24"/>
          <w:szCs w:val="24"/>
          <w:lang w:val="ro-RO"/>
        </w:rPr>
        <w:t xml:space="preserve"> </w:t>
      </w:r>
      <w:r w:rsidR="00962FC6" w:rsidRPr="00962FC6">
        <w:rPr>
          <w:color w:val="000000" w:themeColor="text1"/>
          <w:sz w:val="24"/>
          <w:szCs w:val="24"/>
          <w:lang w:val="ro-RO"/>
        </w:rPr>
        <w:t xml:space="preserve">Celelalte prevederi ale H.C.L. nr. </w:t>
      </w:r>
      <w:r w:rsidR="00962FC6" w:rsidRPr="00FD7504">
        <w:rPr>
          <w:color w:val="000000" w:themeColor="text1"/>
          <w:sz w:val="24"/>
          <w:szCs w:val="24"/>
          <w:lang w:val="ro-RO"/>
        </w:rPr>
        <w:t xml:space="preserve">330/23.12.2025 </w:t>
      </w:r>
      <w:r w:rsidR="00962FC6" w:rsidRPr="00962FC6">
        <w:rPr>
          <w:color w:val="000000" w:themeColor="text1"/>
          <w:sz w:val="24"/>
          <w:szCs w:val="24"/>
          <w:lang w:val="ro-RO"/>
        </w:rPr>
        <w:t>rămân neschimbate.</w:t>
      </w:r>
    </w:p>
    <w:p w14:paraId="729C7CBE" w14:textId="002C2586" w:rsidR="002A6108" w:rsidRPr="00D109D9" w:rsidRDefault="002A6108" w:rsidP="007D695A">
      <w:pPr>
        <w:ind w:firstLine="708"/>
        <w:jc w:val="both"/>
        <w:rPr>
          <w:color w:val="000000" w:themeColor="text1"/>
          <w:sz w:val="24"/>
          <w:szCs w:val="24"/>
          <w:lang w:val="ro-RO"/>
        </w:rPr>
      </w:pPr>
      <w:r w:rsidRPr="00D109D9">
        <w:rPr>
          <w:b/>
          <w:color w:val="000000" w:themeColor="text1"/>
          <w:sz w:val="24"/>
          <w:szCs w:val="24"/>
          <w:lang w:val="ro-RO"/>
        </w:rPr>
        <w:t xml:space="preserve">Art. </w:t>
      </w:r>
      <w:r w:rsidR="00511DD4">
        <w:rPr>
          <w:b/>
          <w:color w:val="000000" w:themeColor="text1"/>
          <w:sz w:val="24"/>
          <w:szCs w:val="24"/>
          <w:lang w:val="ro-RO"/>
        </w:rPr>
        <w:t>III.</w:t>
      </w:r>
      <w:r w:rsidRPr="00D109D9">
        <w:rPr>
          <w:b/>
          <w:color w:val="000000" w:themeColor="text1"/>
          <w:sz w:val="24"/>
          <w:szCs w:val="24"/>
          <w:lang w:val="ro-RO"/>
        </w:rPr>
        <w:t xml:space="preserve"> </w:t>
      </w:r>
      <w:r w:rsidRPr="00D109D9">
        <w:rPr>
          <w:color w:val="000000" w:themeColor="text1"/>
          <w:sz w:val="24"/>
          <w:szCs w:val="24"/>
          <w:lang w:val="ro-RO"/>
        </w:rPr>
        <w:t xml:space="preserve">Cu aducerea la îndeplinire a prevederilor prezentei Hotărâri se </w:t>
      </w:r>
      <w:proofErr w:type="spellStart"/>
      <w:r w:rsidRPr="00D109D9">
        <w:rPr>
          <w:color w:val="000000" w:themeColor="text1"/>
          <w:sz w:val="24"/>
          <w:szCs w:val="24"/>
          <w:lang w:val="ro-RO"/>
        </w:rPr>
        <w:t>încredinţează</w:t>
      </w:r>
      <w:proofErr w:type="spellEnd"/>
      <w:r w:rsidRPr="00D109D9">
        <w:rPr>
          <w:color w:val="000000" w:themeColor="text1"/>
          <w:sz w:val="24"/>
          <w:szCs w:val="24"/>
          <w:lang w:val="ro-RO"/>
        </w:rPr>
        <w:t xml:space="preserve"> Direcția Fiscală Locală Târgu Mureș.</w:t>
      </w:r>
    </w:p>
    <w:p w14:paraId="2527A634" w14:textId="2AC4CD83" w:rsidR="002A6108" w:rsidRPr="00D109D9" w:rsidRDefault="002A6108" w:rsidP="002A6108">
      <w:pPr>
        <w:ind w:firstLine="720"/>
        <w:jc w:val="both"/>
        <w:rPr>
          <w:b/>
          <w:color w:val="000000" w:themeColor="text1"/>
          <w:sz w:val="24"/>
          <w:szCs w:val="24"/>
          <w:lang w:val="ro-RO"/>
        </w:rPr>
      </w:pPr>
      <w:r w:rsidRPr="00D109D9">
        <w:rPr>
          <w:b/>
          <w:color w:val="000000" w:themeColor="text1"/>
          <w:sz w:val="24"/>
          <w:szCs w:val="24"/>
          <w:lang w:val="ro-RO"/>
        </w:rPr>
        <w:t xml:space="preserve">Art. </w:t>
      </w:r>
      <w:r w:rsidR="00511DD4">
        <w:rPr>
          <w:b/>
          <w:color w:val="000000" w:themeColor="text1"/>
          <w:sz w:val="24"/>
          <w:szCs w:val="24"/>
          <w:lang w:val="ro-RO"/>
        </w:rPr>
        <w:t>IV.</w:t>
      </w:r>
      <w:r w:rsidRPr="00D109D9">
        <w:rPr>
          <w:b/>
          <w:color w:val="000000" w:themeColor="text1"/>
          <w:sz w:val="24"/>
          <w:szCs w:val="24"/>
          <w:lang w:val="ro-RO"/>
        </w:rPr>
        <w:t xml:space="preserve"> </w:t>
      </w:r>
      <w:r w:rsidRPr="00D109D9">
        <w:rPr>
          <w:color w:val="000000" w:themeColor="text1"/>
          <w:sz w:val="24"/>
          <w:szCs w:val="24"/>
          <w:lang w:val="ro-RO"/>
        </w:rPr>
        <w:t xml:space="preserve">În conformitate cu prevederile art. 252, alin. 1, lit. c și ale art. 255 din O.U.G. nr. 57/2019 privind Codul Administrativ precum și ale art. 3, alin. 1 din Legea nr. 554/2004, privind contenciosul administrativ, prezenta Hotărâre se înaintează Prefectului </w:t>
      </w:r>
      <w:proofErr w:type="spellStart"/>
      <w:r w:rsidRPr="00D109D9">
        <w:rPr>
          <w:color w:val="000000" w:themeColor="text1"/>
          <w:sz w:val="24"/>
          <w:szCs w:val="24"/>
          <w:lang w:val="ro-RO"/>
        </w:rPr>
        <w:t>Judeţului</w:t>
      </w:r>
      <w:proofErr w:type="spellEnd"/>
      <w:r w:rsidRPr="00D109D9">
        <w:rPr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D109D9">
        <w:rPr>
          <w:color w:val="000000" w:themeColor="text1"/>
          <w:sz w:val="24"/>
          <w:szCs w:val="24"/>
          <w:lang w:val="ro-RO"/>
        </w:rPr>
        <w:t>Mureş</w:t>
      </w:r>
      <w:proofErr w:type="spellEnd"/>
      <w:r w:rsidRPr="00D109D9">
        <w:rPr>
          <w:color w:val="000000" w:themeColor="text1"/>
          <w:sz w:val="24"/>
          <w:szCs w:val="24"/>
          <w:lang w:val="ro-RO"/>
        </w:rPr>
        <w:t xml:space="preserve"> pentru exercitarea controlului de legalitate.</w:t>
      </w:r>
      <w:r w:rsidRPr="00D109D9">
        <w:rPr>
          <w:b/>
          <w:color w:val="000000" w:themeColor="text1"/>
          <w:sz w:val="24"/>
          <w:szCs w:val="24"/>
          <w:lang w:val="ro-RO"/>
        </w:rPr>
        <w:tab/>
      </w:r>
    </w:p>
    <w:p w14:paraId="48BEFA82" w14:textId="2529CB93" w:rsidR="002A6108" w:rsidRPr="00D109D9" w:rsidRDefault="002A6108" w:rsidP="002A6108">
      <w:pPr>
        <w:ind w:firstLine="720"/>
        <w:jc w:val="both"/>
        <w:rPr>
          <w:bCs/>
          <w:color w:val="000000" w:themeColor="text1"/>
          <w:sz w:val="24"/>
          <w:szCs w:val="24"/>
          <w:lang w:val="ro-RO"/>
        </w:rPr>
      </w:pPr>
      <w:r w:rsidRPr="00D109D9">
        <w:rPr>
          <w:b/>
          <w:color w:val="000000" w:themeColor="text1"/>
          <w:sz w:val="24"/>
          <w:szCs w:val="24"/>
          <w:lang w:val="ro-RO"/>
        </w:rPr>
        <w:t xml:space="preserve">Art. </w:t>
      </w:r>
      <w:r w:rsidR="00511DD4">
        <w:rPr>
          <w:b/>
          <w:color w:val="000000" w:themeColor="text1"/>
          <w:sz w:val="24"/>
          <w:szCs w:val="24"/>
          <w:lang w:val="ro-RO"/>
        </w:rPr>
        <w:t>V.</w:t>
      </w:r>
      <w:r w:rsidRPr="00D109D9">
        <w:rPr>
          <w:bCs/>
          <w:color w:val="000000" w:themeColor="text1"/>
          <w:sz w:val="24"/>
          <w:szCs w:val="24"/>
          <w:lang w:val="ro-RO"/>
        </w:rPr>
        <w:t xml:space="preserve"> Prezenta hotărâre se comunică Direcției Fiscale Locale Târgu Mureș.</w:t>
      </w:r>
    </w:p>
    <w:p w14:paraId="619D30F4" w14:textId="77777777" w:rsidR="002A6108" w:rsidRDefault="002A6108" w:rsidP="002A6108">
      <w:pPr>
        <w:ind w:firstLine="720"/>
        <w:jc w:val="both"/>
        <w:rPr>
          <w:bCs/>
          <w:color w:val="000000" w:themeColor="text1"/>
          <w:sz w:val="24"/>
          <w:szCs w:val="24"/>
          <w:lang w:val="ro-RO"/>
        </w:rPr>
      </w:pPr>
    </w:p>
    <w:p w14:paraId="79E81748" w14:textId="77777777" w:rsidR="002A6108" w:rsidRPr="00511DD4" w:rsidRDefault="002A6108" w:rsidP="002A6108">
      <w:pPr>
        <w:spacing w:after="100" w:afterAutospacing="1"/>
        <w:contextualSpacing/>
        <w:jc w:val="center"/>
        <w:rPr>
          <w:b/>
          <w:bCs/>
          <w:color w:val="000000" w:themeColor="text1"/>
          <w:sz w:val="24"/>
          <w:szCs w:val="24"/>
          <w:lang w:val="ro-RO"/>
        </w:rPr>
      </w:pPr>
      <w:r w:rsidRPr="00511DD4">
        <w:rPr>
          <w:b/>
          <w:bCs/>
          <w:color w:val="000000" w:themeColor="text1"/>
          <w:sz w:val="24"/>
          <w:szCs w:val="24"/>
          <w:lang w:val="ro-RO"/>
        </w:rPr>
        <w:t>Viză de legalitate</w:t>
      </w:r>
    </w:p>
    <w:p w14:paraId="57D21B64" w14:textId="77777777" w:rsidR="002A6108" w:rsidRPr="00511DD4" w:rsidRDefault="002A6108" w:rsidP="002A6108">
      <w:pPr>
        <w:spacing w:after="100" w:afterAutospacing="1"/>
        <w:contextualSpacing/>
        <w:jc w:val="center"/>
        <w:rPr>
          <w:b/>
          <w:bCs/>
          <w:color w:val="000000" w:themeColor="text1"/>
          <w:sz w:val="24"/>
          <w:szCs w:val="24"/>
          <w:lang w:val="ro-RO"/>
        </w:rPr>
      </w:pPr>
      <w:proofErr w:type="spellStart"/>
      <w:r w:rsidRPr="00511DD4">
        <w:rPr>
          <w:b/>
          <w:bCs/>
          <w:color w:val="000000" w:themeColor="text1"/>
          <w:sz w:val="24"/>
          <w:szCs w:val="24"/>
          <w:lang w:val="es-ES"/>
        </w:rPr>
        <w:t>Secretarul</w:t>
      </w:r>
      <w:proofErr w:type="spellEnd"/>
      <w:r w:rsidRPr="00511DD4">
        <w:rPr>
          <w:b/>
          <w:bCs/>
          <w:color w:val="000000" w:themeColor="text1"/>
          <w:sz w:val="24"/>
          <w:szCs w:val="24"/>
          <w:lang w:val="es-ES"/>
        </w:rPr>
        <w:t xml:space="preserve"> General al Municipiului </w:t>
      </w:r>
      <w:proofErr w:type="spellStart"/>
      <w:r w:rsidRPr="00511DD4">
        <w:rPr>
          <w:b/>
          <w:bCs/>
          <w:color w:val="000000" w:themeColor="text1"/>
          <w:sz w:val="24"/>
          <w:szCs w:val="24"/>
          <w:lang w:val="es-ES"/>
        </w:rPr>
        <w:t>Târgu</w:t>
      </w:r>
      <w:proofErr w:type="spellEnd"/>
      <w:r w:rsidRPr="00511DD4">
        <w:rPr>
          <w:b/>
          <w:bCs/>
          <w:color w:val="000000" w:themeColor="text1"/>
          <w:sz w:val="24"/>
          <w:szCs w:val="24"/>
          <w:lang w:val="es-ES"/>
        </w:rPr>
        <w:t xml:space="preserve"> Mureş</w:t>
      </w:r>
    </w:p>
    <w:p w14:paraId="3271BD72" w14:textId="77777777" w:rsidR="002A6108" w:rsidRPr="00D109D9" w:rsidRDefault="002A6108" w:rsidP="002A6108">
      <w:pPr>
        <w:spacing w:after="100" w:afterAutospacing="1"/>
        <w:ind w:left="2880" w:firstLine="720"/>
        <w:contextualSpacing/>
        <w:rPr>
          <w:bCs/>
          <w:color w:val="000000" w:themeColor="text1"/>
          <w:sz w:val="24"/>
          <w:szCs w:val="24"/>
          <w:lang w:val="es-ES"/>
        </w:rPr>
      </w:pPr>
      <w:r w:rsidRPr="00511DD4">
        <w:rPr>
          <w:b/>
          <w:bCs/>
          <w:color w:val="000000" w:themeColor="text1"/>
          <w:sz w:val="24"/>
          <w:szCs w:val="24"/>
          <w:lang w:val="es-ES"/>
        </w:rPr>
        <w:t xml:space="preserve">          Bordi Kinga</w:t>
      </w:r>
    </w:p>
    <w:p w14:paraId="269B0237" w14:textId="77777777" w:rsidR="002A6108" w:rsidRDefault="002A6108" w:rsidP="002A6108">
      <w:pPr>
        <w:spacing w:after="100" w:afterAutospacing="1"/>
        <w:ind w:firstLine="540"/>
        <w:contextualSpacing/>
        <w:jc w:val="center"/>
        <w:rPr>
          <w:b/>
          <w:color w:val="000000" w:themeColor="text1"/>
          <w:sz w:val="24"/>
          <w:szCs w:val="24"/>
          <w:lang w:val="es-ES"/>
        </w:rPr>
      </w:pPr>
    </w:p>
    <w:p w14:paraId="482C0734" w14:textId="77777777" w:rsidR="00153EED" w:rsidRDefault="00153EED" w:rsidP="002A6108">
      <w:pPr>
        <w:spacing w:after="100" w:afterAutospacing="1"/>
        <w:ind w:firstLine="540"/>
        <w:contextualSpacing/>
        <w:jc w:val="center"/>
        <w:rPr>
          <w:b/>
          <w:color w:val="000000" w:themeColor="text1"/>
          <w:sz w:val="24"/>
          <w:szCs w:val="24"/>
          <w:lang w:val="es-ES"/>
        </w:rPr>
      </w:pPr>
    </w:p>
    <w:p w14:paraId="5A57D846" w14:textId="77777777" w:rsidR="00117096" w:rsidRPr="00511DD4" w:rsidRDefault="002A6108" w:rsidP="00153EED">
      <w:pPr>
        <w:widowControl w:val="0"/>
        <w:autoSpaceDE w:val="0"/>
        <w:autoSpaceDN w:val="0"/>
        <w:jc w:val="both"/>
        <w:rPr>
          <w:bCs/>
          <w:color w:val="000000" w:themeColor="text1"/>
          <w:sz w:val="18"/>
          <w:szCs w:val="18"/>
          <w:lang w:val="ro-RO" w:eastAsia="ro-RO" w:bidi="en-US"/>
        </w:rPr>
      </w:pPr>
      <w:r w:rsidRPr="00511DD4">
        <w:rPr>
          <w:bCs/>
          <w:color w:val="000000" w:themeColor="text1"/>
          <w:sz w:val="18"/>
          <w:szCs w:val="18"/>
          <w:lang w:val="ro-RO" w:eastAsia="ro-RO" w:bidi="en-US"/>
        </w:rPr>
        <w:t xml:space="preserve">*Actele administrative sunt hotărârile de Consiliu local care intră în vigoare </w:t>
      </w:r>
      <w:proofErr w:type="spellStart"/>
      <w:r w:rsidRPr="00511DD4">
        <w:rPr>
          <w:bCs/>
          <w:color w:val="000000" w:themeColor="text1"/>
          <w:sz w:val="18"/>
          <w:szCs w:val="18"/>
          <w:lang w:val="ro-RO" w:eastAsia="ro-RO" w:bidi="en-US"/>
        </w:rPr>
        <w:t>şi</w:t>
      </w:r>
      <w:proofErr w:type="spellEnd"/>
      <w:r w:rsidRPr="00511DD4">
        <w:rPr>
          <w:bCs/>
          <w:color w:val="000000" w:themeColor="text1"/>
          <w:sz w:val="18"/>
          <w:szCs w:val="18"/>
          <w:lang w:val="ro-RO" w:eastAsia="ro-RO" w:bidi="en-US"/>
        </w:rPr>
        <w:t xml:space="preserve"> produc efecte juridice după îndeplinirea </w:t>
      </w:r>
      <w:proofErr w:type="spellStart"/>
      <w:r w:rsidRPr="00511DD4">
        <w:rPr>
          <w:bCs/>
          <w:color w:val="000000" w:themeColor="text1"/>
          <w:sz w:val="18"/>
          <w:szCs w:val="18"/>
          <w:lang w:val="ro-RO" w:eastAsia="ro-RO" w:bidi="en-US"/>
        </w:rPr>
        <w:t>condiţiilor</w:t>
      </w:r>
      <w:proofErr w:type="spellEnd"/>
      <w:r w:rsidRPr="00511DD4">
        <w:rPr>
          <w:bCs/>
          <w:color w:val="000000" w:themeColor="text1"/>
          <w:sz w:val="18"/>
          <w:szCs w:val="18"/>
          <w:lang w:val="ro-RO" w:eastAsia="ro-RO" w:bidi="en-US"/>
        </w:rPr>
        <w:t xml:space="preserve"> prevăzute de art. 129, art. 139 din O.U.G. nr. 57/2019 privind Codul Administrativ, cu modificările </w:t>
      </w:r>
      <w:proofErr w:type="spellStart"/>
      <w:r w:rsidRPr="00511DD4">
        <w:rPr>
          <w:bCs/>
          <w:color w:val="000000" w:themeColor="text1"/>
          <w:sz w:val="18"/>
          <w:szCs w:val="18"/>
          <w:lang w:val="ro-RO" w:eastAsia="ro-RO" w:bidi="en-US"/>
        </w:rPr>
        <w:t>şi</w:t>
      </w:r>
      <w:proofErr w:type="spellEnd"/>
      <w:r w:rsidRPr="00511DD4">
        <w:rPr>
          <w:bCs/>
          <w:color w:val="000000" w:themeColor="text1"/>
          <w:sz w:val="18"/>
          <w:szCs w:val="18"/>
          <w:lang w:val="ro-RO" w:eastAsia="ro-RO" w:bidi="en-US"/>
        </w:rPr>
        <w:t xml:space="preserve"> completările ulterioare</w:t>
      </w:r>
    </w:p>
    <w:p w14:paraId="29570B66" w14:textId="77777777" w:rsidR="000A213B" w:rsidRDefault="000A213B" w:rsidP="00153EED">
      <w:pPr>
        <w:widowControl w:val="0"/>
        <w:autoSpaceDE w:val="0"/>
        <w:autoSpaceDN w:val="0"/>
        <w:jc w:val="both"/>
        <w:rPr>
          <w:bCs/>
          <w:color w:val="000000" w:themeColor="text1"/>
          <w:lang w:val="ro-RO" w:eastAsia="ro-RO" w:bidi="en-US"/>
        </w:rPr>
        <w:sectPr w:rsidR="000A213B" w:rsidSect="00396B55">
          <w:footerReference w:type="default" r:id="rId7"/>
          <w:pgSz w:w="11906" w:h="16838"/>
          <w:pgMar w:top="629" w:right="851" w:bottom="709" w:left="1134" w:header="709" w:footer="709" w:gutter="0"/>
          <w:cols w:space="720"/>
          <w:docGrid w:linePitch="326"/>
        </w:sectPr>
      </w:pPr>
    </w:p>
    <w:p w14:paraId="3D847213" w14:textId="1A65D9F1" w:rsidR="00D13223" w:rsidRDefault="000A213B" w:rsidP="000A213B">
      <w:pPr>
        <w:widowControl w:val="0"/>
        <w:autoSpaceDE w:val="0"/>
        <w:autoSpaceDN w:val="0"/>
        <w:ind w:right="190"/>
        <w:jc w:val="right"/>
        <w:rPr>
          <w:bCs/>
          <w:color w:val="000000" w:themeColor="text1"/>
          <w:lang w:val="ro-RO" w:eastAsia="ro-RO" w:bidi="en-US"/>
        </w:rPr>
      </w:pPr>
      <w:r>
        <w:rPr>
          <w:bCs/>
          <w:color w:val="000000" w:themeColor="text1"/>
          <w:lang w:val="ro-RO" w:eastAsia="ro-RO" w:bidi="en-US"/>
        </w:rPr>
        <w:lastRenderedPageBreak/>
        <w:t>Anexa la HCL nr.________________</w:t>
      </w:r>
    </w:p>
    <w:tbl>
      <w:tblPr>
        <w:tblpPr w:leftFromText="180" w:rightFromText="180" w:vertAnchor="text" w:horzAnchor="margin" w:tblpY="551"/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863"/>
        <w:gridCol w:w="1345"/>
        <w:gridCol w:w="1240"/>
        <w:gridCol w:w="11"/>
        <w:gridCol w:w="1384"/>
        <w:gridCol w:w="1180"/>
        <w:gridCol w:w="1562"/>
        <w:gridCol w:w="14"/>
      </w:tblGrid>
      <w:tr w:rsidR="000A213B" w:rsidRPr="00F51F64" w14:paraId="1D634B46" w14:textId="77777777" w:rsidTr="004C4959">
        <w:trPr>
          <w:cantSplit/>
          <w:trHeight w:val="301"/>
        </w:trPr>
        <w:tc>
          <w:tcPr>
            <w:tcW w:w="15308" w:type="dxa"/>
            <w:gridSpan w:val="9"/>
            <w:shd w:val="clear" w:color="auto" w:fill="D0CECE"/>
            <w:hideMark/>
          </w:tcPr>
          <w:p w14:paraId="5727653A" w14:textId="77777777" w:rsidR="000A213B" w:rsidRPr="00117096" w:rsidRDefault="000A213B" w:rsidP="004C4959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000000" w:themeColor="text1"/>
                <w:lang w:val="ro-RO" w:eastAsia="ro-RO" w:bidi="en-US"/>
              </w:rPr>
            </w:pPr>
            <w:r w:rsidRPr="00117096">
              <w:rPr>
                <w:b/>
                <w:bCs/>
                <w:color w:val="000000" w:themeColor="text1"/>
                <w:lang w:val="ro-RO" w:eastAsia="ro-RO" w:bidi="en-US"/>
              </w:rPr>
              <w:t>C.  IMPOZITUL PE MIJLOACELE DE TRANSPORT</w:t>
            </w:r>
          </w:p>
        </w:tc>
      </w:tr>
      <w:tr w:rsidR="000A213B" w:rsidRPr="00F51F64" w14:paraId="3A336767" w14:textId="77777777" w:rsidTr="004C4959">
        <w:trPr>
          <w:cantSplit/>
          <w:trHeight w:val="228"/>
        </w:trPr>
        <w:tc>
          <w:tcPr>
            <w:tcW w:w="15308" w:type="dxa"/>
            <w:gridSpan w:val="9"/>
            <w:hideMark/>
          </w:tcPr>
          <w:p w14:paraId="054B70CF" w14:textId="77777777" w:rsidR="000A213B" w:rsidRPr="00117096" w:rsidRDefault="000A213B" w:rsidP="004C4959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000000" w:themeColor="text1"/>
                <w:lang w:val="ro-RO" w:eastAsia="ro-RO" w:bidi="en-US"/>
              </w:rPr>
            </w:pPr>
            <w:r w:rsidRPr="00117096">
              <w:rPr>
                <w:b/>
                <w:bCs/>
                <w:color w:val="000000" w:themeColor="text1"/>
                <w:lang w:val="ro-RO" w:eastAsia="ro-RO" w:bidi="en-US"/>
              </w:rPr>
              <w:t xml:space="preserve">Art. 470 alin. (2) </w:t>
            </w:r>
            <w:r w:rsidRPr="00117096">
              <w:rPr>
                <w:bCs/>
                <w:color w:val="000000" w:themeColor="text1"/>
                <w:lang w:val="ro-RO" w:eastAsia="ro-RO" w:bidi="en-US"/>
              </w:rPr>
              <w:t>mijloace de transport înmatriculate și înregistrate</w:t>
            </w:r>
            <w:r w:rsidRPr="00117096">
              <w:rPr>
                <w:b/>
                <w:bCs/>
                <w:color w:val="000000" w:themeColor="text1"/>
                <w:vertAlign w:val="superscript"/>
                <w:lang w:val="ro-RO" w:eastAsia="ro-RO" w:bidi="en-US"/>
              </w:rPr>
              <w:t xml:space="preserve">                                                                                                                   </w:t>
            </w:r>
            <w:r w:rsidRPr="00117096">
              <w:rPr>
                <w:b/>
                <w:bCs/>
                <w:color w:val="000000" w:themeColor="text1"/>
                <w:lang w:val="ro-RO" w:eastAsia="ro-RO" w:bidi="en-US"/>
              </w:rPr>
              <w:t xml:space="preserve"> </w:t>
            </w:r>
            <w:r w:rsidRPr="00117096">
              <w:rPr>
                <w:bCs/>
                <w:color w:val="000000" w:themeColor="text1"/>
                <w:lang w:val="ro-RO" w:eastAsia="ro-RO" w:bidi="en-US"/>
              </w:rPr>
              <w:t>lei/200 cm³ sau fracțiune din aceasta</w:t>
            </w:r>
          </w:p>
        </w:tc>
      </w:tr>
      <w:tr w:rsidR="000A213B" w:rsidRPr="00117096" w14:paraId="31650E84" w14:textId="77777777" w:rsidTr="0023626F">
        <w:trPr>
          <w:gridAfter w:val="1"/>
          <w:wAfter w:w="14" w:type="dxa"/>
          <w:cantSplit/>
          <w:trHeight w:val="162"/>
        </w:trPr>
        <w:tc>
          <w:tcPr>
            <w:tcW w:w="709" w:type="dxa"/>
            <w:vMerge w:val="restart"/>
            <w:vAlign w:val="center"/>
            <w:hideMark/>
          </w:tcPr>
          <w:p w14:paraId="6112A8B7" w14:textId="77777777" w:rsidR="000A213B" w:rsidRPr="00117096" w:rsidRDefault="000A213B" w:rsidP="004C4959">
            <w:pPr>
              <w:widowControl w:val="0"/>
              <w:autoSpaceDE w:val="0"/>
              <w:autoSpaceDN w:val="0"/>
              <w:jc w:val="both"/>
              <w:rPr>
                <w:bCs/>
                <w:color w:val="000000" w:themeColor="text1"/>
                <w:lang w:val="ro-RO" w:eastAsia="ro-RO" w:bidi="en-US"/>
              </w:rPr>
            </w:pPr>
            <w:r w:rsidRPr="00117096">
              <w:rPr>
                <w:bCs/>
                <w:color w:val="000000" w:themeColor="text1"/>
                <w:lang w:val="ro-RO" w:eastAsia="ro-RO" w:bidi="en-US"/>
              </w:rPr>
              <w:t>Nr.</w:t>
            </w:r>
          </w:p>
          <w:p w14:paraId="23DF6D91" w14:textId="77777777" w:rsidR="000A213B" w:rsidRPr="00117096" w:rsidRDefault="000A213B" w:rsidP="004C4959">
            <w:pPr>
              <w:widowControl w:val="0"/>
              <w:autoSpaceDE w:val="0"/>
              <w:autoSpaceDN w:val="0"/>
              <w:jc w:val="both"/>
              <w:rPr>
                <w:bCs/>
                <w:color w:val="000000" w:themeColor="text1"/>
                <w:lang w:val="ro-RO" w:eastAsia="ro-RO" w:bidi="en-US"/>
              </w:rPr>
            </w:pPr>
            <w:r w:rsidRPr="00117096">
              <w:rPr>
                <w:bCs/>
                <w:color w:val="000000" w:themeColor="text1"/>
                <w:lang w:val="ro-RO" w:eastAsia="ro-RO" w:bidi="en-US"/>
              </w:rPr>
              <w:t>crt.</w:t>
            </w:r>
          </w:p>
        </w:tc>
        <w:tc>
          <w:tcPr>
            <w:tcW w:w="7863" w:type="dxa"/>
            <w:vMerge w:val="restart"/>
            <w:vAlign w:val="center"/>
            <w:hideMark/>
          </w:tcPr>
          <w:p w14:paraId="4D7B1B88" w14:textId="77777777" w:rsidR="000A213B" w:rsidRPr="00117096" w:rsidRDefault="000A213B" w:rsidP="004C4959">
            <w:pPr>
              <w:widowControl w:val="0"/>
              <w:autoSpaceDE w:val="0"/>
              <w:autoSpaceDN w:val="0"/>
              <w:jc w:val="both"/>
              <w:rPr>
                <w:bCs/>
                <w:color w:val="000000" w:themeColor="text1"/>
                <w:lang w:val="ro-RO" w:eastAsia="ro-RO" w:bidi="en-US"/>
              </w:rPr>
            </w:pPr>
            <w:r w:rsidRPr="00117096">
              <w:rPr>
                <w:bCs/>
                <w:color w:val="000000" w:themeColor="text1"/>
                <w:lang w:val="ro-RO" w:eastAsia="ro-RO" w:bidi="en-US"/>
              </w:rPr>
              <w:t>Mijloace de transport cu tracțiune mecanică</w:t>
            </w:r>
          </w:p>
        </w:tc>
        <w:tc>
          <w:tcPr>
            <w:tcW w:w="6722" w:type="dxa"/>
            <w:gridSpan w:val="6"/>
            <w:hideMark/>
          </w:tcPr>
          <w:p w14:paraId="06DC11AB" w14:textId="77777777" w:rsidR="000A213B" w:rsidRPr="00117096" w:rsidRDefault="000A213B" w:rsidP="004C4959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 w:themeColor="text1"/>
                <w:lang w:val="ro-RO" w:eastAsia="ro-RO" w:bidi="en-US"/>
              </w:rPr>
            </w:pPr>
            <w:r w:rsidRPr="00117096">
              <w:rPr>
                <w:b/>
                <w:bCs/>
                <w:color w:val="000000" w:themeColor="text1"/>
                <w:lang w:val="ro-RO" w:eastAsia="ro-RO" w:bidi="en-US"/>
              </w:rPr>
              <w:t xml:space="preserve">NIVEL STABILIT </w:t>
            </w:r>
          </w:p>
          <w:p w14:paraId="439E77C1" w14:textId="77777777" w:rsidR="000A213B" w:rsidRPr="00117096" w:rsidRDefault="000A213B" w:rsidP="004C4959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 w:themeColor="text1"/>
                <w:lang w:val="ro-RO" w:eastAsia="ro-RO" w:bidi="en-US"/>
              </w:rPr>
            </w:pPr>
            <w:r w:rsidRPr="00117096">
              <w:rPr>
                <w:b/>
                <w:bCs/>
                <w:color w:val="000000" w:themeColor="text1"/>
                <w:lang w:val="ro-RO" w:eastAsia="ro-RO" w:bidi="en-US"/>
              </w:rPr>
              <w:t>PENTRU ANUL 2026</w:t>
            </w:r>
          </w:p>
        </w:tc>
      </w:tr>
      <w:tr w:rsidR="000A213B" w:rsidRPr="00F51F64" w14:paraId="5C66910A" w14:textId="77777777" w:rsidTr="0023626F">
        <w:trPr>
          <w:gridAfter w:val="1"/>
          <w:wAfter w:w="14" w:type="dxa"/>
          <w:cantSplit/>
          <w:trHeight w:val="162"/>
        </w:trPr>
        <w:tc>
          <w:tcPr>
            <w:tcW w:w="709" w:type="dxa"/>
            <w:vMerge/>
            <w:vAlign w:val="center"/>
            <w:hideMark/>
          </w:tcPr>
          <w:p w14:paraId="0CEAAAE8" w14:textId="77777777" w:rsidR="000A213B" w:rsidRPr="00117096" w:rsidRDefault="000A213B" w:rsidP="004C4959">
            <w:pPr>
              <w:widowControl w:val="0"/>
              <w:autoSpaceDE w:val="0"/>
              <w:autoSpaceDN w:val="0"/>
              <w:jc w:val="both"/>
              <w:rPr>
                <w:bCs/>
                <w:color w:val="000000" w:themeColor="text1"/>
                <w:lang w:val="ro-RO" w:eastAsia="ro-RO" w:bidi="en-US"/>
              </w:rPr>
            </w:pPr>
          </w:p>
        </w:tc>
        <w:tc>
          <w:tcPr>
            <w:tcW w:w="7863" w:type="dxa"/>
            <w:vMerge/>
            <w:vAlign w:val="center"/>
            <w:hideMark/>
          </w:tcPr>
          <w:p w14:paraId="21AB4EAA" w14:textId="77777777" w:rsidR="000A213B" w:rsidRPr="00117096" w:rsidRDefault="000A213B" w:rsidP="004C4959">
            <w:pPr>
              <w:widowControl w:val="0"/>
              <w:autoSpaceDE w:val="0"/>
              <w:autoSpaceDN w:val="0"/>
              <w:jc w:val="both"/>
              <w:rPr>
                <w:bCs/>
                <w:color w:val="000000" w:themeColor="text1"/>
                <w:lang w:val="ro-RO" w:eastAsia="ro-RO" w:bidi="en-US"/>
              </w:rPr>
            </w:pPr>
          </w:p>
        </w:tc>
        <w:tc>
          <w:tcPr>
            <w:tcW w:w="1345" w:type="dxa"/>
            <w:hideMark/>
          </w:tcPr>
          <w:p w14:paraId="43F59511" w14:textId="77777777" w:rsidR="000A213B" w:rsidRPr="00117096" w:rsidRDefault="000A213B" w:rsidP="004C4959">
            <w:pPr>
              <w:widowControl w:val="0"/>
              <w:autoSpaceDE w:val="0"/>
              <w:autoSpaceDN w:val="0"/>
              <w:jc w:val="center"/>
              <w:rPr>
                <w:bCs/>
                <w:color w:val="000000" w:themeColor="text1"/>
                <w:lang w:val="ro-RO" w:eastAsia="ro-RO" w:bidi="en-US"/>
              </w:rPr>
            </w:pPr>
            <w:r w:rsidRPr="00117096">
              <w:rPr>
                <w:bCs/>
                <w:color w:val="000000" w:themeColor="text1"/>
                <w:lang w:val="ro-RO" w:eastAsia="ro-RO" w:bidi="en-US"/>
              </w:rPr>
              <w:t xml:space="preserve">Norma de poluare: </w:t>
            </w:r>
            <w:r w:rsidRPr="00117096">
              <w:rPr>
                <w:b/>
                <w:bCs/>
                <w:color w:val="000000" w:themeColor="text1"/>
                <w:lang w:val="ro-RO" w:eastAsia="ro-RO" w:bidi="en-US"/>
              </w:rPr>
              <w:t>Non euro, E0-E3</w:t>
            </w:r>
          </w:p>
        </w:tc>
        <w:tc>
          <w:tcPr>
            <w:tcW w:w="1240" w:type="dxa"/>
            <w:hideMark/>
          </w:tcPr>
          <w:p w14:paraId="3F6487B1" w14:textId="77777777" w:rsidR="000A213B" w:rsidRPr="00117096" w:rsidRDefault="000A213B" w:rsidP="004C4959">
            <w:pPr>
              <w:widowControl w:val="0"/>
              <w:autoSpaceDE w:val="0"/>
              <w:autoSpaceDN w:val="0"/>
              <w:jc w:val="center"/>
              <w:rPr>
                <w:bCs/>
                <w:color w:val="000000" w:themeColor="text1"/>
                <w:lang w:val="ro-RO" w:eastAsia="ro-RO" w:bidi="en-US"/>
              </w:rPr>
            </w:pPr>
            <w:r w:rsidRPr="00117096">
              <w:rPr>
                <w:bCs/>
                <w:color w:val="000000" w:themeColor="text1"/>
                <w:lang w:val="ro-RO" w:eastAsia="ro-RO" w:bidi="en-US"/>
              </w:rPr>
              <w:t>Norma de poluare:</w:t>
            </w:r>
          </w:p>
          <w:p w14:paraId="0EB654F7" w14:textId="77777777" w:rsidR="000A213B" w:rsidRPr="00117096" w:rsidRDefault="000A213B" w:rsidP="004C4959">
            <w:pPr>
              <w:widowControl w:val="0"/>
              <w:autoSpaceDE w:val="0"/>
              <w:autoSpaceDN w:val="0"/>
              <w:jc w:val="center"/>
              <w:rPr>
                <w:bCs/>
                <w:color w:val="000000" w:themeColor="text1"/>
                <w:lang w:val="ro-RO" w:eastAsia="ro-RO" w:bidi="en-US"/>
              </w:rPr>
            </w:pPr>
            <w:r w:rsidRPr="00117096">
              <w:rPr>
                <w:b/>
                <w:bCs/>
                <w:color w:val="000000" w:themeColor="text1"/>
                <w:lang w:val="ro-RO" w:eastAsia="ro-RO" w:bidi="en-US"/>
              </w:rPr>
              <w:t>E4</w:t>
            </w:r>
          </w:p>
        </w:tc>
        <w:tc>
          <w:tcPr>
            <w:tcW w:w="1395" w:type="dxa"/>
            <w:gridSpan w:val="2"/>
            <w:hideMark/>
          </w:tcPr>
          <w:p w14:paraId="03E63C09" w14:textId="77777777" w:rsidR="000A213B" w:rsidRPr="00117096" w:rsidRDefault="000A213B" w:rsidP="004C4959">
            <w:pPr>
              <w:widowControl w:val="0"/>
              <w:autoSpaceDE w:val="0"/>
              <w:autoSpaceDN w:val="0"/>
              <w:jc w:val="center"/>
              <w:rPr>
                <w:bCs/>
                <w:color w:val="000000" w:themeColor="text1"/>
                <w:lang w:val="ro-RO" w:eastAsia="ro-RO" w:bidi="en-US"/>
              </w:rPr>
            </w:pPr>
            <w:r w:rsidRPr="00117096">
              <w:rPr>
                <w:bCs/>
                <w:color w:val="000000" w:themeColor="text1"/>
                <w:lang w:val="ro-RO" w:eastAsia="ro-RO" w:bidi="en-US"/>
              </w:rPr>
              <w:t>Norma de poluare:</w:t>
            </w:r>
          </w:p>
          <w:p w14:paraId="3299D081" w14:textId="77777777" w:rsidR="000A213B" w:rsidRPr="00117096" w:rsidRDefault="000A213B" w:rsidP="004C4959">
            <w:pPr>
              <w:widowControl w:val="0"/>
              <w:autoSpaceDE w:val="0"/>
              <w:autoSpaceDN w:val="0"/>
              <w:jc w:val="center"/>
              <w:rPr>
                <w:bCs/>
                <w:color w:val="000000" w:themeColor="text1"/>
                <w:lang w:val="ro-RO" w:eastAsia="ro-RO" w:bidi="en-US"/>
              </w:rPr>
            </w:pPr>
            <w:r w:rsidRPr="00117096">
              <w:rPr>
                <w:b/>
                <w:bCs/>
                <w:color w:val="000000" w:themeColor="text1"/>
                <w:lang w:val="ro-RO" w:eastAsia="ro-RO" w:bidi="en-US"/>
              </w:rPr>
              <w:t>E5</w:t>
            </w:r>
          </w:p>
        </w:tc>
        <w:tc>
          <w:tcPr>
            <w:tcW w:w="1180" w:type="dxa"/>
            <w:hideMark/>
          </w:tcPr>
          <w:p w14:paraId="51E0B749" w14:textId="77777777" w:rsidR="000A213B" w:rsidRPr="00117096" w:rsidRDefault="000A213B" w:rsidP="004C4959">
            <w:pPr>
              <w:widowControl w:val="0"/>
              <w:autoSpaceDE w:val="0"/>
              <w:autoSpaceDN w:val="0"/>
              <w:jc w:val="center"/>
              <w:rPr>
                <w:bCs/>
                <w:color w:val="000000" w:themeColor="text1"/>
                <w:lang w:val="ro-RO" w:eastAsia="ro-RO" w:bidi="en-US"/>
              </w:rPr>
            </w:pPr>
            <w:r w:rsidRPr="00117096">
              <w:rPr>
                <w:bCs/>
                <w:color w:val="000000" w:themeColor="text1"/>
                <w:lang w:val="ro-RO" w:eastAsia="ro-RO" w:bidi="en-US"/>
              </w:rPr>
              <w:t>Norma de poluare:</w:t>
            </w:r>
          </w:p>
          <w:p w14:paraId="34E43DDE" w14:textId="77777777" w:rsidR="000A213B" w:rsidRPr="00117096" w:rsidRDefault="000A213B" w:rsidP="004C4959">
            <w:pPr>
              <w:widowControl w:val="0"/>
              <w:autoSpaceDE w:val="0"/>
              <w:autoSpaceDN w:val="0"/>
              <w:jc w:val="center"/>
              <w:rPr>
                <w:bCs/>
                <w:color w:val="000000" w:themeColor="text1"/>
                <w:lang w:val="ro-RO" w:eastAsia="ro-RO" w:bidi="en-US"/>
              </w:rPr>
            </w:pPr>
            <w:r w:rsidRPr="00117096">
              <w:rPr>
                <w:b/>
                <w:bCs/>
                <w:color w:val="000000" w:themeColor="text1"/>
                <w:lang w:val="ro-RO" w:eastAsia="ro-RO" w:bidi="en-US"/>
              </w:rPr>
              <w:t>E6</w:t>
            </w:r>
          </w:p>
        </w:tc>
        <w:tc>
          <w:tcPr>
            <w:tcW w:w="1562" w:type="dxa"/>
            <w:hideMark/>
          </w:tcPr>
          <w:p w14:paraId="33263907" w14:textId="77777777" w:rsidR="000A213B" w:rsidRPr="00117096" w:rsidRDefault="000A213B" w:rsidP="004C4959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 w:themeColor="text1"/>
                <w:lang w:val="ro-RO" w:eastAsia="ro-RO" w:bidi="en-US"/>
              </w:rPr>
            </w:pPr>
            <w:r w:rsidRPr="00117096">
              <w:rPr>
                <w:b/>
                <w:bCs/>
                <w:color w:val="000000" w:themeColor="text1"/>
                <w:lang w:val="ro-RO" w:eastAsia="ro-RO" w:bidi="en-US"/>
              </w:rPr>
              <w:t>Lei/auto Hibride cu emisii de CO2 peste 50g/km</w:t>
            </w:r>
          </w:p>
        </w:tc>
      </w:tr>
      <w:tr w:rsidR="0023626F" w:rsidRPr="00F51F64" w14:paraId="39F1B5A5" w14:textId="77777777" w:rsidTr="009208B8">
        <w:trPr>
          <w:cantSplit/>
          <w:trHeight w:val="162"/>
        </w:trPr>
        <w:tc>
          <w:tcPr>
            <w:tcW w:w="15308" w:type="dxa"/>
            <w:gridSpan w:val="9"/>
            <w:hideMark/>
          </w:tcPr>
          <w:p w14:paraId="13297ECA" w14:textId="1C9758C5" w:rsidR="0023626F" w:rsidRPr="00117096" w:rsidRDefault="0023626F" w:rsidP="004C4959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000000" w:themeColor="text1"/>
                <w:lang w:val="ro-RO" w:eastAsia="ro-RO" w:bidi="en-US"/>
              </w:rPr>
            </w:pPr>
            <w:r w:rsidRPr="00117096">
              <w:rPr>
                <w:b/>
                <w:bCs/>
                <w:color w:val="000000" w:themeColor="text1"/>
                <w:lang w:val="ro-RO" w:eastAsia="ro-RO" w:bidi="en-US"/>
              </w:rPr>
              <w:t>I. Vehicule înmatriculate (lei/200 cm³ sau fracțiune din aceasta)</w:t>
            </w:r>
          </w:p>
        </w:tc>
      </w:tr>
      <w:tr w:rsidR="000A213B" w:rsidRPr="00117096" w14:paraId="103D6D8B" w14:textId="77777777" w:rsidTr="0023626F">
        <w:trPr>
          <w:gridAfter w:val="1"/>
          <w:wAfter w:w="14" w:type="dxa"/>
          <w:cantSplit/>
          <w:trHeight w:val="162"/>
        </w:trPr>
        <w:tc>
          <w:tcPr>
            <w:tcW w:w="709" w:type="dxa"/>
            <w:hideMark/>
          </w:tcPr>
          <w:p w14:paraId="08D23F81" w14:textId="77777777" w:rsidR="000A213B" w:rsidRPr="00117096" w:rsidRDefault="000A213B" w:rsidP="004C4959">
            <w:pPr>
              <w:widowControl w:val="0"/>
              <w:autoSpaceDE w:val="0"/>
              <w:autoSpaceDN w:val="0"/>
              <w:jc w:val="both"/>
              <w:rPr>
                <w:bCs/>
                <w:color w:val="000000" w:themeColor="text1"/>
                <w:lang w:val="ro-RO" w:eastAsia="ro-RO" w:bidi="en-US"/>
              </w:rPr>
            </w:pPr>
            <w:r w:rsidRPr="00117096">
              <w:rPr>
                <w:bCs/>
                <w:color w:val="000000" w:themeColor="text1"/>
                <w:lang w:val="ro-RO" w:eastAsia="ro-RO" w:bidi="en-US"/>
              </w:rPr>
              <w:t>1</w:t>
            </w:r>
          </w:p>
        </w:tc>
        <w:tc>
          <w:tcPr>
            <w:tcW w:w="7863" w:type="dxa"/>
            <w:hideMark/>
          </w:tcPr>
          <w:p w14:paraId="04DAF310" w14:textId="77777777" w:rsidR="000A213B" w:rsidRPr="00117096" w:rsidRDefault="000A213B" w:rsidP="004C4959">
            <w:pPr>
              <w:widowControl w:val="0"/>
              <w:autoSpaceDE w:val="0"/>
              <w:autoSpaceDN w:val="0"/>
              <w:jc w:val="both"/>
              <w:rPr>
                <w:bCs/>
                <w:color w:val="000000" w:themeColor="text1"/>
                <w:lang w:val="ro-RO" w:eastAsia="ro-RO" w:bidi="en-US"/>
              </w:rPr>
            </w:pPr>
            <w:r w:rsidRPr="00117096">
              <w:rPr>
                <w:bCs/>
                <w:color w:val="000000" w:themeColor="text1"/>
                <w:lang w:val="ro-RO" w:eastAsia="ro-RO" w:bidi="en-US"/>
              </w:rPr>
              <w:t xml:space="preserve">Motociclete, tricicluri, </w:t>
            </w:r>
            <w:proofErr w:type="spellStart"/>
            <w:r w:rsidRPr="00117096">
              <w:rPr>
                <w:bCs/>
                <w:color w:val="000000" w:themeColor="text1"/>
                <w:lang w:val="ro-RO" w:eastAsia="ro-RO" w:bidi="en-US"/>
              </w:rPr>
              <w:t>cvadricicluri</w:t>
            </w:r>
            <w:proofErr w:type="spellEnd"/>
            <w:r w:rsidRPr="00117096">
              <w:rPr>
                <w:bCs/>
                <w:color w:val="000000" w:themeColor="text1"/>
                <w:lang w:val="ro-RO" w:eastAsia="ro-RO" w:bidi="en-US"/>
              </w:rPr>
              <w:t xml:space="preserve"> și autoturisme cu capacitatea cilindrică de până la 1.600 cm</w:t>
            </w:r>
            <w:r w:rsidRPr="00117096">
              <w:rPr>
                <w:bCs/>
                <w:color w:val="000000" w:themeColor="text1"/>
                <w:vertAlign w:val="superscript"/>
                <w:lang w:val="ro-RO" w:eastAsia="ro-RO" w:bidi="en-US"/>
              </w:rPr>
              <w:t>3</w:t>
            </w:r>
            <w:r w:rsidRPr="00117096">
              <w:rPr>
                <w:bCs/>
                <w:color w:val="000000" w:themeColor="text1"/>
                <w:lang w:val="ro-RO" w:eastAsia="ro-RO" w:bidi="en-US"/>
              </w:rPr>
              <w:t>, inclusiv</w:t>
            </w:r>
          </w:p>
        </w:tc>
        <w:tc>
          <w:tcPr>
            <w:tcW w:w="1345" w:type="dxa"/>
            <w:hideMark/>
          </w:tcPr>
          <w:p w14:paraId="5EAB4CF5" w14:textId="77777777" w:rsidR="000A213B" w:rsidRPr="00603B3D" w:rsidRDefault="000A213B" w:rsidP="004C4959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ro-RO" w:eastAsia="ro-RO" w:bidi="en-US"/>
              </w:rPr>
            </w:pPr>
            <w:r w:rsidRPr="00603B3D">
              <w:rPr>
                <w:b/>
                <w:bCs/>
                <w:color w:val="000000" w:themeColor="text1"/>
                <w:sz w:val="22"/>
                <w:szCs w:val="22"/>
                <w:lang w:val="ro-RO" w:eastAsia="ro-RO" w:bidi="en-US"/>
              </w:rPr>
              <w:t>19,5</w:t>
            </w:r>
          </w:p>
        </w:tc>
        <w:tc>
          <w:tcPr>
            <w:tcW w:w="1240" w:type="dxa"/>
            <w:hideMark/>
          </w:tcPr>
          <w:p w14:paraId="6CB429EB" w14:textId="77777777" w:rsidR="000A213B" w:rsidRPr="00603B3D" w:rsidRDefault="000A213B" w:rsidP="004C4959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ro-RO" w:eastAsia="ro-RO" w:bidi="en-US"/>
              </w:rPr>
            </w:pPr>
            <w:r w:rsidRPr="00603B3D">
              <w:rPr>
                <w:b/>
                <w:bCs/>
                <w:color w:val="000000" w:themeColor="text1"/>
                <w:sz w:val="22"/>
                <w:szCs w:val="22"/>
                <w:lang w:val="ro-RO" w:eastAsia="ro-RO" w:bidi="en-US"/>
              </w:rPr>
              <w:t>18,8</w:t>
            </w:r>
          </w:p>
        </w:tc>
        <w:tc>
          <w:tcPr>
            <w:tcW w:w="1395" w:type="dxa"/>
            <w:gridSpan w:val="2"/>
            <w:hideMark/>
          </w:tcPr>
          <w:p w14:paraId="56B9112F" w14:textId="77777777" w:rsidR="000A213B" w:rsidRPr="00603B3D" w:rsidRDefault="000A213B" w:rsidP="004C4959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ro-RO" w:eastAsia="ro-RO" w:bidi="en-US"/>
              </w:rPr>
            </w:pPr>
            <w:r w:rsidRPr="00603B3D">
              <w:rPr>
                <w:b/>
                <w:bCs/>
                <w:color w:val="000000" w:themeColor="text1"/>
                <w:sz w:val="22"/>
                <w:szCs w:val="22"/>
                <w:lang w:val="ro-RO" w:eastAsia="ro-RO" w:bidi="en-US"/>
              </w:rPr>
              <w:t>17,6</w:t>
            </w:r>
          </w:p>
        </w:tc>
        <w:tc>
          <w:tcPr>
            <w:tcW w:w="1180" w:type="dxa"/>
            <w:hideMark/>
          </w:tcPr>
          <w:p w14:paraId="14D518CF" w14:textId="77777777" w:rsidR="000A213B" w:rsidRPr="00603B3D" w:rsidRDefault="000A213B" w:rsidP="004C4959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ro-RO" w:eastAsia="ro-RO" w:bidi="en-US"/>
              </w:rPr>
            </w:pPr>
            <w:r w:rsidRPr="00603B3D">
              <w:rPr>
                <w:b/>
                <w:bCs/>
                <w:color w:val="000000" w:themeColor="text1"/>
                <w:sz w:val="22"/>
                <w:szCs w:val="22"/>
                <w:lang w:val="ro-RO" w:eastAsia="ro-RO" w:bidi="en-US"/>
              </w:rPr>
              <w:t>16,5</w:t>
            </w:r>
          </w:p>
        </w:tc>
        <w:tc>
          <w:tcPr>
            <w:tcW w:w="1562" w:type="dxa"/>
            <w:hideMark/>
          </w:tcPr>
          <w:p w14:paraId="4E2583C8" w14:textId="77777777" w:rsidR="000A213B" w:rsidRPr="00603B3D" w:rsidRDefault="000A213B" w:rsidP="004C4959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ro-RO" w:eastAsia="ro-RO" w:bidi="en-US"/>
              </w:rPr>
            </w:pPr>
            <w:r w:rsidRPr="00603B3D">
              <w:rPr>
                <w:b/>
                <w:bCs/>
                <w:color w:val="000000" w:themeColor="text1"/>
                <w:sz w:val="22"/>
                <w:szCs w:val="22"/>
                <w:lang w:val="ro-RO" w:eastAsia="ro-RO" w:bidi="en-US"/>
              </w:rPr>
              <w:t>16,2</w:t>
            </w:r>
          </w:p>
        </w:tc>
      </w:tr>
      <w:tr w:rsidR="000A213B" w:rsidRPr="00117096" w14:paraId="276CBE61" w14:textId="77777777" w:rsidTr="0023626F">
        <w:trPr>
          <w:gridAfter w:val="1"/>
          <w:wAfter w:w="14" w:type="dxa"/>
          <w:cantSplit/>
          <w:trHeight w:val="334"/>
        </w:trPr>
        <w:tc>
          <w:tcPr>
            <w:tcW w:w="709" w:type="dxa"/>
            <w:hideMark/>
          </w:tcPr>
          <w:p w14:paraId="1FA037D4" w14:textId="77777777" w:rsidR="000A213B" w:rsidRPr="00117096" w:rsidRDefault="000A213B" w:rsidP="004C4959">
            <w:pPr>
              <w:widowControl w:val="0"/>
              <w:autoSpaceDE w:val="0"/>
              <w:autoSpaceDN w:val="0"/>
              <w:jc w:val="both"/>
              <w:rPr>
                <w:bCs/>
                <w:color w:val="000000" w:themeColor="text1"/>
                <w:lang w:val="ro-RO" w:eastAsia="ro-RO" w:bidi="en-US"/>
              </w:rPr>
            </w:pPr>
            <w:r w:rsidRPr="00117096">
              <w:rPr>
                <w:bCs/>
                <w:color w:val="000000" w:themeColor="text1"/>
                <w:lang w:val="ro-RO" w:eastAsia="ro-RO" w:bidi="en-US"/>
              </w:rPr>
              <w:t>2</w:t>
            </w:r>
          </w:p>
        </w:tc>
        <w:tc>
          <w:tcPr>
            <w:tcW w:w="7863" w:type="dxa"/>
            <w:hideMark/>
          </w:tcPr>
          <w:p w14:paraId="608A7AAF" w14:textId="77777777" w:rsidR="000A213B" w:rsidRPr="00117096" w:rsidRDefault="000A213B" w:rsidP="004C4959">
            <w:pPr>
              <w:widowControl w:val="0"/>
              <w:autoSpaceDE w:val="0"/>
              <w:autoSpaceDN w:val="0"/>
              <w:jc w:val="both"/>
              <w:rPr>
                <w:bCs/>
                <w:color w:val="000000" w:themeColor="text1"/>
                <w:lang w:val="ro-RO" w:eastAsia="ro-RO" w:bidi="en-US"/>
              </w:rPr>
            </w:pPr>
            <w:r w:rsidRPr="00117096">
              <w:rPr>
                <w:bCs/>
                <w:color w:val="000000" w:themeColor="text1"/>
                <w:lang w:val="ro-RO" w:eastAsia="ro-RO" w:bidi="en-US"/>
              </w:rPr>
              <w:t xml:space="preserve">Motociclete, tricicluri și </w:t>
            </w:r>
            <w:proofErr w:type="spellStart"/>
            <w:r w:rsidRPr="00117096">
              <w:rPr>
                <w:bCs/>
                <w:color w:val="000000" w:themeColor="text1"/>
                <w:lang w:val="ro-RO" w:eastAsia="ro-RO" w:bidi="en-US"/>
              </w:rPr>
              <w:t>cvadricicluri</w:t>
            </w:r>
            <w:proofErr w:type="spellEnd"/>
            <w:r w:rsidRPr="00117096">
              <w:rPr>
                <w:bCs/>
                <w:color w:val="000000" w:themeColor="text1"/>
                <w:lang w:val="ro-RO" w:eastAsia="ro-RO" w:bidi="en-US"/>
              </w:rPr>
              <w:t xml:space="preserve"> cu capacitatea cilindrică de peste 1.600 cm</w:t>
            </w:r>
            <w:r w:rsidRPr="00117096">
              <w:rPr>
                <w:bCs/>
                <w:color w:val="000000" w:themeColor="text1"/>
                <w:vertAlign w:val="superscript"/>
                <w:lang w:val="ro-RO" w:eastAsia="ro-RO" w:bidi="en-US"/>
              </w:rPr>
              <w:t>3</w:t>
            </w:r>
          </w:p>
        </w:tc>
        <w:tc>
          <w:tcPr>
            <w:tcW w:w="1345" w:type="dxa"/>
            <w:hideMark/>
          </w:tcPr>
          <w:p w14:paraId="3B916E08" w14:textId="77777777" w:rsidR="000A213B" w:rsidRPr="00603B3D" w:rsidRDefault="000A213B" w:rsidP="004C4959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ro-RO" w:eastAsia="ro-RO" w:bidi="en-US"/>
              </w:rPr>
            </w:pPr>
            <w:r w:rsidRPr="00603B3D">
              <w:rPr>
                <w:b/>
                <w:bCs/>
                <w:color w:val="000000" w:themeColor="text1"/>
                <w:sz w:val="22"/>
                <w:szCs w:val="22"/>
                <w:lang w:val="ro-RO" w:eastAsia="ro-RO" w:bidi="en-US"/>
              </w:rPr>
              <w:t>22,1</w:t>
            </w:r>
          </w:p>
        </w:tc>
        <w:tc>
          <w:tcPr>
            <w:tcW w:w="1240" w:type="dxa"/>
            <w:hideMark/>
          </w:tcPr>
          <w:p w14:paraId="5536F64E" w14:textId="77777777" w:rsidR="000A213B" w:rsidRPr="00603B3D" w:rsidRDefault="000A213B" w:rsidP="004C4959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ro-RO" w:eastAsia="ro-RO" w:bidi="en-US"/>
              </w:rPr>
            </w:pPr>
            <w:r w:rsidRPr="00603B3D">
              <w:rPr>
                <w:b/>
                <w:bCs/>
                <w:color w:val="000000" w:themeColor="text1"/>
                <w:sz w:val="22"/>
                <w:szCs w:val="22"/>
                <w:lang w:val="ro-RO" w:eastAsia="ro-RO" w:bidi="en-US"/>
              </w:rPr>
              <w:t>21,3</w:t>
            </w:r>
          </w:p>
        </w:tc>
        <w:tc>
          <w:tcPr>
            <w:tcW w:w="1395" w:type="dxa"/>
            <w:gridSpan w:val="2"/>
            <w:hideMark/>
          </w:tcPr>
          <w:p w14:paraId="38940087" w14:textId="77777777" w:rsidR="000A213B" w:rsidRPr="00603B3D" w:rsidRDefault="000A213B" w:rsidP="004C4959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ro-RO" w:eastAsia="ro-RO" w:bidi="en-US"/>
              </w:rPr>
            </w:pPr>
            <w:r w:rsidRPr="00603B3D">
              <w:rPr>
                <w:b/>
                <w:bCs/>
                <w:color w:val="000000" w:themeColor="text1"/>
                <w:sz w:val="22"/>
                <w:szCs w:val="22"/>
                <w:lang w:val="ro-RO" w:eastAsia="ro-RO" w:bidi="en-US"/>
              </w:rPr>
              <w:t>19,9</w:t>
            </w:r>
          </w:p>
        </w:tc>
        <w:tc>
          <w:tcPr>
            <w:tcW w:w="1180" w:type="dxa"/>
            <w:hideMark/>
          </w:tcPr>
          <w:p w14:paraId="20E50DFE" w14:textId="77777777" w:rsidR="000A213B" w:rsidRPr="00603B3D" w:rsidRDefault="000A213B" w:rsidP="004C4959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ro-RO" w:eastAsia="ro-RO" w:bidi="en-US"/>
              </w:rPr>
            </w:pPr>
            <w:r w:rsidRPr="00603B3D">
              <w:rPr>
                <w:b/>
                <w:bCs/>
                <w:color w:val="000000" w:themeColor="text1"/>
                <w:sz w:val="22"/>
                <w:szCs w:val="22"/>
                <w:lang w:val="ro-RO" w:eastAsia="ro-RO" w:bidi="en-US"/>
              </w:rPr>
              <w:t>18,7</w:t>
            </w:r>
          </w:p>
        </w:tc>
        <w:tc>
          <w:tcPr>
            <w:tcW w:w="1562" w:type="dxa"/>
            <w:hideMark/>
          </w:tcPr>
          <w:p w14:paraId="0E567FAD" w14:textId="77777777" w:rsidR="000A213B" w:rsidRPr="00603B3D" w:rsidRDefault="000A213B" w:rsidP="004C4959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ro-RO" w:eastAsia="ro-RO" w:bidi="en-US"/>
              </w:rPr>
            </w:pPr>
            <w:r w:rsidRPr="00603B3D">
              <w:rPr>
                <w:b/>
                <w:bCs/>
                <w:color w:val="000000" w:themeColor="text1"/>
                <w:sz w:val="22"/>
                <w:szCs w:val="22"/>
                <w:lang w:val="ro-RO" w:eastAsia="ro-RO" w:bidi="en-US"/>
              </w:rPr>
              <w:t>18,4</w:t>
            </w:r>
          </w:p>
        </w:tc>
      </w:tr>
      <w:tr w:rsidR="000A213B" w:rsidRPr="00117096" w14:paraId="1FAB9338" w14:textId="77777777" w:rsidTr="0023626F">
        <w:trPr>
          <w:gridAfter w:val="1"/>
          <w:wAfter w:w="14" w:type="dxa"/>
          <w:cantSplit/>
          <w:trHeight w:val="162"/>
        </w:trPr>
        <w:tc>
          <w:tcPr>
            <w:tcW w:w="709" w:type="dxa"/>
            <w:hideMark/>
          </w:tcPr>
          <w:p w14:paraId="11D0615D" w14:textId="77777777" w:rsidR="000A213B" w:rsidRPr="00117096" w:rsidRDefault="000A213B" w:rsidP="004C4959">
            <w:pPr>
              <w:widowControl w:val="0"/>
              <w:autoSpaceDE w:val="0"/>
              <w:autoSpaceDN w:val="0"/>
              <w:jc w:val="both"/>
              <w:rPr>
                <w:bCs/>
                <w:color w:val="000000" w:themeColor="text1"/>
                <w:lang w:val="ro-RO" w:eastAsia="ro-RO" w:bidi="en-US"/>
              </w:rPr>
            </w:pPr>
            <w:r w:rsidRPr="00117096">
              <w:rPr>
                <w:bCs/>
                <w:color w:val="000000" w:themeColor="text1"/>
                <w:lang w:val="ro-RO" w:eastAsia="ro-RO" w:bidi="en-US"/>
              </w:rPr>
              <w:t>3</w:t>
            </w:r>
          </w:p>
        </w:tc>
        <w:tc>
          <w:tcPr>
            <w:tcW w:w="7863" w:type="dxa"/>
            <w:hideMark/>
          </w:tcPr>
          <w:p w14:paraId="0233E343" w14:textId="77777777" w:rsidR="000A213B" w:rsidRPr="00117096" w:rsidRDefault="000A213B" w:rsidP="004C4959">
            <w:pPr>
              <w:widowControl w:val="0"/>
              <w:autoSpaceDE w:val="0"/>
              <w:autoSpaceDN w:val="0"/>
              <w:jc w:val="both"/>
              <w:rPr>
                <w:bCs/>
                <w:color w:val="000000" w:themeColor="text1"/>
                <w:lang w:val="ro-RO" w:eastAsia="ro-RO" w:bidi="en-US"/>
              </w:rPr>
            </w:pPr>
            <w:r w:rsidRPr="00117096">
              <w:rPr>
                <w:bCs/>
                <w:color w:val="000000" w:themeColor="text1"/>
                <w:lang w:val="ro-RO" w:eastAsia="ro-RO" w:bidi="en-US"/>
              </w:rPr>
              <w:t>Autoturisme cu capacitatea cilindrică între 1.601 cm</w:t>
            </w:r>
            <w:r w:rsidRPr="00117096">
              <w:rPr>
                <w:bCs/>
                <w:color w:val="000000" w:themeColor="text1"/>
                <w:vertAlign w:val="superscript"/>
                <w:lang w:val="ro-RO" w:eastAsia="ro-RO" w:bidi="en-US"/>
              </w:rPr>
              <w:t>3</w:t>
            </w:r>
            <w:r w:rsidRPr="00117096">
              <w:rPr>
                <w:bCs/>
                <w:color w:val="000000" w:themeColor="text1"/>
                <w:lang w:val="ro-RO" w:eastAsia="ro-RO" w:bidi="en-US"/>
              </w:rPr>
              <w:t xml:space="preserve"> și 2.000 cm</w:t>
            </w:r>
            <w:r w:rsidRPr="00117096">
              <w:rPr>
                <w:bCs/>
                <w:color w:val="000000" w:themeColor="text1"/>
                <w:vertAlign w:val="superscript"/>
                <w:lang w:val="ro-RO" w:eastAsia="ro-RO" w:bidi="en-US"/>
              </w:rPr>
              <w:t>3</w:t>
            </w:r>
            <w:r w:rsidRPr="00117096">
              <w:rPr>
                <w:bCs/>
                <w:color w:val="000000" w:themeColor="text1"/>
                <w:lang w:val="ro-RO" w:eastAsia="ro-RO" w:bidi="en-US"/>
              </w:rPr>
              <w:t xml:space="preserve"> inclusiv</w:t>
            </w:r>
          </w:p>
        </w:tc>
        <w:tc>
          <w:tcPr>
            <w:tcW w:w="1345" w:type="dxa"/>
          </w:tcPr>
          <w:p w14:paraId="1BA236D7" w14:textId="77777777" w:rsidR="000A213B" w:rsidRPr="00603B3D" w:rsidRDefault="000A213B" w:rsidP="004C4959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ro-RO" w:eastAsia="ro-RO" w:bidi="en-US"/>
              </w:rPr>
            </w:pPr>
            <w:r w:rsidRPr="00603B3D">
              <w:rPr>
                <w:b/>
                <w:bCs/>
                <w:sz w:val="22"/>
                <w:szCs w:val="22"/>
                <w:lang w:val="ro-RO"/>
              </w:rPr>
              <w:t>29,7</w:t>
            </w:r>
          </w:p>
        </w:tc>
        <w:tc>
          <w:tcPr>
            <w:tcW w:w="1240" w:type="dxa"/>
          </w:tcPr>
          <w:p w14:paraId="391EA41C" w14:textId="77777777" w:rsidR="000A213B" w:rsidRPr="00603B3D" w:rsidRDefault="000A213B" w:rsidP="004C4959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ro-RO" w:eastAsia="ro-RO" w:bidi="en-US"/>
              </w:rPr>
            </w:pPr>
            <w:r w:rsidRPr="00603B3D">
              <w:rPr>
                <w:b/>
                <w:bCs/>
                <w:sz w:val="22"/>
                <w:szCs w:val="22"/>
                <w:lang w:val="ro-RO"/>
              </w:rPr>
              <w:t>28,5</w:t>
            </w:r>
          </w:p>
        </w:tc>
        <w:tc>
          <w:tcPr>
            <w:tcW w:w="1395" w:type="dxa"/>
            <w:gridSpan w:val="2"/>
          </w:tcPr>
          <w:p w14:paraId="678A9405" w14:textId="77777777" w:rsidR="000A213B" w:rsidRPr="00603B3D" w:rsidRDefault="000A213B" w:rsidP="004C4959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ro-RO" w:eastAsia="ro-RO" w:bidi="en-US"/>
              </w:rPr>
            </w:pPr>
            <w:r w:rsidRPr="00603B3D">
              <w:rPr>
                <w:b/>
                <w:bCs/>
                <w:sz w:val="22"/>
                <w:szCs w:val="22"/>
                <w:lang w:val="ro-RO"/>
              </w:rPr>
              <w:t>26,7</w:t>
            </w:r>
          </w:p>
        </w:tc>
        <w:tc>
          <w:tcPr>
            <w:tcW w:w="1180" w:type="dxa"/>
          </w:tcPr>
          <w:p w14:paraId="4A5D7974" w14:textId="77777777" w:rsidR="000A213B" w:rsidRPr="00603B3D" w:rsidRDefault="000A213B" w:rsidP="004C4959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ro-RO" w:eastAsia="ro-RO" w:bidi="en-US"/>
              </w:rPr>
            </w:pPr>
            <w:r w:rsidRPr="00603B3D">
              <w:rPr>
                <w:b/>
                <w:bCs/>
                <w:sz w:val="22"/>
                <w:szCs w:val="22"/>
                <w:lang w:val="ro-RO"/>
              </w:rPr>
              <w:t>25,1</w:t>
            </w:r>
          </w:p>
        </w:tc>
        <w:tc>
          <w:tcPr>
            <w:tcW w:w="1562" w:type="dxa"/>
          </w:tcPr>
          <w:p w14:paraId="7F0937B8" w14:textId="77777777" w:rsidR="000A213B" w:rsidRPr="00603B3D" w:rsidRDefault="000A213B" w:rsidP="004C4959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ro-RO" w:eastAsia="ro-RO" w:bidi="en-US"/>
              </w:rPr>
            </w:pPr>
            <w:r w:rsidRPr="00603B3D">
              <w:rPr>
                <w:b/>
                <w:bCs/>
                <w:sz w:val="22"/>
                <w:szCs w:val="22"/>
                <w:lang w:val="ro-RO"/>
              </w:rPr>
              <w:t>24,6</w:t>
            </w:r>
          </w:p>
        </w:tc>
      </w:tr>
      <w:tr w:rsidR="000A213B" w:rsidRPr="00117096" w14:paraId="3E702675" w14:textId="77777777" w:rsidTr="0023626F">
        <w:trPr>
          <w:gridAfter w:val="1"/>
          <w:wAfter w:w="14" w:type="dxa"/>
          <w:cantSplit/>
          <w:trHeight w:val="162"/>
        </w:trPr>
        <w:tc>
          <w:tcPr>
            <w:tcW w:w="709" w:type="dxa"/>
            <w:hideMark/>
          </w:tcPr>
          <w:p w14:paraId="143B8B1C" w14:textId="77777777" w:rsidR="000A213B" w:rsidRPr="00117096" w:rsidRDefault="000A213B" w:rsidP="004C4959">
            <w:pPr>
              <w:widowControl w:val="0"/>
              <w:autoSpaceDE w:val="0"/>
              <w:autoSpaceDN w:val="0"/>
              <w:jc w:val="both"/>
              <w:rPr>
                <w:bCs/>
                <w:color w:val="000000" w:themeColor="text1"/>
                <w:lang w:val="ro-RO" w:eastAsia="ro-RO" w:bidi="en-US"/>
              </w:rPr>
            </w:pPr>
            <w:r w:rsidRPr="00117096">
              <w:rPr>
                <w:bCs/>
                <w:color w:val="000000" w:themeColor="text1"/>
                <w:lang w:val="ro-RO" w:eastAsia="ro-RO" w:bidi="en-US"/>
              </w:rPr>
              <w:t>4</w:t>
            </w:r>
          </w:p>
        </w:tc>
        <w:tc>
          <w:tcPr>
            <w:tcW w:w="7863" w:type="dxa"/>
            <w:hideMark/>
          </w:tcPr>
          <w:p w14:paraId="4B547AC0" w14:textId="77777777" w:rsidR="000A213B" w:rsidRPr="00117096" w:rsidRDefault="000A213B" w:rsidP="004C4959">
            <w:pPr>
              <w:widowControl w:val="0"/>
              <w:autoSpaceDE w:val="0"/>
              <w:autoSpaceDN w:val="0"/>
              <w:jc w:val="both"/>
              <w:rPr>
                <w:bCs/>
                <w:color w:val="000000" w:themeColor="text1"/>
                <w:lang w:val="ro-RO" w:eastAsia="ro-RO" w:bidi="en-US"/>
              </w:rPr>
            </w:pPr>
            <w:r w:rsidRPr="00117096">
              <w:rPr>
                <w:bCs/>
                <w:color w:val="000000" w:themeColor="text1"/>
                <w:lang w:val="ro-RO" w:eastAsia="ro-RO" w:bidi="en-US"/>
              </w:rPr>
              <w:t>Autoturisme cu capacitatea cilindrică între 2.001 cm</w:t>
            </w:r>
            <w:r w:rsidRPr="00117096">
              <w:rPr>
                <w:bCs/>
                <w:color w:val="000000" w:themeColor="text1"/>
                <w:vertAlign w:val="superscript"/>
                <w:lang w:val="ro-RO" w:eastAsia="ro-RO" w:bidi="en-US"/>
              </w:rPr>
              <w:t>3</w:t>
            </w:r>
            <w:r w:rsidRPr="00117096">
              <w:rPr>
                <w:bCs/>
                <w:color w:val="000000" w:themeColor="text1"/>
                <w:lang w:val="ro-RO" w:eastAsia="ro-RO" w:bidi="en-US"/>
              </w:rPr>
              <w:t xml:space="preserve"> și 2.600 cm</w:t>
            </w:r>
            <w:r w:rsidRPr="00117096">
              <w:rPr>
                <w:bCs/>
                <w:color w:val="000000" w:themeColor="text1"/>
                <w:vertAlign w:val="superscript"/>
                <w:lang w:val="ro-RO" w:eastAsia="ro-RO" w:bidi="en-US"/>
              </w:rPr>
              <w:t>3</w:t>
            </w:r>
            <w:r w:rsidRPr="00117096">
              <w:rPr>
                <w:bCs/>
                <w:color w:val="000000" w:themeColor="text1"/>
                <w:lang w:val="ro-RO" w:eastAsia="ro-RO" w:bidi="en-US"/>
              </w:rPr>
              <w:t xml:space="preserve"> inclusiv</w:t>
            </w:r>
          </w:p>
        </w:tc>
        <w:tc>
          <w:tcPr>
            <w:tcW w:w="1345" w:type="dxa"/>
          </w:tcPr>
          <w:p w14:paraId="02F5FFD4" w14:textId="77777777" w:rsidR="000A213B" w:rsidRPr="00603B3D" w:rsidRDefault="000A213B" w:rsidP="004C4959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ro-RO" w:eastAsia="ro-RO" w:bidi="en-US"/>
              </w:rPr>
            </w:pPr>
            <w:r w:rsidRPr="00603B3D">
              <w:rPr>
                <w:b/>
                <w:bCs/>
                <w:sz w:val="22"/>
                <w:szCs w:val="22"/>
                <w:lang w:val="ro-RO"/>
              </w:rPr>
              <w:t>92,2</w:t>
            </w:r>
          </w:p>
        </w:tc>
        <w:tc>
          <w:tcPr>
            <w:tcW w:w="1240" w:type="dxa"/>
          </w:tcPr>
          <w:p w14:paraId="326426F5" w14:textId="77777777" w:rsidR="000A213B" w:rsidRPr="00603B3D" w:rsidRDefault="000A213B" w:rsidP="004C4959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ro-RO" w:eastAsia="ro-RO" w:bidi="en-US"/>
              </w:rPr>
            </w:pPr>
            <w:r w:rsidRPr="00603B3D">
              <w:rPr>
                <w:b/>
                <w:bCs/>
                <w:sz w:val="22"/>
                <w:szCs w:val="22"/>
                <w:lang w:val="ro-RO"/>
              </w:rPr>
              <w:t>88,6</w:t>
            </w:r>
          </w:p>
        </w:tc>
        <w:tc>
          <w:tcPr>
            <w:tcW w:w="1395" w:type="dxa"/>
            <w:gridSpan w:val="2"/>
          </w:tcPr>
          <w:p w14:paraId="47374EA9" w14:textId="77777777" w:rsidR="000A213B" w:rsidRPr="00603B3D" w:rsidRDefault="000A213B" w:rsidP="004C4959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ro-RO" w:eastAsia="ro-RO" w:bidi="en-US"/>
              </w:rPr>
            </w:pPr>
            <w:r w:rsidRPr="00603B3D">
              <w:rPr>
                <w:b/>
                <w:bCs/>
                <w:sz w:val="22"/>
                <w:szCs w:val="22"/>
                <w:lang w:val="ro-RO"/>
              </w:rPr>
              <w:t>82,8</w:t>
            </w:r>
          </w:p>
        </w:tc>
        <w:tc>
          <w:tcPr>
            <w:tcW w:w="1180" w:type="dxa"/>
          </w:tcPr>
          <w:p w14:paraId="2FD18914" w14:textId="77777777" w:rsidR="000A213B" w:rsidRPr="00603B3D" w:rsidRDefault="000A213B" w:rsidP="004C4959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ro-RO" w:eastAsia="ro-RO" w:bidi="en-US"/>
              </w:rPr>
            </w:pPr>
            <w:r w:rsidRPr="00603B3D">
              <w:rPr>
                <w:b/>
                <w:bCs/>
                <w:sz w:val="22"/>
                <w:szCs w:val="22"/>
                <w:lang w:val="ro-RO"/>
              </w:rPr>
              <w:t>77,8</w:t>
            </w:r>
          </w:p>
        </w:tc>
        <w:tc>
          <w:tcPr>
            <w:tcW w:w="1562" w:type="dxa"/>
          </w:tcPr>
          <w:p w14:paraId="14849C62" w14:textId="77777777" w:rsidR="000A213B" w:rsidRPr="00603B3D" w:rsidRDefault="000A213B" w:rsidP="004C4959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ro-RO" w:eastAsia="ro-RO" w:bidi="en-US"/>
              </w:rPr>
            </w:pPr>
            <w:r w:rsidRPr="00603B3D">
              <w:rPr>
                <w:b/>
                <w:bCs/>
                <w:sz w:val="22"/>
                <w:szCs w:val="22"/>
                <w:lang w:val="ro-RO"/>
              </w:rPr>
              <w:t>76,3</w:t>
            </w:r>
          </w:p>
        </w:tc>
      </w:tr>
      <w:tr w:rsidR="000A213B" w:rsidRPr="00117096" w14:paraId="62D53392" w14:textId="77777777" w:rsidTr="0023626F">
        <w:trPr>
          <w:gridAfter w:val="1"/>
          <w:wAfter w:w="14" w:type="dxa"/>
          <w:cantSplit/>
          <w:trHeight w:val="162"/>
        </w:trPr>
        <w:tc>
          <w:tcPr>
            <w:tcW w:w="709" w:type="dxa"/>
            <w:hideMark/>
          </w:tcPr>
          <w:p w14:paraId="6F801B96" w14:textId="77777777" w:rsidR="000A213B" w:rsidRPr="00117096" w:rsidRDefault="000A213B" w:rsidP="004C4959">
            <w:pPr>
              <w:widowControl w:val="0"/>
              <w:autoSpaceDE w:val="0"/>
              <w:autoSpaceDN w:val="0"/>
              <w:jc w:val="both"/>
              <w:rPr>
                <w:bCs/>
                <w:color w:val="000000" w:themeColor="text1"/>
                <w:lang w:val="ro-RO" w:eastAsia="ro-RO" w:bidi="en-US"/>
              </w:rPr>
            </w:pPr>
            <w:r w:rsidRPr="00117096">
              <w:rPr>
                <w:bCs/>
                <w:color w:val="000000" w:themeColor="text1"/>
                <w:lang w:val="ro-RO" w:eastAsia="ro-RO" w:bidi="en-US"/>
              </w:rPr>
              <w:t>5</w:t>
            </w:r>
          </w:p>
        </w:tc>
        <w:tc>
          <w:tcPr>
            <w:tcW w:w="7863" w:type="dxa"/>
            <w:hideMark/>
          </w:tcPr>
          <w:p w14:paraId="20AF3577" w14:textId="77777777" w:rsidR="000A213B" w:rsidRPr="00117096" w:rsidRDefault="000A213B" w:rsidP="004C4959">
            <w:pPr>
              <w:widowControl w:val="0"/>
              <w:autoSpaceDE w:val="0"/>
              <w:autoSpaceDN w:val="0"/>
              <w:jc w:val="both"/>
              <w:rPr>
                <w:bCs/>
                <w:color w:val="000000" w:themeColor="text1"/>
                <w:lang w:val="ro-RO" w:eastAsia="ro-RO" w:bidi="en-US"/>
              </w:rPr>
            </w:pPr>
            <w:r w:rsidRPr="00117096">
              <w:rPr>
                <w:bCs/>
                <w:color w:val="000000" w:themeColor="text1"/>
                <w:lang w:val="ro-RO" w:eastAsia="ro-RO" w:bidi="en-US"/>
              </w:rPr>
              <w:t>Autoturisme cu capacitatea cilindrică între 2.601 cm</w:t>
            </w:r>
            <w:r w:rsidRPr="00117096">
              <w:rPr>
                <w:bCs/>
                <w:color w:val="000000" w:themeColor="text1"/>
                <w:vertAlign w:val="superscript"/>
                <w:lang w:val="ro-RO" w:eastAsia="ro-RO" w:bidi="en-US"/>
              </w:rPr>
              <w:t>3</w:t>
            </w:r>
            <w:r w:rsidRPr="00117096">
              <w:rPr>
                <w:bCs/>
                <w:color w:val="000000" w:themeColor="text1"/>
                <w:lang w:val="ro-RO" w:eastAsia="ro-RO" w:bidi="en-US"/>
              </w:rPr>
              <w:t xml:space="preserve"> și 3.000 cm</w:t>
            </w:r>
            <w:r w:rsidRPr="00117096">
              <w:rPr>
                <w:bCs/>
                <w:color w:val="000000" w:themeColor="text1"/>
                <w:vertAlign w:val="superscript"/>
                <w:lang w:val="ro-RO" w:eastAsia="ro-RO" w:bidi="en-US"/>
              </w:rPr>
              <w:t>3</w:t>
            </w:r>
            <w:r w:rsidRPr="00117096">
              <w:rPr>
                <w:bCs/>
                <w:color w:val="000000" w:themeColor="text1"/>
                <w:lang w:val="ro-RO" w:eastAsia="ro-RO" w:bidi="en-US"/>
              </w:rPr>
              <w:t xml:space="preserve"> inclusiv</w:t>
            </w:r>
          </w:p>
        </w:tc>
        <w:tc>
          <w:tcPr>
            <w:tcW w:w="1345" w:type="dxa"/>
          </w:tcPr>
          <w:p w14:paraId="7CA2E653" w14:textId="77777777" w:rsidR="000A213B" w:rsidRPr="00603B3D" w:rsidRDefault="000A213B" w:rsidP="004C4959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ro-RO" w:eastAsia="ro-RO" w:bidi="en-US"/>
              </w:rPr>
            </w:pPr>
            <w:r w:rsidRPr="00603B3D">
              <w:rPr>
                <w:b/>
                <w:bCs/>
                <w:sz w:val="22"/>
                <w:szCs w:val="22"/>
                <w:lang w:val="ro-RO"/>
              </w:rPr>
              <w:t>182,9</w:t>
            </w:r>
          </w:p>
        </w:tc>
        <w:tc>
          <w:tcPr>
            <w:tcW w:w="1240" w:type="dxa"/>
          </w:tcPr>
          <w:p w14:paraId="106B0507" w14:textId="77777777" w:rsidR="000A213B" w:rsidRPr="00603B3D" w:rsidRDefault="000A213B" w:rsidP="004C4959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ro-RO" w:eastAsia="ro-RO" w:bidi="en-US"/>
              </w:rPr>
            </w:pPr>
            <w:r w:rsidRPr="00603B3D">
              <w:rPr>
                <w:b/>
                <w:bCs/>
                <w:sz w:val="22"/>
                <w:szCs w:val="22"/>
                <w:lang w:val="ro-RO"/>
              </w:rPr>
              <w:t>172,8</w:t>
            </w:r>
          </w:p>
        </w:tc>
        <w:tc>
          <w:tcPr>
            <w:tcW w:w="1395" w:type="dxa"/>
            <w:gridSpan w:val="2"/>
          </w:tcPr>
          <w:p w14:paraId="74AC8F38" w14:textId="77777777" w:rsidR="000A213B" w:rsidRPr="00603B3D" w:rsidRDefault="000A213B" w:rsidP="004C4959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ro-RO" w:eastAsia="ro-RO" w:bidi="en-US"/>
              </w:rPr>
            </w:pPr>
            <w:r w:rsidRPr="00603B3D">
              <w:rPr>
                <w:b/>
                <w:bCs/>
                <w:sz w:val="22"/>
                <w:szCs w:val="22"/>
                <w:lang w:val="ro-RO"/>
              </w:rPr>
              <w:t>154,1</w:t>
            </w:r>
          </w:p>
        </w:tc>
        <w:tc>
          <w:tcPr>
            <w:tcW w:w="1180" w:type="dxa"/>
          </w:tcPr>
          <w:p w14:paraId="1AFF4198" w14:textId="77777777" w:rsidR="000A213B" w:rsidRPr="00603B3D" w:rsidRDefault="000A213B" w:rsidP="004C4959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ro-RO" w:eastAsia="ro-RO" w:bidi="en-US"/>
              </w:rPr>
            </w:pPr>
            <w:r w:rsidRPr="00603B3D">
              <w:rPr>
                <w:b/>
                <w:bCs/>
                <w:sz w:val="22"/>
                <w:szCs w:val="22"/>
                <w:lang w:val="ro-RO"/>
              </w:rPr>
              <w:t>151,2</w:t>
            </w:r>
          </w:p>
        </w:tc>
        <w:tc>
          <w:tcPr>
            <w:tcW w:w="1562" w:type="dxa"/>
          </w:tcPr>
          <w:p w14:paraId="4D842D93" w14:textId="77777777" w:rsidR="000A213B" w:rsidRPr="00603B3D" w:rsidRDefault="000A213B" w:rsidP="004C4959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ro-RO" w:eastAsia="ro-RO" w:bidi="en-US"/>
              </w:rPr>
            </w:pPr>
            <w:r w:rsidRPr="00603B3D">
              <w:rPr>
                <w:b/>
                <w:bCs/>
                <w:sz w:val="22"/>
                <w:szCs w:val="22"/>
                <w:lang w:val="ro-RO"/>
              </w:rPr>
              <w:t>149,8</w:t>
            </w:r>
          </w:p>
        </w:tc>
      </w:tr>
      <w:tr w:rsidR="000A213B" w:rsidRPr="00117096" w14:paraId="488AD17C" w14:textId="77777777" w:rsidTr="0023626F">
        <w:trPr>
          <w:gridAfter w:val="1"/>
          <w:wAfter w:w="14" w:type="dxa"/>
          <w:cantSplit/>
          <w:trHeight w:val="162"/>
        </w:trPr>
        <w:tc>
          <w:tcPr>
            <w:tcW w:w="709" w:type="dxa"/>
            <w:hideMark/>
          </w:tcPr>
          <w:p w14:paraId="282859B5" w14:textId="77777777" w:rsidR="000A213B" w:rsidRPr="00117096" w:rsidRDefault="000A213B" w:rsidP="004C4959">
            <w:pPr>
              <w:widowControl w:val="0"/>
              <w:autoSpaceDE w:val="0"/>
              <w:autoSpaceDN w:val="0"/>
              <w:jc w:val="both"/>
              <w:rPr>
                <w:bCs/>
                <w:color w:val="000000" w:themeColor="text1"/>
                <w:lang w:val="ro-RO" w:eastAsia="ro-RO" w:bidi="en-US"/>
              </w:rPr>
            </w:pPr>
            <w:r w:rsidRPr="00117096">
              <w:rPr>
                <w:bCs/>
                <w:color w:val="000000" w:themeColor="text1"/>
                <w:lang w:val="ro-RO" w:eastAsia="ro-RO" w:bidi="en-US"/>
              </w:rPr>
              <w:t>6</w:t>
            </w:r>
          </w:p>
        </w:tc>
        <w:tc>
          <w:tcPr>
            <w:tcW w:w="7863" w:type="dxa"/>
            <w:hideMark/>
          </w:tcPr>
          <w:p w14:paraId="2F063D49" w14:textId="77777777" w:rsidR="000A213B" w:rsidRPr="00117096" w:rsidRDefault="000A213B" w:rsidP="004C4959">
            <w:pPr>
              <w:widowControl w:val="0"/>
              <w:autoSpaceDE w:val="0"/>
              <w:autoSpaceDN w:val="0"/>
              <w:jc w:val="both"/>
              <w:rPr>
                <w:bCs/>
                <w:color w:val="000000" w:themeColor="text1"/>
                <w:lang w:val="ro-RO" w:eastAsia="ro-RO" w:bidi="en-US"/>
              </w:rPr>
            </w:pPr>
            <w:r w:rsidRPr="00117096">
              <w:rPr>
                <w:bCs/>
                <w:color w:val="000000" w:themeColor="text1"/>
                <w:lang w:val="ro-RO" w:eastAsia="ro-RO" w:bidi="en-US"/>
              </w:rPr>
              <w:t>Autoturisme cu capacitatea cilindrică de peste 3.001 cm</w:t>
            </w:r>
            <w:r w:rsidRPr="00117096">
              <w:rPr>
                <w:bCs/>
                <w:color w:val="000000" w:themeColor="text1"/>
                <w:vertAlign w:val="superscript"/>
                <w:lang w:val="ro-RO" w:eastAsia="ro-RO" w:bidi="en-US"/>
              </w:rPr>
              <w:t>3</w:t>
            </w:r>
          </w:p>
        </w:tc>
        <w:tc>
          <w:tcPr>
            <w:tcW w:w="1345" w:type="dxa"/>
          </w:tcPr>
          <w:p w14:paraId="1D69ECC4" w14:textId="77777777" w:rsidR="000A213B" w:rsidRPr="00603B3D" w:rsidRDefault="000A213B" w:rsidP="004C4959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ro-RO" w:eastAsia="ro-RO" w:bidi="en-US"/>
              </w:rPr>
            </w:pPr>
            <w:r w:rsidRPr="00603B3D">
              <w:rPr>
                <w:b/>
                <w:bCs/>
                <w:sz w:val="22"/>
                <w:szCs w:val="22"/>
                <w:lang w:val="ro-RO"/>
              </w:rPr>
              <w:t>319,0</w:t>
            </w:r>
          </w:p>
        </w:tc>
        <w:tc>
          <w:tcPr>
            <w:tcW w:w="1240" w:type="dxa"/>
          </w:tcPr>
          <w:p w14:paraId="03ACED7A" w14:textId="77777777" w:rsidR="000A213B" w:rsidRPr="00603B3D" w:rsidRDefault="000A213B" w:rsidP="004C4959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ro-RO" w:eastAsia="ro-RO" w:bidi="en-US"/>
              </w:rPr>
            </w:pPr>
            <w:r w:rsidRPr="00603B3D">
              <w:rPr>
                <w:b/>
                <w:bCs/>
                <w:sz w:val="22"/>
                <w:szCs w:val="22"/>
                <w:lang w:val="ro-RO"/>
              </w:rPr>
              <w:t>297,3</w:t>
            </w:r>
          </w:p>
        </w:tc>
        <w:tc>
          <w:tcPr>
            <w:tcW w:w="1395" w:type="dxa"/>
            <w:gridSpan w:val="2"/>
          </w:tcPr>
          <w:p w14:paraId="1C1F25BB" w14:textId="77777777" w:rsidR="000A213B" w:rsidRPr="00603B3D" w:rsidRDefault="000A213B" w:rsidP="004C4959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ro-RO" w:eastAsia="ro-RO" w:bidi="en-US"/>
              </w:rPr>
            </w:pPr>
            <w:r w:rsidRPr="00603B3D">
              <w:rPr>
                <w:b/>
                <w:bCs/>
                <w:sz w:val="22"/>
                <w:szCs w:val="22"/>
                <w:lang w:val="ro-RO"/>
              </w:rPr>
              <w:t>294,4</w:t>
            </w:r>
          </w:p>
        </w:tc>
        <w:tc>
          <w:tcPr>
            <w:tcW w:w="1180" w:type="dxa"/>
          </w:tcPr>
          <w:p w14:paraId="71F74A8D" w14:textId="77777777" w:rsidR="000A213B" w:rsidRPr="00603B3D" w:rsidRDefault="000A213B" w:rsidP="004C4959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ro-RO" w:eastAsia="ro-RO" w:bidi="en-US"/>
              </w:rPr>
            </w:pPr>
            <w:r w:rsidRPr="00603B3D">
              <w:rPr>
                <w:b/>
                <w:bCs/>
                <w:sz w:val="22"/>
                <w:szCs w:val="22"/>
                <w:lang w:val="ro-RO"/>
              </w:rPr>
              <w:t>290,0</w:t>
            </w:r>
          </w:p>
        </w:tc>
        <w:tc>
          <w:tcPr>
            <w:tcW w:w="1562" w:type="dxa"/>
          </w:tcPr>
          <w:p w14:paraId="36F3F856" w14:textId="77777777" w:rsidR="000A213B" w:rsidRPr="00603B3D" w:rsidRDefault="000A213B" w:rsidP="004C4959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ro-RO" w:eastAsia="ro-RO" w:bidi="en-US"/>
              </w:rPr>
            </w:pPr>
            <w:r w:rsidRPr="00603B3D">
              <w:rPr>
                <w:b/>
                <w:bCs/>
                <w:sz w:val="22"/>
                <w:szCs w:val="22"/>
                <w:lang w:val="ro-RO"/>
              </w:rPr>
              <w:t>275,5</w:t>
            </w:r>
          </w:p>
        </w:tc>
      </w:tr>
      <w:tr w:rsidR="000A213B" w:rsidRPr="00117096" w14:paraId="79487F7F" w14:textId="77777777" w:rsidTr="0023626F">
        <w:trPr>
          <w:gridAfter w:val="1"/>
          <w:wAfter w:w="14" w:type="dxa"/>
          <w:cantSplit/>
          <w:trHeight w:val="162"/>
        </w:trPr>
        <w:tc>
          <w:tcPr>
            <w:tcW w:w="709" w:type="dxa"/>
            <w:hideMark/>
          </w:tcPr>
          <w:p w14:paraId="10935E83" w14:textId="77777777" w:rsidR="000A213B" w:rsidRPr="00117096" w:rsidRDefault="000A213B" w:rsidP="004C4959">
            <w:pPr>
              <w:widowControl w:val="0"/>
              <w:autoSpaceDE w:val="0"/>
              <w:autoSpaceDN w:val="0"/>
              <w:jc w:val="both"/>
              <w:rPr>
                <w:bCs/>
                <w:color w:val="000000" w:themeColor="text1"/>
                <w:lang w:val="ro-RO" w:eastAsia="ro-RO" w:bidi="en-US"/>
              </w:rPr>
            </w:pPr>
            <w:r w:rsidRPr="00117096">
              <w:rPr>
                <w:bCs/>
                <w:color w:val="000000" w:themeColor="text1"/>
                <w:lang w:val="ro-RO" w:eastAsia="ro-RO" w:bidi="en-US"/>
              </w:rPr>
              <w:t>7</w:t>
            </w:r>
          </w:p>
        </w:tc>
        <w:tc>
          <w:tcPr>
            <w:tcW w:w="7863" w:type="dxa"/>
            <w:hideMark/>
          </w:tcPr>
          <w:p w14:paraId="009D809D" w14:textId="77777777" w:rsidR="000A213B" w:rsidRPr="00117096" w:rsidRDefault="000A213B" w:rsidP="004C4959">
            <w:pPr>
              <w:widowControl w:val="0"/>
              <w:autoSpaceDE w:val="0"/>
              <w:autoSpaceDN w:val="0"/>
              <w:jc w:val="both"/>
              <w:rPr>
                <w:bCs/>
                <w:color w:val="000000" w:themeColor="text1"/>
                <w:lang w:val="ro-RO" w:eastAsia="ro-RO" w:bidi="en-US"/>
              </w:rPr>
            </w:pPr>
            <w:r w:rsidRPr="00117096">
              <w:rPr>
                <w:bCs/>
                <w:color w:val="000000" w:themeColor="text1"/>
                <w:lang w:val="ro-RO" w:eastAsia="ro-RO" w:bidi="en-US"/>
              </w:rPr>
              <w:t>Autobuze, autocare, microbuze</w:t>
            </w:r>
          </w:p>
        </w:tc>
        <w:tc>
          <w:tcPr>
            <w:tcW w:w="1345" w:type="dxa"/>
          </w:tcPr>
          <w:p w14:paraId="355BC347" w14:textId="77777777" w:rsidR="000A213B" w:rsidRPr="00603B3D" w:rsidRDefault="000A213B" w:rsidP="004C4959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ro-RO" w:eastAsia="ro-RO" w:bidi="en-US"/>
              </w:rPr>
            </w:pPr>
            <w:r w:rsidRPr="00603B3D">
              <w:rPr>
                <w:b/>
                <w:bCs/>
                <w:sz w:val="22"/>
                <w:szCs w:val="22"/>
                <w:lang w:val="ro-RO"/>
              </w:rPr>
              <w:t>31,2</w:t>
            </w:r>
          </w:p>
        </w:tc>
        <w:tc>
          <w:tcPr>
            <w:tcW w:w="1240" w:type="dxa"/>
          </w:tcPr>
          <w:p w14:paraId="1C5F5622" w14:textId="77777777" w:rsidR="000A213B" w:rsidRPr="00603B3D" w:rsidRDefault="000A213B" w:rsidP="004C4959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ro-RO" w:eastAsia="ro-RO" w:bidi="en-US"/>
              </w:rPr>
            </w:pPr>
            <w:r w:rsidRPr="00603B3D">
              <w:rPr>
                <w:b/>
                <w:bCs/>
                <w:sz w:val="22"/>
                <w:szCs w:val="22"/>
                <w:lang w:val="ro-RO"/>
              </w:rPr>
              <w:t>30,0</w:t>
            </w:r>
          </w:p>
        </w:tc>
        <w:tc>
          <w:tcPr>
            <w:tcW w:w="1395" w:type="dxa"/>
            <w:gridSpan w:val="2"/>
          </w:tcPr>
          <w:p w14:paraId="10782571" w14:textId="77777777" w:rsidR="000A213B" w:rsidRPr="00603B3D" w:rsidRDefault="000A213B" w:rsidP="004C4959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ro-RO" w:eastAsia="ro-RO" w:bidi="en-US"/>
              </w:rPr>
            </w:pPr>
            <w:r w:rsidRPr="00603B3D">
              <w:rPr>
                <w:b/>
                <w:bCs/>
                <w:sz w:val="22"/>
                <w:szCs w:val="22"/>
                <w:lang w:val="ro-RO"/>
              </w:rPr>
              <w:t>28,1</w:t>
            </w:r>
          </w:p>
        </w:tc>
        <w:tc>
          <w:tcPr>
            <w:tcW w:w="1180" w:type="dxa"/>
          </w:tcPr>
          <w:p w14:paraId="6C411C07" w14:textId="77777777" w:rsidR="000A213B" w:rsidRPr="00603B3D" w:rsidRDefault="000A213B" w:rsidP="004C4959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ro-RO" w:eastAsia="ro-RO" w:bidi="en-US"/>
              </w:rPr>
            </w:pPr>
            <w:r w:rsidRPr="00603B3D">
              <w:rPr>
                <w:b/>
                <w:bCs/>
                <w:sz w:val="22"/>
                <w:szCs w:val="22"/>
                <w:lang w:val="ro-RO"/>
              </w:rPr>
              <w:t>26,4</w:t>
            </w:r>
          </w:p>
        </w:tc>
        <w:tc>
          <w:tcPr>
            <w:tcW w:w="1562" w:type="dxa"/>
          </w:tcPr>
          <w:p w14:paraId="18DD350A" w14:textId="77777777" w:rsidR="000A213B" w:rsidRPr="00603B3D" w:rsidRDefault="000A213B" w:rsidP="004C4959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ro-RO" w:eastAsia="ro-RO" w:bidi="en-US"/>
              </w:rPr>
            </w:pPr>
            <w:r w:rsidRPr="00603B3D">
              <w:rPr>
                <w:b/>
                <w:bCs/>
                <w:sz w:val="22"/>
                <w:szCs w:val="22"/>
                <w:lang w:val="ro-RO"/>
              </w:rPr>
              <w:t>25,9</w:t>
            </w:r>
          </w:p>
        </w:tc>
      </w:tr>
      <w:tr w:rsidR="000A213B" w:rsidRPr="00117096" w14:paraId="4E079E85" w14:textId="77777777" w:rsidTr="0023626F">
        <w:trPr>
          <w:gridAfter w:val="1"/>
          <w:wAfter w:w="14" w:type="dxa"/>
          <w:cantSplit/>
          <w:trHeight w:val="306"/>
        </w:trPr>
        <w:tc>
          <w:tcPr>
            <w:tcW w:w="709" w:type="dxa"/>
            <w:hideMark/>
          </w:tcPr>
          <w:p w14:paraId="6D50142F" w14:textId="77777777" w:rsidR="000A213B" w:rsidRPr="00117096" w:rsidRDefault="000A213B" w:rsidP="004C4959">
            <w:pPr>
              <w:widowControl w:val="0"/>
              <w:autoSpaceDE w:val="0"/>
              <w:autoSpaceDN w:val="0"/>
              <w:jc w:val="both"/>
              <w:rPr>
                <w:bCs/>
                <w:color w:val="000000" w:themeColor="text1"/>
                <w:lang w:val="ro-RO" w:eastAsia="ro-RO" w:bidi="en-US"/>
              </w:rPr>
            </w:pPr>
            <w:r w:rsidRPr="00117096">
              <w:rPr>
                <w:bCs/>
                <w:color w:val="000000" w:themeColor="text1"/>
                <w:lang w:val="ro-RO" w:eastAsia="ro-RO" w:bidi="en-US"/>
              </w:rPr>
              <w:t>8</w:t>
            </w:r>
          </w:p>
        </w:tc>
        <w:tc>
          <w:tcPr>
            <w:tcW w:w="7863" w:type="dxa"/>
            <w:hideMark/>
          </w:tcPr>
          <w:p w14:paraId="34234264" w14:textId="77777777" w:rsidR="000A213B" w:rsidRPr="00117096" w:rsidRDefault="000A213B" w:rsidP="004C4959">
            <w:pPr>
              <w:widowControl w:val="0"/>
              <w:autoSpaceDE w:val="0"/>
              <w:autoSpaceDN w:val="0"/>
              <w:jc w:val="both"/>
              <w:rPr>
                <w:bCs/>
                <w:color w:val="000000" w:themeColor="text1"/>
                <w:lang w:val="ro-RO" w:eastAsia="ro-RO" w:bidi="en-US"/>
              </w:rPr>
            </w:pPr>
            <w:r w:rsidRPr="00117096">
              <w:rPr>
                <w:bCs/>
                <w:color w:val="000000" w:themeColor="text1"/>
                <w:lang w:val="ro-RO" w:eastAsia="ro-RO" w:bidi="en-US"/>
              </w:rPr>
              <w:t>Alte vehicule cu tracțiune mecanică cu masa totală maximă autorizată de până la 12 tone, inclusiv</w:t>
            </w:r>
          </w:p>
        </w:tc>
        <w:tc>
          <w:tcPr>
            <w:tcW w:w="1345" w:type="dxa"/>
          </w:tcPr>
          <w:p w14:paraId="47B6BEC9" w14:textId="77777777" w:rsidR="000A213B" w:rsidRPr="00603B3D" w:rsidRDefault="000A213B" w:rsidP="004C4959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ro-RO" w:eastAsia="ro-RO" w:bidi="en-US"/>
              </w:rPr>
            </w:pPr>
            <w:r w:rsidRPr="00603B3D">
              <w:rPr>
                <w:b/>
                <w:bCs/>
                <w:sz w:val="22"/>
                <w:szCs w:val="22"/>
                <w:lang w:val="ro-RO"/>
              </w:rPr>
              <w:t>39,0</w:t>
            </w:r>
          </w:p>
        </w:tc>
        <w:tc>
          <w:tcPr>
            <w:tcW w:w="1240" w:type="dxa"/>
          </w:tcPr>
          <w:p w14:paraId="48C1F14C" w14:textId="77777777" w:rsidR="000A213B" w:rsidRPr="00603B3D" w:rsidRDefault="000A213B" w:rsidP="004C4959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ro-RO" w:eastAsia="ro-RO" w:bidi="en-US"/>
              </w:rPr>
            </w:pPr>
            <w:r w:rsidRPr="00603B3D">
              <w:rPr>
                <w:b/>
                <w:bCs/>
                <w:sz w:val="22"/>
                <w:szCs w:val="22"/>
                <w:lang w:val="ro-RO"/>
              </w:rPr>
              <w:t>37,5</w:t>
            </w:r>
          </w:p>
        </w:tc>
        <w:tc>
          <w:tcPr>
            <w:tcW w:w="1395" w:type="dxa"/>
            <w:gridSpan w:val="2"/>
          </w:tcPr>
          <w:p w14:paraId="5352C700" w14:textId="77777777" w:rsidR="000A213B" w:rsidRPr="00603B3D" w:rsidRDefault="000A213B" w:rsidP="004C4959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ro-RO" w:eastAsia="ro-RO" w:bidi="en-US"/>
              </w:rPr>
            </w:pPr>
            <w:r w:rsidRPr="00603B3D">
              <w:rPr>
                <w:b/>
                <w:bCs/>
                <w:sz w:val="22"/>
                <w:szCs w:val="22"/>
                <w:lang w:val="ro-RO"/>
              </w:rPr>
              <w:t>35,1</w:t>
            </w:r>
          </w:p>
        </w:tc>
        <w:tc>
          <w:tcPr>
            <w:tcW w:w="1180" w:type="dxa"/>
          </w:tcPr>
          <w:p w14:paraId="29A93566" w14:textId="77777777" w:rsidR="000A213B" w:rsidRPr="00603B3D" w:rsidRDefault="000A213B" w:rsidP="004C4959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ro-RO" w:eastAsia="ro-RO" w:bidi="en-US"/>
              </w:rPr>
            </w:pPr>
            <w:r w:rsidRPr="00603B3D">
              <w:rPr>
                <w:b/>
                <w:bCs/>
                <w:sz w:val="22"/>
                <w:szCs w:val="22"/>
                <w:lang w:val="ro-RO"/>
              </w:rPr>
              <w:t>33,0</w:t>
            </w:r>
          </w:p>
        </w:tc>
        <w:tc>
          <w:tcPr>
            <w:tcW w:w="1562" w:type="dxa"/>
          </w:tcPr>
          <w:p w14:paraId="5B726132" w14:textId="77777777" w:rsidR="000A213B" w:rsidRPr="00603B3D" w:rsidRDefault="000A213B" w:rsidP="004C4959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ro-RO" w:eastAsia="ro-RO" w:bidi="en-US"/>
              </w:rPr>
            </w:pPr>
            <w:r w:rsidRPr="00603B3D">
              <w:rPr>
                <w:b/>
                <w:bCs/>
                <w:sz w:val="22"/>
                <w:szCs w:val="22"/>
                <w:lang w:val="ro-RO"/>
              </w:rPr>
              <w:t>32,4</w:t>
            </w:r>
          </w:p>
        </w:tc>
      </w:tr>
      <w:tr w:rsidR="000A213B" w:rsidRPr="00BE7D01" w14:paraId="1877CFC7" w14:textId="77777777" w:rsidTr="004C4959">
        <w:trPr>
          <w:cantSplit/>
          <w:trHeight w:val="289"/>
        </w:trPr>
        <w:tc>
          <w:tcPr>
            <w:tcW w:w="15308" w:type="dxa"/>
            <w:gridSpan w:val="9"/>
          </w:tcPr>
          <w:p w14:paraId="1559289D" w14:textId="6A07186F" w:rsidR="000A213B" w:rsidRPr="00117096" w:rsidRDefault="000A213B" w:rsidP="004C4959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000000" w:themeColor="text1"/>
                <w:lang w:val="ro-RO" w:eastAsia="ro-RO" w:bidi="en-US"/>
              </w:rPr>
            </w:pPr>
            <w:r w:rsidRPr="000A213B">
              <w:rPr>
                <w:b/>
                <w:bCs/>
                <w:color w:val="000000" w:themeColor="text1"/>
                <w:lang w:val="ro-RO" w:eastAsia="ro-RO" w:bidi="en-US"/>
              </w:rPr>
              <w:t>În cazul mijloacelor de transport hibride, cu emisii de CO2 mai mici sau egale cu 50g/km, se acordă o reducere de 10%  a impozitului</w:t>
            </w:r>
          </w:p>
        </w:tc>
      </w:tr>
      <w:tr w:rsidR="000A213B" w:rsidRPr="00117096" w14:paraId="1E36D40D" w14:textId="77777777" w:rsidTr="0023626F">
        <w:trPr>
          <w:cantSplit/>
          <w:trHeight w:val="162"/>
        </w:trPr>
        <w:tc>
          <w:tcPr>
            <w:tcW w:w="11168" w:type="dxa"/>
            <w:gridSpan w:val="5"/>
            <w:hideMark/>
          </w:tcPr>
          <w:p w14:paraId="476AB65F" w14:textId="77777777" w:rsidR="000A213B" w:rsidRPr="00117096" w:rsidRDefault="000A213B" w:rsidP="004C4959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000000" w:themeColor="text1"/>
                <w:lang w:val="ro-RO" w:eastAsia="ro-RO" w:bidi="en-US"/>
              </w:rPr>
            </w:pPr>
            <w:r w:rsidRPr="00117096">
              <w:rPr>
                <w:b/>
                <w:bCs/>
                <w:color w:val="000000" w:themeColor="text1"/>
                <w:lang w:val="ro-RO" w:eastAsia="ro-RO" w:bidi="en-US"/>
              </w:rPr>
              <w:t>Art. 470 alin. (2</w:t>
            </w:r>
            <w:r w:rsidRPr="00117096">
              <w:rPr>
                <w:b/>
                <w:bCs/>
                <w:color w:val="000000" w:themeColor="text1"/>
                <w:vertAlign w:val="superscript"/>
                <w:lang w:val="ro-RO" w:eastAsia="ro-RO" w:bidi="en-US"/>
              </w:rPr>
              <w:t>2</w:t>
            </w:r>
            <w:r w:rsidRPr="00117096">
              <w:rPr>
                <w:b/>
                <w:bCs/>
                <w:color w:val="000000" w:themeColor="text1"/>
                <w:lang w:val="ro-RO" w:eastAsia="ro-RO" w:bidi="en-US"/>
              </w:rPr>
              <w:t xml:space="preserve">) Mijloace de transport cu tracțiune mecanică </w:t>
            </w:r>
          </w:p>
        </w:tc>
        <w:tc>
          <w:tcPr>
            <w:tcW w:w="4140" w:type="dxa"/>
            <w:gridSpan w:val="4"/>
            <w:hideMark/>
          </w:tcPr>
          <w:p w14:paraId="63E33360" w14:textId="77777777" w:rsidR="000A213B" w:rsidRPr="00117096" w:rsidRDefault="000A213B" w:rsidP="004C4959">
            <w:pPr>
              <w:widowControl w:val="0"/>
              <w:autoSpaceDE w:val="0"/>
              <w:autoSpaceDN w:val="0"/>
              <w:jc w:val="center"/>
              <w:rPr>
                <w:bCs/>
                <w:color w:val="000000" w:themeColor="text1"/>
                <w:lang w:val="ro-RO" w:eastAsia="ro-RO" w:bidi="en-US"/>
              </w:rPr>
            </w:pPr>
            <w:r w:rsidRPr="00117096">
              <w:rPr>
                <w:b/>
                <w:bCs/>
                <w:color w:val="000000" w:themeColor="text1"/>
                <w:lang w:val="ro-RO" w:eastAsia="ro-RO" w:bidi="en-US"/>
              </w:rPr>
              <w:t>NIVEL STABILIT PE</w:t>
            </w:r>
            <w:r>
              <w:rPr>
                <w:b/>
                <w:bCs/>
                <w:color w:val="000000" w:themeColor="text1"/>
                <w:lang w:val="ro-RO" w:eastAsia="ro-RO" w:bidi="en-US"/>
              </w:rPr>
              <w:t>NTRU</w:t>
            </w:r>
            <w:r w:rsidRPr="00117096">
              <w:rPr>
                <w:b/>
                <w:bCs/>
                <w:color w:val="000000" w:themeColor="text1"/>
                <w:lang w:val="ro-RO" w:eastAsia="ro-RO" w:bidi="en-US"/>
              </w:rPr>
              <w:t xml:space="preserve"> ANUL 2026</w:t>
            </w:r>
          </w:p>
        </w:tc>
      </w:tr>
      <w:tr w:rsidR="000A213B" w:rsidRPr="00F51F64" w14:paraId="68F75260" w14:textId="77777777" w:rsidTr="0023626F">
        <w:trPr>
          <w:cantSplit/>
          <w:trHeight w:val="187"/>
        </w:trPr>
        <w:tc>
          <w:tcPr>
            <w:tcW w:w="709" w:type="dxa"/>
          </w:tcPr>
          <w:p w14:paraId="3871B8F6" w14:textId="77777777" w:rsidR="000A213B" w:rsidRPr="00117096" w:rsidRDefault="000A213B" w:rsidP="004C4959">
            <w:pPr>
              <w:widowControl w:val="0"/>
              <w:autoSpaceDE w:val="0"/>
              <w:autoSpaceDN w:val="0"/>
              <w:jc w:val="both"/>
              <w:rPr>
                <w:bCs/>
                <w:color w:val="000000" w:themeColor="text1"/>
                <w:lang w:val="ro-RO" w:eastAsia="ro-RO" w:bidi="en-US"/>
              </w:rPr>
            </w:pPr>
            <w:r w:rsidRPr="00612289">
              <w:rPr>
                <w:b/>
                <w:color w:val="000000" w:themeColor="text1"/>
                <w:lang w:val="ro-RO" w:eastAsia="ro-RO" w:bidi="en-US"/>
              </w:rPr>
              <w:t xml:space="preserve">II.A  </w:t>
            </w:r>
          </w:p>
        </w:tc>
        <w:tc>
          <w:tcPr>
            <w:tcW w:w="14599" w:type="dxa"/>
            <w:gridSpan w:val="8"/>
          </w:tcPr>
          <w:p w14:paraId="7DD17EB8" w14:textId="77777777" w:rsidR="000A213B" w:rsidRPr="00117096" w:rsidRDefault="000A213B" w:rsidP="004C4959">
            <w:pPr>
              <w:widowControl w:val="0"/>
              <w:autoSpaceDE w:val="0"/>
              <w:autoSpaceDN w:val="0"/>
              <w:jc w:val="both"/>
              <w:rPr>
                <w:bCs/>
                <w:color w:val="000000" w:themeColor="text1"/>
                <w:lang w:val="ro-RO" w:eastAsia="ro-RO" w:bidi="en-US"/>
              </w:rPr>
            </w:pPr>
            <w:r w:rsidRPr="00117096">
              <w:rPr>
                <w:b/>
                <w:bCs/>
                <w:color w:val="000000" w:themeColor="text1"/>
                <w:lang w:val="ro-RO" w:eastAsia="ro-RO" w:bidi="en-US"/>
              </w:rPr>
              <w:t xml:space="preserve">Vehicule înmatriculate                                                                                                                                      </w:t>
            </w:r>
            <w:r>
              <w:rPr>
                <w:b/>
                <w:bCs/>
                <w:color w:val="000000" w:themeColor="text1"/>
                <w:lang w:val="ro-RO" w:eastAsia="ro-RO" w:bidi="en-US"/>
              </w:rPr>
              <w:t xml:space="preserve">                                                     </w:t>
            </w:r>
            <w:r w:rsidRPr="00117096">
              <w:rPr>
                <w:b/>
                <w:bCs/>
                <w:color w:val="000000" w:themeColor="text1"/>
                <w:lang w:val="ro-RO" w:eastAsia="ro-RO" w:bidi="en-US"/>
              </w:rPr>
              <w:t xml:space="preserve">  lei/200cmc sau fracțiune din aceasta</w:t>
            </w:r>
          </w:p>
        </w:tc>
      </w:tr>
      <w:tr w:rsidR="000A213B" w:rsidRPr="00117096" w14:paraId="574B55CD" w14:textId="77777777" w:rsidTr="0023626F">
        <w:trPr>
          <w:gridAfter w:val="1"/>
          <w:wAfter w:w="14" w:type="dxa"/>
          <w:cantSplit/>
          <w:trHeight w:val="162"/>
        </w:trPr>
        <w:tc>
          <w:tcPr>
            <w:tcW w:w="709" w:type="dxa"/>
            <w:hideMark/>
          </w:tcPr>
          <w:p w14:paraId="73201EB0" w14:textId="77777777" w:rsidR="000A213B" w:rsidRPr="008D6EB8" w:rsidRDefault="000A213B" w:rsidP="004C4959">
            <w:pPr>
              <w:widowControl w:val="0"/>
              <w:autoSpaceDE w:val="0"/>
              <w:autoSpaceDN w:val="0"/>
              <w:jc w:val="both"/>
              <w:rPr>
                <w:bCs/>
                <w:color w:val="000000" w:themeColor="text1"/>
                <w:lang w:val="ro-RO" w:eastAsia="ro-RO" w:bidi="en-US"/>
              </w:rPr>
            </w:pPr>
            <w:r w:rsidRPr="008D6EB8">
              <w:rPr>
                <w:bCs/>
                <w:color w:val="000000" w:themeColor="text1"/>
                <w:lang w:val="ro-RO" w:eastAsia="ro-RO" w:bidi="en-US"/>
              </w:rPr>
              <w:t xml:space="preserve">1.  </w:t>
            </w:r>
          </w:p>
        </w:tc>
        <w:tc>
          <w:tcPr>
            <w:tcW w:w="10448" w:type="dxa"/>
            <w:gridSpan w:val="3"/>
          </w:tcPr>
          <w:p w14:paraId="324642C5" w14:textId="77777777" w:rsidR="000A213B" w:rsidRPr="00117096" w:rsidRDefault="000A213B" w:rsidP="004C4959">
            <w:pPr>
              <w:widowControl w:val="0"/>
              <w:autoSpaceDE w:val="0"/>
              <w:autoSpaceDN w:val="0"/>
              <w:jc w:val="both"/>
              <w:rPr>
                <w:bCs/>
                <w:color w:val="000000" w:themeColor="text1"/>
                <w:lang w:val="ro-RO" w:eastAsia="ro-RO" w:bidi="en-US"/>
              </w:rPr>
            </w:pPr>
            <w:r w:rsidRPr="00117096">
              <w:rPr>
                <w:bCs/>
                <w:color w:val="000000" w:themeColor="text1"/>
                <w:lang w:val="ro-RO" w:eastAsia="ro-RO" w:bidi="en-US"/>
              </w:rPr>
              <w:t>Tractoare înmatriculate</w:t>
            </w:r>
          </w:p>
        </w:tc>
        <w:tc>
          <w:tcPr>
            <w:tcW w:w="4137" w:type="dxa"/>
            <w:gridSpan w:val="4"/>
            <w:hideMark/>
          </w:tcPr>
          <w:p w14:paraId="4C7C4AB8" w14:textId="50076780" w:rsidR="000A213B" w:rsidRPr="00117096" w:rsidRDefault="000A213B" w:rsidP="004C4959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 w:themeColor="text1"/>
                <w:lang w:val="ro-RO" w:eastAsia="ro-RO" w:bidi="en-US"/>
              </w:rPr>
            </w:pPr>
            <w:r>
              <w:rPr>
                <w:b/>
                <w:bCs/>
                <w:color w:val="000000" w:themeColor="text1"/>
                <w:lang w:val="ro-RO" w:eastAsia="ro-RO" w:bidi="en-US"/>
              </w:rPr>
              <w:t>1</w:t>
            </w:r>
            <w:r w:rsidR="00F51F64">
              <w:rPr>
                <w:b/>
                <w:bCs/>
                <w:color w:val="000000" w:themeColor="text1"/>
                <w:lang w:val="ro-RO" w:eastAsia="ro-RO" w:bidi="en-US"/>
              </w:rPr>
              <w:t>9</w:t>
            </w:r>
          </w:p>
        </w:tc>
      </w:tr>
      <w:tr w:rsidR="000A213B" w:rsidRPr="008D6EB8" w14:paraId="04BED2E5" w14:textId="77777777" w:rsidTr="0023626F">
        <w:trPr>
          <w:gridAfter w:val="1"/>
          <w:wAfter w:w="14" w:type="dxa"/>
          <w:cantSplit/>
          <w:trHeight w:val="162"/>
        </w:trPr>
        <w:tc>
          <w:tcPr>
            <w:tcW w:w="15294" w:type="dxa"/>
            <w:gridSpan w:val="8"/>
          </w:tcPr>
          <w:p w14:paraId="002774F7" w14:textId="77777777" w:rsidR="000A213B" w:rsidRPr="008D6EB8" w:rsidRDefault="000A213B" w:rsidP="004C4959">
            <w:pPr>
              <w:widowControl w:val="0"/>
              <w:autoSpaceDE w:val="0"/>
              <w:autoSpaceDN w:val="0"/>
              <w:jc w:val="center"/>
              <w:rPr>
                <w:bCs/>
                <w:color w:val="000000" w:themeColor="text1"/>
                <w:lang w:val="ro-RO" w:eastAsia="ro-RO" w:bidi="en-US"/>
              </w:rPr>
            </w:pPr>
          </w:p>
        </w:tc>
      </w:tr>
      <w:tr w:rsidR="000A213B" w:rsidRPr="00117096" w14:paraId="3C87EEFF" w14:textId="77777777" w:rsidTr="004C4959">
        <w:trPr>
          <w:cantSplit/>
        </w:trPr>
        <w:tc>
          <w:tcPr>
            <w:tcW w:w="15308" w:type="dxa"/>
            <w:gridSpan w:val="9"/>
            <w:hideMark/>
          </w:tcPr>
          <w:p w14:paraId="27AD4049" w14:textId="77777777" w:rsidR="000A213B" w:rsidRPr="00117096" w:rsidRDefault="000A213B" w:rsidP="004C4959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000000" w:themeColor="text1"/>
                <w:lang w:val="ro-RO" w:eastAsia="ro-RO" w:bidi="en-US"/>
              </w:rPr>
            </w:pPr>
          </w:p>
        </w:tc>
      </w:tr>
      <w:tr w:rsidR="000A213B" w:rsidRPr="00117096" w14:paraId="336ECFCC" w14:textId="77777777" w:rsidTr="0023626F">
        <w:trPr>
          <w:cantSplit/>
          <w:trHeight w:val="240"/>
        </w:trPr>
        <w:tc>
          <w:tcPr>
            <w:tcW w:w="11168" w:type="dxa"/>
            <w:gridSpan w:val="5"/>
          </w:tcPr>
          <w:p w14:paraId="45E88251" w14:textId="77777777" w:rsidR="000A213B" w:rsidRPr="00117096" w:rsidRDefault="000A213B" w:rsidP="004C4959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000000" w:themeColor="text1"/>
                <w:lang w:val="ro-RO" w:eastAsia="ro-RO" w:bidi="en-US"/>
              </w:rPr>
            </w:pPr>
            <w:r w:rsidRPr="00117096">
              <w:rPr>
                <w:b/>
                <w:bCs/>
                <w:color w:val="000000" w:themeColor="text1"/>
                <w:lang w:val="ro-RO" w:eastAsia="ro-RO" w:bidi="en-US"/>
              </w:rPr>
              <w:t>II.</w:t>
            </w:r>
            <w:r>
              <w:rPr>
                <w:b/>
                <w:bCs/>
                <w:color w:val="000000" w:themeColor="text1"/>
                <w:lang w:val="ro-RO" w:eastAsia="ro-RO" w:bidi="en-US"/>
              </w:rPr>
              <w:t>B</w:t>
            </w:r>
            <w:r w:rsidRPr="00117096">
              <w:rPr>
                <w:b/>
                <w:bCs/>
                <w:color w:val="000000" w:themeColor="text1"/>
                <w:lang w:val="ro-RO" w:eastAsia="ro-RO" w:bidi="en-US"/>
              </w:rPr>
              <w:t xml:space="preserve"> Vehicule înregistrate</w:t>
            </w:r>
          </w:p>
        </w:tc>
        <w:tc>
          <w:tcPr>
            <w:tcW w:w="4140" w:type="dxa"/>
            <w:gridSpan w:val="4"/>
          </w:tcPr>
          <w:p w14:paraId="03DC3F23" w14:textId="77777777" w:rsidR="000A213B" w:rsidRPr="00117096" w:rsidRDefault="000A213B" w:rsidP="004C4959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000000" w:themeColor="text1"/>
                <w:lang w:val="ro-RO" w:eastAsia="ro-RO" w:bidi="en-US"/>
              </w:rPr>
            </w:pPr>
            <w:r w:rsidRPr="00117096">
              <w:rPr>
                <w:b/>
                <w:bCs/>
                <w:color w:val="000000" w:themeColor="text1"/>
                <w:lang w:val="ro-RO" w:eastAsia="ro-RO" w:bidi="en-US"/>
              </w:rPr>
              <w:t>NIVEL STABILIT PENTRU ANUL 2026</w:t>
            </w:r>
          </w:p>
        </w:tc>
      </w:tr>
      <w:tr w:rsidR="000A213B" w:rsidRPr="00117096" w14:paraId="03D21EF6" w14:textId="77777777" w:rsidTr="0023626F">
        <w:trPr>
          <w:cantSplit/>
          <w:trHeight w:val="240"/>
        </w:trPr>
        <w:tc>
          <w:tcPr>
            <w:tcW w:w="11168" w:type="dxa"/>
            <w:gridSpan w:val="5"/>
          </w:tcPr>
          <w:p w14:paraId="3D2693C9" w14:textId="77777777" w:rsidR="000A213B" w:rsidRPr="00117096" w:rsidRDefault="000A213B" w:rsidP="004C4959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000000" w:themeColor="text1"/>
                <w:lang w:val="ro-RO" w:eastAsia="ro-RO" w:bidi="en-US"/>
              </w:rPr>
            </w:pPr>
            <w:r w:rsidRPr="00117096">
              <w:rPr>
                <w:bCs/>
                <w:color w:val="000000" w:themeColor="text1"/>
                <w:lang w:val="ro-RO" w:eastAsia="ro-RO" w:bidi="en-US"/>
              </w:rPr>
              <w:t>1. Vehicule cu capacitate cilindrică</w:t>
            </w:r>
          </w:p>
        </w:tc>
        <w:tc>
          <w:tcPr>
            <w:tcW w:w="4140" w:type="dxa"/>
            <w:gridSpan w:val="4"/>
            <w:vAlign w:val="center"/>
          </w:tcPr>
          <w:p w14:paraId="0C005539" w14:textId="77777777" w:rsidR="000A213B" w:rsidRPr="00BE7D01" w:rsidRDefault="000A213B" w:rsidP="004C4959">
            <w:pPr>
              <w:widowControl w:val="0"/>
              <w:autoSpaceDE w:val="0"/>
              <w:autoSpaceDN w:val="0"/>
              <w:jc w:val="center"/>
              <w:rPr>
                <w:bCs/>
                <w:color w:val="000000" w:themeColor="text1"/>
                <w:lang w:val="ro-RO" w:eastAsia="ro-RO" w:bidi="en-US"/>
              </w:rPr>
            </w:pPr>
            <w:r w:rsidRPr="00117096">
              <w:rPr>
                <w:bCs/>
                <w:color w:val="000000" w:themeColor="text1"/>
                <w:lang w:val="ro-RO" w:eastAsia="ro-RO" w:bidi="en-US"/>
              </w:rPr>
              <w:t>- lei/200 cm</w:t>
            </w:r>
            <w:r w:rsidRPr="00117096">
              <w:rPr>
                <w:bCs/>
                <w:color w:val="000000" w:themeColor="text1"/>
                <w:vertAlign w:val="superscript"/>
                <w:lang w:val="ro-RO" w:eastAsia="ro-RO" w:bidi="en-US"/>
              </w:rPr>
              <w:t>3</w:t>
            </w:r>
            <w:r w:rsidRPr="00117096">
              <w:rPr>
                <w:bCs/>
                <w:color w:val="000000" w:themeColor="text1"/>
                <w:lang w:val="ro-RO" w:eastAsia="ro-RO" w:bidi="en-US"/>
              </w:rPr>
              <w:t xml:space="preserve"> –</w:t>
            </w:r>
          </w:p>
        </w:tc>
      </w:tr>
      <w:tr w:rsidR="000A213B" w:rsidRPr="00117096" w14:paraId="6F7C9EE8" w14:textId="77777777" w:rsidTr="0023626F">
        <w:trPr>
          <w:cantSplit/>
          <w:trHeight w:val="240"/>
        </w:trPr>
        <w:tc>
          <w:tcPr>
            <w:tcW w:w="11168" w:type="dxa"/>
            <w:gridSpan w:val="5"/>
          </w:tcPr>
          <w:p w14:paraId="2EFA8023" w14:textId="77777777" w:rsidR="000A213B" w:rsidRPr="00117096" w:rsidRDefault="000A213B" w:rsidP="004C4959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000000" w:themeColor="text1"/>
                <w:lang w:val="ro-RO" w:eastAsia="ro-RO" w:bidi="en-US"/>
              </w:rPr>
            </w:pPr>
            <w:r w:rsidRPr="00117096">
              <w:rPr>
                <w:bCs/>
                <w:color w:val="000000" w:themeColor="text1"/>
                <w:lang w:val="ro-RO" w:eastAsia="ro-RO" w:bidi="en-US"/>
              </w:rPr>
              <w:t>1.1 vehicule înregistrate cu capacitate cilindrică &lt; 4.800 cm</w:t>
            </w:r>
            <w:r w:rsidRPr="00117096">
              <w:rPr>
                <w:bCs/>
                <w:color w:val="000000" w:themeColor="text1"/>
                <w:vertAlign w:val="superscript"/>
                <w:lang w:val="ro-RO" w:eastAsia="ro-RO" w:bidi="en-US"/>
              </w:rPr>
              <w:t>3</w:t>
            </w:r>
          </w:p>
        </w:tc>
        <w:tc>
          <w:tcPr>
            <w:tcW w:w="4140" w:type="dxa"/>
            <w:gridSpan w:val="4"/>
          </w:tcPr>
          <w:p w14:paraId="5B127E1A" w14:textId="77777777" w:rsidR="000A213B" w:rsidRPr="00117096" w:rsidRDefault="000A213B" w:rsidP="004C4959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 w:themeColor="text1"/>
                <w:lang w:val="ro-RO" w:eastAsia="ro-RO" w:bidi="en-US"/>
              </w:rPr>
            </w:pPr>
            <w:r>
              <w:rPr>
                <w:b/>
                <w:bCs/>
                <w:color w:val="000000" w:themeColor="text1"/>
                <w:lang w:val="ro-RO" w:eastAsia="ro-RO" w:bidi="en-US"/>
              </w:rPr>
              <w:t>4</w:t>
            </w:r>
          </w:p>
        </w:tc>
      </w:tr>
      <w:tr w:rsidR="000A213B" w:rsidRPr="00117096" w14:paraId="7ADB035E" w14:textId="77777777" w:rsidTr="0023626F">
        <w:trPr>
          <w:cantSplit/>
          <w:trHeight w:val="240"/>
        </w:trPr>
        <w:tc>
          <w:tcPr>
            <w:tcW w:w="11168" w:type="dxa"/>
            <w:gridSpan w:val="5"/>
          </w:tcPr>
          <w:p w14:paraId="1AE926F7" w14:textId="77777777" w:rsidR="000A213B" w:rsidRPr="00117096" w:rsidRDefault="000A213B" w:rsidP="004C4959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000000" w:themeColor="text1"/>
                <w:lang w:val="ro-RO" w:eastAsia="ro-RO" w:bidi="en-US"/>
              </w:rPr>
            </w:pPr>
            <w:r w:rsidRPr="00117096">
              <w:rPr>
                <w:bCs/>
                <w:color w:val="000000" w:themeColor="text1"/>
                <w:lang w:val="ro-RO" w:eastAsia="ro-RO" w:bidi="en-US"/>
              </w:rPr>
              <w:t>1.2 vehicule înregistrate cu capacitate cilindrică &gt; 4.800 cm</w:t>
            </w:r>
            <w:r w:rsidRPr="00117096">
              <w:rPr>
                <w:bCs/>
                <w:color w:val="000000" w:themeColor="text1"/>
                <w:vertAlign w:val="superscript"/>
                <w:lang w:val="ro-RO" w:eastAsia="ro-RO" w:bidi="en-US"/>
              </w:rPr>
              <w:t>3</w:t>
            </w:r>
          </w:p>
        </w:tc>
        <w:tc>
          <w:tcPr>
            <w:tcW w:w="4140" w:type="dxa"/>
            <w:gridSpan w:val="4"/>
          </w:tcPr>
          <w:p w14:paraId="7D888ECB" w14:textId="77777777" w:rsidR="000A213B" w:rsidRPr="00117096" w:rsidRDefault="000A213B" w:rsidP="004C4959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 w:themeColor="text1"/>
                <w:lang w:val="ro-RO" w:eastAsia="ro-RO" w:bidi="en-US"/>
              </w:rPr>
            </w:pPr>
            <w:r>
              <w:rPr>
                <w:b/>
                <w:bCs/>
                <w:color w:val="000000" w:themeColor="text1"/>
                <w:lang w:val="ro-RO" w:eastAsia="ro-RO" w:bidi="en-US"/>
              </w:rPr>
              <w:t>6</w:t>
            </w:r>
          </w:p>
        </w:tc>
      </w:tr>
      <w:tr w:rsidR="000A213B" w:rsidRPr="00117096" w14:paraId="707CC4D9" w14:textId="77777777" w:rsidTr="0023626F">
        <w:trPr>
          <w:cantSplit/>
          <w:trHeight w:val="240"/>
        </w:trPr>
        <w:tc>
          <w:tcPr>
            <w:tcW w:w="11168" w:type="dxa"/>
            <w:gridSpan w:val="5"/>
          </w:tcPr>
          <w:p w14:paraId="3F1D36A4" w14:textId="77777777" w:rsidR="000A213B" w:rsidRPr="00117096" w:rsidRDefault="000A213B" w:rsidP="004C4959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000000" w:themeColor="text1"/>
                <w:lang w:val="ro-RO" w:eastAsia="ro-RO" w:bidi="en-US"/>
              </w:rPr>
            </w:pPr>
            <w:r w:rsidRPr="00117096">
              <w:rPr>
                <w:bCs/>
                <w:color w:val="000000" w:themeColor="text1"/>
                <w:lang w:val="ro-RO" w:eastAsia="ro-RO" w:bidi="en-US"/>
              </w:rPr>
              <w:t>2. Vehicule fără  capacitate cilindrică evidențiată</w:t>
            </w:r>
          </w:p>
        </w:tc>
        <w:tc>
          <w:tcPr>
            <w:tcW w:w="4140" w:type="dxa"/>
            <w:gridSpan w:val="4"/>
          </w:tcPr>
          <w:p w14:paraId="5EC61767" w14:textId="5E62AFC8" w:rsidR="000A213B" w:rsidRPr="00117096" w:rsidRDefault="000A213B" w:rsidP="004C4959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 w:themeColor="text1"/>
                <w:lang w:val="ro-RO" w:eastAsia="ro-RO" w:bidi="en-US"/>
              </w:rPr>
            </w:pPr>
            <w:r>
              <w:rPr>
                <w:b/>
                <w:bCs/>
                <w:color w:val="000000" w:themeColor="text1"/>
                <w:lang w:val="ro-RO" w:eastAsia="ro-RO" w:bidi="en-US"/>
              </w:rPr>
              <w:t>15</w:t>
            </w:r>
            <w:r w:rsidR="00F51F64">
              <w:rPr>
                <w:b/>
                <w:bCs/>
                <w:color w:val="000000" w:themeColor="text1"/>
                <w:lang w:val="ro-RO" w:eastAsia="ro-RO" w:bidi="en-US"/>
              </w:rPr>
              <w:t>8</w:t>
            </w:r>
            <w:r w:rsidRPr="00117096">
              <w:rPr>
                <w:b/>
                <w:bCs/>
                <w:color w:val="000000" w:themeColor="text1"/>
                <w:lang w:val="ro-RO" w:eastAsia="ro-RO" w:bidi="en-US"/>
              </w:rPr>
              <w:t xml:space="preserve"> lei/an</w:t>
            </w:r>
          </w:p>
        </w:tc>
      </w:tr>
    </w:tbl>
    <w:p w14:paraId="3EF4D7FC" w14:textId="77777777" w:rsidR="000A213B" w:rsidRDefault="000A213B" w:rsidP="000A213B">
      <w:pPr>
        <w:widowControl w:val="0"/>
        <w:autoSpaceDE w:val="0"/>
        <w:autoSpaceDN w:val="0"/>
        <w:ind w:right="190"/>
        <w:jc w:val="right"/>
        <w:rPr>
          <w:bCs/>
          <w:color w:val="000000" w:themeColor="text1"/>
          <w:lang w:val="ro-RO" w:eastAsia="ro-RO" w:bidi="en-US"/>
        </w:rPr>
      </w:pPr>
    </w:p>
    <w:p w14:paraId="1B346F16" w14:textId="77777777" w:rsidR="000A213B" w:rsidRDefault="000A213B" w:rsidP="000A213B">
      <w:pPr>
        <w:widowControl w:val="0"/>
        <w:autoSpaceDE w:val="0"/>
        <w:autoSpaceDN w:val="0"/>
        <w:ind w:right="190"/>
        <w:jc w:val="right"/>
        <w:rPr>
          <w:bCs/>
          <w:color w:val="000000" w:themeColor="text1"/>
          <w:lang w:val="ro-RO" w:eastAsia="ro-RO" w:bidi="en-US"/>
        </w:rPr>
      </w:pPr>
    </w:p>
    <w:p w14:paraId="3445477D" w14:textId="77777777" w:rsidR="000A213B" w:rsidRDefault="000A213B" w:rsidP="000A213B">
      <w:pPr>
        <w:widowControl w:val="0"/>
        <w:autoSpaceDE w:val="0"/>
        <w:autoSpaceDN w:val="0"/>
        <w:ind w:right="190"/>
        <w:jc w:val="right"/>
        <w:rPr>
          <w:bCs/>
          <w:color w:val="000000" w:themeColor="text1"/>
          <w:lang w:val="ro-RO" w:eastAsia="ro-RO" w:bidi="en-US"/>
        </w:rPr>
      </w:pPr>
    </w:p>
    <w:p w14:paraId="4DD0D0AE" w14:textId="77777777" w:rsidR="000A213B" w:rsidRDefault="000A213B" w:rsidP="000A213B">
      <w:pPr>
        <w:widowControl w:val="0"/>
        <w:autoSpaceDE w:val="0"/>
        <w:autoSpaceDN w:val="0"/>
        <w:ind w:right="190"/>
        <w:jc w:val="right"/>
        <w:rPr>
          <w:bCs/>
          <w:color w:val="000000" w:themeColor="text1"/>
          <w:lang w:val="ro-RO" w:eastAsia="ro-RO" w:bidi="en-US"/>
        </w:rPr>
      </w:pPr>
    </w:p>
    <w:p w14:paraId="346250AF" w14:textId="79C1EBC5" w:rsidR="000A213B" w:rsidRDefault="000A213B" w:rsidP="000A213B">
      <w:pPr>
        <w:widowControl w:val="0"/>
        <w:autoSpaceDE w:val="0"/>
        <w:autoSpaceDN w:val="0"/>
        <w:ind w:right="190"/>
        <w:rPr>
          <w:bCs/>
          <w:color w:val="000000" w:themeColor="text1"/>
          <w:lang w:val="ro-RO" w:eastAsia="ro-RO" w:bidi="en-US"/>
        </w:rPr>
      </w:pPr>
    </w:p>
    <w:p w14:paraId="2C3061DF" w14:textId="77777777" w:rsidR="000A213B" w:rsidRDefault="000A213B" w:rsidP="000A213B">
      <w:pPr>
        <w:widowControl w:val="0"/>
        <w:autoSpaceDE w:val="0"/>
        <w:autoSpaceDN w:val="0"/>
        <w:ind w:right="190"/>
        <w:rPr>
          <w:bCs/>
          <w:color w:val="000000" w:themeColor="text1"/>
          <w:lang w:val="ro-RO" w:eastAsia="ro-RO" w:bidi="en-US"/>
        </w:rPr>
      </w:pPr>
    </w:p>
    <w:sectPr w:rsidR="000A213B" w:rsidSect="00117096">
      <w:pgSz w:w="16838" w:h="11906" w:orient="landscape"/>
      <w:pgMar w:top="1134" w:right="629" w:bottom="851" w:left="85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F4875" w14:textId="77777777" w:rsidR="00FA1A4B" w:rsidRDefault="00FA1A4B">
      <w:r>
        <w:separator/>
      </w:r>
    </w:p>
  </w:endnote>
  <w:endnote w:type="continuationSeparator" w:id="0">
    <w:p w14:paraId="6E143337" w14:textId="77777777" w:rsidR="00FA1A4B" w:rsidRDefault="00FA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0846190"/>
      <w:docPartObj>
        <w:docPartGallery w:val="Page Numbers (Bottom of Page)"/>
        <w:docPartUnique/>
      </w:docPartObj>
    </w:sdtPr>
    <w:sdtEndPr/>
    <w:sdtContent>
      <w:p w14:paraId="50E43D2B" w14:textId="77777777" w:rsidR="002A6108" w:rsidRDefault="002A61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7F3D6" w14:textId="77777777" w:rsidR="00FA1A4B" w:rsidRDefault="00FA1A4B">
      <w:r>
        <w:separator/>
      </w:r>
    </w:p>
  </w:footnote>
  <w:footnote w:type="continuationSeparator" w:id="0">
    <w:p w14:paraId="71F7F7CD" w14:textId="77777777" w:rsidR="00FA1A4B" w:rsidRDefault="00FA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71099"/>
    <w:multiLevelType w:val="hybridMultilevel"/>
    <w:tmpl w:val="E6ACF17E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03175"/>
    <w:multiLevelType w:val="hybridMultilevel"/>
    <w:tmpl w:val="28B0701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B4726D"/>
    <w:multiLevelType w:val="hybridMultilevel"/>
    <w:tmpl w:val="9738C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506CF"/>
    <w:multiLevelType w:val="hybridMultilevel"/>
    <w:tmpl w:val="D1FAF40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41874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8355468">
    <w:abstractNumId w:val="0"/>
  </w:num>
  <w:num w:numId="3" w16cid:durableId="1264261500">
    <w:abstractNumId w:val="2"/>
  </w:num>
  <w:num w:numId="4" w16cid:durableId="932056314">
    <w:abstractNumId w:val="4"/>
  </w:num>
  <w:num w:numId="5" w16cid:durableId="10114906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108"/>
    <w:rsid w:val="0003343F"/>
    <w:rsid w:val="000A213B"/>
    <w:rsid w:val="00117096"/>
    <w:rsid w:val="00153EED"/>
    <w:rsid w:val="0023626F"/>
    <w:rsid w:val="002A6108"/>
    <w:rsid w:val="002E4A7D"/>
    <w:rsid w:val="00362EDB"/>
    <w:rsid w:val="00391606"/>
    <w:rsid w:val="00396B55"/>
    <w:rsid w:val="003B6FD6"/>
    <w:rsid w:val="00407FBD"/>
    <w:rsid w:val="00476076"/>
    <w:rsid w:val="00511DD4"/>
    <w:rsid w:val="00587ADC"/>
    <w:rsid w:val="005D3366"/>
    <w:rsid w:val="00603B3D"/>
    <w:rsid w:val="00612289"/>
    <w:rsid w:val="00775F7E"/>
    <w:rsid w:val="007D695A"/>
    <w:rsid w:val="008D6EB8"/>
    <w:rsid w:val="00962FC6"/>
    <w:rsid w:val="00A24793"/>
    <w:rsid w:val="00A35B0A"/>
    <w:rsid w:val="00A67ECE"/>
    <w:rsid w:val="00AD70BD"/>
    <w:rsid w:val="00BC63AD"/>
    <w:rsid w:val="00BE7D01"/>
    <w:rsid w:val="00D055AE"/>
    <w:rsid w:val="00D13223"/>
    <w:rsid w:val="00DB3D71"/>
    <w:rsid w:val="00F51F64"/>
    <w:rsid w:val="00FA1A4B"/>
    <w:rsid w:val="00FD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416CB"/>
  <w15:chartTrackingRefBased/>
  <w15:docId w15:val="{E706EF42-6FBE-4393-BA69-C0183EDC6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108"/>
    <w:pPr>
      <w:spacing w:after="0" w:line="240" w:lineRule="auto"/>
    </w:pPr>
    <w:rPr>
      <w:rFonts w:eastAsia="Times New Roman" w:cs="Times New Roman"/>
      <w:kern w:val="0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2A6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1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1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1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10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10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10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10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10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rsid w:val="002A610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108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108"/>
    <w:rPr>
      <w:rFonts w:asciiTheme="minorHAnsi" w:eastAsiaTheme="majorEastAsia" w:hAnsiTheme="minorHAnsi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108"/>
    <w:rPr>
      <w:rFonts w:asciiTheme="minorHAnsi" w:eastAsiaTheme="majorEastAsia" w:hAnsiTheme="minorHAnsi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108"/>
    <w:rPr>
      <w:rFonts w:asciiTheme="minorHAnsi" w:eastAsiaTheme="majorEastAsia" w:hAnsiTheme="minorHAnsi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108"/>
    <w:rPr>
      <w:rFonts w:asciiTheme="minorHAnsi" w:eastAsiaTheme="majorEastAsia" w:hAnsiTheme="minorHAnsi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108"/>
    <w:rPr>
      <w:rFonts w:asciiTheme="minorHAnsi" w:eastAsiaTheme="majorEastAsia" w:hAnsiTheme="minorHAnsi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108"/>
    <w:rPr>
      <w:rFonts w:asciiTheme="minorHAnsi" w:eastAsiaTheme="majorEastAsia" w:hAnsiTheme="minorHAnsi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2A61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108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10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10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2A6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108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2A61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1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1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108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2A6108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A610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108"/>
    <w:rPr>
      <w:rFonts w:eastAsia="Times New Roman" w:cs="Times New Roman"/>
      <w:kern w:val="0"/>
      <w:sz w:val="20"/>
      <w:szCs w:val="20"/>
      <w:lang w:eastAsia="en-GB"/>
      <w14:ligatures w14:val="none"/>
    </w:rPr>
  </w:style>
  <w:style w:type="paragraph" w:styleId="NoSpacing">
    <w:name w:val="No Spacing"/>
    <w:qFormat/>
    <w:rsid w:val="002A6108"/>
    <w:pPr>
      <w:spacing w:after="0" w:line="240" w:lineRule="auto"/>
    </w:pPr>
    <w:rPr>
      <w:rFonts w:eastAsia="Times New Roman" w:cs="Times New Roman"/>
      <w:kern w:val="0"/>
      <w:szCs w:val="20"/>
      <w:lang w:val="ro-RO" w:eastAsia="ro-RO"/>
      <w14:ligatures w14:val="none"/>
    </w:rPr>
  </w:style>
  <w:style w:type="character" w:styleId="Hyperlink">
    <w:name w:val="Hyperlink"/>
    <w:unhideWhenUsed/>
    <w:rsid w:val="002A61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786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Dell013</dc:creator>
  <cp:keywords/>
  <dc:description/>
  <cp:lastModifiedBy>HP</cp:lastModifiedBy>
  <cp:revision>14</cp:revision>
  <cp:lastPrinted>2026-03-06T07:36:00Z</cp:lastPrinted>
  <dcterms:created xsi:type="dcterms:W3CDTF">2026-03-05T07:38:00Z</dcterms:created>
  <dcterms:modified xsi:type="dcterms:W3CDTF">2026-03-09T11:04:00Z</dcterms:modified>
</cp:coreProperties>
</file>