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DED3E" w14:textId="4A13E178" w:rsidR="00661C38" w:rsidRPr="00DF0765" w:rsidRDefault="00661C38" w:rsidP="00DF0765">
      <w:pPr>
        <w:rPr>
          <w:rFonts w:ascii="Arial Narrow" w:hAnsi="Arial Narrow"/>
          <w:lang w:val="ro-RO"/>
        </w:rPr>
      </w:pPr>
    </w:p>
    <w:p w14:paraId="3773557D" w14:textId="77777777" w:rsidR="00661C38" w:rsidRDefault="00661C38">
      <w:pPr>
        <w:spacing w:before="80" w:after="80"/>
        <w:jc w:val="center"/>
        <w:rPr>
          <w:rFonts w:ascii="Arial Narrow" w:hAnsi="Arial Narrow" w:cs="Arial"/>
          <w:sz w:val="24"/>
          <w:lang w:val="ro-RO"/>
        </w:rPr>
      </w:pPr>
    </w:p>
    <w:p w14:paraId="5EA380E3" w14:textId="77777777" w:rsidR="00661C38" w:rsidRDefault="00661C38">
      <w:pPr>
        <w:spacing w:before="80" w:after="80"/>
        <w:jc w:val="center"/>
        <w:rPr>
          <w:rFonts w:ascii="Arial Narrow" w:hAnsi="Arial Narrow" w:cs="Arial"/>
          <w:sz w:val="24"/>
          <w:lang w:val="ro-RO"/>
        </w:rPr>
      </w:pPr>
    </w:p>
    <w:p w14:paraId="4194748F" w14:textId="77777777" w:rsidR="00661C38" w:rsidRDefault="00661C38">
      <w:pPr>
        <w:spacing w:before="80" w:after="80"/>
        <w:jc w:val="center"/>
        <w:rPr>
          <w:rFonts w:ascii="Arial Narrow" w:hAnsi="Arial Narrow" w:cs="Arial"/>
          <w:sz w:val="24"/>
          <w:lang w:val="ro-RO"/>
        </w:rPr>
      </w:pPr>
    </w:p>
    <w:p w14:paraId="50CFE9B4" w14:textId="77777777" w:rsidR="00C82C51" w:rsidRDefault="00C82C51">
      <w:pPr>
        <w:spacing w:before="80" w:after="80"/>
        <w:jc w:val="center"/>
        <w:rPr>
          <w:rFonts w:ascii="Arial Narrow" w:hAnsi="Arial Narrow" w:cs="Arial"/>
          <w:sz w:val="24"/>
          <w:lang w:val="ro-RO"/>
        </w:rPr>
      </w:pPr>
    </w:p>
    <w:p w14:paraId="66E67ECB" w14:textId="3D4ED92C" w:rsidR="00B80FA8" w:rsidRPr="0083689C" w:rsidRDefault="00B80FA8" w:rsidP="0083689C">
      <w:pPr>
        <w:autoSpaceDE w:val="0"/>
        <w:autoSpaceDN w:val="0"/>
        <w:adjustRightInd w:val="0"/>
        <w:jc w:val="center"/>
        <w:rPr>
          <w:rFonts w:ascii="Arial Narrow" w:hAnsi="Arial Narrow" w:cs="Arial"/>
          <w:b/>
          <w:sz w:val="44"/>
          <w:szCs w:val="44"/>
          <w:lang w:val="ro-RO"/>
        </w:rPr>
      </w:pPr>
      <w:r w:rsidRPr="00B80FA8">
        <w:rPr>
          <w:rFonts w:ascii="Arial Narrow" w:hAnsi="Arial Narrow" w:cs="Arial"/>
          <w:b/>
          <w:sz w:val="44"/>
          <w:szCs w:val="44"/>
          <w:lang w:val="ro-RO"/>
        </w:rPr>
        <w:t>P.U.Z. STABILIRE REGLEMENTARI PENTRU CONSTRUIRE LOCUINTE IN CARTIERUL UNIRII -STR. IO</w:t>
      </w:r>
      <w:r w:rsidR="00CB363A">
        <w:rPr>
          <w:rFonts w:ascii="Arial Narrow" w:hAnsi="Arial Narrow" w:cs="Arial"/>
          <w:b/>
          <w:sz w:val="44"/>
          <w:szCs w:val="44"/>
          <w:lang w:val="ro-RO"/>
        </w:rPr>
        <w:t>A</w:t>
      </w:r>
      <w:r w:rsidRPr="00B80FA8">
        <w:rPr>
          <w:rFonts w:ascii="Arial Narrow" w:hAnsi="Arial Narrow" w:cs="Arial"/>
          <w:b/>
          <w:sz w:val="44"/>
          <w:szCs w:val="44"/>
          <w:lang w:val="ro-RO"/>
        </w:rPr>
        <w:t>N VESCAN- TIRGU MURES</w:t>
      </w:r>
    </w:p>
    <w:p w14:paraId="339B1A93" w14:textId="77777777" w:rsidR="00B80FA8" w:rsidRDefault="00B80FA8" w:rsidP="006D5DC0">
      <w:pPr>
        <w:spacing w:before="80" w:after="80"/>
        <w:rPr>
          <w:rFonts w:ascii="Arial Narrow" w:hAnsi="Arial Narrow" w:cs="Arial"/>
          <w:sz w:val="24"/>
          <w:lang w:val="ro-RO"/>
        </w:rPr>
      </w:pPr>
    </w:p>
    <w:p w14:paraId="6057484D" w14:textId="77777777" w:rsidR="00B80FA8" w:rsidRDefault="00B80FA8" w:rsidP="006D5DC0">
      <w:pPr>
        <w:spacing w:before="80" w:after="80"/>
        <w:rPr>
          <w:rFonts w:ascii="Arial Narrow" w:hAnsi="Arial Narrow" w:cs="Arial"/>
          <w:sz w:val="24"/>
          <w:lang w:val="ro-RO"/>
        </w:rPr>
      </w:pPr>
    </w:p>
    <w:p w14:paraId="0F7D9615" w14:textId="738A8E96" w:rsidR="00B80FA8" w:rsidRDefault="00DF0765" w:rsidP="006D5DC0">
      <w:pPr>
        <w:spacing w:before="80" w:after="80"/>
        <w:rPr>
          <w:rFonts w:ascii="Arial Narrow" w:hAnsi="Arial Narrow" w:cs="Arial"/>
          <w:sz w:val="24"/>
          <w:lang w:val="ro-RO"/>
        </w:rPr>
      </w:pPr>
      <w:r>
        <w:rPr>
          <w:rFonts w:ascii="Arial Narrow" w:hAnsi="Arial Narrow" w:cs="Arial"/>
          <w:noProof/>
          <w:sz w:val="24"/>
          <w:lang w:val="en-GB" w:eastAsia="en-GB"/>
        </w:rPr>
        <w:drawing>
          <wp:anchor distT="0" distB="0" distL="114300" distR="114300" simplePos="0" relativeHeight="251659264" behindDoc="1" locked="0" layoutInCell="1" allowOverlap="1" wp14:anchorId="7323DE8F" wp14:editId="29980EFF">
            <wp:simplePos x="0" y="0"/>
            <wp:positionH relativeFrom="column">
              <wp:posOffset>635</wp:posOffset>
            </wp:positionH>
            <wp:positionV relativeFrom="paragraph">
              <wp:posOffset>-3810</wp:posOffset>
            </wp:positionV>
            <wp:extent cx="5947410" cy="3347720"/>
            <wp:effectExtent l="0" t="0" r="0" b="2494280"/>
            <wp:wrapNone/>
            <wp:docPr id="2" name="Picture 2" descr="../Randar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ari/8.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encilGrayscale trans="74000" pencilSize="0"/>
                              </a14:imgEffect>
                              <a14:imgEffect>
                                <a14:colorTemperature colorTemp="6344"/>
                              </a14:imgEffect>
                              <a14:imgEffect>
                                <a14:saturation sat="108000"/>
                              </a14:imgEffect>
                            </a14:imgLayer>
                          </a14:imgProps>
                        </a:ext>
                        <a:ext uri="{28A0092B-C50C-407E-A947-70E740481C1C}">
                          <a14:useLocalDpi xmlns:a14="http://schemas.microsoft.com/office/drawing/2010/main" val="0"/>
                        </a:ext>
                      </a:extLst>
                    </a:blip>
                    <a:srcRect/>
                    <a:stretch>
                      <a:fillRect/>
                    </a:stretch>
                  </pic:blipFill>
                  <pic:spPr bwMode="auto">
                    <a:xfrm>
                      <a:off x="0" y="0"/>
                      <a:ext cx="5947410" cy="3347720"/>
                    </a:xfrm>
                    <a:prstGeom prst="rect">
                      <a:avLst/>
                    </a:prstGeom>
                    <a:noFill/>
                    <a:ln>
                      <a:noFill/>
                    </a:ln>
                    <a:effectLst>
                      <a:glow>
                        <a:schemeClr val="accent1">
                          <a:alpha val="40000"/>
                        </a:schemeClr>
                      </a:glow>
                      <a:outerShdw sx="1000" sy="1000" algn="ctr" rotWithShape="0">
                        <a:srgbClr val="000000"/>
                      </a:outerShdw>
                      <a:reflection stA="45000" endPos="72000" dist="63500" dir="5400000" sy="-100000" algn="bl" rotWithShape="0"/>
                      <a:softEdge rad="101600"/>
                    </a:effectLst>
                  </pic:spPr>
                </pic:pic>
              </a:graphicData>
            </a:graphic>
            <wp14:sizeRelH relativeFrom="page">
              <wp14:pctWidth>0</wp14:pctWidth>
            </wp14:sizeRelH>
            <wp14:sizeRelV relativeFrom="page">
              <wp14:pctHeight>0</wp14:pctHeight>
            </wp14:sizeRelV>
          </wp:anchor>
        </w:drawing>
      </w:r>
    </w:p>
    <w:p w14:paraId="5FF34A84" w14:textId="77777777" w:rsidR="00B80FA8" w:rsidRDefault="00B80FA8" w:rsidP="006D5DC0">
      <w:pPr>
        <w:spacing w:before="80" w:after="80"/>
        <w:rPr>
          <w:rFonts w:ascii="Arial Narrow" w:hAnsi="Arial Narrow" w:cs="Arial"/>
          <w:sz w:val="24"/>
          <w:lang w:val="ro-RO"/>
        </w:rPr>
      </w:pPr>
    </w:p>
    <w:p w14:paraId="785A93A3" w14:textId="77777777" w:rsidR="00661C38" w:rsidRDefault="00661C38" w:rsidP="006D5DC0">
      <w:pPr>
        <w:spacing w:before="80" w:after="80"/>
        <w:rPr>
          <w:rFonts w:ascii="Arial Narrow" w:hAnsi="Arial Narrow" w:cs="Arial"/>
          <w:sz w:val="24"/>
          <w:lang w:val="ro-RO"/>
        </w:rPr>
      </w:pPr>
    </w:p>
    <w:p w14:paraId="45DECE6C" w14:textId="77777777" w:rsidR="00661C38" w:rsidRDefault="00661C38" w:rsidP="006D5DC0">
      <w:pPr>
        <w:spacing w:before="80" w:after="80"/>
        <w:rPr>
          <w:rFonts w:ascii="Arial Narrow" w:hAnsi="Arial Narrow" w:cs="Arial"/>
          <w:sz w:val="24"/>
          <w:lang w:val="ro-RO"/>
        </w:rPr>
      </w:pPr>
    </w:p>
    <w:p w14:paraId="0FA1E8F8" w14:textId="77777777" w:rsidR="00661C38" w:rsidRDefault="00661C38" w:rsidP="006D5DC0">
      <w:pPr>
        <w:spacing w:before="80" w:after="80"/>
        <w:rPr>
          <w:rFonts w:ascii="Arial Narrow" w:hAnsi="Arial Narrow" w:cs="Arial"/>
          <w:sz w:val="24"/>
          <w:lang w:val="ro-RO"/>
        </w:rPr>
      </w:pPr>
    </w:p>
    <w:p w14:paraId="51731C81" w14:textId="77777777" w:rsidR="00661C38" w:rsidRDefault="00661C38" w:rsidP="006D5DC0">
      <w:pPr>
        <w:spacing w:before="80" w:after="80"/>
        <w:rPr>
          <w:rFonts w:ascii="Arial Narrow" w:hAnsi="Arial Narrow" w:cs="Arial"/>
          <w:sz w:val="24"/>
          <w:lang w:val="ro-RO"/>
        </w:rPr>
      </w:pPr>
    </w:p>
    <w:p w14:paraId="4819535C" w14:textId="77777777" w:rsidR="00661C38" w:rsidRDefault="00661C38" w:rsidP="006D5DC0">
      <w:pPr>
        <w:spacing w:before="80" w:after="80"/>
        <w:rPr>
          <w:rFonts w:ascii="Arial Narrow" w:hAnsi="Arial Narrow" w:cs="Arial"/>
          <w:sz w:val="24"/>
          <w:lang w:val="ro-RO"/>
        </w:rPr>
      </w:pPr>
    </w:p>
    <w:p w14:paraId="0E9FC9BD" w14:textId="77777777" w:rsidR="00661C38" w:rsidRDefault="00661C38" w:rsidP="006D5DC0">
      <w:pPr>
        <w:spacing w:before="80" w:after="80"/>
        <w:rPr>
          <w:rFonts w:ascii="Arial Narrow" w:hAnsi="Arial Narrow" w:cs="Arial"/>
          <w:sz w:val="24"/>
          <w:lang w:val="ro-RO"/>
        </w:rPr>
      </w:pPr>
    </w:p>
    <w:p w14:paraId="230B1EEB" w14:textId="77777777" w:rsidR="00661C38" w:rsidRDefault="00661C38" w:rsidP="006D5DC0">
      <w:pPr>
        <w:spacing w:before="80" w:after="80"/>
        <w:rPr>
          <w:rFonts w:ascii="Arial Narrow" w:hAnsi="Arial Narrow" w:cs="Arial"/>
          <w:sz w:val="24"/>
          <w:lang w:val="ro-RO"/>
        </w:rPr>
      </w:pPr>
    </w:p>
    <w:p w14:paraId="28DA69D8" w14:textId="77777777" w:rsidR="00B101E4" w:rsidRPr="00C679D5" w:rsidRDefault="00B101E4" w:rsidP="006D5DC0">
      <w:pPr>
        <w:spacing w:before="80" w:after="80"/>
        <w:rPr>
          <w:rFonts w:ascii="Arial Narrow" w:hAnsi="Arial Narrow" w:cs="Arial"/>
          <w:sz w:val="24"/>
          <w:lang w:val="ro-RO"/>
        </w:rPr>
      </w:pPr>
    </w:p>
    <w:p w14:paraId="7DC4F8D8" w14:textId="77777777" w:rsidR="0083689C" w:rsidRDefault="0083689C" w:rsidP="009F48EA">
      <w:pPr>
        <w:spacing w:before="80" w:after="80"/>
        <w:jc w:val="center"/>
        <w:rPr>
          <w:rFonts w:ascii="Arial Narrow" w:hAnsi="Arial Narrow" w:cs="Arial"/>
          <w:b/>
          <w:bCs/>
          <w:sz w:val="24"/>
          <w:lang w:val="ro-RO"/>
        </w:rPr>
      </w:pPr>
    </w:p>
    <w:p w14:paraId="088B7EEB" w14:textId="77777777" w:rsidR="0083689C" w:rsidRDefault="0083689C" w:rsidP="009F48EA">
      <w:pPr>
        <w:spacing w:before="80" w:after="80"/>
        <w:jc w:val="center"/>
        <w:rPr>
          <w:rFonts w:ascii="Arial Narrow" w:hAnsi="Arial Narrow" w:cs="Arial"/>
          <w:b/>
          <w:bCs/>
          <w:sz w:val="24"/>
          <w:lang w:val="ro-RO"/>
        </w:rPr>
      </w:pPr>
    </w:p>
    <w:p w14:paraId="6A90A801" w14:textId="77777777" w:rsidR="0083689C" w:rsidRDefault="0083689C" w:rsidP="009F48EA">
      <w:pPr>
        <w:spacing w:before="80" w:after="80"/>
        <w:jc w:val="center"/>
        <w:rPr>
          <w:rFonts w:ascii="Arial Narrow" w:hAnsi="Arial Narrow" w:cs="Arial"/>
          <w:b/>
          <w:bCs/>
          <w:sz w:val="24"/>
          <w:lang w:val="ro-RO"/>
        </w:rPr>
      </w:pPr>
    </w:p>
    <w:p w14:paraId="4A8A15C4" w14:textId="77777777" w:rsidR="0083689C" w:rsidRDefault="0083689C" w:rsidP="009F48EA">
      <w:pPr>
        <w:spacing w:before="80" w:after="80"/>
        <w:jc w:val="center"/>
        <w:rPr>
          <w:rFonts w:ascii="Arial Narrow" w:hAnsi="Arial Narrow" w:cs="Arial"/>
          <w:b/>
          <w:bCs/>
          <w:sz w:val="24"/>
          <w:lang w:val="ro-RO"/>
        </w:rPr>
      </w:pPr>
    </w:p>
    <w:p w14:paraId="2E71CD28" w14:textId="77777777" w:rsidR="0083689C" w:rsidRDefault="0083689C" w:rsidP="009F48EA">
      <w:pPr>
        <w:spacing w:before="80" w:after="80"/>
        <w:jc w:val="center"/>
        <w:rPr>
          <w:rFonts w:ascii="Arial Narrow" w:hAnsi="Arial Narrow" w:cs="Arial"/>
          <w:b/>
          <w:bCs/>
          <w:sz w:val="24"/>
          <w:lang w:val="ro-RO"/>
        </w:rPr>
      </w:pPr>
    </w:p>
    <w:p w14:paraId="52A7F148" w14:textId="77777777" w:rsidR="0083689C" w:rsidRDefault="0083689C" w:rsidP="009F48EA">
      <w:pPr>
        <w:spacing w:before="80" w:after="80"/>
        <w:jc w:val="center"/>
        <w:rPr>
          <w:rFonts w:ascii="Arial Narrow" w:hAnsi="Arial Narrow" w:cs="Arial"/>
          <w:b/>
          <w:bCs/>
          <w:sz w:val="24"/>
          <w:lang w:val="ro-RO"/>
        </w:rPr>
      </w:pPr>
    </w:p>
    <w:p w14:paraId="0FE028C2" w14:textId="77777777" w:rsidR="0083689C" w:rsidRDefault="0083689C" w:rsidP="009F48EA">
      <w:pPr>
        <w:spacing w:before="80" w:after="80"/>
        <w:jc w:val="center"/>
        <w:rPr>
          <w:rFonts w:ascii="Arial Narrow" w:hAnsi="Arial Narrow" w:cs="Arial"/>
          <w:b/>
          <w:bCs/>
          <w:sz w:val="24"/>
          <w:lang w:val="ro-RO"/>
        </w:rPr>
      </w:pPr>
    </w:p>
    <w:p w14:paraId="25884689" w14:textId="77777777" w:rsidR="0083689C" w:rsidRDefault="0083689C" w:rsidP="009F48EA">
      <w:pPr>
        <w:spacing w:before="80" w:after="80"/>
        <w:jc w:val="center"/>
        <w:rPr>
          <w:rFonts w:ascii="Arial Narrow" w:hAnsi="Arial Narrow" w:cs="Arial"/>
          <w:b/>
          <w:bCs/>
          <w:sz w:val="24"/>
          <w:lang w:val="ro-RO"/>
        </w:rPr>
      </w:pPr>
    </w:p>
    <w:p w14:paraId="7806C81D" w14:textId="77777777" w:rsidR="0083689C" w:rsidRDefault="0083689C" w:rsidP="009F48EA">
      <w:pPr>
        <w:spacing w:before="80" w:after="80"/>
        <w:jc w:val="center"/>
        <w:rPr>
          <w:rFonts w:ascii="Arial Narrow" w:hAnsi="Arial Narrow" w:cs="Arial"/>
          <w:b/>
          <w:bCs/>
          <w:sz w:val="24"/>
          <w:lang w:val="ro-RO"/>
        </w:rPr>
      </w:pPr>
    </w:p>
    <w:p w14:paraId="3737F247" w14:textId="77777777" w:rsidR="0083689C" w:rsidRDefault="0083689C" w:rsidP="009F48EA">
      <w:pPr>
        <w:spacing w:before="80" w:after="80"/>
        <w:jc w:val="center"/>
        <w:rPr>
          <w:rFonts w:ascii="Arial Narrow" w:hAnsi="Arial Narrow" w:cs="Arial"/>
          <w:b/>
          <w:bCs/>
          <w:sz w:val="24"/>
          <w:lang w:val="ro-RO"/>
        </w:rPr>
      </w:pPr>
    </w:p>
    <w:p w14:paraId="78565D70" w14:textId="77777777" w:rsidR="0083689C" w:rsidRDefault="0083689C" w:rsidP="009F48EA">
      <w:pPr>
        <w:spacing w:before="80" w:after="80"/>
        <w:jc w:val="center"/>
        <w:rPr>
          <w:rFonts w:ascii="Arial Narrow" w:hAnsi="Arial Narrow" w:cs="Arial"/>
          <w:b/>
          <w:bCs/>
          <w:sz w:val="24"/>
          <w:lang w:val="ro-RO"/>
        </w:rPr>
      </w:pPr>
    </w:p>
    <w:p w14:paraId="244B951D" w14:textId="77777777" w:rsidR="0083689C" w:rsidRDefault="0083689C" w:rsidP="009F48EA">
      <w:pPr>
        <w:spacing w:before="80" w:after="80"/>
        <w:jc w:val="center"/>
        <w:rPr>
          <w:rFonts w:ascii="Arial Narrow" w:hAnsi="Arial Narrow" w:cs="Arial"/>
          <w:b/>
          <w:bCs/>
          <w:sz w:val="24"/>
          <w:lang w:val="ro-RO"/>
        </w:rPr>
      </w:pPr>
    </w:p>
    <w:p w14:paraId="02A44418" w14:textId="77777777" w:rsidR="0083689C" w:rsidRDefault="0083689C" w:rsidP="009F48EA">
      <w:pPr>
        <w:spacing w:before="80" w:after="80"/>
        <w:jc w:val="center"/>
        <w:rPr>
          <w:rFonts w:ascii="Arial Narrow" w:hAnsi="Arial Narrow" w:cs="Arial"/>
          <w:b/>
          <w:bCs/>
          <w:sz w:val="24"/>
          <w:lang w:val="ro-RO"/>
        </w:rPr>
      </w:pPr>
    </w:p>
    <w:p w14:paraId="72D4F5ED" w14:textId="77777777" w:rsidR="0083689C" w:rsidRDefault="0083689C" w:rsidP="009F48EA">
      <w:pPr>
        <w:spacing w:before="80" w:after="80"/>
        <w:jc w:val="center"/>
        <w:rPr>
          <w:rFonts w:ascii="Arial Narrow" w:hAnsi="Arial Narrow" w:cs="Arial"/>
          <w:b/>
          <w:bCs/>
          <w:sz w:val="24"/>
          <w:lang w:val="ro-RO"/>
        </w:rPr>
      </w:pPr>
    </w:p>
    <w:p w14:paraId="6EEB818E" w14:textId="77777777" w:rsidR="0083689C" w:rsidRDefault="0083689C" w:rsidP="009F48EA">
      <w:pPr>
        <w:spacing w:before="80" w:after="80"/>
        <w:jc w:val="center"/>
        <w:rPr>
          <w:rFonts w:ascii="Arial Narrow" w:hAnsi="Arial Narrow" w:cs="Arial"/>
          <w:b/>
          <w:bCs/>
          <w:sz w:val="24"/>
          <w:lang w:val="ro-RO"/>
        </w:rPr>
      </w:pPr>
    </w:p>
    <w:p w14:paraId="5BD60A1D" w14:textId="77777777" w:rsidR="0083689C" w:rsidRDefault="0083689C" w:rsidP="009F48EA">
      <w:pPr>
        <w:spacing w:before="80" w:after="80"/>
        <w:jc w:val="center"/>
        <w:rPr>
          <w:rFonts w:ascii="Arial Narrow" w:hAnsi="Arial Narrow" w:cs="Arial"/>
          <w:b/>
          <w:bCs/>
          <w:sz w:val="24"/>
          <w:lang w:val="ro-RO"/>
        </w:rPr>
      </w:pPr>
    </w:p>
    <w:p w14:paraId="5E1B4B53" w14:textId="77777777" w:rsidR="009F48EA" w:rsidRPr="00C679D5" w:rsidRDefault="009F48EA" w:rsidP="009F48EA">
      <w:pPr>
        <w:spacing w:before="80" w:after="80"/>
        <w:jc w:val="center"/>
        <w:rPr>
          <w:rFonts w:ascii="Arial Narrow" w:hAnsi="Arial Narrow" w:cs="Arial"/>
          <w:sz w:val="24"/>
          <w:lang w:val="ro-RO"/>
        </w:rPr>
      </w:pPr>
      <w:r w:rsidRPr="00C679D5">
        <w:rPr>
          <w:rFonts w:ascii="Arial Narrow" w:hAnsi="Arial Narrow" w:cs="Arial"/>
          <w:b/>
          <w:bCs/>
          <w:sz w:val="24"/>
          <w:lang w:val="ro-RO"/>
        </w:rPr>
        <w:t>BENEFICIAR:</w:t>
      </w:r>
      <w:r w:rsidRPr="00C679D5">
        <w:rPr>
          <w:rFonts w:ascii="Arial Narrow" w:hAnsi="Arial Narrow" w:cs="Arial"/>
          <w:sz w:val="24"/>
          <w:lang w:val="ro-RO"/>
        </w:rPr>
        <w:t xml:space="preserve"> </w:t>
      </w:r>
      <w:r>
        <w:rPr>
          <w:rFonts w:ascii="Arial Narrow" w:hAnsi="Arial Narrow" w:cs="Arial"/>
          <w:sz w:val="24"/>
          <w:lang w:val="ro-RO"/>
        </w:rPr>
        <w:t>S.C. MACO CONSTRUCT S.R.L.</w:t>
      </w:r>
    </w:p>
    <w:p w14:paraId="58259068" w14:textId="47321952" w:rsidR="009F48EA" w:rsidRPr="00C679D5" w:rsidRDefault="009F48EA" w:rsidP="009F48EA">
      <w:pPr>
        <w:spacing w:before="80" w:after="80"/>
        <w:jc w:val="center"/>
        <w:rPr>
          <w:rFonts w:ascii="Arial Narrow" w:hAnsi="Arial Narrow" w:cs="Arial"/>
          <w:sz w:val="24"/>
          <w:lang w:val="ro-RO"/>
        </w:rPr>
      </w:pPr>
      <w:r w:rsidRPr="00C679D5">
        <w:rPr>
          <w:rFonts w:ascii="Arial Narrow" w:hAnsi="Arial Narrow" w:cs="Arial"/>
          <w:b/>
          <w:bCs/>
          <w:sz w:val="24"/>
          <w:lang w:val="ro-RO"/>
        </w:rPr>
        <w:t>AMPLASAMENT:</w:t>
      </w:r>
      <w:r w:rsidRPr="00C679D5">
        <w:rPr>
          <w:rFonts w:ascii="Arial Narrow" w:hAnsi="Arial Narrow" w:cs="Arial"/>
          <w:sz w:val="24"/>
          <w:lang w:val="ro-RO"/>
        </w:rPr>
        <w:t xml:space="preserve"> </w:t>
      </w:r>
      <w:r>
        <w:rPr>
          <w:rFonts w:ascii="Arial Narrow" w:hAnsi="Arial Narrow" w:cs="Arial"/>
          <w:sz w:val="24"/>
          <w:lang w:val="ro-RO"/>
        </w:rPr>
        <w:t xml:space="preserve">str. </w:t>
      </w:r>
      <w:r w:rsidR="00B80FA8">
        <w:rPr>
          <w:rFonts w:ascii="Arial Narrow" w:hAnsi="Arial Narrow" w:cs="Arial"/>
          <w:sz w:val="24"/>
          <w:lang w:val="ro-RO"/>
        </w:rPr>
        <w:t>IO</w:t>
      </w:r>
      <w:r w:rsidR="00CB363A">
        <w:rPr>
          <w:rFonts w:ascii="Arial Narrow" w:hAnsi="Arial Narrow" w:cs="Arial"/>
          <w:sz w:val="24"/>
          <w:lang w:val="ro-RO"/>
        </w:rPr>
        <w:t>A</w:t>
      </w:r>
      <w:r w:rsidR="00B80FA8">
        <w:rPr>
          <w:rFonts w:ascii="Arial Narrow" w:hAnsi="Arial Narrow" w:cs="Arial"/>
          <w:sz w:val="24"/>
          <w:lang w:val="ro-RO"/>
        </w:rPr>
        <w:t>N VESCAN</w:t>
      </w:r>
      <w:r>
        <w:rPr>
          <w:rFonts w:ascii="Arial Narrow" w:hAnsi="Arial Narrow" w:cs="Arial"/>
          <w:sz w:val="24"/>
          <w:lang w:val="ro-RO"/>
        </w:rPr>
        <w:t xml:space="preserve"> f.nr., mun.</w:t>
      </w:r>
      <w:r w:rsidRPr="00C679D5">
        <w:rPr>
          <w:rFonts w:ascii="Arial Narrow" w:hAnsi="Arial Narrow" w:cs="Arial"/>
          <w:sz w:val="24"/>
          <w:lang w:val="ro-RO"/>
        </w:rPr>
        <w:t xml:space="preserve"> T</w:t>
      </w:r>
      <w:r>
        <w:rPr>
          <w:rFonts w:ascii="Arial Narrow" w:hAnsi="Arial Narrow" w:cs="Arial"/>
          <w:sz w:val="24"/>
          <w:lang w:val="ro-RO"/>
        </w:rPr>
        <w:t>g.</w:t>
      </w:r>
      <w:r w:rsidRPr="00C679D5">
        <w:rPr>
          <w:rFonts w:ascii="Arial Narrow" w:hAnsi="Arial Narrow" w:cs="Arial"/>
          <w:sz w:val="24"/>
          <w:lang w:val="ro-RO"/>
        </w:rPr>
        <w:t xml:space="preserve"> Mures, </w:t>
      </w:r>
      <w:r>
        <w:rPr>
          <w:rFonts w:ascii="Arial Narrow" w:hAnsi="Arial Narrow" w:cs="Arial"/>
          <w:sz w:val="24"/>
          <w:lang w:val="ro-RO"/>
        </w:rPr>
        <w:t>jud.</w:t>
      </w:r>
      <w:r w:rsidRPr="00C679D5">
        <w:rPr>
          <w:rFonts w:ascii="Arial Narrow" w:hAnsi="Arial Narrow" w:cs="Arial"/>
          <w:sz w:val="24"/>
          <w:lang w:val="ro-RO"/>
        </w:rPr>
        <w:t xml:space="preserve"> Mures </w:t>
      </w:r>
    </w:p>
    <w:p w14:paraId="3421DD25" w14:textId="7841C2F1" w:rsidR="009F48EA" w:rsidRDefault="009F48EA" w:rsidP="009F48EA">
      <w:pPr>
        <w:spacing w:before="80" w:after="80"/>
        <w:jc w:val="center"/>
        <w:rPr>
          <w:rFonts w:ascii="Arial Narrow" w:hAnsi="Arial Narrow" w:cs="Arial"/>
          <w:sz w:val="24"/>
          <w:lang w:val="ro-RO"/>
        </w:rPr>
      </w:pPr>
      <w:r w:rsidRPr="00C679D5">
        <w:rPr>
          <w:rFonts w:ascii="Arial Narrow" w:hAnsi="Arial Narrow" w:cs="Arial"/>
          <w:b/>
          <w:bCs/>
          <w:sz w:val="24"/>
          <w:lang w:val="ro-RO"/>
        </w:rPr>
        <w:t>DATA ELABORARII</w:t>
      </w:r>
      <w:r w:rsidRPr="00C679D5">
        <w:rPr>
          <w:rFonts w:ascii="Arial Narrow" w:hAnsi="Arial Narrow" w:cs="Arial"/>
          <w:sz w:val="24"/>
          <w:lang w:val="ro-RO"/>
        </w:rPr>
        <w:t xml:space="preserve">: </w:t>
      </w:r>
      <w:r w:rsidR="00B76E23">
        <w:rPr>
          <w:rFonts w:ascii="Arial Narrow" w:hAnsi="Arial Narrow" w:cs="Arial"/>
          <w:sz w:val="24"/>
          <w:lang w:val="ro-RO"/>
        </w:rPr>
        <w:t>11</w:t>
      </w:r>
      <w:r w:rsidR="00B80FA8">
        <w:rPr>
          <w:rFonts w:ascii="Arial Narrow" w:hAnsi="Arial Narrow" w:cs="Arial"/>
          <w:sz w:val="24"/>
          <w:lang w:val="ro-RO"/>
        </w:rPr>
        <w:t>.2019</w:t>
      </w:r>
    </w:p>
    <w:p w14:paraId="122D957B" w14:textId="77777777" w:rsidR="0003067F" w:rsidRDefault="000510D9" w:rsidP="0003067F">
      <w:pPr>
        <w:jc w:val="both"/>
        <w:rPr>
          <w:sz w:val="24"/>
          <w:lang w:val="ro-RO"/>
        </w:rPr>
      </w:pPr>
      <w:r>
        <w:rPr>
          <w:sz w:val="24"/>
          <w:lang w:val="ro-RO"/>
        </w:rPr>
        <w:br w:type="page"/>
      </w:r>
    </w:p>
    <w:p w14:paraId="79CC5CA2" w14:textId="77777777" w:rsidR="0003067F" w:rsidRDefault="0003067F" w:rsidP="0003067F">
      <w:pPr>
        <w:jc w:val="both"/>
        <w:rPr>
          <w:sz w:val="24"/>
          <w:lang w:val="ro-RO"/>
        </w:rPr>
      </w:pPr>
    </w:p>
    <w:p w14:paraId="2EA84799" w14:textId="77777777" w:rsidR="00441036" w:rsidRPr="00650037" w:rsidRDefault="00441036" w:rsidP="00441036">
      <w:pPr>
        <w:jc w:val="both"/>
        <w:rPr>
          <w:rFonts w:ascii="Arial Narrow" w:hAnsi="Arial Narrow"/>
          <w:b/>
          <w:bCs/>
          <w:sz w:val="44"/>
          <w:lang w:val="ro-RO"/>
        </w:rPr>
      </w:pPr>
      <w:r w:rsidRPr="00650037">
        <w:rPr>
          <w:rFonts w:ascii="Arial Narrow" w:hAnsi="Arial Narrow"/>
          <w:b/>
          <w:bCs/>
          <w:sz w:val="44"/>
          <w:lang w:val="ro-RO"/>
        </w:rPr>
        <w:t>LISTA DE SEMNATURI</w:t>
      </w:r>
    </w:p>
    <w:p w14:paraId="08CF8ADB" w14:textId="77777777" w:rsidR="00441036" w:rsidRPr="00650037" w:rsidRDefault="00441036" w:rsidP="00441036">
      <w:pPr>
        <w:jc w:val="both"/>
        <w:rPr>
          <w:rFonts w:ascii="Arial Narrow" w:hAnsi="Arial Narrow"/>
          <w:sz w:val="24"/>
          <w:lang w:val="ro-RO"/>
        </w:rPr>
      </w:pPr>
    </w:p>
    <w:p w14:paraId="1D0EB7F8" w14:textId="77777777" w:rsidR="00441036" w:rsidRPr="00650037" w:rsidRDefault="00441036" w:rsidP="00441036">
      <w:pPr>
        <w:jc w:val="both"/>
        <w:rPr>
          <w:rFonts w:ascii="Arial Narrow" w:hAnsi="Arial Narrow"/>
          <w:sz w:val="24"/>
          <w:lang w:val="ro-RO"/>
        </w:rPr>
      </w:pPr>
    </w:p>
    <w:p w14:paraId="58B478B6" w14:textId="77777777" w:rsidR="00441036" w:rsidRPr="00650037" w:rsidRDefault="00441036" w:rsidP="00441036">
      <w:pPr>
        <w:jc w:val="both"/>
        <w:rPr>
          <w:rFonts w:ascii="Arial Narrow" w:hAnsi="Arial Narrow"/>
          <w:sz w:val="24"/>
          <w:lang w:val="ro-RO"/>
        </w:rPr>
      </w:pPr>
    </w:p>
    <w:p w14:paraId="1E87D33C" w14:textId="77777777" w:rsidR="00441036" w:rsidRPr="00650037" w:rsidRDefault="00441036" w:rsidP="00441036">
      <w:pPr>
        <w:jc w:val="both"/>
        <w:rPr>
          <w:rFonts w:ascii="Arial Narrow" w:hAnsi="Arial Narrow"/>
          <w:sz w:val="24"/>
          <w:lang w:val="ro-RO"/>
        </w:rPr>
      </w:pPr>
    </w:p>
    <w:p w14:paraId="5BBF549A" w14:textId="77777777" w:rsidR="00441036" w:rsidRDefault="00441036" w:rsidP="00441036">
      <w:pPr>
        <w:jc w:val="both"/>
        <w:rPr>
          <w:rFonts w:ascii="Arial Narrow" w:hAnsi="Arial Narrow"/>
          <w:sz w:val="24"/>
          <w:lang w:val="ro-RO"/>
        </w:rPr>
      </w:pPr>
    </w:p>
    <w:p w14:paraId="561D6D70" w14:textId="77777777" w:rsidR="00441036" w:rsidRDefault="00441036" w:rsidP="00441036">
      <w:pPr>
        <w:jc w:val="both"/>
        <w:rPr>
          <w:rFonts w:ascii="Arial Narrow" w:hAnsi="Arial Narrow"/>
          <w:sz w:val="24"/>
          <w:lang w:val="ro-RO"/>
        </w:rPr>
      </w:pPr>
    </w:p>
    <w:p w14:paraId="41FC4531" w14:textId="77777777" w:rsidR="00441036" w:rsidRDefault="00441036" w:rsidP="00441036">
      <w:pPr>
        <w:jc w:val="both"/>
        <w:rPr>
          <w:rFonts w:ascii="Arial Narrow" w:hAnsi="Arial Narrow"/>
          <w:sz w:val="24"/>
          <w:lang w:val="ro-RO"/>
        </w:rPr>
      </w:pPr>
    </w:p>
    <w:p w14:paraId="05F74B09" w14:textId="77777777" w:rsidR="00441036" w:rsidRDefault="00441036" w:rsidP="00441036">
      <w:pPr>
        <w:jc w:val="both"/>
        <w:rPr>
          <w:rFonts w:ascii="Arial Narrow" w:hAnsi="Arial Narrow"/>
          <w:sz w:val="24"/>
          <w:lang w:val="ro-RO"/>
        </w:rPr>
      </w:pPr>
    </w:p>
    <w:p w14:paraId="7B0650C3" w14:textId="77777777" w:rsidR="00441036" w:rsidRPr="00650037" w:rsidRDefault="00441036" w:rsidP="00441036">
      <w:pPr>
        <w:jc w:val="both"/>
        <w:rPr>
          <w:rFonts w:ascii="Arial Narrow" w:hAnsi="Arial Narrow"/>
          <w:sz w:val="24"/>
          <w:lang w:val="ro-RO"/>
        </w:rPr>
      </w:pPr>
    </w:p>
    <w:p w14:paraId="3C554765" w14:textId="77777777" w:rsidR="00441036" w:rsidRPr="00650037" w:rsidRDefault="00441036" w:rsidP="00441036">
      <w:pPr>
        <w:jc w:val="both"/>
        <w:rPr>
          <w:rFonts w:ascii="Arial Narrow" w:hAnsi="Arial Narrow"/>
          <w:sz w:val="24"/>
          <w:lang w:val="ro-RO"/>
        </w:rPr>
      </w:pPr>
    </w:p>
    <w:p w14:paraId="2EA0BF97" w14:textId="77777777" w:rsidR="00441036" w:rsidRPr="00650037" w:rsidRDefault="00441036" w:rsidP="00441036">
      <w:pPr>
        <w:jc w:val="both"/>
        <w:rPr>
          <w:rFonts w:ascii="Arial Narrow" w:hAnsi="Arial Narrow"/>
          <w:sz w:val="28"/>
          <w:lang w:val="ro-RO"/>
        </w:rPr>
      </w:pPr>
    </w:p>
    <w:p w14:paraId="67E2CBC9" w14:textId="77777777" w:rsidR="00441036" w:rsidRPr="00650037" w:rsidRDefault="00441036" w:rsidP="00441036">
      <w:pPr>
        <w:jc w:val="both"/>
        <w:rPr>
          <w:rFonts w:ascii="Arial Narrow" w:hAnsi="Arial Narrow"/>
          <w:b/>
          <w:bCs/>
          <w:sz w:val="28"/>
          <w:lang w:val="ro-RO"/>
        </w:rPr>
      </w:pPr>
      <w:r w:rsidRPr="00650037">
        <w:rPr>
          <w:rFonts w:ascii="Arial Narrow" w:hAnsi="Arial Narrow"/>
          <w:sz w:val="28"/>
          <w:lang w:val="ro-RO"/>
        </w:rPr>
        <w:t xml:space="preserve">           </w:t>
      </w:r>
      <w:r w:rsidRPr="00650037">
        <w:rPr>
          <w:rFonts w:ascii="Arial Narrow" w:hAnsi="Arial Narrow"/>
          <w:b/>
          <w:bCs/>
          <w:sz w:val="28"/>
          <w:lang w:val="ro-RO"/>
        </w:rPr>
        <w:t>SEF PROIECT</w:t>
      </w:r>
    </w:p>
    <w:p w14:paraId="02B0C640" w14:textId="77777777" w:rsidR="00441036" w:rsidRPr="00650037" w:rsidRDefault="00441036" w:rsidP="00441036">
      <w:pPr>
        <w:jc w:val="both"/>
        <w:rPr>
          <w:rFonts w:ascii="Arial Narrow" w:hAnsi="Arial Narrow"/>
          <w:b/>
          <w:bCs/>
          <w:sz w:val="28"/>
          <w:lang w:val="ro-RO"/>
        </w:rPr>
      </w:pPr>
    </w:p>
    <w:p w14:paraId="52B22BC3" w14:textId="77777777" w:rsidR="00441036" w:rsidRPr="00650037" w:rsidRDefault="00441036" w:rsidP="00441036">
      <w:pPr>
        <w:jc w:val="both"/>
        <w:rPr>
          <w:rFonts w:ascii="Arial Narrow" w:hAnsi="Arial Narrow"/>
          <w:sz w:val="28"/>
          <w:lang w:val="ro-RO"/>
        </w:rPr>
      </w:pPr>
      <w:r w:rsidRPr="00650037">
        <w:rPr>
          <w:rFonts w:ascii="Arial Narrow" w:hAnsi="Arial Narrow"/>
          <w:sz w:val="28"/>
          <w:lang w:val="ro-RO"/>
        </w:rPr>
        <w:t xml:space="preserve">           ARH. </w:t>
      </w:r>
      <w:r>
        <w:rPr>
          <w:rFonts w:ascii="Arial Narrow" w:hAnsi="Arial Narrow"/>
          <w:sz w:val="28"/>
          <w:lang w:val="ro-RO"/>
        </w:rPr>
        <w:t>GLĂJA EUGEN</w:t>
      </w:r>
      <w:r w:rsidRPr="00650037">
        <w:rPr>
          <w:rFonts w:ascii="Arial Narrow" w:hAnsi="Arial Narrow"/>
          <w:sz w:val="28"/>
          <w:lang w:val="ro-RO"/>
        </w:rPr>
        <w:tab/>
      </w:r>
      <w:r w:rsidRPr="00650037">
        <w:rPr>
          <w:rFonts w:ascii="Arial Narrow" w:hAnsi="Arial Narrow"/>
          <w:sz w:val="28"/>
          <w:u w:val="single"/>
          <w:lang w:val="ro-RO"/>
        </w:rPr>
        <w:t>____________________________</w:t>
      </w:r>
    </w:p>
    <w:p w14:paraId="1845BF9F" w14:textId="77777777" w:rsidR="00441036" w:rsidRPr="00650037" w:rsidRDefault="00441036" w:rsidP="00441036">
      <w:pPr>
        <w:jc w:val="both"/>
        <w:rPr>
          <w:rFonts w:ascii="Arial Narrow" w:hAnsi="Arial Narrow"/>
          <w:sz w:val="24"/>
          <w:lang w:val="ro-RO"/>
        </w:rPr>
      </w:pPr>
    </w:p>
    <w:p w14:paraId="46D4F0D5" w14:textId="77777777" w:rsidR="00441036" w:rsidRPr="00650037" w:rsidRDefault="00441036" w:rsidP="00441036">
      <w:pPr>
        <w:jc w:val="both"/>
        <w:rPr>
          <w:rFonts w:ascii="Arial Narrow" w:hAnsi="Arial Narrow"/>
          <w:sz w:val="24"/>
          <w:lang w:val="ro-RO"/>
        </w:rPr>
      </w:pPr>
    </w:p>
    <w:p w14:paraId="7227EC73" w14:textId="77777777" w:rsidR="00441036" w:rsidRPr="00650037" w:rsidRDefault="00441036" w:rsidP="00441036">
      <w:pPr>
        <w:jc w:val="both"/>
        <w:rPr>
          <w:rFonts w:ascii="Arial Narrow" w:hAnsi="Arial Narrow"/>
          <w:b/>
          <w:bCs/>
          <w:sz w:val="28"/>
          <w:lang w:val="ro-RO"/>
        </w:rPr>
      </w:pPr>
      <w:r w:rsidRPr="00650037">
        <w:rPr>
          <w:rFonts w:ascii="Arial Narrow" w:hAnsi="Arial Narrow"/>
          <w:sz w:val="28"/>
          <w:lang w:val="ro-RO"/>
        </w:rPr>
        <w:t xml:space="preserve">          </w:t>
      </w:r>
      <w:r w:rsidRPr="00650037">
        <w:rPr>
          <w:rFonts w:ascii="Arial Narrow" w:hAnsi="Arial Narrow"/>
          <w:b/>
          <w:bCs/>
          <w:sz w:val="28"/>
          <w:lang w:val="ro-RO"/>
        </w:rPr>
        <w:t xml:space="preserve"> PROIECTANTI URBANISM</w:t>
      </w:r>
    </w:p>
    <w:p w14:paraId="00A6E627" w14:textId="77777777" w:rsidR="00441036" w:rsidRPr="00650037" w:rsidRDefault="00441036" w:rsidP="00441036">
      <w:pPr>
        <w:jc w:val="both"/>
        <w:rPr>
          <w:rFonts w:ascii="Arial Narrow" w:hAnsi="Arial Narrow"/>
          <w:b/>
          <w:bCs/>
          <w:sz w:val="28"/>
          <w:lang w:val="ro-RO"/>
        </w:rPr>
      </w:pPr>
    </w:p>
    <w:p w14:paraId="1DD808B6" w14:textId="77777777" w:rsidR="00441036" w:rsidRPr="00B53CA3" w:rsidRDefault="00441036" w:rsidP="00441036">
      <w:pPr>
        <w:jc w:val="both"/>
        <w:rPr>
          <w:rFonts w:ascii="Arial Narrow" w:hAnsi="Arial Narrow"/>
          <w:sz w:val="28"/>
          <w:u w:val="single"/>
          <w:lang w:val="ro-RO"/>
        </w:rPr>
      </w:pPr>
      <w:r w:rsidRPr="00650037">
        <w:rPr>
          <w:rFonts w:ascii="Arial Narrow" w:hAnsi="Arial Narrow"/>
          <w:sz w:val="28"/>
          <w:lang w:val="ro-RO"/>
        </w:rPr>
        <w:t xml:space="preserve">           ARH. </w:t>
      </w:r>
      <w:r>
        <w:rPr>
          <w:rFonts w:ascii="Arial Narrow" w:hAnsi="Arial Narrow"/>
          <w:sz w:val="28"/>
          <w:lang w:val="ro-RO"/>
        </w:rPr>
        <w:t>GLĂJA EUGEN</w:t>
      </w:r>
      <w:r w:rsidRPr="00650037">
        <w:rPr>
          <w:rFonts w:ascii="Arial Narrow" w:hAnsi="Arial Narrow"/>
          <w:sz w:val="28"/>
          <w:lang w:val="ro-RO"/>
        </w:rPr>
        <w:tab/>
      </w:r>
      <w:r w:rsidRPr="00650037">
        <w:rPr>
          <w:rFonts w:ascii="Arial Narrow" w:hAnsi="Arial Narrow"/>
          <w:sz w:val="28"/>
          <w:u w:val="single"/>
          <w:lang w:val="ro-RO"/>
        </w:rPr>
        <w:t>____________________________</w:t>
      </w:r>
    </w:p>
    <w:p w14:paraId="03D2FDD9" w14:textId="77777777" w:rsidR="00441036" w:rsidRPr="00650037" w:rsidRDefault="00441036" w:rsidP="00441036">
      <w:pPr>
        <w:jc w:val="both"/>
        <w:rPr>
          <w:rFonts w:ascii="Arial Narrow" w:hAnsi="Arial Narrow"/>
          <w:sz w:val="24"/>
          <w:lang w:val="ro-RO"/>
        </w:rPr>
      </w:pPr>
    </w:p>
    <w:p w14:paraId="506110A3" w14:textId="77777777" w:rsidR="00441036" w:rsidRPr="00650037" w:rsidRDefault="00441036" w:rsidP="00441036">
      <w:pPr>
        <w:jc w:val="both"/>
        <w:rPr>
          <w:rFonts w:ascii="Arial Narrow" w:hAnsi="Arial Narrow"/>
          <w:sz w:val="28"/>
          <w:lang w:val="ro-RO"/>
        </w:rPr>
      </w:pPr>
      <w:r w:rsidRPr="00650037">
        <w:rPr>
          <w:rFonts w:ascii="Arial Narrow" w:hAnsi="Arial Narrow"/>
          <w:sz w:val="28"/>
          <w:lang w:val="ro-RO"/>
        </w:rPr>
        <w:t xml:space="preserve">            ARH. </w:t>
      </w:r>
      <w:r>
        <w:rPr>
          <w:rFonts w:ascii="Arial Narrow" w:hAnsi="Arial Narrow"/>
          <w:sz w:val="28"/>
          <w:lang w:val="ro-RO"/>
        </w:rPr>
        <w:t>GLĂJA CRISTIAN</w:t>
      </w:r>
      <w:r w:rsidRPr="00650037">
        <w:rPr>
          <w:rFonts w:ascii="Arial Narrow" w:hAnsi="Arial Narrow"/>
          <w:sz w:val="28"/>
          <w:lang w:val="ro-RO"/>
        </w:rPr>
        <w:tab/>
      </w:r>
      <w:r w:rsidRPr="00650037">
        <w:rPr>
          <w:rFonts w:ascii="Arial Narrow" w:hAnsi="Arial Narrow"/>
          <w:sz w:val="28"/>
          <w:u w:val="single"/>
          <w:lang w:val="ro-RO"/>
        </w:rPr>
        <w:t>____________________________</w:t>
      </w:r>
    </w:p>
    <w:p w14:paraId="36C81226" w14:textId="77777777" w:rsidR="00441036" w:rsidRPr="00650037" w:rsidRDefault="00441036" w:rsidP="00441036">
      <w:pPr>
        <w:jc w:val="both"/>
        <w:rPr>
          <w:rFonts w:ascii="Arial Narrow" w:hAnsi="Arial Narrow"/>
          <w:sz w:val="24"/>
          <w:lang w:val="ro-RO"/>
        </w:rPr>
      </w:pPr>
    </w:p>
    <w:p w14:paraId="346CFE31" w14:textId="77777777" w:rsidR="00441036" w:rsidRPr="00650037" w:rsidRDefault="00441036" w:rsidP="00441036">
      <w:pPr>
        <w:jc w:val="both"/>
        <w:rPr>
          <w:rFonts w:ascii="Arial Narrow" w:hAnsi="Arial Narrow"/>
          <w:sz w:val="28"/>
          <w:lang w:val="ro-RO"/>
        </w:rPr>
      </w:pPr>
    </w:p>
    <w:p w14:paraId="54607517" w14:textId="77777777" w:rsidR="00441036" w:rsidRPr="00650037" w:rsidRDefault="00441036" w:rsidP="00441036">
      <w:pPr>
        <w:jc w:val="both"/>
        <w:rPr>
          <w:rFonts w:ascii="Arial Narrow" w:hAnsi="Arial Narrow"/>
          <w:sz w:val="24"/>
          <w:lang w:val="ro-RO"/>
        </w:rPr>
      </w:pPr>
    </w:p>
    <w:p w14:paraId="1378E4A6" w14:textId="77777777" w:rsidR="00441036" w:rsidRPr="00650037" w:rsidRDefault="00441036" w:rsidP="00441036">
      <w:pPr>
        <w:jc w:val="both"/>
        <w:rPr>
          <w:rFonts w:ascii="Arial Narrow" w:hAnsi="Arial Narrow"/>
          <w:sz w:val="24"/>
          <w:lang w:val="ro-RO"/>
        </w:rPr>
      </w:pPr>
    </w:p>
    <w:p w14:paraId="1FE8805C" w14:textId="77777777" w:rsidR="00441036" w:rsidRPr="00650037" w:rsidRDefault="00441036" w:rsidP="00441036">
      <w:pPr>
        <w:jc w:val="both"/>
        <w:rPr>
          <w:rFonts w:ascii="Arial Narrow" w:hAnsi="Arial Narrow"/>
          <w:sz w:val="24"/>
          <w:lang w:val="ro-RO"/>
        </w:rPr>
      </w:pPr>
    </w:p>
    <w:p w14:paraId="35910AE9" w14:textId="77777777" w:rsidR="00441036" w:rsidRPr="00650037" w:rsidRDefault="00441036" w:rsidP="00441036">
      <w:pPr>
        <w:jc w:val="both"/>
        <w:rPr>
          <w:rFonts w:ascii="Arial Narrow" w:hAnsi="Arial Narrow"/>
          <w:sz w:val="24"/>
          <w:lang w:val="ro-RO"/>
        </w:rPr>
      </w:pPr>
    </w:p>
    <w:p w14:paraId="185C5D0C" w14:textId="77777777" w:rsidR="00441036" w:rsidRPr="00650037" w:rsidRDefault="00441036" w:rsidP="00441036">
      <w:pPr>
        <w:jc w:val="both"/>
        <w:rPr>
          <w:rFonts w:ascii="Arial Narrow" w:hAnsi="Arial Narrow"/>
          <w:sz w:val="24"/>
          <w:lang w:val="ro-RO"/>
        </w:rPr>
      </w:pPr>
    </w:p>
    <w:p w14:paraId="2A6A4504" w14:textId="77777777" w:rsidR="00441036" w:rsidRPr="00650037" w:rsidRDefault="00441036" w:rsidP="00441036">
      <w:pPr>
        <w:jc w:val="both"/>
        <w:rPr>
          <w:rFonts w:ascii="Arial Narrow" w:hAnsi="Arial Narrow"/>
          <w:sz w:val="24"/>
          <w:lang w:val="ro-RO"/>
        </w:rPr>
      </w:pPr>
    </w:p>
    <w:p w14:paraId="49E67202" w14:textId="77777777" w:rsidR="00441036" w:rsidRPr="00650037" w:rsidRDefault="00441036" w:rsidP="00441036">
      <w:pPr>
        <w:tabs>
          <w:tab w:val="left" w:pos="2730"/>
        </w:tabs>
      </w:pPr>
      <w:r w:rsidRPr="00650037">
        <w:tab/>
      </w:r>
    </w:p>
    <w:p w14:paraId="28B0A27A" w14:textId="77777777" w:rsidR="00441036" w:rsidRPr="00650037" w:rsidRDefault="00441036" w:rsidP="00441036">
      <w:pPr>
        <w:keepNext/>
        <w:jc w:val="center"/>
        <w:outlineLvl w:val="7"/>
        <w:rPr>
          <w:rFonts w:ascii="Arial Narrow" w:hAnsi="Arial Narrow"/>
          <w:b/>
          <w:sz w:val="40"/>
          <w:lang w:val="ro-RO"/>
        </w:rPr>
      </w:pPr>
    </w:p>
    <w:p w14:paraId="1B55DD71" w14:textId="77777777" w:rsidR="00441036" w:rsidRDefault="00441036" w:rsidP="00441036">
      <w:pPr>
        <w:keepNext/>
        <w:jc w:val="center"/>
        <w:outlineLvl w:val="7"/>
        <w:rPr>
          <w:rFonts w:ascii="Arial Narrow" w:hAnsi="Arial Narrow"/>
          <w:b/>
          <w:sz w:val="40"/>
          <w:lang w:val="ro-RO"/>
        </w:rPr>
      </w:pPr>
    </w:p>
    <w:p w14:paraId="481CF797" w14:textId="77777777" w:rsidR="00441036" w:rsidRDefault="00441036" w:rsidP="00441036">
      <w:pPr>
        <w:keepNext/>
        <w:jc w:val="center"/>
        <w:outlineLvl w:val="7"/>
        <w:rPr>
          <w:rFonts w:ascii="Arial Narrow" w:hAnsi="Arial Narrow"/>
          <w:b/>
          <w:sz w:val="40"/>
          <w:lang w:val="ro-RO"/>
        </w:rPr>
      </w:pPr>
    </w:p>
    <w:p w14:paraId="1A5336E5" w14:textId="77777777" w:rsidR="00441036" w:rsidRDefault="00441036" w:rsidP="00441036">
      <w:pPr>
        <w:keepNext/>
        <w:jc w:val="center"/>
        <w:outlineLvl w:val="7"/>
        <w:rPr>
          <w:rFonts w:ascii="Arial Narrow" w:hAnsi="Arial Narrow"/>
          <w:b/>
          <w:sz w:val="40"/>
          <w:lang w:val="ro-RO"/>
        </w:rPr>
      </w:pPr>
    </w:p>
    <w:p w14:paraId="056DBD45" w14:textId="77777777" w:rsidR="00441036" w:rsidRDefault="00441036" w:rsidP="00441036">
      <w:pPr>
        <w:keepNext/>
        <w:jc w:val="center"/>
        <w:outlineLvl w:val="7"/>
        <w:rPr>
          <w:rFonts w:ascii="Arial Narrow" w:hAnsi="Arial Narrow"/>
          <w:b/>
          <w:sz w:val="40"/>
          <w:lang w:val="ro-RO"/>
        </w:rPr>
      </w:pPr>
    </w:p>
    <w:p w14:paraId="5E02BDE1" w14:textId="77777777" w:rsidR="00441036" w:rsidRPr="00650037" w:rsidRDefault="00441036" w:rsidP="00441036">
      <w:pPr>
        <w:keepNext/>
        <w:jc w:val="center"/>
        <w:outlineLvl w:val="7"/>
        <w:rPr>
          <w:rFonts w:ascii="Arial Narrow" w:hAnsi="Arial Narrow"/>
          <w:b/>
          <w:sz w:val="40"/>
          <w:lang w:val="ro-RO"/>
        </w:rPr>
      </w:pPr>
    </w:p>
    <w:p w14:paraId="2A3B5B53" w14:textId="77777777" w:rsidR="00441036" w:rsidRPr="00650037" w:rsidRDefault="00441036" w:rsidP="00441036">
      <w:pPr>
        <w:rPr>
          <w:lang w:val="ro-RO"/>
        </w:rPr>
      </w:pPr>
    </w:p>
    <w:p w14:paraId="422B38EC" w14:textId="77777777" w:rsidR="00441036" w:rsidRPr="00650037" w:rsidRDefault="00441036" w:rsidP="00441036">
      <w:pPr>
        <w:rPr>
          <w:lang w:val="ro-RO"/>
        </w:rPr>
      </w:pPr>
    </w:p>
    <w:p w14:paraId="0F33914D" w14:textId="77777777" w:rsidR="00441036" w:rsidRPr="00650037" w:rsidRDefault="00441036" w:rsidP="00441036">
      <w:pPr>
        <w:rPr>
          <w:lang w:val="ro-RO"/>
        </w:rPr>
      </w:pPr>
    </w:p>
    <w:p w14:paraId="172ED7BB" w14:textId="77777777" w:rsidR="00017774" w:rsidRDefault="00017774" w:rsidP="00F97FA7">
      <w:pPr>
        <w:keepNext/>
        <w:outlineLvl w:val="7"/>
        <w:rPr>
          <w:rFonts w:ascii="Arial Narrow" w:hAnsi="Arial Narrow"/>
          <w:b/>
          <w:sz w:val="40"/>
          <w:lang w:val="ro-RO"/>
        </w:rPr>
      </w:pPr>
    </w:p>
    <w:p w14:paraId="4859E919" w14:textId="77777777" w:rsidR="00441036" w:rsidRDefault="00441036" w:rsidP="00441036">
      <w:pPr>
        <w:keepNext/>
        <w:jc w:val="center"/>
        <w:outlineLvl w:val="7"/>
        <w:rPr>
          <w:rFonts w:ascii="Arial Narrow" w:hAnsi="Arial Narrow"/>
          <w:b/>
          <w:sz w:val="40"/>
          <w:lang w:val="ro-RO"/>
        </w:rPr>
      </w:pPr>
      <w:r w:rsidRPr="00650037">
        <w:rPr>
          <w:rFonts w:ascii="Arial Narrow" w:hAnsi="Arial Narrow"/>
          <w:b/>
          <w:sz w:val="40"/>
          <w:lang w:val="ro-RO"/>
        </w:rPr>
        <w:t>BORDEROU</w:t>
      </w:r>
    </w:p>
    <w:p w14:paraId="2F241B0F" w14:textId="77777777" w:rsidR="00017774" w:rsidRPr="00270E4C" w:rsidRDefault="00017774" w:rsidP="00F97FA7">
      <w:pPr>
        <w:keepNext/>
        <w:outlineLvl w:val="7"/>
        <w:rPr>
          <w:rFonts w:ascii="Arial Narrow" w:hAnsi="Arial Narrow"/>
          <w:b/>
          <w:sz w:val="40"/>
          <w:lang w:val="ro-RO"/>
        </w:rPr>
      </w:pPr>
    </w:p>
    <w:p w14:paraId="3C5051C7" w14:textId="77777777" w:rsidR="00441036" w:rsidRPr="00173A5C" w:rsidRDefault="00441036" w:rsidP="00441036">
      <w:pPr>
        <w:spacing w:line="360" w:lineRule="auto"/>
        <w:ind w:firstLine="720"/>
        <w:rPr>
          <w:rFonts w:ascii="Arial Narrow" w:hAnsi="Arial Narrow" w:cs="Arial"/>
          <w:b/>
          <w:bCs/>
          <w:color w:val="000000"/>
          <w:sz w:val="32"/>
          <w:szCs w:val="32"/>
          <w:u w:val="single"/>
        </w:rPr>
      </w:pPr>
      <w:r w:rsidRPr="00173A5C">
        <w:rPr>
          <w:rFonts w:ascii="Arial Narrow" w:hAnsi="Arial Narrow" w:cs="Arial"/>
          <w:b/>
          <w:bCs/>
          <w:color w:val="000000"/>
          <w:sz w:val="32"/>
          <w:szCs w:val="32"/>
          <w:u w:val="single"/>
        </w:rPr>
        <w:t>I.  PIESE SCRISE</w:t>
      </w:r>
    </w:p>
    <w:p w14:paraId="705E1622" w14:textId="5CBDE306" w:rsidR="00441036" w:rsidRDefault="00441036" w:rsidP="00441036">
      <w:pPr>
        <w:numPr>
          <w:ilvl w:val="0"/>
          <w:numId w:val="2"/>
        </w:numPr>
        <w:spacing w:line="360" w:lineRule="auto"/>
        <w:rPr>
          <w:rFonts w:ascii="Arial Narrow" w:hAnsi="Arial Narrow" w:cs="Arial"/>
          <w:color w:val="000000"/>
          <w:sz w:val="24"/>
        </w:rPr>
      </w:pPr>
      <w:r w:rsidRPr="00173A5C">
        <w:rPr>
          <w:rFonts w:ascii="Arial Narrow" w:hAnsi="Arial Narrow" w:cs="Arial"/>
          <w:color w:val="000000"/>
          <w:sz w:val="24"/>
        </w:rPr>
        <w:t>PAGINA DE TITLU</w:t>
      </w:r>
    </w:p>
    <w:p w14:paraId="7BBB54B0" w14:textId="76E71789" w:rsidR="00C21BAB" w:rsidRPr="00173A5C" w:rsidRDefault="00C21BAB" w:rsidP="00441036">
      <w:pPr>
        <w:numPr>
          <w:ilvl w:val="0"/>
          <w:numId w:val="2"/>
        </w:numPr>
        <w:spacing w:line="360" w:lineRule="auto"/>
        <w:rPr>
          <w:rFonts w:ascii="Arial Narrow" w:hAnsi="Arial Narrow" w:cs="Arial"/>
          <w:color w:val="000000"/>
          <w:sz w:val="24"/>
        </w:rPr>
      </w:pPr>
      <w:r>
        <w:rPr>
          <w:rFonts w:ascii="Arial Narrow" w:hAnsi="Arial Narrow" w:cs="Arial"/>
          <w:color w:val="000000"/>
          <w:sz w:val="24"/>
        </w:rPr>
        <w:t>LISTA DE SEMNATURI</w:t>
      </w:r>
    </w:p>
    <w:p w14:paraId="37504EA8" w14:textId="77777777" w:rsidR="00C21BAB" w:rsidRPr="00F97FA7" w:rsidRDefault="00441036" w:rsidP="00C21BAB">
      <w:pPr>
        <w:numPr>
          <w:ilvl w:val="0"/>
          <w:numId w:val="2"/>
        </w:numPr>
        <w:spacing w:line="360" w:lineRule="auto"/>
        <w:rPr>
          <w:rFonts w:ascii="Arial Narrow" w:hAnsi="Arial Narrow" w:cs="Arial"/>
          <w:color w:val="000000"/>
          <w:sz w:val="24"/>
        </w:rPr>
      </w:pPr>
      <w:r w:rsidRPr="00173A5C">
        <w:rPr>
          <w:rFonts w:ascii="Arial Narrow" w:hAnsi="Arial Narrow" w:cs="Arial"/>
          <w:color w:val="000000"/>
          <w:sz w:val="24"/>
        </w:rPr>
        <w:t>BORDEROU</w:t>
      </w:r>
      <w:r w:rsidR="00C21BAB" w:rsidRPr="00C21BAB">
        <w:rPr>
          <w:rFonts w:ascii="Arial Narrow" w:hAnsi="Arial Narrow" w:cs="Arial"/>
          <w:sz w:val="24"/>
        </w:rPr>
        <w:t xml:space="preserve"> </w:t>
      </w:r>
    </w:p>
    <w:p w14:paraId="2F367971" w14:textId="77777777" w:rsidR="00F97FA7" w:rsidRPr="001340FC" w:rsidRDefault="00F97FA7" w:rsidP="00F97FA7">
      <w:pPr>
        <w:numPr>
          <w:ilvl w:val="0"/>
          <w:numId w:val="2"/>
        </w:numPr>
        <w:spacing w:line="360" w:lineRule="auto"/>
        <w:rPr>
          <w:rFonts w:ascii="Arial Narrow" w:hAnsi="Arial Narrow" w:cs="Arial"/>
          <w:color w:val="000000"/>
          <w:sz w:val="24"/>
        </w:rPr>
      </w:pPr>
      <w:r w:rsidRPr="001340FC">
        <w:rPr>
          <w:rFonts w:ascii="Arial Narrow" w:hAnsi="Arial Narrow" w:cs="Arial"/>
          <w:color w:val="000000"/>
          <w:sz w:val="24"/>
        </w:rPr>
        <w:t>MEMORIU GENERAL</w:t>
      </w:r>
    </w:p>
    <w:p w14:paraId="6DA85307" w14:textId="40BE56CF" w:rsidR="00F97FA7" w:rsidRDefault="00F97FA7" w:rsidP="00C21BAB">
      <w:pPr>
        <w:numPr>
          <w:ilvl w:val="0"/>
          <w:numId w:val="2"/>
        </w:numPr>
        <w:spacing w:line="360" w:lineRule="auto"/>
        <w:rPr>
          <w:rFonts w:ascii="Arial Narrow" w:hAnsi="Arial Narrow" w:cs="Arial"/>
          <w:color w:val="000000"/>
          <w:sz w:val="24"/>
        </w:rPr>
      </w:pPr>
      <w:r w:rsidRPr="009B02B6">
        <w:rPr>
          <w:rFonts w:ascii="Arial Narrow" w:hAnsi="Arial Narrow" w:cs="Arial"/>
          <w:color w:val="000000"/>
          <w:sz w:val="24"/>
        </w:rPr>
        <w:t>REGULAMENT LOCAL DE URBANISM</w:t>
      </w:r>
    </w:p>
    <w:p w14:paraId="0249F756" w14:textId="77777777" w:rsidR="00FB11B2" w:rsidRDefault="00FB11B2" w:rsidP="00FB11B2">
      <w:pPr>
        <w:numPr>
          <w:ilvl w:val="0"/>
          <w:numId w:val="2"/>
        </w:numPr>
        <w:spacing w:line="360" w:lineRule="auto"/>
        <w:rPr>
          <w:rFonts w:ascii="Arial Narrow" w:hAnsi="Arial Narrow" w:cs="Arial"/>
          <w:color w:val="000000"/>
          <w:sz w:val="24"/>
        </w:rPr>
      </w:pPr>
      <w:r>
        <w:rPr>
          <w:rFonts w:ascii="Arial Narrow" w:hAnsi="Arial Narrow" w:cs="Arial"/>
          <w:color w:val="000000"/>
          <w:sz w:val="24"/>
        </w:rPr>
        <w:t>PLAN DE ACTIUNE IMPLEMENTARE INVESTITII PROPUSE PRIN PUZ</w:t>
      </w:r>
    </w:p>
    <w:p w14:paraId="61151EC3" w14:textId="719BE523" w:rsidR="00FB11B2" w:rsidRPr="00FB11B2" w:rsidRDefault="00FB11B2" w:rsidP="00FB11B2">
      <w:pPr>
        <w:numPr>
          <w:ilvl w:val="0"/>
          <w:numId w:val="2"/>
        </w:numPr>
        <w:spacing w:line="360" w:lineRule="auto"/>
        <w:rPr>
          <w:rFonts w:ascii="Arial Narrow" w:hAnsi="Arial Narrow" w:cs="Arial"/>
          <w:color w:val="000000"/>
          <w:sz w:val="24"/>
        </w:rPr>
      </w:pPr>
      <w:r>
        <w:rPr>
          <w:rFonts w:ascii="Arial Narrow" w:hAnsi="Arial Narrow" w:cs="Arial"/>
          <w:color w:val="000000"/>
          <w:sz w:val="24"/>
        </w:rPr>
        <w:t>GLOSAR DE TERMENI</w:t>
      </w:r>
    </w:p>
    <w:p w14:paraId="33AF2233" w14:textId="77777777" w:rsidR="00C21BAB" w:rsidRPr="00C21BAB" w:rsidRDefault="00C21BAB" w:rsidP="00C21BAB">
      <w:pPr>
        <w:numPr>
          <w:ilvl w:val="0"/>
          <w:numId w:val="2"/>
        </w:numPr>
        <w:spacing w:line="360" w:lineRule="auto"/>
        <w:rPr>
          <w:rFonts w:ascii="Arial Narrow" w:hAnsi="Arial Narrow" w:cs="Arial"/>
          <w:color w:val="000000"/>
          <w:sz w:val="24"/>
        </w:rPr>
      </w:pPr>
      <w:r w:rsidRPr="005F64F7">
        <w:rPr>
          <w:rFonts w:ascii="Arial Narrow" w:hAnsi="Arial Narrow" w:cs="Arial"/>
          <w:sz w:val="24"/>
        </w:rPr>
        <w:t xml:space="preserve">CERTIFICAT DE URBANISM NR. </w:t>
      </w:r>
      <w:r w:rsidRPr="005F64F7">
        <w:rPr>
          <w:rFonts w:ascii="Arial Narrow" w:hAnsi="Arial Narrow" w:cs="Arial"/>
          <w:color w:val="000000"/>
          <w:sz w:val="24"/>
        </w:rPr>
        <w:t>1676/12.09.2019</w:t>
      </w:r>
      <w:r w:rsidRPr="00C21BAB">
        <w:rPr>
          <w:rFonts w:ascii="Arial Narrow" w:hAnsi="Arial Narrow" w:cs="Arial"/>
          <w:sz w:val="24"/>
        </w:rPr>
        <w:t xml:space="preserve"> </w:t>
      </w:r>
    </w:p>
    <w:p w14:paraId="45824DF8" w14:textId="49C36FD9" w:rsidR="00F97FA7" w:rsidRPr="004D4D48" w:rsidRDefault="00C7640C" w:rsidP="00F97FA7">
      <w:pPr>
        <w:numPr>
          <w:ilvl w:val="0"/>
          <w:numId w:val="2"/>
        </w:numPr>
        <w:spacing w:line="360" w:lineRule="auto"/>
        <w:rPr>
          <w:rFonts w:ascii="Arial Narrow" w:hAnsi="Arial Narrow" w:cs="Arial"/>
          <w:caps/>
          <w:color w:val="000000"/>
          <w:sz w:val="24"/>
          <w:szCs w:val="24"/>
        </w:rPr>
      </w:pPr>
      <w:r>
        <w:rPr>
          <w:rFonts w:ascii="Arial Narrow" w:hAnsi="Arial Narrow" w:cs="Arial"/>
          <w:sz w:val="24"/>
        </w:rPr>
        <w:t xml:space="preserve">EXTRAS </w:t>
      </w:r>
      <w:r w:rsidR="00C21BAB" w:rsidRPr="005F64F7">
        <w:rPr>
          <w:rFonts w:ascii="Arial Narrow" w:hAnsi="Arial Narrow" w:cs="Arial"/>
          <w:sz w:val="24"/>
        </w:rPr>
        <w:t>DE CARTE FUNCIARA nr. 128362</w:t>
      </w:r>
    </w:p>
    <w:p w14:paraId="69A6A1DC" w14:textId="53EEC819" w:rsidR="004D4D48" w:rsidRPr="00F97FA7" w:rsidRDefault="004D4D48" w:rsidP="00F97FA7">
      <w:pPr>
        <w:numPr>
          <w:ilvl w:val="0"/>
          <w:numId w:val="2"/>
        </w:numPr>
        <w:spacing w:line="360" w:lineRule="auto"/>
        <w:rPr>
          <w:rFonts w:ascii="Arial Narrow" w:hAnsi="Arial Narrow" w:cs="Arial"/>
          <w:caps/>
          <w:color w:val="000000"/>
          <w:sz w:val="24"/>
          <w:szCs w:val="24"/>
        </w:rPr>
      </w:pPr>
      <w:r>
        <w:rPr>
          <w:rFonts w:ascii="Arial Narrow" w:hAnsi="Arial Narrow" w:cs="Arial"/>
          <w:sz w:val="24"/>
        </w:rPr>
        <w:t>STUDIU GEO-TEHNIC</w:t>
      </w:r>
    </w:p>
    <w:p w14:paraId="43716D4D" w14:textId="717AFFCE" w:rsidR="00C21BAB" w:rsidRPr="00AA42B7" w:rsidRDefault="00C21BAB" w:rsidP="00C21BAB">
      <w:pPr>
        <w:numPr>
          <w:ilvl w:val="0"/>
          <w:numId w:val="2"/>
        </w:numPr>
        <w:spacing w:line="360" w:lineRule="auto"/>
        <w:rPr>
          <w:rFonts w:ascii="Arial Narrow" w:hAnsi="Arial Narrow" w:cs="Arial"/>
          <w:caps/>
          <w:color w:val="000000"/>
          <w:sz w:val="24"/>
          <w:szCs w:val="24"/>
        </w:rPr>
      </w:pPr>
      <w:r w:rsidRPr="00AA42B7">
        <w:rPr>
          <w:rFonts w:ascii="Arial Narrow" w:hAnsi="Arial Narrow" w:cs="Arial"/>
          <w:caps/>
          <w:color w:val="000000"/>
          <w:sz w:val="24"/>
          <w:szCs w:val="24"/>
        </w:rPr>
        <w:t xml:space="preserve">Avizul Comisiei Tehnice de Urbanism nr.16/68/06.08.2019 </w:t>
      </w:r>
    </w:p>
    <w:p w14:paraId="13D2E8DF" w14:textId="3C0CB047" w:rsidR="00C21BAB" w:rsidRDefault="00C21BAB" w:rsidP="00C21BAB">
      <w:pPr>
        <w:numPr>
          <w:ilvl w:val="0"/>
          <w:numId w:val="2"/>
        </w:numPr>
        <w:spacing w:line="360" w:lineRule="auto"/>
        <w:rPr>
          <w:rFonts w:ascii="Arial Narrow" w:hAnsi="Arial Narrow" w:cs="Arial"/>
          <w:caps/>
          <w:color w:val="000000"/>
          <w:sz w:val="24"/>
          <w:szCs w:val="24"/>
        </w:rPr>
      </w:pPr>
      <w:r w:rsidRPr="00AA42B7">
        <w:rPr>
          <w:rFonts w:ascii="Arial Narrow" w:hAnsi="Arial Narrow" w:cs="Arial"/>
          <w:caps/>
          <w:color w:val="000000"/>
          <w:sz w:val="24"/>
          <w:szCs w:val="24"/>
        </w:rPr>
        <w:t>Avizul de OPORTUNITATE nr. 41 din 22/10/2019</w:t>
      </w:r>
    </w:p>
    <w:p w14:paraId="795D7872" w14:textId="10C921C7" w:rsidR="00241C87" w:rsidRPr="00C21BAB" w:rsidRDefault="00241C87" w:rsidP="00C21BAB">
      <w:pPr>
        <w:numPr>
          <w:ilvl w:val="0"/>
          <w:numId w:val="2"/>
        </w:numPr>
        <w:spacing w:line="360" w:lineRule="auto"/>
        <w:rPr>
          <w:rFonts w:ascii="Arial Narrow" w:hAnsi="Arial Narrow" w:cs="Arial"/>
          <w:caps/>
          <w:color w:val="000000"/>
          <w:sz w:val="24"/>
          <w:szCs w:val="24"/>
        </w:rPr>
      </w:pPr>
      <w:r w:rsidRPr="00AA42B7">
        <w:rPr>
          <w:rFonts w:ascii="Arial Narrow" w:hAnsi="Arial Narrow" w:cs="Arial"/>
          <w:caps/>
          <w:color w:val="000000"/>
          <w:sz w:val="24"/>
          <w:szCs w:val="24"/>
        </w:rPr>
        <w:t>Avizul Co</w:t>
      </w:r>
      <w:r>
        <w:rPr>
          <w:rFonts w:ascii="Arial Narrow" w:hAnsi="Arial Narrow" w:cs="Arial"/>
          <w:caps/>
          <w:color w:val="000000"/>
          <w:sz w:val="24"/>
          <w:szCs w:val="24"/>
        </w:rPr>
        <w:t>misiei Tehnice de Urbanism nr.18</w:t>
      </w:r>
      <w:r w:rsidRPr="00AA42B7">
        <w:rPr>
          <w:rFonts w:ascii="Arial Narrow" w:hAnsi="Arial Narrow" w:cs="Arial"/>
          <w:caps/>
          <w:color w:val="000000"/>
          <w:sz w:val="24"/>
          <w:szCs w:val="24"/>
        </w:rPr>
        <w:t>/</w:t>
      </w:r>
      <w:r>
        <w:rPr>
          <w:rFonts w:ascii="Arial Narrow" w:hAnsi="Arial Narrow" w:cs="Arial"/>
          <w:caps/>
          <w:color w:val="000000"/>
          <w:sz w:val="24"/>
          <w:szCs w:val="24"/>
        </w:rPr>
        <w:t>140</w:t>
      </w:r>
      <w:r w:rsidRPr="00AA42B7">
        <w:rPr>
          <w:rFonts w:ascii="Arial Narrow" w:hAnsi="Arial Narrow" w:cs="Arial"/>
          <w:caps/>
          <w:color w:val="000000"/>
          <w:sz w:val="24"/>
          <w:szCs w:val="24"/>
        </w:rPr>
        <w:t>/</w:t>
      </w:r>
      <w:r>
        <w:rPr>
          <w:rFonts w:ascii="Arial Narrow" w:hAnsi="Arial Narrow" w:cs="Arial"/>
          <w:caps/>
          <w:color w:val="000000"/>
          <w:sz w:val="24"/>
          <w:szCs w:val="24"/>
        </w:rPr>
        <w:t>12.12</w:t>
      </w:r>
      <w:r w:rsidRPr="00AA42B7">
        <w:rPr>
          <w:rFonts w:ascii="Arial Narrow" w:hAnsi="Arial Narrow" w:cs="Arial"/>
          <w:caps/>
          <w:color w:val="000000"/>
          <w:sz w:val="24"/>
          <w:szCs w:val="24"/>
        </w:rPr>
        <w:t>.2019</w:t>
      </w:r>
    </w:p>
    <w:p w14:paraId="121CC521" w14:textId="75F99E34" w:rsidR="00441036" w:rsidRPr="004D4D48" w:rsidRDefault="004D4D48" w:rsidP="004D4D48">
      <w:pPr>
        <w:numPr>
          <w:ilvl w:val="0"/>
          <w:numId w:val="2"/>
        </w:numPr>
        <w:spacing w:line="360" w:lineRule="auto"/>
        <w:rPr>
          <w:rFonts w:ascii="Arial Narrow" w:hAnsi="Arial Narrow" w:cs="Arial"/>
          <w:color w:val="000000"/>
          <w:sz w:val="24"/>
        </w:rPr>
      </w:pPr>
      <w:r>
        <w:rPr>
          <w:rFonts w:ascii="Arial Narrow" w:hAnsi="Arial Narrow" w:cs="Arial"/>
          <w:color w:val="000000"/>
          <w:sz w:val="24"/>
        </w:rPr>
        <w:t xml:space="preserve">DECLARATII, </w:t>
      </w:r>
      <w:r w:rsidR="00C21BAB" w:rsidRPr="009B02B6">
        <w:rPr>
          <w:rFonts w:ascii="Arial Narrow" w:hAnsi="Arial Narrow" w:cs="Arial"/>
          <w:color w:val="000000"/>
          <w:sz w:val="24"/>
        </w:rPr>
        <w:t>AVIZE, ACORDURI conform C.U.</w:t>
      </w:r>
    </w:p>
    <w:p w14:paraId="134CD315" w14:textId="77777777" w:rsidR="00441036" w:rsidRPr="009B02B6" w:rsidRDefault="00441036" w:rsidP="00441036">
      <w:pPr>
        <w:keepNext/>
        <w:spacing w:before="80" w:after="80" w:line="360" w:lineRule="auto"/>
        <w:ind w:firstLine="720"/>
        <w:outlineLvl w:val="6"/>
        <w:rPr>
          <w:rFonts w:ascii="Arial Narrow" w:hAnsi="Arial Narrow"/>
          <w:b/>
          <w:sz w:val="32"/>
          <w:szCs w:val="32"/>
          <w:u w:val="single"/>
          <w:lang w:val="ro-RO"/>
        </w:rPr>
      </w:pPr>
      <w:r w:rsidRPr="009B02B6">
        <w:rPr>
          <w:rFonts w:ascii="Arial Narrow" w:hAnsi="Arial Narrow"/>
          <w:b/>
          <w:sz w:val="32"/>
          <w:szCs w:val="32"/>
          <w:u w:val="single"/>
          <w:lang w:val="ro-RO"/>
        </w:rPr>
        <w:t>II.  PIESE DESENATE</w:t>
      </w:r>
    </w:p>
    <w:p w14:paraId="054A7625" w14:textId="77777777" w:rsidR="00441036" w:rsidRPr="009B02B6" w:rsidRDefault="00441036" w:rsidP="0044103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PLAN DE ÎNCADRARE IN LOCALITATE scara 1-5000</w:t>
      </w:r>
      <w:r w:rsidRPr="009B02B6">
        <w:rPr>
          <w:rFonts w:ascii="Arial Narrow" w:hAnsi="Arial Narrow" w:cs="Arial"/>
          <w:sz w:val="24"/>
          <w:lang w:val="ro-RO"/>
        </w:rPr>
        <w:tab/>
      </w:r>
      <w:r w:rsidRPr="009B02B6">
        <w:rPr>
          <w:rFonts w:ascii="Arial Narrow" w:hAnsi="Arial Narrow" w:cs="Arial"/>
          <w:sz w:val="24"/>
          <w:lang w:val="ro-RO"/>
        </w:rPr>
        <w:tab/>
        <w:t xml:space="preserve">             A-01</w:t>
      </w:r>
    </w:p>
    <w:p w14:paraId="14A30EAF" w14:textId="77777777" w:rsidR="00441036" w:rsidRPr="009B02B6" w:rsidRDefault="00441036" w:rsidP="0044103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PLAN DE INCADRARE IN P.U.Z. UNIRII scara 1-5000</w:t>
      </w:r>
      <w:r w:rsidRPr="009B02B6">
        <w:rPr>
          <w:rFonts w:ascii="Arial Narrow" w:hAnsi="Arial Narrow" w:cs="Arial"/>
          <w:sz w:val="24"/>
          <w:lang w:val="ro-RO"/>
        </w:rPr>
        <w:tab/>
      </w:r>
      <w:r w:rsidRPr="009B02B6">
        <w:rPr>
          <w:rFonts w:ascii="Arial Narrow" w:hAnsi="Arial Narrow" w:cs="Arial"/>
          <w:sz w:val="24"/>
          <w:lang w:val="ro-RO"/>
        </w:rPr>
        <w:tab/>
        <w:t xml:space="preserve">             A-02</w:t>
      </w:r>
    </w:p>
    <w:p w14:paraId="4E770D9D" w14:textId="4FCECCF4" w:rsidR="00441036" w:rsidRPr="009B02B6" w:rsidRDefault="00441036" w:rsidP="0044103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PLAN DE SITUATIE</w:t>
      </w:r>
      <w:r w:rsidRPr="009B02B6">
        <w:rPr>
          <w:rFonts w:ascii="Arial Narrow" w:hAnsi="Arial Narrow" w:cs="Arial"/>
          <w:sz w:val="24"/>
          <w:lang w:val="ro-RO"/>
        </w:rPr>
        <w:tab/>
        <w:t xml:space="preserve"> EXISTENTA, DISFUNCTIONALITATI  scara 1-</w:t>
      </w:r>
      <w:r w:rsidR="00517238" w:rsidRPr="009B02B6">
        <w:rPr>
          <w:rFonts w:ascii="Arial Narrow" w:hAnsi="Arial Narrow" w:cs="Arial"/>
          <w:sz w:val="24"/>
          <w:lang w:val="ro-RO"/>
        </w:rPr>
        <w:t>5</w:t>
      </w:r>
      <w:r w:rsidRPr="009B02B6">
        <w:rPr>
          <w:rFonts w:ascii="Arial Narrow" w:hAnsi="Arial Narrow" w:cs="Arial"/>
          <w:sz w:val="24"/>
          <w:lang w:val="ro-RO"/>
        </w:rPr>
        <w:t xml:space="preserve">00       </w:t>
      </w:r>
      <w:r w:rsidR="00517238" w:rsidRPr="009B02B6">
        <w:rPr>
          <w:rFonts w:ascii="Arial Narrow" w:hAnsi="Arial Narrow" w:cs="Arial"/>
          <w:sz w:val="24"/>
          <w:lang w:val="ro-RO"/>
        </w:rPr>
        <w:t xml:space="preserve">  </w:t>
      </w:r>
      <w:r w:rsidRPr="009B02B6">
        <w:rPr>
          <w:rFonts w:ascii="Arial Narrow" w:hAnsi="Arial Narrow" w:cs="Arial"/>
          <w:sz w:val="24"/>
          <w:lang w:val="ro-RO"/>
        </w:rPr>
        <w:t xml:space="preserve"> A-03                          </w:t>
      </w:r>
    </w:p>
    <w:p w14:paraId="48522929" w14:textId="0ADD65AC" w:rsidR="00441036" w:rsidRPr="009B02B6" w:rsidRDefault="00441036" w:rsidP="0044103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PLAN REGLEMENTARI URBANISTICE      scara 1-</w:t>
      </w:r>
      <w:r w:rsidR="009B02B6" w:rsidRPr="009B02B6">
        <w:rPr>
          <w:rFonts w:ascii="Arial Narrow" w:hAnsi="Arial Narrow" w:cs="Arial"/>
          <w:sz w:val="24"/>
          <w:lang w:val="ro-RO"/>
        </w:rPr>
        <w:t>5</w:t>
      </w:r>
      <w:r w:rsidRPr="009B02B6">
        <w:rPr>
          <w:rFonts w:ascii="Arial Narrow" w:hAnsi="Arial Narrow" w:cs="Arial"/>
          <w:sz w:val="24"/>
          <w:lang w:val="ro-RO"/>
        </w:rPr>
        <w:t xml:space="preserve">00                                 </w:t>
      </w:r>
      <w:r w:rsidR="009B02B6" w:rsidRPr="009B02B6">
        <w:rPr>
          <w:rFonts w:ascii="Arial Narrow" w:hAnsi="Arial Narrow" w:cs="Arial"/>
          <w:sz w:val="24"/>
          <w:lang w:val="ro-RO"/>
        </w:rPr>
        <w:t xml:space="preserve">  </w:t>
      </w:r>
      <w:r w:rsidRPr="009B02B6">
        <w:rPr>
          <w:rFonts w:ascii="Arial Narrow" w:hAnsi="Arial Narrow" w:cs="Arial"/>
          <w:sz w:val="24"/>
          <w:lang w:val="ro-RO"/>
        </w:rPr>
        <w:t xml:space="preserve"> A-04</w:t>
      </w:r>
    </w:p>
    <w:p w14:paraId="6A922710" w14:textId="3EF81F2D" w:rsidR="009B02B6" w:rsidRPr="009B02B6" w:rsidRDefault="009B02B6" w:rsidP="009B02B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PLAN DE PROPRIETATE ASUPRA TERENURILOR</w:t>
      </w:r>
      <w:r w:rsidRPr="009B02B6">
        <w:rPr>
          <w:rFonts w:ascii="Arial Narrow" w:hAnsi="Arial Narrow" w:cs="Arial"/>
          <w:sz w:val="24"/>
          <w:lang w:val="ro-RO"/>
        </w:rPr>
        <w:tab/>
        <w:t>scara 1-</w:t>
      </w:r>
      <w:r>
        <w:rPr>
          <w:rFonts w:ascii="Arial Narrow" w:hAnsi="Arial Narrow" w:cs="Arial"/>
          <w:sz w:val="24"/>
          <w:lang w:val="ro-RO"/>
        </w:rPr>
        <w:t>5</w:t>
      </w:r>
      <w:r w:rsidRPr="009B02B6">
        <w:rPr>
          <w:rFonts w:ascii="Arial Narrow" w:hAnsi="Arial Narrow" w:cs="Arial"/>
          <w:sz w:val="24"/>
          <w:lang w:val="ro-RO"/>
        </w:rPr>
        <w:t>00</w:t>
      </w:r>
      <w:r w:rsidRPr="009B02B6">
        <w:rPr>
          <w:rFonts w:ascii="Arial Narrow" w:hAnsi="Arial Narrow" w:cs="Arial"/>
          <w:sz w:val="24"/>
          <w:lang w:val="ro-RO"/>
        </w:rPr>
        <w:tab/>
      </w:r>
      <w:r w:rsidRPr="009B02B6">
        <w:rPr>
          <w:rFonts w:ascii="Arial Narrow" w:hAnsi="Arial Narrow" w:cs="Arial"/>
          <w:sz w:val="24"/>
          <w:lang w:val="ro-RO"/>
        </w:rPr>
        <w:tab/>
        <w:t>A-0</w:t>
      </w:r>
      <w:r>
        <w:rPr>
          <w:rFonts w:ascii="Arial Narrow" w:hAnsi="Arial Narrow" w:cs="Arial"/>
          <w:sz w:val="24"/>
          <w:lang w:val="ro-RO"/>
        </w:rPr>
        <w:t>5</w:t>
      </w:r>
    </w:p>
    <w:p w14:paraId="1301DDAB" w14:textId="174536D7" w:rsidR="00441036" w:rsidRPr="009B02B6" w:rsidRDefault="00441036" w:rsidP="0044103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POSIBILITATI DE MOBILARE      scara 1-</w:t>
      </w:r>
      <w:r w:rsidR="009B02B6" w:rsidRPr="009B02B6">
        <w:rPr>
          <w:rFonts w:ascii="Arial Narrow" w:hAnsi="Arial Narrow" w:cs="Arial"/>
          <w:sz w:val="24"/>
          <w:lang w:val="ro-RO"/>
        </w:rPr>
        <w:t>5</w:t>
      </w:r>
      <w:r w:rsidRPr="009B02B6">
        <w:rPr>
          <w:rFonts w:ascii="Arial Narrow" w:hAnsi="Arial Narrow" w:cs="Arial"/>
          <w:sz w:val="24"/>
          <w:lang w:val="ro-RO"/>
        </w:rPr>
        <w:t xml:space="preserve">00                                      </w:t>
      </w:r>
      <w:r w:rsidR="009B02B6" w:rsidRPr="009B02B6">
        <w:rPr>
          <w:rFonts w:ascii="Arial Narrow" w:hAnsi="Arial Narrow" w:cs="Arial"/>
          <w:sz w:val="24"/>
          <w:lang w:val="ro-RO"/>
        </w:rPr>
        <w:t xml:space="preserve">  </w:t>
      </w:r>
      <w:r w:rsidRPr="009B02B6">
        <w:rPr>
          <w:rFonts w:ascii="Arial Narrow" w:hAnsi="Arial Narrow" w:cs="Arial"/>
          <w:sz w:val="24"/>
          <w:lang w:val="ro-RO"/>
        </w:rPr>
        <w:t xml:space="preserve">            A-0</w:t>
      </w:r>
      <w:r w:rsidR="009B02B6" w:rsidRPr="009B02B6">
        <w:rPr>
          <w:rFonts w:ascii="Arial Narrow" w:hAnsi="Arial Narrow" w:cs="Arial"/>
          <w:sz w:val="24"/>
          <w:lang w:val="ro-RO"/>
        </w:rPr>
        <w:t>6</w:t>
      </w:r>
    </w:p>
    <w:p w14:paraId="49A19F72" w14:textId="506609F4" w:rsidR="00441036" w:rsidRPr="009B02B6" w:rsidRDefault="00441036" w:rsidP="0044103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PROFILE STRADALE  scara 1-100                                                                     A-0</w:t>
      </w:r>
      <w:r w:rsidR="009B02B6" w:rsidRPr="009B02B6">
        <w:rPr>
          <w:rFonts w:ascii="Arial Narrow" w:hAnsi="Arial Narrow" w:cs="Arial"/>
          <w:sz w:val="24"/>
          <w:lang w:val="ro-RO"/>
        </w:rPr>
        <w:t>7</w:t>
      </w:r>
    </w:p>
    <w:p w14:paraId="27F02DDA" w14:textId="3E030762" w:rsidR="00441036" w:rsidRDefault="00441036" w:rsidP="00441036">
      <w:pPr>
        <w:numPr>
          <w:ilvl w:val="0"/>
          <w:numId w:val="1"/>
        </w:numPr>
        <w:spacing w:line="360" w:lineRule="auto"/>
        <w:rPr>
          <w:rFonts w:ascii="Arial Narrow" w:hAnsi="Arial Narrow" w:cs="Arial"/>
          <w:sz w:val="24"/>
          <w:lang w:val="ro-RO"/>
        </w:rPr>
      </w:pPr>
      <w:r w:rsidRPr="009B02B6">
        <w:rPr>
          <w:rFonts w:ascii="Arial Narrow" w:hAnsi="Arial Narrow" w:cs="Arial"/>
          <w:sz w:val="24"/>
          <w:lang w:val="ro-RO"/>
        </w:rPr>
        <w:t>PLAN DE REGLEMENTARI ECHIPARE EDILITARA</w:t>
      </w:r>
      <w:r w:rsidRPr="009B02B6">
        <w:rPr>
          <w:rFonts w:ascii="Arial Narrow" w:hAnsi="Arial Narrow" w:cs="Arial"/>
          <w:sz w:val="24"/>
          <w:lang w:val="ro-RO"/>
        </w:rPr>
        <w:tab/>
        <w:t>scara 1-1000</w:t>
      </w:r>
      <w:r w:rsidRPr="009B02B6">
        <w:rPr>
          <w:rFonts w:ascii="Arial Narrow" w:hAnsi="Arial Narrow" w:cs="Arial"/>
          <w:sz w:val="24"/>
          <w:lang w:val="ro-RO"/>
        </w:rPr>
        <w:tab/>
      </w:r>
      <w:r w:rsidRPr="009B02B6">
        <w:rPr>
          <w:rFonts w:ascii="Arial Narrow" w:hAnsi="Arial Narrow" w:cs="Arial"/>
          <w:sz w:val="24"/>
          <w:lang w:val="ro-RO"/>
        </w:rPr>
        <w:tab/>
        <w:t>A-0</w:t>
      </w:r>
      <w:r w:rsidR="00A703F1">
        <w:rPr>
          <w:rFonts w:ascii="Arial Narrow" w:hAnsi="Arial Narrow" w:cs="Arial"/>
          <w:sz w:val="24"/>
          <w:lang w:val="ro-RO"/>
        </w:rPr>
        <w:t>8</w:t>
      </w:r>
    </w:p>
    <w:p w14:paraId="58404571" w14:textId="32C2834E" w:rsidR="00502E89" w:rsidRPr="009B02B6" w:rsidRDefault="0021031D" w:rsidP="00441036">
      <w:pPr>
        <w:numPr>
          <w:ilvl w:val="0"/>
          <w:numId w:val="1"/>
        </w:numPr>
        <w:spacing w:line="360" w:lineRule="auto"/>
        <w:rPr>
          <w:rFonts w:ascii="Arial Narrow" w:hAnsi="Arial Narrow" w:cs="Arial"/>
          <w:sz w:val="24"/>
          <w:lang w:val="ro-RO"/>
        </w:rPr>
      </w:pPr>
      <w:r>
        <w:rPr>
          <w:rFonts w:ascii="Arial Narrow" w:hAnsi="Arial Narrow" w:cs="Arial"/>
          <w:sz w:val="24"/>
          <w:lang w:val="ro-RO"/>
        </w:rPr>
        <w:t>PERSPECTIVE                                                                       A-09, A-10, A-11, A-12</w:t>
      </w:r>
    </w:p>
    <w:p w14:paraId="0B640425" w14:textId="77777777" w:rsidR="00441036" w:rsidRDefault="00441036" w:rsidP="00D250D5">
      <w:pPr>
        <w:spacing w:before="80" w:after="80"/>
        <w:ind w:right="279"/>
        <w:jc w:val="center"/>
        <w:rPr>
          <w:rFonts w:ascii="Arial" w:hAnsi="Arial" w:cs="Arial"/>
          <w:b/>
          <w:bCs/>
          <w:sz w:val="36"/>
          <w:szCs w:val="36"/>
          <w:lang w:val="ro-RO"/>
        </w:rPr>
      </w:pPr>
    </w:p>
    <w:p w14:paraId="16FFA462" w14:textId="77777777" w:rsidR="00441036" w:rsidRDefault="00441036" w:rsidP="00D250D5">
      <w:pPr>
        <w:spacing w:before="80" w:after="80"/>
        <w:ind w:right="279"/>
        <w:jc w:val="center"/>
        <w:rPr>
          <w:rFonts w:ascii="Arial" w:hAnsi="Arial" w:cs="Arial"/>
          <w:b/>
          <w:bCs/>
          <w:sz w:val="36"/>
          <w:szCs w:val="36"/>
          <w:lang w:val="ro-RO"/>
        </w:rPr>
      </w:pPr>
    </w:p>
    <w:p w14:paraId="68520C21" w14:textId="77777777" w:rsidR="00441036" w:rsidRDefault="00441036" w:rsidP="00711C8C">
      <w:pPr>
        <w:spacing w:before="80" w:after="80"/>
        <w:ind w:right="279"/>
        <w:rPr>
          <w:rFonts w:ascii="Arial" w:hAnsi="Arial" w:cs="Arial"/>
          <w:b/>
          <w:bCs/>
          <w:sz w:val="36"/>
          <w:szCs w:val="36"/>
          <w:lang w:val="ro-RO"/>
        </w:rPr>
      </w:pPr>
    </w:p>
    <w:p w14:paraId="5EDB0BFB" w14:textId="01F1E09B" w:rsidR="00F83A31" w:rsidRDefault="000510D9" w:rsidP="00D250D5">
      <w:pPr>
        <w:spacing w:before="80" w:after="80"/>
        <w:ind w:right="279"/>
        <w:jc w:val="center"/>
        <w:rPr>
          <w:rFonts w:ascii="Arial" w:hAnsi="Arial" w:cs="Arial"/>
          <w:b/>
          <w:bCs/>
          <w:sz w:val="36"/>
          <w:szCs w:val="36"/>
          <w:lang w:val="ro-RO"/>
        </w:rPr>
      </w:pPr>
      <w:r w:rsidRPr="008D49D3">
        <w:rPr>
          <w:rFonts w:ascii="Arial" w:hAnsi="Arial" w:cs="Arial"/>
          <w:b/>
          <w:bCs/>
          <w:sz w:val="36"/>
          <w:szCs w:val="36"/>
          <w:lang w:val="ro-RO"/>
        </w:rPr>
        <w:t xml:space="preserve">MEMORIU </w:t>
      </w:r>
      <w:r w:rsidR="0050152F">
        <w:rPr>
          <w:rFonts w:ascii="Arial" w:hAnsi="Arial" w:cs="Arial"/>
          <w:b/>
          <w:bCs/>
          <w:sz w:val="36"/>
          <w:szCs w:val="36"/>
          <w:lang w:val="ro-RO"/>
        </w:rPr>
        <w:t>GENERAL</w:t>
      </w:r>
    </w:p>
    <w:p w14:paraId="14678AC8" w14:textId="12ECC3EA" w:rsidR="00D250D5" w:rsidRDefault="00D250D5" w:rsidP="00661C38">
      <w:pPr>
        <w:spacing w:before="80" w:after="80"/>
        <w:ind w:right="279"/>
        <w:jc w:val="center"/>
        <w:rPr>
          <w:rFonts w:ascii="Arial" w:hAnsi="Arial" w:cs="Arial"/>
          <w:b/>
          <w:bCs/>
          <w:sz w:val="36"/>
          <w:szCs w:val="36"/>
          <w:lang w:val="ro-RO"/>
        </w:rPr>
      </w:pPr>
    </w:p>
    <w:p w14:paraId="3BDD394D" w14:textId="0408C645" w:rsidR="006A0203" w:rsidRDefault="003262D7" w:rsidP="003262D7">
      <w:pPr>
        <w:autoSpaceDE w:val="0"/>
        <w:autoSpaceDN w:val="0"/>
        <w:adjustRightInd w:val="0"/>
        <w:jc w:val="center"/>
        <w:rPr>
          <w:rFonts w:ascii="Arial Narrow" w:hAnsi="Arial Narrow"/>
          <w:b/>
          <w:bCs/>
          <w:sz w:val="28"/>
          <w:szCs w:val="28"/>
          <w:lang w:val="ro-RO"/>
        </w:rPr>
      </w:pPr>
      <w:r w:rsidRPr="003262D7">
        <w:rPr>
          <w:rFonts w:ascii="Arial Narrow" w:hAnsi="Arial Narrow"/>
          <w:b/>
          <w:bCs/>
          <w:sz w:val="28"/>
          <w:szCs w:val="28"/>
          <w:lang w:val="ro-RO"/>
        </w:rPr>
        <w:t>P.U.Z. STABILIRE REGLEMENTARI PENTRU CONSTRUIRE LOCUINTE IN CARTIERUL UNIRII -STR. IO</w:t>
      </w:r>
      <w:r w:rsidR="00776E0C">
        <w:rPr>
          <w:rFonts w:ascii="Arial Narrow" w:hAnsi="Arial Narrow"/>
          <w:b/>
          <w:bCs/>
          <w:sz w:val="28"/>
          <w:szCs w:val="28"/>
          <w:lang w:val="ro-RO"/>
        </w:rPr>
        <w:t>A</w:t>
      </w:r>
      <w:r w:rsidRPr="003262D7">
        <w:rPr>
          <w:rFonts w:ascii="Arial Narrow" w:hAnsi="Arial Narrow"/>
          <w:b/>
          <w:bCs/>
          <w:sz w:val="28"/>
          <w:szCs w:val="28"/>
          <w:lang w:val="ro-RO"/>
        </w:rPr>
        <w:t>N VESCAN- TIRGU MURES</w:t>
      </w:r>
      <w:r w:rsidR="00CE682F">
        <w:rPr>
          <w:rFonts w:ascii="Arial Narrow" w:hAnsi="Arial Narrow"/>
          <w:b/>
          <w:bCs/>
          <w:sz w:val="28"/>
          <w:szCs w:val="28"/>
          <w:lang w:val="ro-RO"/>
        </w:rPr>
        <w:t xml:space="preserve"> </w:t>
      </w:r>
    </w:p>
    <w:p w14:paraId="30EC01E3" w14:textId="6CD0902A" w:rsidR="006A186C" w:rsidRDefault="003262D7" w:rsidP="003262D7">
      <w:pPr>
        <w:spacing w:before="80" w:after="80"/>
        <w:ind w:left="-284" w:right="279"/>
        <w:jc w:val="center"/>
        <w:rPr>
          <w:rFonts w:ascii="Arial Narrow" w:hAnsi="Arial Narrow"/>
          <w:b/>
          <w:bCs/>
          <w:sz w:val="28"/>
          <w:szCs w:val="28"/>
          <w:lang w:val="ro-RO"/>
        </w:rPr>
      </w:pPr>
      <w:r>
        <w:rPr>
          <w:rFonts w:ascii="Arial Narrow" w:hAnsi="Arial Narrow"/>
          <w:b/>
          <w:bCs/>
          <w:sz w:val="28"/>
          <w:szCs w:val="28"/>
          <w:lang w:val="ro-RO"/>
        </w:rPr>
        <w:t xml:space="preserve">            </w:t>
      </w:r>
      <w:r w:rsidR="00CE682F">
        <w:rPr>
          <w:rFonts w:ascii="Arial Narrow" w:hAnsi="Arial Narrow"/>
          <w:b/>
          <w:bCs/>
          <w:sz w:val="28"/>
          <w:szCs w:val="28"/>
          <w:lang w:val="ro-RO"/>
        </w:rPr>
        <w:t xml:space="preserve">beneficiar </w:t>
      </w:r>
      <w:r w:rsidR="00CC76F8">
        <w:rPr>
          <w:rFonts w:ascii="Arial Narrow" w:hAnsi="Arial Narrow"/>
          <w:b/>
          <w:bCs/>
          <w:sz w:val="28"/>
          <w:szCs w:val="28"/>
          <w:lang w:val="ro-RO"/>
        </w:rPr>
        <w:t xml:space="preserve">S.C. </w:t>
      </w:r>
      <w:r w:rsidR="00900274">
        <w:rPr>
          <w:rFonts w:ascii="Arial Narrow" w:hAnsi="Arial Narrow"/>
          <w:b/>
          <w:bCs/>
          <w:sz w:val="28"/>
          <w:szCs w:val="28"/>
          <w:lang w:val="ro-RO"/>
        </w:rPr>
        <w:t xml:space="preserve">MACO CONSTRUCT </w:t>
      </w:r>
      <w:r w:rsidR="00CC76F8">
        <w:rPr>
          <w:rFonts w:ascii="Arial Narrow" w:hAnsi="Arial Narrow"/>
          <w:b/>
          <w:bCs/>
          <w:sz w:val="28"/>
          <w:szCs w:val="28"/>
          <w:lang w:val="ro-RO"/>
        </w:rPr>
        <w:t>S.R.L.</w:t>
      </w:r>
    </w:p>
    <w:p w14:paraId="69111CCE" w14:textId="77777777" w:rsidR="004028D9" w:rsidRDefault="004028D9" w:rsidP="003611B1">
      <w:pPr>
        <w:ind w:right="279"/>
        <w:rPr>
          <w:rFonts w:ascii="Arial" w:hAnsi="Arial" w:cs="Arial"/>
          <w:b/>
          <w:sz w:val="24"/>
          <w:szCs w:val="24"/>
          <w:lang w:val="ro-RO"/>
        </w:rPr>
      </w:pPr>
    </w:p>
    <w:p w14:paraId="508B05A5" w14:textId="77777777" w:rsidR="00A64C34" w:rsidRDefault="00A64C34" w:rsidP="003611B1">
      <w:pPr>
        <w:ind w:right="279"/>
        <w:rPr>
          <w:rFonts w:ascii="Arial" w:hAnsi="Arial" w:cs="Arial"/>
          <w:b/>
          <w:sz w:val="24"/>
          <w:szCs w:val="24"/>
          <w:lang w:val="ro-RO"/>
        </w:rPr>
      </w:pPr>
    </w:p>
    <w:p w14:paraId="0064599F" w14:textId="77777777" w:rsidR="00BE2162" w:rsidRDefault="00CC76F8" w:rsidP="003611B1">
      <w:pPr>
        <w:ind w:right="279"/>
        <w:rPr>
          <w:rFonts w:ascii="Arial" w:hAnsi="Arial" w:cs="Arial"/>
          <w:b/>
          <w:sz w:val="24"/>
          <w:szCs w:val="24"/>
          <w:u w:val="single"/>
          <w:lang w:val="ro-RO"/>
        </w:rPr>
      </w:pPr>
      <w:r w:rsidRPr="004D4B04">
        <w:rPr>
          <w:rFonts w:ascii="Arial" w:hAnsi="Arial" w:cs="Arial"/>
          <w:b/>
          <w:sz w:val="24"/>
          <w:szCs w:val="24"/>
          <w:u w:val="single"/>
          <w:lang w:val="ro-RO"/>
        </w:rPr>
        <w:t>1. PREZENTAREA INVESTITIEI</w:t>
      </w:r>
    </w:p>
    <w:p w14:paraId="24CED19A" w14:textId="77777777" w:rsidR="00F873B2" w:rsidRPr="004D4B04" w:rsidRDefault="00F873B2" w:rsidP="003611B1">
      <w:pPr>
        <w:ind w:right="279"/>
        <w:rPr>
          <w:rFonts w:ascii="Arial" w:hAnsi="Arial" w:cs="Arial"/>
          <w:b/>
          <w:sz w:val="24"/>
          <w:szCs w:val="24"/>
          <w:u w:val="single"/>
          <w:lang w:val="ro-RO"/>
        </w:rPr>
      </w:pPr>
    </w:p>
    <w:p w14:paraId="2D4BB433" w14:textId="77777777" w:rsidR="000510D9" w:rsidRPr="006A5D18" w:rsidRDefault="000510D9" w:rsidP="003611B1">
      <w:pPr>
        <w:ind w:right="279"/>
        <w:rPr>
          <w:rFonts w:ascii="Arial" w:hAnsi="Arial" w:cs="Arial"/>
          <w:sz w:val="22"/>
          <w:szCs w:val="22"/>
          <w:u w:val="single"/>
          <w:lang w:val="ro-RO"/>
        </w:rPr>
      </w:pPr>
      <w:r w:rsidRPr="006A5D18">
        <w:rPr>
          <w:rFonts w:ascii="Arial" w:hAnsi="Arial" w:cs="Arial"/>
          <w:sz w:val="22"/>
          <w:szCs w:val="22"/>
          <w:u w:val="single"/>
          <w:lang w:val="ro-RO"/>
        </w:rPr>
        <w:t>1.</w:t>
      </w:r>
      <w:r w:rsidR="004D4B04" w:rsidRPr="006A5D18">
        <w:rPr>
          <w:rFonts w:ascii="Arial" w:hAnsi="Arial" w:cs="Arial"/>
          <w:sz w:val="22"/>
          <w:szCs w:val="22"/>
          <w:u w:val="single"/>
          <w:lang w:val="ro-RO"/>
        </w:rPr>
        <w:t>1.</w:t>
      </w:r>
      <w:r w:rsidRPr="006A5D18">
        <w:rPr>
          <w:rFonts w:ascii="Arial" w:hAnsi="Arial" w:cs="Arial"/>
          <w:sz w:val="22"/>
          <w:szCs w:val="22"/>
          <w:u w:val="single"/>
          <w:lang w:val="ro-RO"/>
        </w:rPr>
        <w:t xml:space="preserve"> DATE GENERALE</w:t>
      </w:r>
    </w:p>
    <w:p w14:paraId="4C4CD3AE" w14:textId="77777777" w:rsidR="000510D9" w:rsidRPr="006A5D18" w:rsidRDefault="000510D9" w:rsidP="003611B1">
      <w:pPr>
        <w:ind w:right="279"/>
        <w:rPr>
          <w:rFonts w:ascii="Arial" w:hAnsi="Arial" w:cs="Arial"/>
          <w:sz w:val="22"/>
          <w:szCs w:val="22"/>
          <w:u w:val="single"/>
          <w:lang w:val="ro-RO"/>
        </w:rPr>
      </w:pPr>
    </w:p>
    <w:p w14:paraId="3A619B2B" w14:textId="5FAAFC70" w:rsidR="000411DA" w:rsidRPr="004F4D19" w:rsidRDefault="000510D9" w:rsidP="000D6A25">
      <w:pPr>
        <w:pStyle w:val="Heading8"/>
        <w:spacing w:before="0" w:after="0"/>
        <w:ind w:left="2835" w:right="279" w:hanging="2835"/>
        <w:rPr>
          <w:rFonts w:ascii="Arial Narrow" w:hAnsi="Arial Narrow"/>
          <w:b/>
          <w:bCs/>
          <w:i w:val="0"/>
          <w:sz w:val="28"/>
          <w:szCs w:val="28"/>
          <w:lang w:val="ro-RO"/>
        </w:rPr>
      </w:pPr>
      <w:r w:rsidRPr="009F2D64">
        <w:rPr>
          <w:rFonts w:ascii="Arial" w:hAnsi="Arial" w:cs="Arial"/>
          <w:i w:val="0"/>
          <w:lang w:val="ro-RO"/>
        </w:rPr>
        <w:t>Denumirea investi</w:t>
      </w:r>
      <w:r w:rsidR="009570B1" w:rsidRPr="009F2D64">
        <w:rPr>
          <w:rFonts w:ascii="Arial" w:hAnsi="Arial" w:cs="Arial"/>
          <w:i w:val="0"/>
          <w:lang w:val="ro-RO"/>
        </w:rPr>
        <w:t>ţ</w:t>
      </w:r>
      <w:r w:rsidR="00D250D5">
        <w:rPr>
          <w:rFonts w:ascii="Arial" w:hAnsi="Arial" w:cs="Arial"/>
          <w:i w:val="0"/>
          <w:lang w:val="ro-RO"/>
        </w:rPr>
        <w:t>iei :</w:t>
      </w:r>
      <w:r w:rsidR="000D6A25">
        <w:rPr>
          <w:rFonts w:ascii="Arial" w:hAnsi="Arial" w:cs="Arial"/>
          <w:i w:val="0"/>
          <w:lang w:val="ro-RO"/>
        </w:rPr>
        <w:t xml:space="preserve">       </w:t>
      </w:r>
      <w:r w:rsidR="004F4D19" w:rsidRPr="004F4D19">
        <w:rPr>
          <w:rFonts w:ascii="Arial Narrow" w:hAnsi="Arial Narrow"/>
          <w:b/>
          <w:bCs/>
          <w:i w:val="0"/>
          <w:sz w:val="28"/>
          <w:szCs w:val="28"/>
          <w:lang w:val="ro-RO"/>
        </w:rPr>
        <w:t>P.U.Z. STABILIRE REGLEMENTARI PENTRU CONSTRUIRE LOCUINTE IN CARTIERUL UNIRII -STR. IO</w:t>
      </w:r>
      <w:r w:rsidR="00776E0C">
        <w:rPr>
          <w:rFonts w:ascii="Arial Narrow" w:hAnsi="Arial Narrow"/>
          <w:b/>
          <w:bCs/>
          <w:i w:val="0"/>
          <w:sz w:val="28"/>
          <w:szCs w:val="28"/>
          <w:lang w:val="ro-RO"/>
        </w:rPr>
        <w:t>A</w:t>
      </w:r>
      <w:r w:rsidR="004F4D19" w:rsidRPr="004F4D19">
        <w:rPr>
          <w:rFonts w:ascii="Arial Narrow" w:hAnsi="Arial Narrow"/>
          <w:b/>
          <w:bCs/>
          <w:i w:val="0"/>
          <w:sz w:val="28"/>
          <w:szCs w:val="28"/>
          <w:lang w:val="ro-RO"/>
        </w:rPr>
        <w:t>N VESCAN- TIRGU MURES</w:t>
      </w:r>
    </w:p>
    <w:p w14:paraId="4D8A9C1C" w14:textId="77777777" w:rsidR="00EA45A6" w:rsidRPr="00EA45A6" w:rsidRDefault="00EA45A6" w:rsidP="00EA45A6">
      <w:pPr>
        <w:rPr>
          <w:lang w:val="ro-RO"/>
        </w:rPr>
      </w:pPr>
    </w:p>
    <w:p w14:paraId="5993AFB1" w14:textId="3992D353" w:rsidR="002571F3" w:rsidRDefault="000510D9" w:rsidP="003611B1">
      <w:pPr>
        <w:pStyle w:val="Heading8"/>
        <w:spacing w:before="0" w:after="0"/>
        <w:ind w:right="279"/>
        <w:jc w:val="both"/>
        <w:rPr>
          <w:rFonts w:ascii="Arial" w:hAnsi="Arial" w:cs="Arial"/>
          <w:b/>
          <w:i w:val="0"/>
          <w:lang w:val="ro-RO"/>
        </w:rPr>
      </w:pPr>
      <w:r w:rsidRPr="009F2D64">
        <w:rPr>
          <w:rFonts w:ascii="Arial" w:hAnsi="Arial" w:cs="Arial"/>
          <w:i w:val="0"/>
          <w:lang w:val="ro-RO"/>
        </w:rPr>
        <w:t>Amplasamentul investi</w:t>
      </w:r>
      <w:r w:rsidR="009570B1" w:rsidRPr="009F2D64">
        <w:rPr>
          <w:rFonts w:ascii="Arial" w:hAnsi="Arial" w:cs="Arial"/>
          <w:i w:val="0"/>
          <w:lang w:val="ro-RO"/>
        </w:rPr>
        <w:t>ţ</w:t>
      </w:r>
      <w:r w:rsidRPr="009F2D64">
        <w:rPr>
          <w:rFonts w:ascii="Arial" w:hAnsi="Arial" w:cs="Arial"/>
          <w:i w:val="0"/>
          <w:lang w:val="ro-RO"/>
        </w:rPr>
        <w:t xml:space="preserve">iei : </w:t>
      </w:r>
      <w:r w:rsidR="00D31CC3" w:rsidRPr="00D31CC3">
        <w:rPr>
          <w:rFonts w:ascii="Arial" w:hAnsi="Arial" w:cs="Arial"/>
          <w:b/>
          <w:i w:val="0"/>
          <w:lang w:val="ro-RO"/>
        </w:rPr>
        <w:t xml:space="preserve">str. </w:t>
      </w:r>
      <w:r w:rsidR="004F4D19">
        <w:rPr>
          <w:rFonts w:ascii="Arial" w:hAnsi="Arial" w:cs="Arial"/>
          <w:b/>
          <w:i w:val="0"/>
          <w:lang w:val="ro-RO"/>
        </w:rPr>
        <w:t>Io</w:t>
      </w:r>
      <w:r w:rsidR="00776E0C">
        <w:rPr>
          <w:rFonts w:ascii="Arial" w:hAnsi="Arial" w:cs="Arial"/>
          <w:b/>
          <w:i w:val="0"/>
          <w:lang w:val="ro-RO"/>
        </w:rPr>
        <w:t>a</w:t>
      </w:r>
      <w:r w:rsidR="004F4D19">
        <w:rPr>
          <w:rFonts w:ascii="Arial" w:hAnsi="Arial" w:cs="Arial"/>
          <w:b/>
          <w:i w:val="0"/>
          <w:lang w:val="ro-RO"/>
        </w:rPr>
        <w:t>n Vescan</w:t>
      </w:r>
      <w:r w:rsidR="00D31CC3" w:rsidRPr="00D31CC3">
        <w:rPr>
          <w:rFonts w:ascii="Arial" w:hAnsi="Arial" w:cs="Arial"/>
          <w:b/>
          <w:i w:val="0"/>
          <w:lang w:val="ro-RO"/>
        </w:rPr>
        <w:t xml:space="preserve"> fr.nr., mun Tg.Mures,</w:t>
      </w:r>
      <w:r w:rsidR="00067C5A">
        <w:rPr>
          <w:rFonts w:ascii="Arial" w:hAnsi="Arial" w:cs="Arial"/>
          <w:b/>
          <w:i w:val="0"/>
          <w:lang w:val="ro-RO"/>
        </w:rPr>
        <w:t xml:space="preserve"> </w:t>
      </w:r>
      <w:r w:rsidRPr="009F2D64">
        <w:rPr>
          <w:rFonts w:ascii="Arial" w:hAnsi="Arial" w:cs="Arial"/>
          <w:b/>
          <w:i w:val="0"/>
          <w:lang w:val="ro-RO"/>
        </w:rPr>
        <w:t>jud.Mure</w:t>
      </w:r>
      <w:r w:rsidR="009570B1" w:rsidRPr="009F2D64">
        <w:rPr>
          <w:rFonts w:ascii="Arial" w:hAnsi="Arial" w:cs="Arial"/>
          <w:b/>
          <w:i w:val="0"/>
          <w:lang w:val="ro-RO"/>
        </w:rPr>
        <w:t>ş</w:t>
      </w:r>
      <w:r w:rsidRPr="009F2D64">
        <w:rPr>
          <w:rFonts w:ascii="Arial" w:hAnsi="Arial" w:cs="Arial"/>
          <w:b/>
          <w:i w:val="0"/>
          <w:lang w:val="ro-RO"/>
        </w:rPr>
        <w:t xml:space="preserve"> </w:t>
      </w:r>
    </w:p>
    <w:p w14:paraId="11C80B1F" w14:textId="77777777" w:rsidR="00EA45A6" w:rsidRPr="00EA45A6" w:rsidRDefault="00EA45A6" w:rsidP="00EA45A6">
      <w:pPr>
        <w:rPr>
          <w:lang w:val="ro-RO"/>
        </w:rPr>
      </w:pPr>
    </w:p>
    <w:p w14:paraId="425F545E" w14:textId="77777777" w:rsidR="00EA45A6" w:rsidRDefault="000510D9" w:rsidP="003611B1">
      <w:pPr>
        <w:ind w:right="279"/>
        <w:jc w:val="both"/>
        <w:rPr>
          <w:rFonts w:ascii="Arial" w:hAnsi="Arial" w:cs="Arial"/>
          <w:b/>
          <w:sz w:val="24"/>
          <w:szCs w:val="24"/>
          <w:lang w:val="ro-RO"/>
        </w:rPr>
      </w:pPr>
      <w:r w:rsidRPr="009F2D64">
        <w:rPr>
          <w:rFonts w:ascii="Arial" w:hAnsi="Arial" w:cs="Arial"/>
          <w:sz w:val="24"/>
          <w:szCs w:val="24"/>
          <w:lang w:val="ro-RO"/>
        </w:rPr>
        <w:t xml:space="preserve">Beneficiar: </w:t>
      </w:r>
      <w:r w:rsidR="00D86787">
        <w:rPr>
          <w:rFonts w:ascii="Arial" w:hAnsi="Arial" w:cs="Arial"/>
          <w:sz w:val="24"/>
          <w:szCs w:val="24"/>
          <w:lang w:val="ro-RO"/>
        </w:rPr>
        <w:tab/>
      </w:r>
      <w:r w:rsidR="00D86787">
        <w:rPr>
          <w:rFonts w:ascii="Arial" w:hAnsi="Arial" w:cs="Arial"/>
          <w:sz w:val="24"/>
          <w:szCs w:val="24"/>
          <w:lang w:val="ro-RO"/>
        </w:rPr>
        <w:tab/>
      </w:r>
      <w:r w:rsidR="00D86787">
        <w:rPr>
          <w:rFonts w:ascii="Arial" w:hAnsi="Arial" w:cs="Arial"/>
          <w:sz w:val="24"/>
          <w:szCs w:val="24"/>
          <w:lang w:val="ro-RO"/>
        </w:rPr>
        <w:tab/>
      </w:r>
      <w:r w:rsidR="006A0203">
        <w:rPr>
          <w:rFonts w:ascii="Arial" w:hAnsi="Arial" w:cs="Arial"/>
          <w:sz w:val="24"/>
          <w:szCs w:val="24"/>
          <w:lang w:val="ro-RO"/>
        </w:rPr>
        <w:t xml:space="preserve"> </w:t>
      </w:r>
      <w:r w:rsidR="004D4B04" w:rsidRPr="004D4B04">
        <w:rPr>
          <w:rFonts w:ascii="Arial" w:hAnsi="Arial" w:cs="Arial"/>
          <w:b/>
          <w:sz w:val="24"/>
          <w:szCs w:val="24"/>
          <w:lang w:val="ro-RO"/>
        </w:rPr>
        <w:t>S.C.</w:t>
      </w:r>
      <w:r w:rsidR="004D4B04">
        <w:rPr>
          <w:rFonts w:ascii="Arial" w:hAnsi="Arial" w:cs="Arial"/>
          <w:sz w:val="24"/>
          <w:szCs w:val="24"/>
          <w:lang w:val="ro-RO"/>
        </w:rPr>
        <w:t xml:space="preserve"> </w:t>
      </w:r>
      <w:r w:rsidR="00900274" w:rsidRPr="00900274">
        <w:rPr>
          <w:rFonts w:ascii="Arial" w:hAnsi="Arial" w:cs="Arial"/>
          <w:b/>
          <w:sz w:val="24"/>
          <w:szCs w:val="24"/>
          <w:lang w:val="ro-RO"/>
        </w:rPr>
        <w:t>MACO CONSTRUCT</w:t>
      </w:r>
      <w:r w:rsidR="004D4B04">
        <w:rPr>
          <w:rFonts w:ascii="Arial" w:hAnsi="Arial" w:cs="Arial"/>
          <w:b/>
          <w:sz w:val="24"/>
          <w:szCs w:val="24"/>
          <w:lang w:val="ro-RO"/>
        </w:rPr>
        <w:t xml:space="preserve"> S.R.L.</w:t>
      </w:r>
    </w:p>
    <w:p w14:paraId="5E346526" w14:textId="77777777" w:rsidR="00EA45A6" w:rsidRDefault="00EA45A6" w:rsidP="003611B1">
      <w:pPr>
        <w:ind w:right="279"/>
        <w:jc w:val="both"/>
        <w:rPr>
          <w:rFonts w:ascii="Arial" w:hAnsi="Arial" w:cs="Arial"/>
          <w:b/>
          <w:sz w:val="24"/>
          <w:szCs w:val="24"/>
          <w:lang w:val="ro-RO"/>
        </w:rPr>
      </w:pPr>
    </w:p>
    <w:p w14:paraId="1B195C31" w14:textId="77777777" w:rsidR="00CE682F" w:rsidRDefault="000510D9" w:rsidP="003611B1">
      <w:pPr>
        <w:ind w:right="279"/>
        <w:jc w:val="both"/>
        <w:rPr>
          <w:rFonts w:ascii="Arial" w:hAnsi="Arial" w:cs="Arial"/>
          <w:sz w:val="24"/>
          <w:szCs w:val="24"/>
          <w:lang w:val="ro-RO"/>
        </w:rPr>
      </w:pPr>
      <w:r w:rsidRPr="009F2D64">
        <w:rPr>
          <w:rFonts w:ascii="Arial" w:hAnsi="Arial" w:cs="Arial"/>
          <w:sz w:val="24"/>
          <w:szCs w:val="24"/>
          <w:lang w:val="ro-RO"/>
        </w:rPr>
        <w:t>Proiectant :</w:t>
      </w:r>
      <w:r w:rsidR="00D86787">
        <w:rPr>
          <w:rFonts w:ascii="Arial" w:hAnsi="Arial" w:cs="Arial"/>
          <w:sz w:val="24"/>
          <w:szCs w:val="24"/>
          <w:lang w:val="ro-RO"/>
        </w:rPr>
        <w:tab/>
      </w:r>
      <w:r w:rsidR="00D86787">
        <w:rPr>
          <w:rFonts w:ascii="Arial" w:hAnsi="Arial" w:cs="Arial"/>
          <w:sz w:val="24"/>
          <w:szCs w:val="24"/>
          <w:lang w:val="ro-RO"/>
        </w:rPr>
        <w:tab/>
      </w:r>
      <w:r w:rsidR="00D86787">
        <w:rPr>
          <w:rFonts w:ascii="Arial" w:hAnsi="Arial" w:cs="Arial"/>
          <w:sz w:val="24"/>
          <w:szCs w:val="24"/>
          <w:lang w:val="ro-RO"/>
        </w:rPr>
        <w:tab/>
      </w:r>
      <w:r w:rsidR="006A0203">
        <w:rPr>
          <w:rFonts w:ascii="Arial" w:hAnsi="Arial" w:cs="Arial"/>
          <w:sz w:val="24"/>
          <w:szCs w:val="24"/>
          <w:lang w:val="ro-RO"/>
        </w:rPr>
        <w:t xml:space="preserve"> </w:t>
      </w:r>
      <w:r w:rsidRPr="009F2D64">
        <w:rPr>
          <w:rFonts w:ascii="Arial" w:hAnsi="Arial" w:cs="Arial"/>
          <w:b/>
          <w:sz w:val="24"/>
          <w:szCs w:val="24"/>
          <w:lang w:val="ro-RO"/>
        </w:rPr>
        <w:t xml:space="preserve">S.C. </w:t>
      </w:r>
      <w:r w:rsidR="00647F34">
        <w:rPr>
          <w:rFonts w:ascii="Arial" w:hAnsi="Arial" w:cs="Arial"/>
          <w:b/>
          <w:sz w:val="24"/>
          <w:szCs w:val="24"/>
          <w:lang w:val="ro-RO"/>
        </w:rPr>
        <w:t>DOMUS</w:t>
      </w:r>
      <w:r w:rsidR="00305B99">
        <w:rPr>
          <w:rFonts w:ascii="Arial" w:hAnsi="Arial" w:cs="Arial"/>
          <w:b/>
          <w:sz w:val="24"/>
          <w:szCs w:val="24"/>
          <w:lang w:val="ro-RO"/>
        </w:rPr>
        <w:t xml:space="preserve"> </w:t>
      </w:r>
      <w:r w:rsidRPr="009F2D64">
        <w:rPr>
          <w:rFonts w:ascii="Arial" w:hAnsi="Arial" w:cs="Arial"/>
          <w:b/>
          <w:sz w:val="24"/>
          <w:szCs w:val="24"/>
          <w:lang w:val="ro-RO"/>
        </w:rPr>
        <w:t>S.R.L. , T</w:t>
      </w:r>
      <w:r w:rsidR="00C111A1">
        <w:rPr>
          <w:rFonts w:ascii="Arial" w:hAnsi="Arial" w:cs="Arial"/>
          <w:b/>
          <w:sz w:val="24"/>
          <w:szCs w:val="24"/>
          <w:lang w:val="ro-RO"/>
        </w:rPr>
        <w:t>i</w:t>
      </w:r>
      <w:r w:rsidRPr="009F2D64">
        <w:rPr>
          <w:rFonts w:ascii="Arial" w:hAnsi="Arial" w:cs="Arial"/>
          <w:b/>
          <w:sz w:val="24"/>
          <w:szCs w:val="24"/>
          <w:lang w:val="ro-RO"/>
        </w:rPr>
        <w:t>rgu Mure</w:t>
      </w:r>
      <w:r w:rsidR="009570B1" w:rsidRPr="009F2D64">
        <w:rPr>
          <w:rFonts w:ascii="Arial" w:hAnsi="Arial" w:cs="Arial"/>
          <w:b/>
          <w:sz w:val="24"/>
          <w:szCs w:val="24"/>
          <w:lang w:val="ro-RO"/>
        </w:rPr>
        <w:t>ş</w:t>
      </w:r>
      <w:r w:rsidR="00CE682F" w:rsidRPr="00CE682F">
        <w:rPr>
          <w:rFonts w:ascii="Arial" w:hAnsi="Arial" w:cs="Arial"/>
          <w:sz w:val="24"/>
          <w:szCs w:val="24"/>
          <w:lang w:val="ro-RO"/>
        </w:rPr>
        <w:t xml:space="preserve"> </w:t>
      </w:r>
    </w:p>
    <w:p w14:paraId="36F2812B" w14:textId="77777777" w:rsidR="00EA45A6" w:rsidRDefault="00EA45A6" w:rsidP="003611B1">
      <w:pPr>
        <w:ind w:right="279"/>
        <w:jc w:val="both"/>
        <w:rPr>
          <w:rFonts w:ascii="Arial" w:hAnsi="Arial" w:cs="Arial"/>
          <w:sz w:val="24"/>
          <w:szCs w:val="24"/>
          <w:lang w:val="ro-RO"/>
        </w:rPr>
      </w:pPr>
    </w:p>
    <w:p w14:paraId="10521F66" w14:textId="2F46FF59" w:rsidR="00CE682F" w:rsidRDefault="00CE682F" w:rsidP="003611B1">
      <w:pPr>
        <w:ind w:right="279"/>
        <w:jc w:val="both"/>
        <w:rPr>
          <w:rFonts w:ascii="Arial" w:hAnsi="Arial" w:cs="Arial"/>
          <w:b/>
          <w:sz w:val="24"/>
          <w:szCs w:val="24"/>
          <w:lang w:val="ro-RO"/>
        </w:rPr>
      </w:pPr>
      <w:r>
        <w:rPr>
          <w:rFonts w:ascii="Arial" w:hAnsi="Arial" w:cs="Arial"/>
          <w:sz w:val="24"/>
          <w:szCs w:val="24"/>
          <w:lang w:val="ro-RO"/>
        </w:rPr>
        <w:t>F</w:t>
      </w:r>
      <w:r w:rsidRPr="00152751">
        <w:rPr>
          <w:rFonts w:ascii="Arial" w:hAnsi="Arial" w:cs="Arial"/>
          <w:sz w:val="24"/>
          <w:szCs w:val="24"/>
          <w:lang w:val="ro-RO"/>
        </w:rPr>
        <w:t>aza :</w:t>
      </w:r>
      <w:r w:rsidR="00D86787">
        <w:rPr>
          <w:rFonts w:ascii="Arial" w:hAnsi="Arial" w:cs="Arial"/>
          <w:sz w:val="24"/>
          <w:szCs w:val="24"/>
          <w:lang w:val="ro-RO"/>
        </w:rPr>
        <w:tab/>
      </w:r>
      <w:r w:rsidR="00D86787">
        <w:rPr>
          <w:rFonts w:ascii="Arial" w:hAnsi="Arial" w:cs="Arial"/>
          <w:sz w:val="24"/>
          <w:szCs w:val="24"/>
          <w:lang w:val="ro-RO"/>
        </w:rPr>
        <w:tab/>
      </w:r>
      <w:r w:rsidR="00D86787">
        <w:rPr>
          <w:rFonts w:ascii="Arial" w:hAnsi="Arial" w:cs="Arial"/>
          <w:sz w:val="24"/>
          <w:szCs w:val="24"/>
          <w:lang w:val="ro-RO"/>
        </w:rPr>
        <w:tab/>
      </w:r>
      <w:r w:rsidR="00D86787">
        <w:rPr>
          <w:rFonts w:ascii="Arial" w:hAnsi="Arial" w:cs="Arial"/>
          <w:sz w:val="24"/>
          <w:szCs w:val="24"/>
          <w:lang w:val="ro-RO"/>
        </w:rPr>
        <w:tab/>
      </w:r>
      <w:r w:rsidR="006A0203">
        <w:rPr>
          <w:rFonts w:ascii="Arial" w:hAnsi="Arial" w:cs="Arial"/>
          <w:sz w:val="24"/>
          <w:szCs w:val="24"/>
          <w:lang w:val="ro-RO"/>
        </w:rPr>
        <w:t xml:space="preserve"> </w:t>
      </w:r>
      <w:r w:rsidR="00330958">
        <w:rPr>
          <w:rFonts w:ascii="Arial" w:hAnsi="Arial" w:cs="Arial"/>
          <w:b/>
          <w:sz w:val="24"/>
          <w:szCs w:val="24"/>
          <w:lang w:val="ro-RO"/>
        </w:rPr>
        <w:t>PUZ</w:t>
      </w:r>
    </w:p>
    <w:p w14:paraId="398B3830" w14:textId="77777777" w:rsidR="00EA45A6" w:rsidRPr="004D4B04" w:rsidRDefault="00EA45A6" w:rsidP="003611B1">
      <w:pPr>
        <w:ind w:right="279"/>
        <w:jc w:val="both"/>
        <w:rPr>
          <w:rFonts w:ascii="Arial" w:hAnsi="Arial" w:cs="Arial"/>
          <w:b/>
          <w:sz w:val="24"/>
          <w:szCs w:val="24"/>
          <w:lang w:val="ro-RO"/>
        </w:rPr>
      </w:pPr>
    </w:p>
    <w:p w14:paraId="2CF762C1" w14:textId="2ECF5AC7" w:rsidR="002430B2" w:rsidRPr="009F2D64" w:rsidRDefault="002430B2" w:rsidP="003611B1">
      <w:pPr>
        <w:ind w:right="279"/>
        <w:jc w:val="both"/>
        <w:rPr>
          <w:rFonts w:ascii="Arial" w:hAnsi="Arial" w:cs="Arial"/>
          <w:b/>
          <w:sz w:val="24"/>
          <w:szCs w:val="24"/>
          <w:lang w:val="ro-RO"/>
        </w:rPr>
      </w:pPr>
      <w:r w:rsidRPr="002430B2">
        <w:rPr>
          <w:rFonts w:ascii="Arial" w:hAnsi="Arial" w:cs="Arial"/>
          <w:sz w:val="24"/>
          <w:szCs w:val="24"/>
          <w:lang w:val="ro-RO"/>
        </w:rPr>
        <w:t>Data :</w:t>
      </w:r>
      <w:r w:rsidR="00D86787">
        <w:rPr>
          <w:rFonts w:ascii="Arial" w:hAnsi="Arial" w:cs="Arial"/>
          <w:sz w:val="24"/>
          <w:szCs w:val="24"/>
          <w:lang w:val="ro-RO"/>
        </w:rPr>
        <w:tab/>
      </w:r>
      <w:r w:rsidR="00D86787">
        <w:rPr>
          <w:rFonts w:ascii="Arial" w:hAnsi="Arial" w:cs="Arial"/>
          <w:sz w:val="24"/>
          <w:szCs w:val="24"/>
          <w:lang w:val="ro-RO"/>
        </w:rPr>
        <w:tab/>
      </w:r>
      <w:r w:rsidR="00D86787">
        <w:rPr>
          <w:rFonts w:ascii="Arial" w:hAnsi="Arial" w:cs="Arial"/>
          <w:sz w:val="24"/>
          <w:szCs w:val="24"/>
          <w:lang w:val="ro-RO"/>
        </w:rPr>
        <w:tab/>
      </w:r>
      <w:r w:rsidR="00D86787">
        <w:rPr>
          <w:rFonts w:ascii="Arial" w:hAnsi="Arial" w:cs="Arial"/>
          <w:sz w:val="24"/>
          <w:szCs w:val="24"/>
          <w:lang w:val="ro-RO"/>
        </w:rPr>
        <w:tab/>
      </w:r>
      <w:r w:rsidR="00227139">
        <w:rPr>
          <w:rFonts w:ascii="Arial" w:hAnsi="Arial" w:cs="Arial"/>
          <w:sz w:val="24"/>
          <w:szCs w:val="24"/>
          <w:lang w:val="ro-RO"/>
        </w:rPr>
        <w:t xml:space="preserve"> </w:t>
      </w:r>
      <w:r w:rsidR="00B76E23">
        <w:rPr>
          <w:rFonts w:ascii="Arial" w:hAnsi="Arial" w:cs="Arial"/>
          <w:b/>
          <w:sz w:val="24"/>
          <w:szCs w:val="24"/>
          <w:lang w:val="ro-RO"/>
        </w:rPr>
        <w:t>11</w:t>
      </w:r>
      <w:r w:rsidR="00227139">
        <w:rPr>
          <w:rFonts w:ascii="Arial" w:hAnsi="Arial" w:cs="Arial"/>
          <w:b/>
          <w:sz w:val="24"/>
          <w:szCs w:val="24"/>
          <w:lang w:val="ro-RO"/>
        </w:rPr>
        <w:t>.201</w:t>
      </w:r>
      <w:r w:rsidR="004F4D19">
        <w:rPr>
          <w:rFonts w:ascii="Arial" w:hAnsi="Arial" w:cs="Arial"/>
          <w:b/>
          <w:sz w:val="24"/>
          <w:szCs w:val="24"/>
          <w:lang w:val="ro-RO"/>
        </w:rPr>
        <w:t>9</w:t>
      </w:r>
    </w:p>
    <w:p w14:paraId="6ACE15B1" w14:textId="77777777" w:rsidR="00227139" w:rsidRDefault="00227139" w:rsidP="006D2D94">
      <w:pPr>
        <w:ind w:right="279"/>
        <w:jc w:val="center"/>
        <w:rPr>
          <w:rFonts w:ascii="Arial" w:hAnsi="Arial" w:cs="Arial"/>
          <w:sz w:val="24"/>
          <w:szCs w:val="24"/>
          <w:lang w:val="ro-RO"/>
        </w:rPr>
      </w:pPr>
    </w:p>
    <w:p w14:paraId="2CA983B8" w14:textId="77777777" w:rsidR="0050152F" w:rsidRDefault="0050152F" w:rsidP="00017774">
      <w:pPr>
        <w:ind w:right="279"/>
        <w:rPr>
          <w:rFonts w:ascii="Arial" w:hAnsi="Arial" w:cs="Arial"/>
          <w:sz w:val="24"/>
          <w:szCs w:val="24"/>
          <w:lang w:val="ro-RO"/>
        </w:rPr>
      </w:pPr>
    </w:p>
    <w:p w14:paraId="7E2EF990" w14:textId="77777777" w:rsidR="0050152F" w:rsidRDefault="0050152F" w:rsidP="006D2D94">
      <w:pPr>
        <w:ind w:right="279"/>
        <w:jc w:val="center"/>
        <w:rPr>
          <w:rFonts w:ascii="Arial" w:hAnsi="Arial" w:cs="Arial"/>
          <w:sz w:val="24"/>
          <w:szCs w:val="24"/>
          <w:lang w:val="ro-RO"/>
        </w:rPr>
      </w:pPr>
    </w:p>
    <w:p w14:paraId="1552A94C" w14:textId="77777777" w:rsidR="00F255F6" w:rsidRDefault="00F255F6" w:rsidP="00F255F6">
      <w:pPr>
        <w:ind w:right="279"/>
        <w:jc w:val="both"/>
        <w:rPr>
          <w:rFonts w:ascii="Arial" w:hAnsi="Arial" w:cs="Arial"/>
          <w:sz w:val="22"/>
          <w:szCs w:val="22"/>
          <w:u w:val="single"/>
          <w:lang w:val="ro-RO"/>
        </w:rPr>
      </w:pPr>
      <w:r w:rsidRPr="006A5D18">
        <w:rPr>
          <w:rFonts w:ascii="Arial" w:hAnsi="Arial" w:cs="Arial"/>
          <w:sz w:val="22"/>
          <w:szCs w:val="22"/>
          <w:u w:val="single"/>
          <w:lang w:val="ro-RO"/>
        </w:rPr>
        <w:t>1. 2. OBIECTIVUL LUCRARII</w:t>
      </w:r>
    </w:p>
    <w:p w14:paraId="1F357558" w14:textId="77777777" w:rsidR="00F255F6" w:rsidRPr="006A5D18" w:rsidRDefault="00F255F6" w:rsidP="00F255F6">
      <w:pPr>
        <w:ind w:right="279"/>
        <w:jc w:val="both"/>
        <w:rPr>
          <w:rFonts w:ascii="Arial" w:hAnsi="Arial" w:cs="Arial"/>
          <w:sz w:val="22"/>
          <w:szCs w:val="22"/>
          <w:u w:val="single"/>
          <w:lang w:val="ro-RO"/>
        </w:rPr>
      </w:pPr>
    </w:p>
    <w:p w14:paraId="60E3754D" w14:textId="77777777" w:rsidR="00F255F6" w:rsidRPr="005B1DC9" w:rsidRDefault="00F255F6" w:rsidP="00F255F6">
      <w:pPr>
        <w:ind w:right="279"/>
        <w:jc w:val="both"/>
        <w:rPr>
          <w:rFonts w:ascii="Arial" w:hAnsi="Arial" w:cs="Arial"/>
          <w:sz w:val="24"/>
          <w:szCs w:val="24"/>
          <w:u w:val="single"/>
          <w:lang w:val="ro-RO"/>
        </w:rPr>
      </w:pPr>
      <w:r w:rsidRPr="005B1DC9">
        <w:rPr>
          <w:rFonts w:ascii="Arial" w:hAnsi="Arial" w:cs="Arial"/>
          <w:sz w:val="24"/>
          <w:szCs w:val="24"/>
          <w:u w:val="single"/>
          <w:lang w:val="ro-RO"/>
        </w:rPr>
        <w:t>Solicitari ale temei program</w:t>
      </w:r>
    </w:p>
    <w:p w14:paraId="5B209AF0" w14:textId="77777777" w:rsidR="00017774" w:rsidRDefault="00017774" w:rsidP="00017774">
      <w:pPr>
        <w:ind w:right="99"/>
        <w:jc w:val="both"/>
        <w:rPr>
          <w:rFonts w:ascii="Arial" w:hAnsi="Arial" w:cs="Arial"/>
          <w:sz w:val="24"/>
          <w:szCs w:val="24"/>
          <w:lang w:val="ro-RO"/>
        </w:rPr>
      </w:pPr>
    </w:p>
    <w:p w14:paraId="6617A177" w14:textId="77777777" w:rsidR="00565F40" w:rsidRDefault="00565F40" w:rsidP="00565F40">
      <w:pPr>
        <w:ind w:right="99" w:firstLine="720"/>
        <w:jc w:val="both"/>
        <w:rPr>
          <w:rFonts w:ascii="Arial" w:hAnsi="Arial" w:cs="Arial"/>
          <w:sz w:val="24"/>
          <w:szCs w:val="24"/>
          <w:lang w:val="ro-RO"/>
        </w:rPr>
      </w:pPr>
      <w:r w:rsidRPr="00BF3359">
        <w:rPr>
          <w:rFonts w:ascii="Arial" w:hAnsi="Arial" w:cs="Arial"/>
          <w:sz w:val="24"/>
          <w:szCs w:val="24"/>
          <w:lang w:val="ro-RO"/>
        </w:rPr>
        <w:t>Beneficiar</w:t>
      </w:r>
      <w:r>
        <w:rPr>
          <w:rFonts w:ascii="Arial" w:hAnsi="Arial" w:cs="Arial"/>
          <w:sz w:val="24"/>
          <w:szCs w:val="24"/>
          <w:lang w:val="ro-RO"/>
        </w:rPr>
        <w:t>ul doreste sa reglementeze terenul in vederea construirii de locuinte</w:t>
      </w:r>
    </w:p>
    <w:p w14:paraId="334D0823" w14:textId="339A3C41" w:rsidR="00827C75" w:rsidRDefault="00565F40" w:rsidP="00565F40">
      <w:pPr>
        <w:ind w:right="279"/>
        <w:jc w:val="both"/>
        <w:rPr>
          <w:rFonts w:ascii="Arial" w:hAnsi="Arial" w:cs="Arial"/>
          <w:sz w:val="24"/>
          <w:szCs w:val="24"/>
          <w:lang w:val="ro-RO"/>
        </w:rPr>
      </w:pPr>
      <w:r w:rsidRPr="00870789">
        <w:rPr>
          <w:rFonts w:ascii="Arial" w:hAnsi="Arial" w:cs="Arial"/>
          <w:sz w:val="24"/>
          <w:szCs w:val="24"/>
          <w:lang w:val="ro-RO"/>
        </w:rPr>
        <w:t>individuale şi colective mici cu P+1,2 niveluri retrase de la aliniament, cu regim de construire individual, continuu sau grupat</w:t>
      </w:r>
      <w:r>
        <w:rPr>
          <w:rFonts w:ascii="Arial" w:hAnsi="Arial" w:cs="Arial"/>
          <w:sz w:val="24"/>
          <w:szCs w:val="24"/>
          <w:lang w:val="ro-RO"/>
        </w:rPr>
        <w:t>, situate in noile extinderi.</w:t>
      </w:r>
      <w:r w:rsidR="00F255F6" w:rsidRPr="00A43D8C">
        <w:rPr>
          <w:rFonts w:ascii="Arial" w:hAnsi="Arial" w:cs="Arial"/>
          <w:sz w:val="24"/>
          <w:szCs w:val="24"/>
          <w:lang w:val="ro-RO"/>
        </w:rPr>
        <w:t xml:space="preserve">Punerea in aplicare a prevederilor PUZ se va face </w:t>
      </w:r>
      <w:r w:rsidR="00012A62">
        <w:rPr>
          <w:rFonts w:ascii="Arial" w:hAnsi="Arial" w:cs="Arial"/>
          <w:sz w:val="24"/>
          <w:szCs w:val="24"/>
          <w:lang w:val="ro-RO"/>
        </w:rPr>
        <w:t xml:space="preserve">intr-o singura etapa </w:t>
      </w:r>
      <w:r w:rsidR="00D11F6B">
        <w:rPr>
          <w:rFonts w:ascii="Arial" w:hAnsi="Arial" w:cs="Arial"/>
          <w:sz w:val="24"/>
          <w:szCs w:val="24"/>
          <w:lang w:val="ro-RO"/>
        </w:rPr>
        <w:t>pe terenul in suprafata de 3.500mp identificat prin CF nr 128362, CAD 3068/2, Top 247/2/2.</w:t>
      </w:r>
      <w:r w:rsidR="00F255F6" w:rsidRPr="00E73131">
        <w:rPr>
          <w:rFonts w:ascii="Arial" w:hAnsi="Arial" w:cs="Arial"/>
          <w:sz w:val="24"/>
          <w:szCs w:val="24"/>
          <w:lang w:val="ro-RO"/>
        </w:rPr>
        <w:t xml:space="preserve"> </w:t>
      </w:r>
    </w:p>
    <w:p w14:paraId="7CC4EF02" w14:textId="77777777" w:rsidR="00565F40" w:rsidRDefault="00565F40" w:rsidP="00565F40">
      <w:pPr>
        <w:ind w:right="99" w:firstLine="709"/>
        <w:jc w:val="both"/>
        <w:rPr>
          <w:rFonts w:ascii="Arial" w:hAnsi="Arial" w:cs="Arial"/>
          <w:sz w:val="24"/>
          <w:szCs w:val="24"/>
          <w:lang w:val="ro-RO"/>
        </w:rPr>
      </w:pPr>
      <w:r>
        <w:rPr>
          <w:rFonts w:ascii="Arial" w:hAnsi="Arial" w:cs="Arial"/>
          <w:sz w:val="24"/>
          <w:szCs w:val="24"/>
          <w:lang w:val="ro-RO"/>
        </w:rPr>
        <w:t>Urbanistic se solicita raminerea la prevederile aprobate prin P.U.Z.- Unirii, anume la U.T.R.  L2cz – subzona locuintelor individuale si colective mici cu P+1,2 niveluri, retrase de la aliniament, cu regim de construire discontinuu sau grupat, situate in noile extinderi, cu următoarele derogări:</w:t>
      </w:r>
    </w:p>
    <w:p w14:paraId="0F4B9229" w14:textId="77777777" w:rsidR="001110ED" w:rsidRDefault="001110ED" w:rsidP="001110ED">
      <w:pPr>
        <w:ind w:right="99"/>
        <w:jc w:val="both"/>
        <w:rPr>
          <w:rFonts w:ascii="Arial" w:hAnsi="Arial" w:cs="Arial"/>
          <w:sz w:val="24"/>
          <w:szCs w:val="24"/>
          <w:lang w:val="ro-RO"/>
        </w:rPr>
      </w:pPr>
      <w:r>
        <w:rPr>
          <w:rFonts w:ascii="Arial" w:hAnsi="Arial" w:cs="Arial"/>
          <w:sz w:val="24"/>
          <w:szCs w:val="24"/>
          <w:lang w:val="ro-RO"/>
        </w:rPr>
        <w:t xml:space="preserve">-aliniamentul stradal de la 5,0m la 2,0m, </w:t>
      </w:r>
      <w:r w:rsidRPr="00C222A8">
        <w:rPr>
          <w:rFonts w:ascii="Arial" w:hAnsi="Arial" w:cs="Arial"/>
          <w:b/>
          <w:sz w:val="24"/>
          <w:szCs w:val="24"/>
          <w:lang w:val="ro-RO"/>
        </w:rPr>
        <w:t>CUT</w:t>
      </w:r>
      <w:r>
        <w:rPr>
          <w:rFonts w:ascii="Arial" w:hAnsi="Arial" w:cs="Arial"/>
          <w:sz w:val="24"/>
          <w:szCs w:val="24"/>
          <w:lang w:val="ro-RO"/>
        </w:rPr>
        <w:t xml:space="preserve"> de la 0,6 la </w:t>
      </w:r>
      <w:r w:rsidRPr="00C222A8">
        <w:rPr>
          <w:rFonts w:ascii="Arial" w:hAnsi="Arial" w:cs="Arial"/>
          <w:b/>
          <w:sz w:val="24"/>
          <w:szCs w:val="24"/>
          <w:lang w:val="ro-RO"/>
        </w:rPr>
        <w:t>0,72</w:t>
      </w:r>
      <w:r>
        <w:rPr>
          <w:rFonts w:ascii="Arial" w:hAnsi="Arial" w:cs="Arial"/>
          <w:sz w:val="24"/>
          <w:szCs w:val="24"/>
          <w:lang w:val="ro-RO"/>
        </w:rPr>
        <w:t xml:space="preserve">, </w:t>
      </w:r>
      <w:r w:rsidRPr="00C222A8">
        <w:rPr>
          <w:rFonts w:ascii="Arial" w:hAnsi="Arial" w:cs="Arial"/>
          <w:b/>
          <w:sz w:val="24"/>
          <w:szCs w:val="24"/>
          <w:lang w:val="ro-RO"/>
        </w:rPr>
        <w:t>POT</w:t>
      </w:r>
      <w:r>
        <w:rPr>
          <w:rFonts w:ascii="Arial" w:hAnsi="Arial" w:cs="Arial"/>
          <w:sz w:val="24"/>
          <w:szCs w:val="24"/>
          <w:lang w:val="ro-RO"/>
        </w:rPr>
        <w:t xml:space="preserve"> de la 35% la </w:t>
      </w:r>
      <w:r w:rsidRPr="00C222A8">
        <w:rPr>
          <w:rFonts w:ascii="Arial" w:hAnsi="Arial" w:cs="Arial"/>
          <w:b/>
          <w:sz w:val="24"/>
          <w:szCs w:val="24"/>
          <w:lang w:val="ro-RO"/>
        </w:rPr>
        <w:t>42%</w:t>
      </w:r>
      <w:r>
        <w:rPr>
          <w:rFonts w:ascii="Arial" w:hAnsi="Arial" w:cs="Arial"/>
          <w:sz w:val="24"/>
          <w:szCs w:val="24"/>
          <w:lang w:val="ro-RO"/>
        </w:rPr>
        <w:t>.</w:t>
      </w:r>
    </w:p>
    <w:p w14:paraId="6BD3D4A8" w14:textId="77777777" w:rsidR="00C35D52" w:rsidRDefault="00C35D52" w:rsidP="001110ED">
      <w:pPr>
        <w:ind w:right="99" w:firstLine="720"/>
        <w:jc w:val="both"/>
        <w:rPr>
          <w:rFonts w:ascii="Arial" w:hAnsi="Arial" w:cs="Arial"/>
          <w:sz w:val="24"/>
          <w:szCs w:val="24"/>
          <w:lang w:val="ro-RO"/>
        </w:rPr>
      </w:pPr>
    </w:p>
    <w:p w14:paraId="3892320F" w14:textId="77777777" w:rsidR="00C35D52" w:rsidRDefault="00C35D52" w:rsidP="001110ED">
      <w:pPr>
        <w:ind w:right="99" w:firstLine="720"/>
        <w:jc w:val="both"/>
        <w:rPr>
          <w:rFonts w:ascii="Arial" w:hAnsi="Arial" w:cs="Arial"/>
          <w:sz w:val="24"/>
          <w:szCs w:val="24"/>
          <w:lang w:val="ro-RO"/>
        </w:rPr>
      </w:pPr>
    </w:p>
    <w:p w14:paraId="1D656CE5" w14:textId="404D7EAC" w:rsidR="00C35D52" w:rsidRPr="00C35D52" w:rsidRDefault="00C35D52" w:rsidP="00C35D52">
      <w:pPr>
        <w:ind w:firstLine="709"/>
        <w:jc w:val="both"/>
        <w:rPr>
          <w:rFonts w:ascii="Arial" w:hAnsi="Arial" w:cs="Arial"/>
          <w:sz w:val="24"/>
          <w:szCs w:val="24"/>
          <w:lang w:val="ro-RO"/>
        </w:rPr>
      </w:pPr>
      <w:r>
        <w:rPr>
          <w:rFonts w:ascii="Arial" w:hAnsi="Arial" w:cs="Arial"/>
          <w:sz w:val="24"/>
          <w:szCs w:val="24"/>
          <w:lang w:val="ro-RO"/>
        </w:rPr>
        <w:lastRenderedPageBreak/>
        <w:t>Zona</w:t>
      </w:r>
      <w:r w:rsidRPr="00C35D52">
        <w:rPr>
          <w:rFonts w:ascii="Arial" w:hAnsi="Arial" w:cs="Arial"/>
          <w:sz w:val="24"/>
          <w:szCs w:val="24"/>
          <w:lang w:val="ro-RO"/>
        </w:rPr>
        <w:t xml:space="preserve"> studiată cu suprafaţa totală de 3500mp, </w:t>
      </w:r>
      <w:r>
        <w:rPr>
          <w:rFonts w:ascii="Arial" w:hAnsi="Arial" w:cs="Arial"/>
          <w:sz w:val="24"/>
          <w:szCs w:val="24"/>
          <w:lang w:val="ro-RO"/>
        </w:rPr>
        <w:t xml:space="preserve">este </w:t>
      </w:r>
      <w:r w:rsidRPr="00C35D52">
        <w:rPr>
          <w:rFonts w:ascii="Arial" w:hAnsi="Arial" w:cs="Arial"/>
          <w:sz w:val="24"/>
          <w:szCs w:val="24"/>
          <w:lang w:val="ro-RO"/>
        </w:rPr>
        <w:t xml:space="preserve">amplasată în intravilanul Municipiului Târgu Mureş, str. Ioan Vescan fnr, delimitată la Nord de imobil reglementat prin P.U.Z. aprobat prin H.C.L. nr. 138/28.05.2015 edificat cu casă de locuit, la sud-vest de drum existent propus prin P.U.Z pentru modernizare, la sud-est de strada Ioan Vescan, la nord-vest de aleea carosabilă de incintă propusă pe terenul reglementat prin P.U.Z. </w:t>
      </w:r>
    </w:p>
    <w:p w14:paraId="570F4D2E" w14:textId="77777777" w:rsidR="00C35D52" w:rsidRDefault="00C35D52" w:rsidP="00C35D52">
      <w:pPr>
        <w:jc w:val="both"/>
        <w:rPr>
          <w:rFonts w:ascii="Arial" w:hAnsi="Arial" w:cs="Arial"/>
          <w:sz w:val="24"/>
          <w:szCs w:val="24"/>
          <w:lang w:val="ro-RO"/>
        </w:rPr>
      </w:pPr>
      <w:r w:rsidRPr="00C35D52">
        <w:rPr>
          <w:rFonts w:ascii="Arial" w:hAnsi="Arial" w:cs="Arial"/>
          <w:sz w:val="24"/>
          <w:szCs w:val="24"/>
          <w:lang w:val="ro-RO"/>
        </w:rPr>
        <w:t>Prevederi P.U.G.- R.L.U. aprobate anterior: conform ”P.U.Z.- cartier Unirii” aprobat prin H.C.L. nr. 31/07.02.2008:</w:t>
      </w:r>
    </w:p>
    <w:p w14:paraId="78017070" w14:textId="77777777" w:rsidR="00C35D52" w:rsidRPr="00C35D52" w:rsidRDefault="00C35D52" w:rsidP="00C35D52">
      <w:pPr>
        <w:jc w:val="both"/>
        <w:rPr>
          <w:rFonts w:ascii="Arial" w:hAnsi="Arial" w:cs="Arial"/>
          <w:sz w:val="24"/>
          <w:szCs w:val="24"/>
          <w:lang w:val="ro-RO"/>
        </w:rPr>
      </w:pPr>
    </w:p>
    <w:p w14:paraId="0110BC33" w14:textId="2AB7267C" w:rsidR="00C35D52" w:rsidRPr="00C35D52" w:rsidRDefault="00C35D52" w:rsidP="00C35D52">
      <w:pPr>
        <w:jc w:val="both"/>
        <w:rPr>
          <w:rFonts w:ascii="Arial" w:hAnsi="Arial" w:cs="Arial"/>
          <w:sz w:val="24"/>
          <w:szCs w:val="24"/>
          <w:lang w:val="ro-RO"/>
        </w:rPr>
      </w:pPr>
      <w:r w:rsidRPr="00C35D52">
        <w:rPr>
          <w:rFonts w:ascii="Arial" w:hAnsi="Arial" w:cs="Arial"/>
          <w:b/>
          <w:sz w:val="24"/>
          <w:szCs w:val="24"/>
          <w:lang w:val="ro-RO"/>
        </w:rPr>
        <w:t>-UTR</w:t>
      </w:r>
      <w:r w:rsidRPr="00C35D52">
        <w:rPr>
          <w:rFonts w:ascii="Arial" w:hAnsi="Arial" w:cs="Arial"/>
          <w:b/>
          <w:sz w:val="24"/>
          <w:szCs w:val="24"/>
          <w:lang w:val="ro-RO"/>
        </w:rPr>
        <w:fldChar w:fldCharType="begin"/>
      </w:r>
      <w:r w:rsidRPr="00C35D52">
        <w:rPr>
          <w:rFonts w:ascii="Arial" w:hAnsi="Arial" w:cs="Arial"/>
          <w:b/>
          <w:sz w:val="24"/>
          <w:szCs w:val="24"/>
          <w:lang w:val="ro-RO"/>
        </w:rPr>
        <w:instrText xml:space="preserve"> DOCPROPERTY  REGLEMENTARIEXISTENTE0  \* MERGEFORMAT </w:instrText>
      </w:r>
      <w:r w:rsidRPr="00C35D52">
        <w:rPr>
          <w:rFonts w:ascii="Arial" w:hAnsi="Arial" w:cs="Arial"/>
          <w:b/>
          <w:sz w:val="24"/>
          <w:szCs w:val="24"/>
          <w:lang w:val="ro-RO"/>
        </w:rPr>
        <w:fldChar w:fldCharType="end"/>
      </w:r>
      <w:r w:rsidRPr="00C35D52">
        <w:rPr>
          <w:rFonts w:ascii="Arial" w:hAnsi="Arial" w:cs="Arial"/>
          <w:b/>
          <w:sz w:val="24"/>
          <w:szCs w:val="24"/>
          <w:lang w:val="ro-RO"/>
        </w:rPr>
        <w:t>"L2cz"</w:t>
      </w:r>
      <w:r w:rsidRPr="00C35D52">
        <w:rPr>
          <w:rFonts w:ascii="Arial" w:hAnsi="Arial" w:cs="Arial"/>
          <w:sz w:val="24"/>
          <w:szCs w:val="24"/>
          <w:lang w:val="ro-RO"/>
        </w:rPr>
        <w:t>- subzona locuinţelor individuale şi colective mici cu P+1,2 niveluri retrase de la aliniament, cu regim de construire individual, continuu sau grupat situate în noile extinderi;</w:t>
      </w:r>
    </w:p>
    <w:p w14:paraId="7A10A5E0" w14:textId="77777777" w:rsidR="00C35D52" w:rsidRPr="00C35D52" w:rsidRDefault="00C35D52" w:rsidP="00C35D52">
      <w:pPr>
        <w:autoSpaceDE w:val="0"/>
        <w:autoSpaceDN w:val="0"/>
        <w:adjustRightInd w:val="0"/>
        <w:rPr>
          <w:rFonts w:ascii="Arial" w:hAnsi="Arial" w:cs="Arial"/>
          <w:sz w:val="24"/>
          <w:szCs w:val="24"/>
          <w:lang w:val="ro-RO"/>
        </w:rPr>
      </w:pPr>
      <w:r w:rsidRPr="00C35D52">
        <w:rPr>
          <w:rFonts w:ascii="Arial" w:hAnsi="Arial" w:cs="Arial"/>
          <w:sz w:val="24"/>
          <w:szCs w:val="24"/>
          <w:lang w:val="ro-RO"/>
        </w:rPr>
        <w:t>Realizarea locuinţelor este condiţionată de existenţa unui PUZ sau PUD, aprobat conform legii</w:t>
      </w:r>
    </w:p>
    <w:p w14:paraId="6BB868CD"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regim de construire: individual, continuu sau grupat;</w:t>
      </w:r>
    </w:p>
    <w:p w14:paraId="1C99718B"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funcţiuni predominante: locuinţe individuale şi colective mici;</w:t>
      </w:r>
    </w:p>
    <w:p w14:paraId="45A598B8"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H max = 10,0m(pentru P+2);</w:t>
      </w:r>
    </w:p>
    <w:p w14:paraId="7CE09FA9"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xml:space="preserve">- POT max= 35%; </w:t>
      </w:r>
    </w:p>
    <w:p w14:paraId="505A07E9"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CUT max= 0,6(pentru înălţimi P+1); 0,9(pentru înălţimi P+2);</w:t>
      </w:r>
    </w:p>
    <w:p w14:paraId="28EE56AE"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 retragerea minimă faţă de aliniament = în toate zonele de extinderi noi conform PUZ sau PUD cu următoarele condiţionări: clădirile se vor retrage faţă de aliniament cu o distanţă de min5,0m;</w:t>
      </w:r>
    </w:p>
    <w:p w14:paraId="5A800D4D"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 retrageri minime faţă de limitele laterale = jumătate din înălţimea la cornişă măsurată în punctul cel mai înalt faţă de teren dar nu mai puţin de 3,0m;</w:t>
      </w:r>
    </w:p>
    <w:p w14:paraId="7D8B36BC" w14:textId="6BD05E63"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-retrageri minime faţă de limitele posterioare= jumătate din înălţimea la cornişă măsurată în punctul cel mai înalt faţă de teren dar nu mai puţin de 5,0 metri .</w:t>
      </w:r>
    </w:p>
    <w:p w14:paraId="37AC65F6" w14:textId="77777777" w:rsidR="00C35D52" w:rsidRPr="00C35D52" w:rsidRDefault="00C35D52" w:rsidP="00C35D52">
      <w:pPr>
        <w:jc w:val="both"/>
        <w:rPr>
          <w:rFonts w:ascii="Arial" w:hAnsi="Arial" w:cs="Arial"/>
          <w:sz w:val="24"/>
          <w:szCs w:val="24"/>
          <w:lang w:val="ro-RO"/>
        </w:rPr>
      </w:pPr>
    </w:p>
    <w:p w14:paraId="60BFBC7C" w14:textId="77777777" w:rsidR="00C35D52" w:rsidRPr="00C35D52" w:rsidRDefault="00C35D52" w:rsidP="00C35D52">
      <w:pPr>
        <w:rPr>
          <w:rFonts w:ascii="Arial" w:hAnsi="Arial" w:cs="Arial"/>
          <w:b/>
          <w:sz w:val="24"/>
          <w:szCs w:val="24"/>
          <w:lang w:val="ro-RO"/>
        </w:rPr>
      </w:pPr>
      <w:r w:rsidRPr="00C35D52">
        <w:rPr>
          <w:rFonts w:ascii="Arial" w:hAnsi="Arial" w:cs="Arial"/>
          <w:b/>
          <w:sz w:val="24"/>
          <w:szCs w:val="24"/>
          <w:lang w:val="ro-RO"/>
        </w:rPr>
        <w:t>Prevederi P.U.Z. - R.L.U. propuse:</w:t>
      </w:r>
    </w:p>
    <w:p w14:paraId="36AEDA5B" w14:textId="4F4C2821" w:rsidR="00C35D52" w:rsidRPr="00C35D52" w:rsidRDefault="00C35D52" w:rsidP="00C35D52">
      <w:pPr>
        <w:jc w:val="both"/>
        <w:rPr>
          <w:rFonts w:ascii="Arial" w:hAnsi="Arial" w:cs="Arial"/>
          <w:sz w:val="24"/>
          <w:szCs w:val="24"/>
          <w:lang w:val="ro-RO"/>
        </w:rPr>
      </w:pPr>
      <w:r w:rsidRPr="00C35D52">
        <w:rPr>
          <w:rFonts w:ascii="Arial" w:hAnsi="Arial" w:cs="Arial"/>
          <w:b/>
          <w:sz w:val="24"/>
          <w:szCs w:val="24"/>
          <w:lang w:val="ro-RO"/>
        </w:rPr>
        <w:t>-UTR"L2cz"</w:t>
      </w:r>
      <w:r w:rsidRPr="00C35D52">
        <w:rPr>
          <w:rFonts w:ascii="Arial" w:hAnsi="Arial" w:cs="Arial"/>
          <w:sz w:val="24"/>
          <w:szCs w:val="24"/>
          <w:lang w:val="ro-RO"/>
        </w:rPr>
        <w:t>- subzona locuinţelor individuale şi colective mici cu P+1,2 niveluri retrase de la aliniament, cu regim de construire individual, continuu sau grupat situate în noile extinderi;</w:t>
      </w:r>
    </w:p>
    <w:p w14:paraId="6CFBB1D1"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regim de construire: continuu, grupat sau izolat;</w:t>
      </w:r>
    </w:p>
    <w:p w14:paraId="0EE19A30"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funcţiuni predominante: locuinţe individuale şi colective mici;</w:t>
      </w:r>
    </w:p>
    <w:p w14:paraId="7FE4CF44" w14:textId="77777777" w:rsidR="00C35D52" w:rsidRPr="00C35D52" w:rsidRDefault="00C35D52" w:rsidP="00C35D52">
      <w:pPr>
        <w:rPr>
          <w:rFonts w:ascii="Arial" w:hAnsi="Arial" w:cs="Arial"/>
          <w:sz w:val="24"/>
          <w:szCs w:val="24"/>
          <w:lang w:val="ro-RO"/>
        </w:rPr>
      </w:pPr>
      <w:r w:rsidRPr="00C35D52">
        <w:rPr>
          <w:rFonts w:ascii="Arial" w:hAnsi="Arial" w:cs="Arial"/>
          <w:sz w:val="24"/>
          <w:szCs w:val="24"/>
          <w:lang w:val="ro-RO"/>
        </w:rPr>
        <w:t>- H max = 10,0m la cornişă(atic)- de la cota terenului amenajat;</w:t>
      </w:r>
    </w:p>
    <w:p w14:paraId="07F06DE0"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 POT max= 42%; </w:t>
      </w:r>
    </w:p>
    <w:p w14:paraId="2DB3DBC1"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 CUT max= 0,72(pentru P+1);0,9(pentru P+2);</w:t>
      </w:r>
    </w:p>
    <w:p w14:paraId="6802497C"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 retragerea minimă faţă de aliniament= 5,0m faţă de str. Ioan Vescan; 2,0m faţă de corpul de drum propus pentru modernizare prin P.U.Z. situat la sud-vest de zona reglementată; carporturile acoperite (parcările acoperite) se vor putea amplasa la limita de proprietate conform planşei de mobilare a terenului</w:t>
      </w:r>
    </w:p>
    <w:p w14:paraId="3ACA1A1A"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-retrageri minime faţă de limitele laterale=3,0m</w:t>
      </w:r>
    </w:p>
    <w:p w14:paraId="76581B2D"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 xml:space="preserve">-retrageri minime faţă de limitele posterioare=5,0m </w:t>
      </w:r>
    </w:p>
    <w:p w14:paraId="2D179558" w14:textId="77777777" w:rsidR="00C35D52" w:rsidRPr="00C35D52" w:rsidRDefault="00C35D52" w:rsidP="00C35D52">
      <w:pPr>
        <w:jc w:val="both"/>
        <w:rPr>
          <w:rFonts w:ascii="Arial" w:hAnsi="Arial" w:cs="Arial"/>
          <w:sz w:val="24"/>
          <w:szCs w:val="24"/>
          <w:lang w:val="ro-RO"/>
        </w:rPr>
      </w:pPr>
      <w:r w:rsidRPr="00C35D52">
        <w:rPr>
          <w:rFonts w:ascii="Arial" w:hAnsi="Arial" w:cs="Arial"/>
          <w:sz w:val="24"/>
          <w:szCs w:val="24"/>
          <w:lang w:val="ro-RO"/>
        </w:rPr>
        <w:t>-circulaţii şi accese: parcela este construibilă numai dacă are asigurat un acces carosabil de min 4,0 m lăţime dintr- o circulaţie publică în mod direct sau prin drept de trecere legal obţinut prin una din proprietăţile învecinate. Terenurile reglementate prin P.U.Z. vor avea asigurate accesele auto şi pietonale direct din str. Ioan Vescan respectiv din strada existentă propusă pentru modernizare şi din aleea carosabilă de incintă, aflată în proprietate privată, generată prin P.U.Z.;</w:t>
      </w:r>
    </w:p>
    <w:p w14:paraId="7CC91E84" w14:textId="77777777" w:rsidR="00C35D52" w:rsidRPr="00C35D52" w:rsidRDefault="00C35D52" w:rsidP="00C35D52">
      <w:pPr>
        <w:autoSpaceDE w:val="0"/>
        <w:autoSpaceDN w:val="0"/>
        <w:adjustRightInd w:val="0"/>
        <w:jc w:val="both"/>
        <w:rPr>
          <w:rFonts w:ascii="Arial" w:hAnsi="Arial" w:cs="Arial"/>
          <w:sz w:val="24"/>
          <w:szCs w:val="24"/>
          <w:lang w:val="ro-RO"/>
        </w:rPr>
      </w:pPr>
      <w:r w:rsidRPr="00C35D52">
        <w:rPr>
          <w:rFonts w:ascii="Arial" w:hAnsi="Arial" w:cs="Arial"/>
          <w:sz w:val="24"/>
          <w:szCs w:val="24"/>
          <w:lang w:val="ro-RO"/>
        </w:rPr>
        <w:t>-echipare tehnico- edilitară: toate clădirile vor fi racordate la reţelele publice de utilităţi prin extinderea reţelelor stradale existente în zonă.</w:t>
      </w:r>
    </w:p>
    <w:p w14:paraId="754A2842" w14:textId="77777777" w:rsidR="00C35D52" w:rsidRDefault="00C35D52" w:rsidP="00C35D52">
      <w:pPr>
        <w:ind w:right="99"/>
        <w:jc w:val="both"/>
        <w:rPr>
          <w:rFonts w:ascii="Arial" w:hAnsi="Arial" w:cs="Arial"/>
          <w:sz w:val="24"/>
          <w:szCs w:val="24"/>
          <w:lang w:val="ro-RO"/>
        </w:rPr>
      </w:pPr>
    </w:p>
    <w:p w14:paraId="701D55D5" w14:textId="77777777" w:rsidR="001110ED" w:rsidRDefault="001110ED" w:rsidP="001110ED">
      <w:pPr>
        <w:ind w:right="99" w:firstLine="720"/>
        <w:jc w:val="both"/>
        <w:rPr>
          <w:rFonts w:ascii="Arial" w:hAnsi="Arial" w:cs="Arial"/>
          <w:sz w:val="24"/>
          <w:szCs w:val="24"/>
          <w:lang w:val="ro-RO"/>
        </w:rPr>
      </w:pPr>
      <w:r>
        <w:rPr>
          <w:rFonts w:ascii="Arial" w:hAnsi="Arial" w:cs="Arial"/>
          <w:sz w:val="24"/>
          <w:szCs w:val="24"/>
          <w:lang w:val="ro-RO"/>
        </w:rPr>
        <w:t xml:space="preserve">Aliniamentul locuintelor se propune la minim 2,00m pe latura sud-vestica a terenului, respectiv la 5m pe laturile lungi dinspre strazile de acces, conform plansa </w:t>
      </w:r>
    </w:p>
    <w:p w14:paraId="1CAEE647" w14:textId="3D7E74B4" w:rsidR="00565F40" w:rsidRDefault="001110ED" w:rsidP="001110ED">
      <w:pPr>
        <w:ind w:right="99"/>
        <w:jc w:val="both"/>
        <w:rPr>
          <w:rFonts w:ascii="Arial" w:hAnsi="Arial" w:cs="Arial"/>
          <w:sz w:val="24"/>
          <w:szCs w:val="24"/>
          <w:lang w:val="ro-RO"/>
        </w:rPr>
      </w:pPr>
      <w:r>
        <w:rPr>
          <w:rFonts w:ascii="Arial" w:hAnsi="Arial" w:cs="Arial"/>
          <w:sz w:val="24"/>
          <w:szCs w:val="24"/>
          <w:lang w:val="ro-RO"/>
        </w:rPr>
        <w:t>A04-Plan reglementări urbanistice.</w:t>
      </w:r>
    </w:p>
    <w:p w14:paraId="608790ED" w14:textId="2D3E0820" w:rsidR="00F255F6" w:rsidRPr="00E73131" w:rsidRDefault="00F255F6" w:rsidP="00827C75">
      <w:pPr>
        <w:ind w:right="279" w:firstLine="709"/>
        <w:jc w:val="both"/>
        <w:rPr>
          <w:rFonts w:ascii="Arial" w:hAnsi="Arial" w:cs="Arial"/>
          <w:sz w:val="24"/>
          <w:szCs w:val="24"/>
          <w:lang w:val="ro-RO"/>
        </w:rPr>
      </w:pPr>
      <w:r w:rsidRPr="00E73131">
        <w:rPr>
          <w:rFonts w:ascii="Arial" w:hAnsi="Arial" w:cs="Arial"/>
          <w:sz w:val="24"/>
          <w:szCs w:val="24"/>
          <w:lang w:val="ro-RO"/>
        </w:rPr>
        <w:t>Pozitionarea cladirilor va respecta prevederile PUZ.</w:t>
      </w:r>
    </w:p>
    <w:p w14:paraId="435ECBC0" w14:textId="77777777" w:rsidR="00F255F6" w:rsidRPr="008F3A06" w:rsidRDefault="00F255F6" w:rsidP="00F255F6">
      <w:pPr>
        <w:pStyle w:val="BodyText"/>
        <w:spacing w:before="0" w:after="0"/>
        <w:ind w:right="99" w:firstLine="709"/>
        <w:rPr>
          <w:rFonts w:ascii="Arial" w:hAnsi="Arial" w:cs="Arial"/>
          <w:sz w:val="24"/>
          <w:szCs w:val="24"/>
          <w:lang w:val="ro-RO"/>
        </w:rPr>
      </w:pPr>
      <w:r w:rsidRPr="00A43D8C">
        <w:rPr>
          <w:rFonts w:ascii="Arial" w:hAnsi="Arial" w:cs="Arial"/>
          <w:sz w:val="24"/>
          <w:szCs w:val="24"/>
          <w:lang w:val="ro-RO"/>
        </w:rPr>
        <w:t>Anterior evidentierii constructiilor se va face dovada renuntarii la dreptul de proprietate in favoarea domeniului public, asupra terenurilor necesare realizarii corpurilor de drum prevazute in documentatia PUZ.</w:t>
      </w:r>
    </w:p>
    <w:p w14:paraId="3288A821" w14:textId="77777777" w:rsidR="00F255F6" w:rsidRPr="003C4152" w:rsidRDefault="00F255F6" w:rsidP="00F255F6">
      <w:pPr>
        <w:ind w:right="279"/>
        <w:jc w:val="both"/>
        <w:rPr>
          <w:rFonts w:ascii="Arial" w:hAnsi="Arial" w:cs="Arial"/>
          <w:sz w:val="24"/>
          <w:szCs w:val="24"/>
          <w:lang w:val="ro-RO"/>
        </w:rPr>
      </w:pPr>
    </w:p>
    <w:p w14:paraId="3FA6BA6D" w14:textId="77777777" w:rsidR="00F255F6" w:rsidRDefault="00F255F6" w:rsidP="00F255F6">
      <w:pPr>
        <w:ind w:right="279"/>
        <w:jc w:val="both"/>
        <w:rPr>
          <w:rFonts w:ascii="Arial" w:hAnsi="Arial" w:cs="Arial"/>
          <w:sz w:val="24"/>
          <w:szCs w:val="24"/>
          <w:u w:val="single"/>
          <w:lang w:val="ro-RO"/>
        </w:rPr>
      </w:pPr>
      <w:r w:rsidRPr="005B1DC9">
        <w:rPr>
          <w:rFonts w:ascii="Arial" w:hAnsi="Arial" w:cs="Arial"/>
          <w:sz w:val="24"/>
          <w:szCs w:val="24"/>
          <w:u w:val="single"/>
          <w:lang w:val="ro-RO"/>
        </w:rPr>
        <w:t>Prevederi ale programului de dezvoltare a localitatii pentru zona studiata</w:t>
      </w:r>
      <w:r>
        <w:rPr>
          <w:rFonts w:ascii="Arial" w:hAnsi="Arial" w:cs="Arial"/>
          <w:sz w:val="24"/>
          <w:szCs w:val="24"/>
          <w:u w:val="single"/>
          <w:lang w:val="ro-RO"/>
        </w:rPr>
        <w:t>.</w:t>
      </w:r>
    </w:p>
    <w:p w14:paraId="7A4AC987" w14:textId="77777777" w:rsidR="00F255F6" w:rsidRPr="005B1DC9" w:rsidRDefault="00F255F6" w:rsidP="00F255F6">
      <w:pPr>
        <w:ind w:right="279"/>
        <w:jc w:val="both"/>
        <w:rPr>
          <w:rFonts w:ascii="Arial" w:hAnsi="Arial" w:cs="Arial"/>
          <w:sz w:val="24"/>
          <w:szCs w:val="24"/>
          <w:u w:val="single"/>
          <w:lang w:val="ro-RO"/>
        </w:rPr>
      </w:pPr>
    </w:p>
    <w:p w14:paraId="22222965" w14:textId="69BCD9F8"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 xml:space="preserve">Pentru demararea documentatiei a fost obtinut Avizul Comisiei Tehnice de Urbanism </w:t>
      </w:r>
      <w:r w:rsidR="001110ED" w:rsidRPr="001110ED">
        <w:rPr>
          <w:rFonts w:ascii="Arial" w:hAnsi="Arial" w:cs="Arial"/>
          <w:sz w:val="24"/>
          <w:szCs w:val="24"/>
          <w:lang w:val="ro-RO"/>
        </w:rPr>
        <w:t xml:space="preserve">nr.16/68/06.08.2019 </w:t>
      </w:r>
      <w:r w:rsidRPr="005B1DC9">
        <w:rPr>
          <w:rFonts w:ascii="Arial" w:hAnsi="Arial" w:cs="Arial"/>
          <w:sz w:val="24"/>
          <w:szCs w:val="24"/>
          <w:lang w:val="ro-RO"/>
        </w:rPr>
        <w:t xml:space="preserve">si Avizul de </w:t>
      </w:r>
      <w:r w:rsidR="001110ED">
        <w:rPr>
          <w:rFonts w:ascii="Arial" w:hAnsi="Arial" w:cs="Arial"/>
          <w:sz w:val="24"/>
          <w:szCs w:val="24"/>
          <w:lang w:val="ro-RO"/>
        </w:rPr>
        <w:t>oportunitate</w:t>
      </w:r>
      <w:r w:rsidRPr="005B1DC9">
        <w:rPr>
          <w:rFonts w:ascii="Arial" w:hAnsi="Arial" w:cs="Arial"/>
          <w:sz w:val="24"/>
          <w:szCs w:val="24"/>
          <w:lang w:val="ro-RO"/>
        </w:rPr>
        <w:t xml:space="preserve"> nr</w:t>
      </w:r>
      <w:r w:rsidRPr="001110ED">
        <w:rPr>
          <w:rFonts w:ascii="Arial" w:hAnsi="Arial" w:cs="Arial"/>
          <w:sz w:val="24"/>
          <w:szCs w:val="24"/>
          <w:lang w:val="ro-RO"/>
        </w:rPr>
        <w:t xml:space="preserve">. </w:t>
      </w:r>
      <w:r w:rsidR="001110ED" w:rsidRPr="001110ED">
        <w:rPr>
          <w:rFonts w:ascii="Arial" w:hAnsi="Arial" w:cs="Arial"/>
          <w:sz w:val="24"/>
          <w:szCs w:val="24"/>
          <w:lang w:val="ro-RO"/>
        </w:rPr>
        <w:t>41</w:t>
      </w:r>
      <w:r w:rsidRPr="001110ED">
        <w:rPr>
          <w:rFonts w:ascii="Arial" w:hAnsi="Arial" w:cs="Arial"/>
          <w:sz w:val="24"/>
          <w:szCs w:val="24"/>
          <w:lang w:val="ro-RO"/>
        </w:rPr>
        <w:t xml:space="preserve"> din </w:t>
      </w:r>
      <w:r w:rsidR="001110ED" w:rsidRPr="001110ED">
        <w:rPr>
          <w:rFonts w:ascii="Arial" w:hAnsi="Arial" w:cs="Arial"/>
          <w:sz w:val="24"/>
          <w:szCs w:val="24"/>
          <w:lang w:val="ro-RO"/>
        </w:rPr>
        <w:t>22</w:t>
      </w:r>
      <w:r w:rsidRPr="001110ED">
        <w:rPr>
          <w:rFonts w:ascii="Arial" w:hAnsi="Arial" w:cs="Arial"/>
          <w:sz w:val="24"/>
          <w:szCs w:val="24"/>
          <w:lang w:val="ro-RO"/>
        </w:rPr>
        <w:t>/</w:t>
      </w:r>
      <w:r w:rsidR="001110ED" w:rsidRPr="001110ED">
        <w:rPr>
          <w:rFonts w:ascii="Arial" w:hAnsi="Arial" w:cs="Arial"/>
          <w:sz w:val="24"/>
          <w:szCs w:val="24"/>
          <w:lang w:val="ro-RO"/>
        </w:rPr>
        <w:t>10</w:t>
      </w:r>
      <w:r w:rsidRPr="001110ED">
        <w:rPr>
          <w:rFonts w:ascii="Arial" w:hAnsi="Arial" w:cs="Arial"/>
          <w:sz w:val="24"/>
          <w:szCs w:val="24"/>
          <w:lang w:val="ro-RO"/>
        </w:rPr>
        <w:t>/201</w:t>
      </w:r>
      <w:r w:rsidR="001110ED" w:rsidRPr="001110ED">
        <w:rPr>
          <w:rFonts w:ascii="Arial" w:hAnsi="Arial" w:cs="Arial"/>
          <w:sz w:val="24"/>
          <w:szCs w:val="24"/>
          <w:lang w:val="ro-RO"/>
        </w:rPr>
        <w:t>9</w:t>
      </w:r>
      <w:r w:rsidRPr="001110ED">
        <w:rPr>
          <w:rFonts w:ascii="Arial" w:hAnsi="Arial" w:cs="Arial"/>
          <w:sz w:val="24"/>
          <w:szCs w:val="24"/>
          <w:lang w:val="ro-RO"/>
        </w:rPr>
        <w:t>,</w:t>
      </w:r>
      <w:r w:rsidRPr="005B1DC9">
        <w:rPr>
          <w:rFonts w:ascii="Arial" w:hAnsi="Arial" w:cs="Arial"/>
          <w:sz w:val="24"/>
          <w:szCs w:val="24"/>
          <w:lang w:val="ro-RO"/>
        </w:rPr>
        <w:t xml:space="preserve"> care stabileste teritoriul studiat si reglementarile obligatorii.</w:t>
      </w:r>
    </w:p>
    <w:p w14:paraId="139ACA28" w14:textId="3AADE559" w:rsidR="00F255F6"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A fost obtinut Certificatul de Urbanism nr.</w:t>
      </w:r>
      <w:r>
        <w:rPr>
          <w:rFonts w:ascii="Arial" w:hAnsi="Arial" w:cs="Arial"/>
          <w:sz w:val="24"/>
          <w:szCs w:val="24"/>
          <w:lang w:val="ro-RO"/>
        </w:rPr>
        <w:t xml:space="preserve"> </w:t>
      </w:r>
      <w:r w:rsidR="001110ED" w:rsidRPr="00AC7601">
        <w:rPr>
          <w:rFonts w:ascii="Arial" w:hAnsi="Arial" w:cs="Arial"/>
          <w:sz w:val="24"/>
          <w:szCs w:val="24"/>
          <w:lang w:val="ro-RO"/>
        </w:rPr>
        <w:t>1676</w:t>
      </w:r>
      <w:r w:rsidRPr="00AC7601">
        <w:rPr>
          <w:rFonts w:ascii="Arial" w:hAnsi="Arial" w:cs="Arial"/>
          <w:sz w:val="24"/>
          <w:szCs w:val="24"/>
          <w:lang w:val="ro-RO"/>
        </w:rPr>
        <w:t xml:space="preserve"> din </w:t>
      </w:r>
      <w:r w:rsidR="001110ED" w:rsidRPr="00AC7601">
        <w:rPr>
          <w:rFonts w:ascii="Arial" w:hAnsi="Arial" w:cs="Arial"/>
          <w:sz w:val="24"/>
          <w:szCs w:val="24"/>
          <w:lang w:val="ro-RO"/>
        </w:rPr>
        <w:t>12/</w:t>
      </w:r>
      <w:r w:rsidRPr="00AC7601">
        <w:rPr>
          <w:rFonts w:ascii="Arial" w:hAnsi="Arial" w:cs="Arial"/>
          <w:sz w:val="24"/>
          <w:szCs w:val="24"/>
          <w:lang w:val="ro-RO"/>
        </w:rPr>
        <w:t>0</w:t>
      </w:r>
      <w:r w:rsidR="001110ED" w:rsidRPr="00AC7601">
        <w:rPr>
          <w:rFonts w:ascii="Arial" w:hAnsi="Arial" w:cs="Arial"/>
          <w:sz w:val="24"/>
          <w:szCs w:val="24"/>
          <w:lang w:val="ro-RO"/>
        </w:rPr>
        <w:t>9</w:t>
      </w:r>
      <w:r w:rsidRPr="00AC7601">
        <w:rPr>
          <w:rFonts w:ascii="Arial" w:hAnsi="Arial" w:cs="Arial"/>
          <w:sz w:val="24"/>
          <w:szCs w:val="24"/>
          <w:lang w:val="ro-RO"/>
        </w:rPr>
        <w:t>/201</w:t>
      </w:r>
      <w:r w:rsidR="001110ED" w:rsidRPr="00AC7601">
        <w:rPr>
          <w:rFonts w:ascii="Arial" w:hAnsi="Arial" w:cs="Arial"/>
          <w:sz w:val="24"/>
          <w:szCs w:val="24"/>
          <w:lang w:val="ro-RO"/>
        </w:rPr>
        <w:t>9</w:t>
      </w:r>
      <w:r w:rsidR="001110ED">
        <w:rPr>
          <w:rFonts w:ascii="Arial" w:hAnsi="Arial" w:cs="Arial"/>
          <w:sz w:val="24"/>
          <w:szCs w:val="24"/>
          <w:lang w:val="ro-RO"/>
        </w:rPr>
        <w:t xml:space="preserve"> eliberat de mun. Tirgu </w:t>
      </w:r>
      <w:r>
        <w:rPr>
          <w:rFonts w:ascii="Arial" w:hAnsi="Arial" w:cs="Arial"/>
          <w:sz w:val="24"/>
          <w:szCs w:val="24"/>
          <w:lang w:val="ro-RO"/>
        </w:rPr>
        <w:t>Mures.</w:t>
      </w:r>
    </w:p>
    <w:p w14:paraId="344A186E" w14:textId="77777777" w:rsidR="00F255F6" w:rsidRPr="005B1DC9" w:rsidRDefault="00F255F6" w:rsidP="00F255F6">
      <w:pPr>
        <w:ind w:right="279"/>
        <w:jc w:val="both"/>
        <w:rPr>
          <w:rFonts w:ascii="Arial" w:hAnsi="Arial" w:cs="Arial"/>
          <w:sz w:val="24"/>
          <w:szCs w:val="24"/>
          <w:lang w:val="ro-RO"/>
        </w:rPr>
      </w:pPr>
      <w:r>
        <w:rPr>
          <w:rFonts w:ascii="Arial" w:hAnsi="Arial" w:cs="Arial"/>
          <w:sz w:val="24"/>
          <w:szCs w:val="24"/>
          <w:lang w:val="ro-RO"/>
        </w:rPr>
        <w:tab/>
      </w:r>
      <w:r w:rsidRPr="005B1DC9">
        <w:rPr>
          <w:rFonts w:ascii="Arial" w:hAnsi="Arial" w:cs="Arial"/>
          <w:sz w:val="24"/>
          <w:szCs w:val="24"/>
          <w:lang w:val="ro-RO"/>
        </w:rPr>
        <w:t>Zona studiata  este cuprinsa in teritoriul studiat si reglementat prin „P.U.Z.- Cartier rezidential Unirii”, aprobat prin H.C.L. 31/2008 si este rezervata locuintelor individuale si colective mici cu P+1,2 niveluri, cu regim de construire izolat, continuu sau grupat. Trenul propus pentru mobilare este supus inter</w:t>
      </w:r>
      <w:r>
        <w:rPr>
          <w:rFonts w:ascii="Arial" w:hAnsi="Arial" w:cs="Arial"/>
          <w:sz w:val="24"/>
          <w:szCs w:val="24"/>
          <w:lang w:val="ro-RO"/>
        </w:rPr>
        <w:t>dictiei temporar</w:t>
      </w:r>
      <w:r w:rsidRPr="005B1DC9">
        <w:rPr>
          <w:rFonts w:ascii="Arial" w:hAnsi="Arial" w:cs="Arial"/>
          <w:sz w:val="24"/>
          <w:szCs w:val="24"/>
          <w:lang w:val="ro-RO"/>
        </w:rPr>
        <w:t>e de construire pina la aprobarea unor documentatii de urbanism punctuale.</w:t>
      </w:r>
    </w:p>
    <w:p w14:paraId="767C23FE" w14:textId="38332E16" w:rsidR="00F255F6"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Imobilul este evidentiat in :</w:t>
      </w:r>
    </w:p>
    <w:p w14:paraId="2AAF9199" w14:textId="7B8F0156" w:rsidR="00AC6B20" w:rsidRPr="00DE4B0B" w:rsidRDefault="007C3A00" w:rsidP="00AC6B20">
      <w:pPr>
        <w:jc w:val="both"/>
        <w:rPr>
          <w:rFonts w:ascii="Arial" w:hAnsi="Arial" w:cs="Arial"/>
          <w:sz w:val="24"/>
          <w:szCs w:val="24"/>
          <w:lang w:val="ro-RO"/>
        </w:rPr>
      </w:pPr>
      <w:r>
        <w:rPr>
          <w:rFonts w:ascii="Arial" w:hAnsi="Arial" w:cs="Arial"/>
          <w:sz w:val="24"/>
          <w:szCs w:val="24"/>
          <w:lang w:val="ro-RO"/>
        </w:rPr>
        <w:t xml:space="preserve">-CF nr </w:t>
      </w:r>
      <w:r w:rsidR="00AC6B20">
        <w:rPr>
          <w:rFonts w:ascii="Arial" w:hAnsi="Arial" w:cs="Arial"/>
          <w:sz w:val="24"/>
          <w:szCs w:val="24"/>
          <w:lang w:val="ro-RO"/>
        </w:rPr>
        <w:t xml:space="preserve">128362, CAD3068/2,Top247/2/2 </w:t>
      </w:r>
      <w:r w:rsidR="00AC6B20" w:rsidRPr="00DE4B0B">
        <w:rPr>
          <w:rFonts w:ascii="Arial" w:hAnsi="Arial" w:cs="Arial"/>
          <w:sz w:val="24"/>
          <w:szCs w:val="24"/>
          <w:lang w:val="ro-RO"/>
        </w:rPr>
        <w:t>-proprietatea Maco Construct SRL – S=</w:t>
      </w:r>
      <w:r w:rsidR="00AC6B20">
        <w:rPr>
          <w:rFonts w:ascii="Arial" w:hAnsi="Arial" w:cs="Arial"/>
          <w:sz w:val="24"/>
          <w:szCs w:val="24"/>
          <w:lang w:val="ro-RO"/>
        </w:rPr>
        <w:t>35</w:t>
      </w:r>
      <w:r w:rsidR="00AC6B20" w:rsidRPr="00DE4B0B">
        <w:rPr>
          <w:rFonts w:ascii="Arial" w:hAnsi="Arial" w:cs="Arial"/>
          <w:sz w:val="24"/>
          <w:szCs w:val="24"/>
          <w:lang w:val="ro-RO"/>
        </w:rPr>
        <w:t>00 mp</w:t>
      </w:r>
    </w:p>
    <w:p w14:paraId="4E21B2AA" w14:textId="77777777" w:rsidR="00F255F6" w:rsidRDefault="00F255F6" w:rsidP="00670A62">
      <w:pPr>
        <w:pStyle w:val="BodyText"/>
        <w:spacing w:before="0" w:after="0"/>
        <w:ind w:right="99"/>
        <w:rPr>
          <w:rFonts w:ascii="Arial" w:hAnsi="Arial" w:cs="Arial"/>
          <w:sz w:val="24"/>
          <w:szCs w:val="24"/>
          <w:lang w:val="ro-RO"/>
        </w:rPr>
      </w:pPr>
    </w:p>
    <w:p w14:paraId="7DCFF9C6" w14:textId="77777777" w:rsidR="00F255F6" w:rsidRDefault="00F255F6" w:rsidP="00F255F6">
      <w:pPr>
        <w:ind w:left="360" w:right="279" w:hanging="360"/>
        <w:jc w:val="both"/>
        <w:rPr>
          <w:rFonts w:ascii="Arial" w:hAnsi="Arial" w:cs="Arial"/>
          <w:sz w:val="24"/>
          <w:szCs w:val="24"/>
          <w:u w:val="single"/>
          <w:lang w:val="ro-RO"/>
        </w:rPr>
      </w:pPr>
      <w:r w:rsidRPr="005B1DC9">
        <w:rPr>
          <w:rFonts w:ascii="Arial" w:hAnsi="Arial" w:cs="Arial"/>
          <w:sz w:val="24"/>
          <w:szCs w:val="24"/>
          <w:u w:val="single"/>
          <w:lang w:val="ro-RO"/>
        </w:rPr>
        <w:t>1.3. SURSE DOCUMENTARE</w:t>
      </w:r>
    </w:p>
    <w:p w14:paraId="2EAE0EDA" w14:textId="77777777" w:rsidR="00F255F6" w:rsidRPr="005B1DC9" w:rsidRDefault="00F255F6" w:rsidP="00F255F6">
      <w:pPr>
        <w:ind w:left="360" w:right="279" w:hanging="360"/>
        <w:jc w:val="both"/>
        <w:rPr>
          <w:rFonts w:ascii="Arial" w:hAnsi="Arial" w:cs="Arial"/>
          <w:sz w:val="24"/>
          <w:szCs w:val="24"/>
          <w:u w:val="single"/>
          <w:lang w:val="ro-RO"/>
        </w:rPr>
      </w:pPr>
    </w:p>
    <w:p w14:paraId="667C86A7" w14:textId="77777777" w:rsidR="00F255F6" w:rsidRPr="005B1DC9" w:rsidRDefault="00F255F6" w:rsidP="00F255F6">
      <w:pPr>
        <w:ind w:left="360" w:right="279" w:hanging="360"/>
        <w:jc w:val="both"/>
        <w:rPr>
          <w:rFonts w:ascii="Arial" w:hAnsi="Arial" w:cs="Arial"/>
          <w:sz w:val="24"/>
          <w:szCs w:val="24"/>
          <w:u w:val="single"/>
          <w:lang w:val="ro-RO"/>
        </w:rPr>
      </w:pPr>
      <w:r w:rsidRPr="005B1DC9">
        <w:rPr>
          <w:rFonts w:ascii="Arial" w:hAnsi="Arial" w:cs="Arial"/>
          <w:sz w:val="24"/>
          <w:szCs w:val="24"/>
          <w:u w:val="single"/>
          <w:lang w:val="ro-RO"/>
        </w:rPr>
        <w:t>Lista studii si proiecte elaborate anterior P.U.Z.</w:t>
      </w:r>
    </w:p>
    <w:p w14:paraId="52469D1E" w14:textId="77777777" w:rsidR="00F255F6" w:rsidRPr="005B1DC9" w:rsidRDefault="00F255F6" w:rsidP="00F255F6">
      <w:pPr>
        <w:ind w:left="360" w:right="279"/>
        <w:jc w:val="both"/>
        <w:rPr>
          <w:rFonts w:ascii="Arial" w:hAnsi="Arial" w:cs="Arial"/>
          <w:sz w:val="24"/>
          <w:szCs w:val="24"/>
          <w:lang w:val="ro-RO"/>
        </w:rPr>
      </w:pPr>
      <w:r w:rsidRPr="005B1DC9">
        <w:rPr>
          <w:rFonts w:ascii="Arial" w:hAnsi="Arial" w:cs="Arial"/>
          <w:sz w:val="24"/>
          <w:szCs w:val="24"/>
          <w:lang w:val="ro-RO"/>
        </w:rPr>
        <w:tab/>
        <w:t>- P.U.G. Mun.Tg.Mures aprobat prin H.C.L.257/2002.</w:t>
      </w:r>
    </w:p>
    <w:p w14:paraId="7A0669AD" w14:textId="77777777" w:rsidR="00F255F6" w:rsidRDefault="00F255F6" w:rsidP="00F255F6">
      <w:pPr>
        <w:ind w:left="360" w:right="279"/>
        <w:jc w:val="both"/>
        <w:rPr>
          <w:rFonts w:ascii="Arial" w:hAnsi="Arial" w:cs="Arial"/>
          <w:sz w:val="24"/>
          <w:szCs w:val="24"/>
          <w:lang w:val="ro-RO"/>
        </w:rPr>
      </w:pPr>
      <w:r w:rsidRPr="005B1DC9">
        <w:rPr>
          <w:rFonts w:ascii="Arial" w:hAnsi="Arial" w:cs="Arial"/>
          <w:sz w:val="24"/>
          <w:szCs w:val="24"/>
          <w:lang w:val="ro-RO"/>
        </w:rPr>
        <w:tab/>
        <w:t xml:space="preserve">- </w:t>
      </w:r>
      <w:r>
        <w:rPr>
          <w:rFonts w:ascii="Arial" w:hAnsi="Arial" w:cs="Arial"/>
          <w:sz w:val="24"/>
          <w:szCs w:val="24"/>
          <w:lang w:val="ro-RO"/>
        </w:rPr>
        <w:t>P.U.Z. – Cartier Rezidential U</w:t>
      </w:r>
      <w:r w:rsidRPr="005B1DC9">
        <w:rPr>
          <w:rFonts w:ascii="Arial" w:hAnsi="Arial" w:cs="Arial"/>
          <w:sz w:val="24"/>
          <w:szCs w:val="24"/>
          <w:lang w:val="ro-RO"/>
        </w:rPr>
        <w:t>nirii, aprobat prin H.C.L.31/2008.</w:t>
      </w:r>
    </w:p>
    <w:p w14:paraId="450AA08B" w14:textId="1926380B" w:rsidR="00EC15FE" w:rsidRDefault="00EC15FE" w:rsidP="00EC15FE">
      <w:pPr>
        <w:pStyle w:val="p1"/>
        <w:rPr>
          <w:rFonts w:ascii="Arial" w:hAnsi="Arial" w:cs="Arial"/>
          <w:sz w:val="24"/>
          <w:szCs w:val="24"/>
          <w:lang w:val="ro-RO" w:eastAsia="en-US"/>
        </w:rPr>
      </w:pPr>
      <w:r>
        <w:rPr>
          <w:rFonts w:ascii="Arial" w:hAnsi="Arial" w:cs="Arial"/>
          <w:sz w:val="24"/>
          <w:szCs w:val="24"/>
          <w:lang w:val="ro-RO" w:eastAsia="en-US"/>
        </w:rPr>
        <w:t xml:space="preserve">           -</w:t>
      </w:r>
      <w:r w:rsidRPr="00242DE8">
        <w:rPr>
          <w:rFonts w:ascii="Arial" w:hAnsi="Arial" w:cs="Arial"/>
          <w:sz w:val="24"/>
          <w:szCs w:val="24"/>
          <w:lang w:val="ro-RO" w:eastAsia="en-US"/>
        </w:rPr>
        <w:t>PUZ–</w:t>
      </w:r>
      <w:r>
        <w:rPr>
          <w:rFonts w:ascii="Arial" w:hAnsi="Arial" w:cs="Arial"/>
          <w:sz w:val="24"/>
          <w:szCs w:val="24"/>
          <w:lang w:val="ro-RO" w:eastAsia="en-US"/>
        </w:rPr>
        <w:t>Stabilire reglementări</w:t>
      </w:r>
      <w:r w:rsidRPr="00242DE8">
        <w:rPr>
          <w:rFonts w:ascii="Arial" w:hAnsi="Arial" w:cs="Arial"/>
          <w:sz w:val="24"/>
          <w:szCs w:val="24"/>
          <w:lang w:val="ro-RO" w:eastAsia="en-US"/>
        </w:rPr>
        <w:t xml:space="preserve"> </w:t>
      </w:r>
      <w:r>
        <w:rPr>
          <w:rFonts w:ascii="Arial" w:hAnsi="Arial" w:cs="Arial"/>
          <w:sz w:val="24"/>
          <w:szCs w:val="24"/>
          <w:lang w:val="ro-RO" w:eastAsia="en-US"/>
        </w:rPr>
        <w:t>in vederea construiri unui ansamblu rezidential nou, Tirgu Mures, str. Ioan Vescan</w:t>
      </w:r>
      <w:r w:rsidRPr="00242DE8">
        <w:rPr>
          <w:rFonts w:ascii="Arial" w:hAnsi="Arial" w:cs="Arial"/>
          <w:sz w:val="24"/>
          <w:szCs w:val="24"/>
          <w:lang w:val="ro-RO" w:eastAsia="en-US"/>
        </w:rPr>
        <w:t>,</w:t>
      </w:r>
      <w:r>
        <w:rPr>
          <w:rFonts w:ascii="Arial" w:hAnsi="Arial" w:cs="Arial"/>
          <w:sz w:val="24"/>
          <w:szCs w:val="24"/>
          <w:lang w:val="ro-RO" w:eastAsia="en-US"/>
        </w:rPr>
        <w:t>fn, jud. Mures</w:t>
      </w:r>
      <w:r w:rsidRPr="00242DE8">
        <w:rPr>
          <w:rFonts w:ascii="Arial" w:hAnsi="Arial" w:cs="Arial"/>
          <w:sz w:val="24"/>
          <w:szCs w:val="24"/>
          <w:lang w:val="ro-RO" w:eastAsia="en-US"/>
        </w:rPr>
        <w:t xml:space="preserve"> </w:t>
      </w:r>
      <w:r>
        <w:rPr>
          <w:rFonts w:ascii="Arial" w:hAnsi="Arial" w:cs="Arial"/>
          <w:sz w:val="24"/>
          <w:szCs w:val="24"/>
          <w:lang w:val="ro-RO" w:eastAsia="en-US"/>
        </w:rPr>
        <w:t xml:space="preserve">aprobat prin </w:t>
      </w:r>
      <w:r w:rsidRPr="00242DE8">
        <w:rPr>
          <w:rFonts w:ascii="Arial" w:hAnsi="Arial" w:cs="Arial"/>
          <w:sz w:val="24"/>
          <w:szCs w:val="24"/>
          <w:lang w:val="ro-RO" w:eastAsia="en-US"/>
        </w:rPr>
        <w:t>HCL nr.138/28.05.2015</w:t>
      </w:r>
    </w:p>
    <w:p w14:paraId="43BDC44B" w14:textId="77777777" w:rsidR="00EC15FE" w:rsidRDefault="00EC15FE" w:rsidP="00EC15FE">
      <w:pPr>
        <w:rPr>
          <w:rFonts w:ascii="Arial" w:hAnsi="Arial" w:cs="Arial"/>
          <w:sz w:val="24"/>
          <w:szCs w:val="24"/>
          <w:lang w:val="ro-RO"/>
        </w:rPr>
      </w:pPr>
      <w:r>
        <w:rPr>
          <w:rFonts w:ascii="Arial" w:hAnsi="Arial" w:cs="Arial"/>
          <w:sz w:val="24"/>
          <w:szCs w:val="24"/>
          <w:lang w:val="ro-RO"/>
        </w:rPr>
        <w:t xml:space="preserve">Beneficiari: </w:t>
      </w:r>
      <w:r w:rsidRPr="00167726">
        <w:rPr>
          <w:rFonts w:ascii="Arial" w:hAnsi="Arial" w:cs="Arial"/>
          <w:sz w:val="24"/>
          <w:szCs w:val="24"/>
          <w:lang w:val="ro-RO"/>
        </w:rPr>
        <w:t>SOMODI SÁNDOR, JANKA GIZELLAKÁTAI EDITA</w:t>
      </w:r>
      <w:r>
        <w:rPr>
          <w:rFonts w:ascii="Arial" w:hAnsi="Arial" w:cs="Arial"/>
          <w:sz w:val="24"/>
          <w:szCs w:val="24"/>
          <w:lang w:val="ro-RO"/>
        </w:rPr>
        <w:t>,</w:t>
      </w:r>
      <w:r w:rsidRPr="00167726">
        <w:rPr>
          <w:rFonts w:ascii="Arial" w:hAnsi="Arial" w:cs="Arial"/>
          <w:sz w:val="24"/>
          <w:szCs w:val="24"/>
          <w:lang w:val="ro-RO"/>
        </w:rPr>
        <w:t>OLTEAN EMIL, OLTEAN GEORGETA</w:t>
      </w:r>
      <w:r>
        <w:rPr>
          <w:rFonts w:ascii="Arial" w:hAnsi="Arial" w:cs="Arial"/>
          <w:sz w:val="24"/>
          <w:szCs w:val="24"/>
          <w:lang w:val="ro-RO"/>
        </w:rPr>
        <w:t xml:space="preserve">, </w:t>
      </w:r>
      <w:r w:rsidRPr="00167726">
        <w:rPr>
          <w:rFonts w:ascii="Arial" w:hAnsi="Arial" w:cs="Arial"/>
          <w:sz w:val="24"/>
          <w:szCs w:val="24"/>
          <w:lang w:val="ro-RO"/>
        </w:rPr>
        <w:t>FERENCZI JOZSEF-LEVENTE</w:t>
      </w:r>
      <w:r>
        <w:rPr>
          <w:rFonts w:ascii="Arial" w:hAnsi="Arial" w:cs="Arial"/>
          <w:sz w:val="24"/>
          <w:szCs w:val="24"/>
          <w:lang w:val="ro-RO"/>
        </w:rPr>
        <w:t>-</w:t>
      </w:r>
    </w:p>
    <w:p w14:paraId="57398A85" w14:textId="6A40C1F4" w:rsidR="00EC15FE" w:rsidRPr="005B1DC9" w:rsidRDefault="00EC15FE" w:rsidP="00EC15FE">
      <w:pPr>
        <w:pStyle w:val="BodyTextIndent3"/>
        <w:ind w:left="-28" w:right="99" w:firstLine="748"/>
        <w:rPr>
          <w:rFonts w:ascii="Arial" w:hAnsi="Arial" w:cs="Arial"/>
          <w:sz w:val="24"/>
          <w:szCs w:val="24"/>
          <w:lang w:val="ro-RO"/>
        </w:rPr>
      </w:pPr>
      <w:r>
        <w:rPr>
          <w:rFonts w:ascii="Arial" w:hAnsi="Arial" w:cs="Arial"/>
          <w:sz w:val="24"/>
          <w:szCs w:val="24"/>
          <w:lang w:val="ro-RO"/>
        </w:rPr>
        <w:t>Zona a fost studiata in P.U.Z.- Cartierul Unirii, care a instituit-o ca Zona Rezidentiala, cu locuinte de mica inaltime si interdictie de construire pina la aprobarea P.U.Z. - P.U.D.</w:t>
      </w:r>
    </w:p>
    <w:p w14:paraId="6311139F" w14:textId="77777777" w:rsidR="00F255F6" w:rsidRPr="005B1DC9" w:rsidRDefault="00F255F6" w:rsidP="00F255F6">
      <w:pPr>
        <w:jc w:val="both"/>
        <w:rPr>
          <w:rFonts w:ascii="Arial" w:hAnsi="Arial" w:cs="Arial"/>
          <w:sz w:val="24"/>
          <w:szCs w:val="24"/>
          <w:lang w:val="ro-RO"/>
        </w:rPr>
      </w:pPr>
      <w:r w:rsidRPr="005B1DC9">
        <w:rPr>
          <w:rFonts w:ascii="Arial" w:hAnsi="Arial" w:cs="Arial"/>
          <w:sz w:val="24"/>
          <w:szCs w:val="24"/>
          <w:lang w:val="ro-RO"/>
        </w:rPr>
        <w:tab/>
        <w:t>- Ghidul privind metodologia de elaborare şi conţinutul - cadru al Planului Urbanistic Zonal – Indicativ GM-010-2000 aprobat prin ordinul 176/N/16.aug.2000 al Ministerului Lucrărilor Publice şi Amenajării Teritoriului.</w:t>
      </w:r>
    </w:p>
    <w:p w14:paraId="212AABAE" w14:textId="77777777" w:rsidR="00F255F6" w:rsidRPr="005B1DC9" w:rsidRDefault="00F255F6" w:rsidP="00F255F6">
      <w:pPr>
        <w:jc w:val="both"/>
        <w:rPr>
          <w:rFonts w:ascii="Arial" w:hAnsi="Arial" w:cs="Arial"/>
          <w:sz w:val="24"/>
          <w:szCs w:val="24"/>
          <w:lang w:val="ro-RO"/>
        </w:rPr>
      </w:pPr>
      <w:r w:rsidRPr="005B1DC9">
        <w:rPr>
          <w:rFonts w:ascii="Arial" w:hAnsi="Arial" w:cs="Arial"/>
          <w:sz w:val="24"/>
          <w:szCs w:val="24"/>
          <w:lang w:val="ro-RO"/>
        </w:rPr>
        <w:tab/>
        <w:t>- Legea 350</w:t>
      </w:r>
      <w:r w:rsidRPr="005B1DC9">
        <w:rPr>
          <w:rFonts w:ascii="Arial" w:hAnsi="Arial" w:cs="Arial"/>
          <w:sz w:val="24"/>
          <w:szCs w:val="24"/>
        </w:rPr>
        <w:t>/2001</w:t>
      </w:r>
      <w:r w:rsidRPr="005B1DC9">
        <w:rPr>
          <w:rFonts w:ascii="Arial" w:hAnsi="Arial" w:cs="Arial"/>
          <w:sz w:val="24"/>
          <w:szCs w:val="24"/>
          <w:lang w:val="ro-RO"/>
        </w:rPr>
        <w:t>privind amenajarea teritoriului şi urbanismul, cu modificările ulterioare.</w:t>
      </w:r>
    </w:p>
    <w:p w14:paraId="7D0901C8" w14:textId="77777777" w:rsidR="00F255F6" w:rsidRPr="005B1DC9" w:rsidRDefault="00F255F6" w:rsidP="00F255F6">
      <w:pPr>
        <w:jc w:val="both"/>
        <w:rPr>
          <w:rFonts w:ascii="Arial" w:hAnsi="Arial" w:cs="Arial"/>
          <w:sz w:val="24"/>
          <w:szCs w:val="24"/>
          <w:lang w:val="ro-RO"/>
        </w:rPr>
      </w:pPr>
      <w:r w:rsidRPr="005B1DC9">
        <w:rPr>
          <w:rFonts w:ascii="Arial" w:hAnsi="Arial" w:cs="Arial"/>
          <w:sz w:val="24"/>
          <w:szCs w:val="24"/>
          <w:lang w:val="ro-RO"/>
        </w:rPr>
        <w:tab/>
        <w:t>- H.G. 525-1996 pentru aprobarea Regulamentului General de Urbanism.</w:t>
      </w:r>
    </w:p>
    <w:p w14:paraId="5D96521C" w14:textId="77777777" w:rsidR="00F255F6" w:rsidRPr="005B1DC9" w:rsidRDefault="00F255F6" w:rsidP="00F255F6">
      <w:pPr>
        <w:jc w:val="both"/>
        <w:rPr>
          <w:rFonts w:ascii="Arial" w:hAnsi="Arial" w:cs="Arial"/>
          <w:sz w:val="24"/>
          <w:szCs w:val="24"/>
          <w:lang w:val="ro-RO"/>
        </w:rPr>
      </w:pPr>
    </w:p>
    <w:p w14:paraId="6AD8F122"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Lista studiilor de fundamentare intocmite concomitent cu P.U.Z.</w:t>
      </w:r>
    </w:p>
    <w:p w14:paraId="1FA793F3" w14:textId="77777777" w:rsidR="00F255F6" w:rsidRPr="005B1DC9" w:rsidRDefault="00F255F6" w:rsidP="00F255F6">
      <w:pPr>
        <w:ind w:left="270" w:right="163"/>
        <w:jc w:val="both"/>
        <w:rPr>
          <w:rFonts w:ascii="Arial" w:hAnsi="Arial" w:cs="Arial"/>
          <w:sz w:val="24"/>
          <w:szCs w:val="24"/>
          <w:lang w:val="ro-RO"/>
        </w:rPr>
      </w:pPr>
      <w:r w:rsidRPr="005B1DC9">
        <w:rPr>
          <w:rFonts w:ascii="Arial" w:hAnsi="Arial" w:cs="Arial"/>
          <w:sz w:val="24"/>
          <w:szCs w:val="24"/>
          <w:lang w:val="ro-RO"/>
        </w:rPr>
        <w:tab/>
        <w:t>Au fost intocmite studii topografice si geotehnice pentru a stabili posibilitatile  de construire a terenului.</w:t>
      </w:r>
    </w:p>
    <w:p w14:paraId="7AE388A5" w14:textId="77777777" w:rsidR="00F255F6" w:rsidRPr="005B1DC9" w:rsidRDefault="00F255F6" w:rsidP="00F255F6">
      <w:pPr>
        <w:ind w:left="270" w:right="163"/>
        <w:jc w:val="both"/>
        <w:rPr>
          <w:rFonts w:ascii="Arial" w:hAnsi="Arial" w:cs="Arial"/>
          <w:sz w:val="24"/>
          <w:szCs w:val="24"/>
          <w:lang w:val="ro-RO"/>
        </w:rPr>
      </w:pPr>
      <w:r w:rsidRPr="005B1DC9">
        <w:rPr>
          <w:rFonts w:ascii="Arial" w:hAnsi="Arial" w:cs="Arial"/>
          <w:sz w:val="24"/>
          <w:szCs w:val="24"/>
          <w:lang w:val="ro-RO"/>
        </w:rPr>
        <w:tab/>
        <w:t>Au fost obtinute avizele furnizorilor de utilitati pentru trasarea retelelor existente si a zonelor de protectie.</w:t>
      </w:r>
    </w:p>
    <w:p w14:paraId="05FE2B10" w14:textId="77777777" w:rsidR="00F255F6" w:rsidRPr="005B1DC9" w:rsidRDefault="00F255F6" w:rsidP="00F255F6">
      <w:pPr>
        <w:ind w:right="-207"/>
        <w:jc w:val="both"/>
        <w:rPr>
          <w:rFonts w:ascii="Arial" w:hAnsi="Arial" w:cs="Arial"/>
          <w:sz w:val="24"/>
          <w:szCs w:val="24"/>
          <w:u w:val="single"/>
          <w:lang w:val="ro-RO"/>
        </w:rPr>
      </w:pPr>
    </w:p>
    <w:p w14:paraId="02C6C7E1"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lastRenderedPageBreak/>
        <w:t>Proiecte de investitii elaborate pentru domenii ce privesc dezvoltarea urbanistica a zonei</w:t>
      </w:r>
    </w:p>
    <w:p w14:paraId="1EEEA5A8" w14:textId="77777777" w:rsidR="00F255F6"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Primaria mun. Tg.Mures are in plan extinderea retelelor de utilitati in zona cartierului Unirii, conform Documentatiilor de Urbanism aprobate.</w:t>
      </w:r>
    </w:p>
    <w:p w14:paraId="4455EA3C" w14:textId="77777777" w:rsidR="00F255F6" w:rsidRPr="005B1DC9" w:rsidRDefault="00F255F6" w:rsidP="00F255F6">
      <w:pPr>
        <w:ind w:right="-207"/>
        <w:jc w:val="both"/>
        <w:rPr>
          <w:rFonts w:ascii="Arial" w:hAnsi="Arial" w:cs="Arial"/>
          <w:sz w:val="24"/>
          <w:szCs w:val="24"/>
          <w:lang w:val="ro-RO"/>
        </w:rPr>
      </w:pPr>
    </w:p>
    <w:p w14:paraId="2F07E63A" w14:textId="77777777" w:rsidR="00F255F6" w:rsidRPr="005B1DC9" w:rsidRDefault="00F255F6" w:rsidP="00F255F6">
      <w:pPr>
        <w:ind w:right="-207"/>
        <w:jc w:val="both"/>
        <w:rPr>
          <w:rFonts w:ascii="Arial" w:hAnsi="Arial" w:cs="Arial"/>
          <w:b/>
          <w:sz w:val="24"/>
          <w:szCs w:val="24"/>
          <w:u w:val="single"/>
          <w:lang w:val="ro-RO"/>
        </w:rPr>
      </w:pPr>
      <w:r w:rsidRPr="005B1DC9">
        <w:rPr>
          <w:rFonts w:ascii="Arial" w:hAnsi="Arial" w:cs="Arial"/>
          <w:b/>
          <w:sz w:val="24"/>
          <w:szCs w:val="24"/>
          <w:u w:val="single"/>
          <w:lang w:val="ro-RO"/>
        </w:rPr>
        <w:t>2. STADIUL ACTUAL AL DEZVOLTARII</w:t>
      </w:r>
    </w:p>
    <w:p w14:paraId="5D17FE29" w14:textId="77777777" w:rsidR="00F255F6" w:rsidRPr="005B1DC9" w:rsidRDefault="00F255F6" w:rsidP="00F255F6">
      <w:pPr>
        <w:ind w:right="-207"/>
        <w:jc w:val="both"/>
        <w:rPr>
          <w:rFonts w:ascii="Arial" w:hAnsi="Arial" w:cs="Arial"/>
          <w:b/>
          <w:sz w:val="24"/>
          <w:szCs w:val="24"/>
          <w:u w:val="single"/>
          <w:lang w:val="ro-RO"/>
        </w:rPr>
      </w:pPr>
    </w:p>
    <w:p w14:paraId="7C7E427B" w14:textId="77777777" w:rsidR="00F255F6"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2.1. EVOLUTIA ZONEI</w:t>
      </w:r>
    </w:p>
    <w:p w14:paraId="12C975DA" w14:textId="77777777" w:rsidR="00F255F6" w:rsidRPr="005B1DC9" w:rsidRDefault="00F255F6" w:rsidP="00F255F6">
      <w:pPr>
        <w:ind w:right="-207"/>
        <w:jc w:val="both"/>
        <w:rPr>
          <w:rFonts w:ascii="Arial" w:hAnsi="Arial" w:cs="Arial"/>
          <w:sz w:val="24"/>
          <w:szCs w:val="24"/>
          <w:u w:val="single"/>
          <w:lang w:val="ro-RO"/>
        </w:rPr>
      </w:pPr>
    </w:p>
    <w:p w14:paraId="55BAE7C3"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Date privind evolutia zonei</w:t>
      </w:r>
    </w:p>
    <w:p w14:paraId="7E5A0D2F"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Zona studiata se afla in intravilanul municipiului, in partea nord – vestica a acestuia, in teritoriul care s-a dezvoltat cu denumirea de „Cartierul Unirii”. Zona a fost rezervata pentru construirea de locuinte de mici dimensiuni.</w:t>
      </w:r>
    </w:p>
    <w:p w14:paraId="5FB8D31C" w14:textId="77777777" w:rsidR="00F255F6" w:rsidRPr="005B1DC9" w:rsidRDefault="00F255F6" w:rsidP="00F255F6">
      <w:pPr>
        <w:ind w:right="-207"/>
        <w:jc w:val="both"/>
        <w:rPr>
          <w:rFonts w:ascii="Arial" w:hAnsi="Arial" w:cs="Arial"/>
          <w:sz w:val="24"/>
          <w:szCs w:val="24"/>
          <w:lang w:val="ro-RO"/>
        </w:rPr>
      </w:pPr>
    </w:p>
    <w:p w14:paraId="5087CFEF"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 xml:space="preserve">Caracteristici semnificative ale zonei </w:t>
      </w:r>
    </w:p>
    <w:p w14:paraId="0540D9D9" w14:textId="77777777" w:rsidR="00F255F6" w:rsidRPr="003D6C43"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Zona s-a conturat ca predominant rezidentiala, cu locuinte individuale amplasate de-a lungul</w:t>
      </w:r>
      <w:r>
        <w:rPr>
          <w:rFonts w:ascii="Arial" w:hAnsi="Arial" w:cs="Arial"/>
          <w:sz w:val="24"/>
          <w:szCs w:val="24"/>
          <w:lang w:val="ro-RO"/>
        </w:rPr>
        <w:t xml:space="preserve"> </w:t>
      </w:r>
      <w:r w:rsidRPr="005B1DC9">
        <w:rPr>
          <w:rFonts w:ascii="Arial" w:hAnsi="Arial" w:cs="Arial"/>
          <w:sz w:val="24"/>
          <w:szCs w:val="24"/>
          <w:lang w:val="ro-RO"/>
        </w:rPr>
        <w:t>retelei stradale existente sau propuse prin documentatiile de urbanism aprobate.</w:t>
      </w:r>
    </w:p>
    <w:p w14:paraId="23F1FB07" w14:textId="77777777" w:rsidR="00F255F6" w:rsidRPr="005B1DC9" w:rsidRDefault="00F255F6" w:rsidP="00F255F6">
      <w:pPr>
        <w:ind w:right="-207"/>
        <w:jc w:val="both"/>
        <w:rPr>
          <w:rFonts w:ascii="Arial" w:hAnsi="Arial" w:cs="Arial"/>
          <w:sz w:val="24"/>
          <w:szCs w:val="24"/>
          <w:u w:val="single"/>
          <w:lang w:val="ro-RO"/>
        </w:rPr>
      </w:pPr>
    </w:p>
    <w:p w14:paraId="153800EE"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Potential de dezvoltare</w:t>
      </w:r>
    </w:p>
    <w:p w14:paraId="20886595" w14:textId="77777777" w:rsidR="00F255F6" w:rsidRDefault="00F255F6" w:rsidP="00F255F6">
      <w:pPr>
        <w:ind w:right="-207"/>
        <w:jc w:val="both"/>
        <w:rPr>
          <w:rFonts w:ascii="Arial" w:hAnsi="Arial" w:cs="Arial"/>
          <w:sz w:val="24"/>
          <w:szCs w:val="24"/>
          <w:lang w:val="ro-RO"/>
        </w:rPr>
      </w:pPr>
      <w:r>
        <w:rPr>
          <w:rFonts w:ascii="Arial" w:hAnsi="Arial" w:cs="Arial"/>
          <w:sz w:val="22"/>
          <w:szCs w:val="22"/>
          <w:lang w:val="ro-RO"/>
        </w:rPr>
        <w:tab/>
      </w:r>
      <w:r w:rsidRPr="005B1DC9">
        <w:rPr>
          <w:rFonts w:ascii="Arial" w:hAnsi="Arial" w:cs="Arial"/>
          <w:sz w:val="24"/>
          <w:szCs w:val="24"/>
          <w:lang w:val="ro-RO"/>
        </w:rPr>
        <w:t>Zona cartierului Unirii este una din putinele ramase neconstruite in mun. Tg.Mures. Retrocedarea terenurilor a dus la conturarea unui parcelar pe care s-a trasat o trama stradala care poate urbaniza zona.</w:t>
      </w:r>
    </w:p>
    <w:p w14:paraId="2BADC4AB" w14:textId="77777777" w:rsidR="00F255F6" w:rsidRPr="005B1DC9" w:rsidRDefault="00F255F6" w:rsidP="00F255F6">
      <w:pPr>
        <w:ind w:right="-207"/>
        <w:jc w:val="both"/>
        <w:rPr>
          <w:rFonts w:ascii="Arial" w:hAnsi="Arial" w:cs="Arial"/>
          <w:sz w:val="24"/>
          <w:szCs w:val="24"/>
          <w:u w:val="single"/>
          <w:lang w:val="ro-RO"/>
        </w:rPr>
      </w:pPr>
    </w:p>
    <w:p w14:paraId="445EAF29" w14:textId="77777777" w:rsidR="00F255F6"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2.2. INCADRARE IN LOCALITATE</w:t>
      </w:r>
    </w:p>
    <w:p w14:paraId="7F7285F7" w14:textId="77777777" w:rsidR="00F255F6" w:rsidRPr="005B1DC9" w:rsidRDefault="00F255F6" w:rsidP="00F255F6">
      <w:pPr>
        <w:ind w:right="-207"/>
        <w:jc w:val="both"/>
        <w:rPr>
          <w:rFonts w:ascii="Arial" w:hAnsi="Arial" w:cs="Arial"/>
          <w:sz w:val="24"/>
          <w:szCs w:val="24"/>
          <w:u w:val="single"/>
          <w:lang w:val="ro-RO"/>
        </w:rPr>
      </w:pPr>
    </w:p>
    <w:p w14:paraId="678A5F45"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Pozitia zonei fata de intravilanul localitatii.</w:t>
      </w:r>
    </w:p>
    <w:p w14:paraId="4275D4B9" w14:textId="2DBACCAE"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 xml:space="preserve">Zona studiata se afla in intravilanul mun. Tg.Mures, pe malul </w:t>
      </w:r>
      <w:r w:rsidR="004D4158">
        <w:rPr>
          <w:rFonts w:ascii="Arial" w:hAnsi="Arial" w:cs="Arial"/>
          <w:sz w:val="24"/>
          <w:szCs w:val="24"/>
          <w:lang w:val="ro-RO"/>
        </w:rPr>
        <w:t>drept</w:t>
      </w:r>
      <w:r w:rsidRPr="005B1DC9">
        <w:rPr>
          <w:rFonts w:ascii="Arial" w:hAnsi="Arial" w:cs="Arial"/>
          <w:sz w:val="24"/>
          <w:szCs w:val="24"/>
          <w:lang w:val="ro-RO"/>
        </w:rPr>
        <w:t xml:space="preserve"> al riului Mures, adiacent strazii Remetea.</w:t>
      </w:r>
    </w:p>
    <w:p w14:paraId="3D6EA44F" w14:textId="77777777" w:rsidR="00F255F6" w:rsidRPr="005B1DC9" w:rsidRDefault="00F255F6" w:rsidP="00F255F6">
      <w:pPr>
        <w:ind w:right="-207"/>
        <w:jc w:val="both"/>
        <w:rPr>
          <w:rFonts w:ascii="Arial" w:hAnsi="Arial" w:cs="Arial"/>
          <w:sz w:val="24"/>
          <w:szCs w:val="24"/>
          <w:u w:val="single"/>
          <w:lang w:val="ro-RO"/>
        </w:rPr>
      </w:pPr>
    </w:p>
    <w:p w14:paraId="58A24224"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Relationarea zonei cu localitatea – accesibilitate, cooperare edilitara, cu institutii</w:t>
      </w:r>
    </w:p>
    <w:p w14:paraId="615CFE8F" w14:textId="698E473E" w:rsidR="00424A30"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r>
      <w:r w:rsidRPr="00B23D82">
        <w:rPr>
          <w:rFonts w:ascii="Arial" w:hAnsi="Arial" w:cs="Arial"/>
          <w:sz w:val="24"/>
          <w:szCs w:val="24"/>
          <w:lang w:val="ro-RO"/>
        </w:rPr>
        <w:t>Acesul in zona se face din str. Podeni prin str. V.Sabadean</w:t>
      </w:r>
      <w:r w:rsidR="00424A30">
        <w:rPr>
          <w:rFonts w:ascii="Arial" w:hAnsi="Arial" w:cs="Arial"/>
          <w:sz w:val="24"/>
          <w:szCs w:val="24"/>
          <w:lang w:val="ro-RO"/>
        </w:rPr>
        <w:t>u, care o leaga de str. Remetea si de pe b-dul Burebista prin intermediul drumurilor deja reglementate si realizate in etapele anterioare.</w:t>
      </w:r>
      <w:r w:rsidRPr="00B23D82">
        <w:rPr>
          <w:rFonts w:ascii="Arial" w:hAnsi="Arial" w:cs="Arial"/>
          <w:sz w:val="24"/>
          <w:szCs w:val="24"/>
          <w:lang w:val="ro-RO"/>
        </w:rPr>
        <w:t xml:space="preserve"> Utilitatile sunt prezente pe str. V.Sabadeanu</w:t>
      </w:r>
      <w:r w:rsidR="00424A30">
        <w:rPr>
          <w:rFonts w:ascii="Arial" w:hAnsi="Arial" w:cs="Arial"/>
          <w:sz w:val="24"/>
          <w:szCs w:val="24"/>
          <w:lang w:val="ro-RO"/>
        </w:rPr>
        <w:t xml:space="preserve"> si str. Remetea.</w:t>
      </w:r>
    </w:p>
    <w:p w14:paraId="63D037F1" w14:textId="43734953" w:rsidR="00F255F6" w:rsidRPr="00E063DE" w:rsidRDefault="00F255F6" w:rsidP="00F255F6">
      <w:pPr>
        <w:ind w:right="-207"/>
        <w:jc w:val="both"/>
        <w:rPr>
          <w:rFonts w:ascii="Arial" w:hAnsi="Arial" w:cs="Arial"/>
          <w:sz w:val="24"/>
          <w:szCs w:val="24"/>
          <w:lang w:val="ro-RO"/>
        </w:rPr>
      </w:pPr>
      <w:r w:rsidRPr="00B23D82">
        <w:rPr>
          <w:rFonts w:ascii="Arial" w:hAnsi="Arial" w:cs="Arial"/>
          <w:sz w:val="24"/>
          <w:szCs w:val="24"/>
          <w:lang w:val="ro-RO"/>
        </w:rPr>
        <w:t>Zona este cu functiune exclusiv rezidentiala. Servicii si institutii publice sunt in centrul cartierului Unirii, in zona cu locuinte colective. Accesul la acestea este</w:t>
      </w:r>
      <w:r w:rsidR="00424A30">
        <w:rPr>
          <w:rFonts w:ascii="Arial" w:hAnsi="Arial" w:cs="Arial"/>
          <w:sz w:val="24"/>
          <w:szCs w:val="24"/>
          <w:lang w:val="ro-RO"/>
        </w:rPr>
        <w:t xml:space="preserve"> facil. </w:t>
      </w:r>
    </w:p>
    <w:p w14:paraId="45FF02B9" w14:textId="77777777" w:rsidR="00F255F6" w:rsidRPr="005B1DC9" w:rsidRDefault="00F255F6" w:rsidP="00F255F6">
      <w:pPr>
        <w:ind w:right="-207"/>
        <w:jc w:val="both"/>
        <w:rPr>
          <w:rFonts w:ascii="Arial" w:hAnsi="Arial" w:cs="Arial"/>
          <w:sz w:val="24"/>
          <w:szCs w:val="24"/>
          <w:lang w:val="ro-RO"/>
        </w:rPr>
      </w:pPr>
    </w:p>
    <w:p w14:paraId="63185BCE" w14:textId="77777777" w:rsidR="00F255F6"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2.3. ELEMENTE DE CADRU NATURAL</w:t>
      </w:r>
    </w:p>
    <w:p w14:paraId="3886DD8E" w14:textId="77777777" w:rsidR="00F255F6" w:rsidRPr="005B1DC9" w:rsidRDefault="00F255F6" w:rsidP="00F255F6">
      <w:pPr>
        <w:ind w:right="-207"/>
        <w:jc w:val="both"/>
        <w:rPr>
          <w:rFonts w:ascii="Arial" w:hAnsi="Arial" w:cs="Arial"/>
          <w:sz w:val="24"/>
          <w:szCs w:val="24"/>
          <w:u w:val="single"/>
          <w:lang w:val="ro-RO"/>
        </w:rPr>
      </w:pPr>
    </w:p>
    <w:p w14:paraId="28EE63C2" w14:textId="4E23A3DF"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Zona studiata se afla in intravilanul localitatii, pe partea nord-vestica a vaii riului Mures.</w:t>
      </w:r>
    </w:p>
    <w:p w14:paraId="5C75D4C7" w14:textId="48527CAD"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Geografic este cuprinsa intre valea riului Mures si versantul nord-vestic al acesteia, pe prima terasa a ei. Terenul rezervat amplasamentului este plat.</w:t>
      </w:r>
    </w:p>
    <w:p w14:paraId="2F70C530" w14:textId="1F85CA72"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Zona si-a pierdut caracteristicile naturale, fiind inglobata in intravilan, construita cu locuinte.</w:t>
      </w:r>
    </w:p>
    <w:p w14:paraId="66002CD8" w14:textId="6AB449D5" w:rsidR="00F255F6" w:rsidRDefault="00F255F6" w:rsidP="00F255F6">
      <w:pPr>
        <w:ind w:right="-207"/>
        <w:jc w:val="both"/>
        <w:rPr>
          <w:rFonts w:ascii="Arial" w:hAnsi="Arial" w:cs="Arial"/>
          <w:sz w:val="24"/>
          <w:szCs w:val="24"/>
          <w:lang w:val="ro-RO"/>
        </w:rPr>
      </w:pPr>
      <w:r w:rsidRPr="005B1DC9">
        <w:rPr>
          <w:rFonts w:ascii="Arial" w:hAnsi="Arial" w:cs="Arial"/>
          <w:sz w:val="24"/>
          <w:szCs w:val="24"/>
          <w:lang w:val="ro-RO"/>
        </w:rPr>
        <w:t>Studiile geotehnice reglementeaza calitatea terenului si modul de fundare.</w:t>
      </w:r>
    </w:p>
    <w:p w14:paraId="6845870B" w14:textId="77777777" w:rsidR="00711C8C" w:rsidRPr="00045C1A" w:rsidRDefault="00711C8C" w:rsidP="00F255F6">
      <w:pPr>
        <w:ind w:right="-207"/>
        <w:jc w:val="both"/>
        <w:rPr>
          <w:rFonts w:ascii="Arial" w:hAnsi="Arial" w:cs="Arial"/>
          <w:sz w:val="24"/>
          <w:szCs w:val="24"/>
          <w:lang w:val="ro-RO"/>
        </w:rPr>
      </w:pPr>
    </w:p>
    <w:p w14:paraId="7CA962BB" w14:textId="77777777" w:rsidR="00C62608" w:rsidRDefault="00C62608" w:rsidP="00F255F6">
      <w:pPr>
        <w:ind w:right="-207"/>
        <w:jc w:val="both"/>
        <w:rPr>
          <w:rFonts w:ascii="Arial" w:hAnsi="Arial" w:cs="Arial"/>
          <w:sz w:val="24"/>
          <w:szCs w:val="24"/>
          <w:u w:val="single"/>
          <w:lang w:val="ro-RO"/>
        </w:rPr>
      </w:pPr>
    </w:p>
    <w:p w14:paraId="2FC5453E" w14:textId="77777777" w:rsidR="00F255F6" w:rsidRPr="00045C1A" w:rsidRDefault="00F255F6" w:rsidP="00F255F6">
      <w:pPr>
        <w:ind w:right="-207"/>
        <w:jc w:val="both"/>
        <w:rPr>
          <w:rFonts w:ascii="Arial" w:hAnsi="Arial" w:cs="Arial"/>
          <w:sz w:val="24"/>
          <w:szCs w:val="24"/>
          <w:u w:val="single"/>
          <w:lang w:val="ro-RO"/>
        </w:rPr>
      </w:pPr>
      <w:r w:rsidRPr="00045C1A">
        <w:rPr>
          <w:rFonts w:ascii="Arial" w:hAnsi="Arial" w:cs="Arial"/>
          <w:sz w:val="24"/>
          <w:szCs w:val="24"/>
          <w:u w:val="single"/>
          <w:lang w:val="ro-RO"/>
        </w:rPr>
        <w:t>Date geomorfologice si geologice</w:t>
      </w:r>
    </w:p>
    <w:p w14:paraId="3DFE2F25" w14:textId="77777777" w:rsidR="00F255F6" w:rsidRDefault="00F255F6" w:rsidP="00F255F6">
      <w:pPr>
        <w:ind w:right="-207"/>
        <w:jc w:val="both"/>
        <w:rPr>
          <w:rFonts w:ascii="Arial" w:hAnsi="Arial" w:cs="Arial"/>
          <w:sz w:val="24"/>
          <w:szCs w:val="24"/>
          <w:lang w:val="ro-RO"/>
        </w:rPr>
      </w:pPr>
      <w:r w:rsidRPr="001D4F57">
        <w:rPr>
          <w:rFonts w:ascii="Arial" w:hAnsi="Arial" w:cs="Arial"/>
          <w:sz w:val="24"/>
          <w:szCs w:val="24"/>
          <w:lang w:val="ro-RO"/>
        </w:rPr>
        <w:tab/>
        <w:t xml:space="preserve">Relieful Jud. Mures se caracterizeaza in special prin etajarea pe directia est-vest: acesta coboara in trepte de pe culmile </w:t>
      </w:r>
      <w:r>
        <w:rPr>
          <w:rFonts w:ascii="Arial" w:hAnsi="Arial" w:cs="Arial"/>
          <w:sz w:val="24"/>
          <w:szCs w:val="24"/>
          <w:lang w:val="ro-RO"/>
        </w:rPr>
        <w:t>Carpatilor Rasariteni inspre Campia Transilvaniei si Podisul Tarnavelor. Judetul se imparte asadar intr-un sector mai inalt de munti si unul inferior, de podis.</w:t>
      </w:r>
    </w:p>
    <w:p w14:paraId="5B636D31" w14:textId="77777777" w:rsidR="00F255F6" w:rsidRDefault="00F255F6" w:rsidP="00F255F6">
      <w:pPr>
        <w:ind w:right="-207"/>
        <w:jc w:val="both"/>
        <w:rPr>
          <w:rFonts w:ascii="Arial" w:hAnsi="Arial" w:cs="Arial"/>
          <w:sz w:val="24"/>
          <w:szCs w:val="24"/>
          <w:lang w:val="ro-RO"/>
        </w:rPr>
      </w:pPr>
      <w:r>
        <w:rPr>
          <w:rFonts w:ascii="Arial" w:hAnsi="Arial" w:cs="Arial"/>
          <w:sz w:val="24"/>
          <w:szCs w:val="24"/>
          <w:lang w:val="ro-RO"/>
        </w:rPr>
        <w:lastRenderedPageBreak/>
        <w:tab/>
        <w:t>Relieful colinar si de podis ocupa jumatate din suprafata judetului, pe cand cealalta jumatate revine dealurilor subcarpatice transilvanene si muntilor vulcanici Calimani si Gurghiu.</w:t>
      </w:r>
    </w:p>
    <w:p w14:paraId="1060C6F9" w14:textId="77777777" w:rsidR="00F255F6" w:rsidRDefault="00F255F6" w:rsidP="00F255F6">
      <w:pPr>
        <w:ind w:right="-207"/>
        <w:jc w:val="both"/>
        <w:rPr>
          <w:rFonts w:ascii="Arial" w:hAnsi="Arial" w:cs="Arial"/>
          <w:sz w:val="24"/>
          <w:szCs w:val="24"/>
          <w:lang w:val="ro-RO"/>
        </w:rPr>
      </w:pPr>
      <w:r>
        <w:rPr>
          <w:rFonts w:ascii="Arial" w:hAnsi="Arial" w:cs="Arial"/>
          <w:sz w:val="24"/>
          <w:szCs w:val="24"/>
          <w:lang w:val="ro-RO"/>
        </w:rPr>
        <w:tab/>
        <w:t xml:space="preserve">Campia Transilvaniei situata la nord-vest de Mures este o regiune mai joasa, formata din dealuri scunde, avand medie 500 m inaltime si fiind brazdata de vai largi. </w:t>
      </w:r>
    </w:p>
    <w:p w14:paraId="6BBDED96" w14:textId="77777777" w:rsidR="00F255F6" w:rsidRDefault="00F255F6" w:rsidP="00F255F6">
      <w:pPr>
        <w:ind w:right="-207"/>
        <w:jc w:val="both"/>
        <w:rPr>
          <w:rFonts w:ascii="Arial" w:hAnsi="Arial" w:cs="Arial"/>
          <w:sz w:val="24"/>
          <w:szCs w:val="24"/>
          <w:lang w:val="ro-RO"/>
        </w:rPr>
      </w:pPr>
      <w:r>
        <w:rPr>
          <w:rFonts w:ascii="Arial" w:hAnsi="Arial" w:cs="Arial"/>
          <w:sz w:val="24"/>
          <w:szCs w:val="24"/>
          <w:lang w:val="ro-RO"/>
        </w:rPr>
        <w:t>Datorita pantei line pe cere se intind ogoarele, si a lipsei padurii, aceasta regiune este denumita campie. Campia Transilvaniei ( patre din judetul Mure ) include campia colinara a Sarmasului, Dealurile Madarasului, Comlodului si Ludusului.</w:t>
      </w:r>
    </w:p>
    <w:p w14:paraId="705076FF" w14:textId="1AA88250" w:rsidR="00F255F6" w:rsidRDefault="00F255F6" w:rsidP="00F255F6">
      <w:pPr>
        <w:ind w:right="-207"/>
        <w:jc w:val="both"/>
        <w:rPr>
          <w:rFonts w:ascii="Arial" w:hAnsi="Arial" w:cs="Arial"/>
          <w:sz w:val="24"/>
          <w:szCs w:val="24"/>
          <w:lang w:val="ro-RO"/>
        </w:rPr>
      </w:pPr>
      <w:r>
        <w:rPr>
          <w:rFonts w:ascii="Arial" w:hAnsi="Arial" w:cs="Arial"/>
          <w:sz w:val="24"/>
          <w:szCs w:val="24"/>
          <w:lang w:val="ro-RO"/>
        </w:rPr>
        <w:t>Amplasamentul se incadreaza in zona de lunca. Terenul pe amplasament este plat si stabil.</w:t>
      </w:r>
    </w:p>
    <w:p w14:paraId="59F1F6DE" w14:textId="77777777" w:rsidR="00F255F6" w:rsidRDefault="00F255F6" w:rsidP="00F255F6">
      <w:pPr>
        <w:ind w:right="-207"/>
        <w:jc w:val="both"/>
        <w:rPr>
          <w:rFonts w:ascii="Arial" w:hAnsi="Arial" w:cs="Arial"/>
          <w:sz w:val="24"/>
          <w:szCs w:val="24"/>
          <w:lang w:val="ro-RO"/>
        </w:rPr>
      </w:pPr>
      <w:r>
        <w:rPr>
          <w:rFonts w:ascii="Arial" w:hAnsi="Arial" w:cs="Arial"/>
          <w:sz w:val="24"/>
          <w:szCs w:val="24"/>
          <w:lang w:val="ro-RO"/>
        </w:rPr>
        <w:tab/>
        <w:t>Din punct de vedere structural terenul este constituit dintr-un pachet de prafuri agriloase - nisipoase, prafuri nisipoase la suprafata si pietrisuri cu nisipuri in adancime.</w:t>
      </w:r>
    </w:p>
    <w:p w14:paraId="1FB0104A" w14:textId="093D95CD" w:rsidR="00F255F6" w:rsidRPr="00FE71C3" w:rsidRDefault="00F255F6" w:rsidP="00F255F6">
      <w:pPr>
        <w:ind w:right="-207"/>
        <w:jc w:val="both"/>
        <w:rPr>
          <w:rFonts w:ascii="Arial" w:hAnsi="Arial" w:cs="Arial"/>
          <w:sz w:val="24"/>
          <w:szCs w:val="24"/>
          <w:lang w:val="ro-RO"/>
        </w:rPr>
      </w:pPr>
      <w:r>
        <w:rPr>
          <w:rFonts w:ascii="Arial" w:hAnsi="Arial" w:cs="Arial"/>
          <w:sz w:val="24"/>
          <w:szCs w:val="24"/>
          <w:lang w:val="ro-RO"/>
        </w:rPr>
        <w:tab/>
        <w:t>Aceste formatiuni aluvionare de varsta cuaternala stau pe roca de baza reprezentata prin marne argiloase cenusii pliocene.</w:t>
      </w:r>
    </w:p>
    <w:p w14:paraId="406DB495" w14:textId="77777777" w:rsidR="00F255F6" w:rsidRPr="00FE71C3" w:rsidRDefault="00F255F6" w:rsidP="00F255F6">
      <w:pPr>
        <w:numPr>
          <w:ilvl w:val="0"/>
          <w:numId w:val="4"/>
        </w:numPr>
        <w:ind w:right="-207"/>
        <w:rPr>
          <w:rFonts w:ascii="Arial" w:hAnsi="Arial" w:cs="Arial"/>
          <w:sz w:val="24"/>
          <w:szCs w:val="24"/>
          <w:u w:val="single"/>
          <w:lang w:val="ro-RO"/>
        </w:rPr>
      </w:pPr>
      <w:r w:rsidRPr="00FE71C3">
        <w:rPr>
          <w:rFonts w:ascii="Arial" w:hAnsi="Arial" w:cs="Arial"/>
          <w:sz w:val="24"/>
          <w:szCs w:val="24"/>
          <w:u w:val="single"/>
          <w:lang w:val="ro-RO"/>
        </w:rPr>
        <w:t>Date hidrologice si hidrogeologice</w:t>
      </w:r>
    </w:p>
    <w:p w14:paraId="4BB59FD4" w14:textId="77777777" w:rsidR="00F255F6" w:rsidRPr="00FE71C3" w:rsidRDefault="00F255F6" w:rsidP="00F255F6">
      <w:pPr>
        <w:pStyle w:val="BodyText2"/>
        <w:ind w:firstLine="851"/>
        <w:rPr>
          <w:rFonts w:ascii="Arial" w:hAnsi="Arial" w:cs="Arial"/>
          <w:b w:val="0"/>
          <w:sz w:val="24"/>
          <w:szCs w:val="24"/>
          <w:lang w:val="ro-RO"/>
        </w:rPr>
      </w:pPr>
      <w:r w:rsidRPr="00FE71C3">
        <w:rPr>
          <w:rFonts w:ascii="Arial" w:hAnsi="Arial" w:cs="Arial"/>
          <w:b w:val="0"/>
          <w:sz w:val="24"/>
          <w:szCs w:val="24"/>
          <w:lang w:val="ro-RO"/>
        </w:rPr>
        <w:t xml:space="preserve">În conformitate cu morfologia şi condiţiile hidrogelogice locale, zona de amplasament se caracterizează cu acumulări bogate în ape subterane. În punctele de forare, nivelul apei subterane a fost interceptat la adâncimea de -1,10 m în ambele foraje, caracterizat prin nivel ușor ascensional, aflat sub presiune moderată, care în timpul precipitaţiilor abundente și topirea bruscă a zăpezii, respectiv în perioadele secetoase ale anului, poate avea creşteri/scăderi excepţionale de ordinul 1,00 m, faţă de cota mai sus menţionată (în unele condiții extreme depășind cota terenului natural). În timpul efectuării săpăturilor la fundaţii, având în vedere că se se coboară cu nivelul tălpii fundaţiilor sub acest nivel critic (sub -0,80 m), se recomandă prevederea de lucrări normale de epuizmente sau drenare, respectiv aplicarea de hidroizolaţii corespunzătoare la fundaţii şi pardoseală, în cazul fundațiilor continue și beton corespunzător în cazul fundațiilor izolate. În perioada primăverii / toamnei târzii nu se recomandă fundarea, deoarece avem nivele maxime ale nivelului hidrostatic al apei subterane, în această perioadă impunând lucrări de epuizmente sau drenare cu caracter excepţional. În continuare se recomandă efectuarea de rigole şi şanţuri (drenuri de suprafaţă), pentru evacuarea apelor de provenienţă meteorică, din apropierea fundaţiilor, ce se pot infiltra prin crăpături, respectiv se recomandă aplicarea de hidroizolaţii la fundaţii în cazuri fundațiilor continue și beton corespunzător în cazul fundațiilor izolate. Se recomandă execuția de drenaje perimetrale în jurul construcției amplasate la cota sau sub cota tălpii de fundare, pentru eliminarea apelor de infiltrație și subterane înalte din zona fundațiilor. </w:t>
      </w:r>
    </w:p>
    <w:p w14:paraId="11C170D8" w14:textId="77777777" w:rsidR="00F255F6" w:rsidRPr="00262B42" w:rsidRDefault="00F255F6" w:rsidP="00F255F6">
      <w:pPr>
        <w:pStyle w:val="BodyText2"/>
        <w:ind w:firstLine="709"/>
        <w:rPr>
          <w:rFonts w:ascii="Arial" w:hAnsi="Arial" w:cs="Arial"/>
          <w:b w:val="0"/>
          <w:sz w:val="24"/>
          <w:szCs w:val="24"/>
        </w:rPr>
      </w:pPr>
      <w:r w:rsidRPr="00FE71C3">
        <w:rPr>
          <w:rFonts w:ascii="Arial" w:hAnsi="Arial" w:cs="Arial"/>
          <w:b w:val="0"/>
          <w:sz w:val="24"/>
          <w:szCs w:val="24"/>
          <w:lang w:val="ro-RO"/>
        </w:rPr>
        <w:t xml:space="preserve">Nu este recomandat prevederea construcției cu nivel demisol/subsol/pivniță, etc., </w:t>
      </w:r>
      <w:r w:rsidRPr="00262B42">
        <w:rPr>
          <w:rFonts w:ascii="Arial" w:hAnsi="Arial" w:cs="Arial"/>
          <w:b w:val="0"/>
          <w:sz w:val="24"/>
          <w:szCs w:val="24"/>
        </w:rPr>
        <w:t>datorită nivelului hidrostatic ridicat al apei subterane.</w:t>
      </w:r>
    </w:p>
    <w:p w14:paraId="4512C65E" w14:textId="77777777" w:rsidR="00F255F6" w:rsidRPr="00262B42" w:rsidRDefault="00F255F6" w:rsidP="00F255F6">
      <w:pPr>
        <w:numPr>
          <w:ilvl w:val="0"/>
          <w:numId w:val="4"/>
        </w:numPr>
        <w:ind w:right="-207"/>
        <w:rPr>
          <w:rFonts w:ascii="Arial" w:hAnsi="Arial" w:cs="Arial"/>
          <w:sz w:val="24"/>
          <w:szCs w:val="24"/>
        </w:rPr>
      </w:pPr>
      <w:r w:rsidRPr="00262B42">
        <w:rPr>
          <w:rFonts w:ascii="Arial" w:hAnsi="Arial" w:cs="Arial"/>
          <w:sz w:val="24"/>
          <w:szCs w:val="24"/>
        </w:rPr>
        <w:t>Cercetarea terenului, stratificatia terenului</w:t>
      </w:r>
    </w:p>
    <w:p w14:paraId="4286E56E" w14:textId="4D9BEA50" w:rsidR="00F255F6" w:rsidRPr="00262B42" w:rsidRDefault="00F255F6" w:rsidP="00C62608">
      <w:pPr>
        <w:ind w:right="-207" w:firstLine="720"/>
        <w:rPr>
          <w:rFonts w:ascii="Arial" w:hAnsi="Arial" w:cs="Arial"/>
          <w:sz w:val="24"/>
          <w:szCs w:val="24"/>
        </w:rPr>
      </w:pPr>
      <w:r w:rsidRPr="00262B42">
        <w:rPr>
          <w:rFonts w:ascii="Arial" w:hAnsi="Arial" w:cs="Arial"/>
          <w:sz w:val="24"/>
          <w:szCs w:val="24"/>
        </w:rPr>
        <w:t>Pentru precizarea structurii terenului pe amplasamentul obiectivelor proiectate au fost executate 2 foraje care a pus in vedere urmatoarele:</w:t>
      </w:r>
    </w:p>
    <w:p w14:paraId="31DE36EF" w14:textId="77777777" w:rsidR="00045C1A" w:rsidRPr="00262B42" w:rsidRDefault="00045C1A" w:rsidP="00045C1A">
      <w:pPr>
        <w:ind w:firstLine="567"/>
        <w:jc w:val="both"/>
        <w:rPr>
          <w:rFonts w:ascii="Arial" w:hAnsi="Arial" w:cs="Arial"/>
          <w:sz w:val="24"/>
          <w:szCs w:val="24"/>
        </w:rPr>
      </w:pPr>
      <w:r w:rsidRPr="00262B42">
        <w:rPr>
          <w:rFonts w:ascii="Arial" w:hAnsi="Arial" w:cs="Arial"/>
          <w:sz w:val="24"/>
          <w:szCs w:val="24"/>
        </w:rPr>
        <w:t>Conform temei de proiectare pentru stabilirea naturii terenului de fundare în zona de amplasament, au fost executate 2 foraje geotehnice în sistem uscat semimecanic, prin care până la adâncimea de cercetare s-a identificat următoarea stratificaţie caracteristică locală:</w:t>
      </w:r>
    </w:p>
    <w:p w14:paraId="34EE35A2" w14:textId="77777777" w:rsidR="00045C1A" w:rsidRPr="00262B42" w:rsidRDefault="00045C1A" w:rsidP="00045C1A">
      <w:pPr>
        <w:tabs>
          <w:tab w:val="left" w:pos="990"/>
        </w:tabs>
        <w:ind w:firstLine="720"/>
        <w:jc w:val="both"/>
        <w:rPr>
          <w:rFonts w:ascii="Arial" w:hAnsi="Arial" w:cs="Arial"/>
          <w:sz w:val="24"/>
          <w:szCs w:val="24"/>
        </w:rPr>
      </w:pPr>
      <w:r w:rsidRPr="00262B42">
        <w:rPr>
          <w:rFonts w:ascii="Arial" w:hAnsi="Arial" w:cs="Arial"/>
          <w:sz w:val="24"/>
          <w:szCs w:val="24"/>
        </w:rPr>
        <w:tab/>
      </w:r>
      <w:r w:rsidRPr="00262B42">
        <w:rPr>
          <w:rFonts w:ascii="Arial" w:hAnsi="Arial" w:cs="Arial"/>
          <w:sz w:val="24"/>
          <w:szCs w:val="24"/>
        </w:rPr>
        <w:tab/>
        <w:t>F.1</w:t>
      </w:r>
    </w:p>
    <w:p w14:paraId="318C5448"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 xml:space="preserve">0,00 – 0,40 m </w:t>
      </w:r>
      <w:r w:rsidRPr="00262B42">
        <w:rPr>
          <w:rFonts w:ascii="Arial" w:hAnsi="Arial" w:cs="Arial"/>
          <w:sz w:val="24"/>
          <w:szCs w:val="24"/>
        </w:rPr>
        <w:tab/>
        <w:t>sol vegetal</w:t>
      </w:r>
    </w:p>
    <w:p w14:paraId="6F8A0C1F"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0,40 – 1,70 m</w:t>
      </w:r>
      <w:r w:rsidRPr="00262B42">
        <w:rPr>
          <w:rFonts w:ascii="Arial" w:hAnsi="Arial" w:cs="Arial"/>
          <w:sz w:val="24"/>
          <w:szCs w:val="24"/>
        </w:rPr>
        <w:tab/>
        <w:t xml:space="preserve">praf nisipos argilos negru, plasticitate ridicată, </w:t>
      </w:r>
    </w:p>
    <w:p w14:paraId="1DFFE36C"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ab/>
      </w:r>
      <w:r w:rsidRPr="00262B42">
        <w:rPr>
          <w:rFonts w:ascii="Arial" w:hAnsi="Arial" w:cs="Arial"/>
          <w:sz w:val="24"/>
          <w:szCs w:val="24"/>
        </w:rPr>
        <w:tab/>
        <w:t>stare plastic vârtos, porozitate ușor ridicată, umedă</w:t>
      </w:r>
    </w:p>
    <w:p w14:paraId="7CC457E9"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1,70 – 2,70 m</w:t>
      </w:r>
      <w:r w:rsidRPr="00262B42">
        <w:rPr>
          <w:rFonts w:ascii="Arial" w:hAnsi="Arial" w:cs="Arial"/>
          <w:sz w:val="24"/>
          <w:szCs w:val="24"/>
        </w:rPr>
        <w:tab/>
        <w:t>nisip fin prăfos cenușiu maroniu, stare afânată, foarte umedă</w:t>
      </w:r>
    </w:p>
    <w:p w14:paraId="136D6FE5"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lastRenderedPageBreak/>
        <w:t>2,70 – 7,00 m</w:t>
      </w:r>
      <w:r w:rsidRPr="00262B42">
        <w:rPr>
          <w:rFonts w:ascii="Arial" w:hAnsi="Arial" w:cs="Arial"/>
          <w:sz w:val="24"/>
          <w:szCs w:val="24"/>
        </w:rPr>
        <w:tab/>
        <w:t>pietriș cu nisip cenușiu, rar bolovăniș, stare îndesată</w:t>
      </w:r>
    </w:p>
    <w:p w14:paraId="686A6D8B" w14:textId="7178E231" w:rsidR="00045C1A" w:rsidRPr="00262B42" w:rsidRDefault="00045C1A" w:rsidP="00C62608">
      <w:pPr>
        <w:tabs>
          <w:tab w:val="left" w:pos="990"/>
        </w:tabs>
        <w:jc w:val="both"/>
        <w:rPr>
          <w:rFonts w:ascii="Arial" w:hAnsi="Arial" w:cs="Arial"/>
          <w:sz w:val="24"/>
          <w:szCs w:val="24"/>
        </w:rPr>
      </w:pPr>
    </w:p>
    <w:p w14:paraId="55F96707" w14:textId="77777777" w:rsidR="00045C1A" w:rsidRPr="00262B42" w:rsidRDefault="00045C1A" w:rsidP="00045C1A">
      <w:pPr>
        <w:tabs>
          <w:tab w:val="left" w:pos="990"/>
        </w:tabs>
        <w:ind w:firstLine="720"/>
        <w:jc w:val="both"/>
        <w:rPr>
          <w:rFonts w:ascii="Arial" w:hAnsi="Arial" w:cs="Arial"/>
          <w:sz w:val="24"/>
          <w:szCs w:val="24"/>
        </w:rPr>
      </w:pPr>
      <w:r w:rsidRPr="00262B42">
        <w:rPr>
          <w:rFonts w:ascii="Arial" w:hAnsi="Arial" w:cs="Arial"/>
          <w:sz w:val="24"/>
          <w:szCs w:val="24"/>
        </w:rPr>
        <w:tab/>
      </w:r>
      <w:r w:rsidRPr="00262B42">
        <w:rPr>
          <w:rFonts w:ascii="Arial" w:hAnsi="Arial" w:cs="Arial"/>
          <w:sz w:val="24"/>
          <w:szCs w:val="24"/>
        </w:rPr>
        <w:tab/>
        <w:t>F.2</w:t>
      </w:r>
    </w:p>
    <w:p w14:paraId="5BF26935"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 xml:space="preserve">0,00 – 0,40 m </w:t>
      </w:r>
      <w:r w:rsidRPr="00262B42">
        <w:rPr>
          <w:rFonts w:ascii="Arial" w:hAnsi="Arial" w:cs="Arial"/>
          <w:sz w:val="24"/>
          <w:szCs w:val="24"/>
        </w:rPr>
        <w:tab/>
        <w:t>sol vegetal</w:t>
      </w:r>
    </w:p>
    <w:p w14:paraId="7DBB0525"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0,40 – 1,20 m</w:t>
      </w:r>
      <w:r w:rsidRPr="00262B42">
        <w:rPr>
          <w:rFonts w:ascii="Arial" w:hAnsi="Arial" w:cs="Arial"/>
          <w:sz w:val="24"/>
          <w:szCs w:val="24"/>
        </w:rPr>
        <w:tab/>
        <w:t>nisip fin, mult prăfos, negru, stare afânată, umedă</w:t>
      </w:r>
    </w:p>
    <w:p w14:paraId="0AC1560E"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1,20 – 3,70 m</w:t>
      </w:r>
      <w:r w:rsidRPr="00262B42">
        <w:rPr>
          <w:rFonts w:ascii="Arial" w:hAnsi="Arial" w:cs="Arial"/>
          <w:sz w:val="24"/>
          <w:szCs w:val="24"/>
        </w:rPr>
        <w:tab/>
        <w:t>nisip fin prăfos cenușiu maroniu, stare afânată, foarte umedă</w:t>
      </w:r>
    </w:p>
    <w:p w14:paraId="360F0312" w14:textId="77777777" w:rsidR="00045C1A" w:rsidRPr="00262B42" w:rsidRDefault="00045C1A" w:rsidP="00045C1A">
      <w:pPr>
        <w:tabs>
          <w:tab w:val="left" w:pos="990"/>
          <w:tab w:val="left" w:pos="2410"/>
        </w:tabs>
        <w:ind w:firstLine="720"/>
        <w:jc w:val="both"/>
        <w:rPr>
          <w:rFonts w:ascii="Arial" w:hAnsi="Arial" w:cs="Arial"/>
          <w:sz w:val="24"/>
          <w:szCs w:val="24"/>
        </w:rPr>
      </w:pPr>
      <w:r w:rsidRPr="00262B42">
        <w:rPr>
          <w:rFonts w:ascii="Arial" w:hAnsi="Arial" w:cs="Arial"/>
          <w:sz w:val="24"/>
          <w:szCs w:val="24"/>
        </w:rPr>
        <w:t>2,70 – 7,00 m</w:t>
      </w:r>
      <w:r w:rsidRPr="00262B42">
        <w:rPr>
          <w:rFonts w:ascii="Arial" w:hAnsi="Arial" w:cs="Arial"/>
          <w:sz w:val="24"/>
          <w:szCs w:val="24"/>
        </w:rPr>
        <w:tab/>
        <w:t>pietriș cu nisip cenușiu, rar bolovăniș, stare îndesată</w:t>
      </w:r>
      <w:r w:rsidRPr="00262B42">
        <w:rPr>
          <w:rFonts w:ascii="Arial" w:hAnsi="Arial" w:cs="Arial"/>
          <w:sz w:val="24"/>
          <w:szCs w:val="24"/>
        </w:rPr>
        <w:tab/>
      </w:r>
    </w:p>
    <w:p w14:paraId="78F594EA" w14:textId="77777777" w:rsidR="00045C1A" w:rsidRPr="00262B42" w:rsidRDefault="00045C1A" w:rsidP="00045C1A">
      <w:pPr>
        <w:tabs>
          <w:tab w:val="left" w:pos="990"/>
        </w:tabs>
        <w:ind w:firstLine="720"/>
        <w:jc w:val="both"/>
        <w:rPr>
          <w:rFonts w:ascii="Arial" w:hAnsi="Arial" w:cs="Arial"/>
          <w:sz w:val="24"/>
          <w:szCs w:val="24"/>
        </w:rPr>
      </w:pPr>
    </w:p>
    <w:p w14:paraId="005ECAE0" w14:textId="77777777" w:rsidR="00045C1A" w:rsidRPr="00262B42" w:rsidRDefault="00045C1A" w:rsidP="00045C1A">
      <w:pPr>
        <w:jc w:val="center"/>
        <w:rPr>
          <w:rFonts w:ascii="Arial" w:hAnsi="Arial" w:cs="Arial"/>
          <w:sz w:val="24"/>
          <w:szCs w:val="24"/>
        </w:rPr>
      </w:pPr>
      <w:r w:rsidRPr="00262B42">
        <w:rPr>
          <w:rFonts w:ascii="Arial" w:hAnsi="Arial" w:cs="Arial"/>
          <w:sz w:val="24"/>
          <w:szCs w:val="24"/>
        </w:rPr>
        <w:t>3.2. Principalele caracteristici fizici – geotehnici</w:t>
      </w:r>
    </w:p>
    <w:p w14:paraId="4F999C36" w14:textId="77777777" w:rsidR="00045C1A" w:rsidRPr="00262B42" w:rsidRDefault="00045C1A" w:rsidP="00045C1A">
      <w:pPr>
        <w:ind w:firstLine="720"/>
        <w:jc w:val="both"/>
        <w:rPr>
          <w:rFonts w:ascii="Arial" w:hAnsi="Arial" w:cs="Arial"/>
          <w:sz w:val="24"/>
          <w:szCs w:val="24"/>
        </w:rPr>
      </w:pPr>
      <w:r w:rsidRPr="00262B42">
        <w:rPr>
          <w:rFonts w:ascii="Arial" w:hAnsi="Arial" w:cs="Arial"/>
          <w:sz w:val="24"/>
          <w:szCs w:val="24"/>
        </w:rPr>
        <w:t>În conformitate cu analizele de laborator recent executate din probele recoltate, au fost determinate următoarele caracteristici fizici medii mai importante pe categorie de strat:</w:t>
      </w:r>
    </w:p>
    <w:tbl>
      <w:tblPr>
        <w:tblW w:w="9725" w:type="dxa"/>
        <w:jc w:val="center"/>
        <w:tblLook w:val="04A0" w:firstRow="1" w:lastRow="0" w:firstColumn="1" w:lastColumn="0" w:noHBand="0" w:noVBand="1"/>
      </w:tblPr>
      <w:tblGrid>
        <w:gridCol w:w="3305"/>
        <w:gridCol w:w="666"/>
        <w:gridCol w:w="666"/>
        <w:gridCol w:w="566"/>
        <w:gridCol w:w="635"/>
        <w:gridCol w:w="566"/>
        <w:gridCol w:w="676"/>
        <w:gridCol w:w="666"/>
        <w:gridCol w:w="666"/>
        <w:gridCol w:w="677"/>
        <w:gridCol w:w="636"/>
      </w:tblGrid>
      <w:tr w:rsidR="00045C1A" w:rsidRPr="00FE71C3" w14:paraId="7630ECBD" w14:textId="77777777" w:rsidTr="00F85CB1">
        <w:trPr>
          <w:trHeight w:val="405"/>
          <w:jc w:val="center"/>
        </w:trPr>
        <w:tc>
          <w:tcPr>
            <w:tcW w:w="3305"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30A9D3B" w14:textId="77777777" w:rsidR="00045C1A" w:rsidRPr="00FE71C3" w:rsidRDefault="00045C1A" w:rsidP="00F85CB1">
            <w:pPr>
              <w:jc w:val="center"/>
              <w:rPr>
                <w:sz w:val="22"/>
                <w:szCs w:val="22"/>
              </w:rPr>
            </w:pPr>
            <w:r w:rsidRPr="00FE71C3">
              <w:rPr>
                <w:sz w:val="22"/>
                <w:szCs w:val="22"/>
              </w:rPr>
              <w:t>Sol</w:t>
            </w:r>
          </w:p>
        </w:tc>
        <w:tc>
          <w:tcPr>
            <w:tcW w:w="666"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93ED1F3" w14:textId="77777777" w:rsidR="00045C1A" w:rsidRPr="00FE71C3" w:rsidRDefault="00045C1A" w:rsidP="00F85CB1">
            <w:pPr>
              <w:jc w:val="center"/>
              <w:rPr>
                <w:sz w:val="20"/>
              </w:rPr>
            </w:pPr>
            <w:r w:rsidRPr="00FE71C3">
              <w:rPr>
                <w:sz w:val="20"/>
              </w:rPr>
              <w:t>w</w:t>
            </w:r>
          </w:p>
        </w:tc>
        <w:tc>
          <w:tcPr>
            <w:tcW w:w="666"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A09383C" w14:textId="77777777" w:rsidR="00045C1A" w:rsidRPr="00FE71C3" w:rsidRDefault="00045C1A" w:rsidP="00F85CB1">
            <w:pPr>
              <w:jc w:val="center"/>
              <w:rPr>
                <w:sz w:val="20"/>
              </w:rPr>
            </w:pPr>
            <w:r w:rsidRPr="00FE71C3">
              <w:rPr>
                <w:sz w:val="20"/>
              </w:rPr>
              <w:t>I</w:t>
            </w:r>
            <w:r w:rsidRPr="00FE71C3">
              <w:rPr>
                <w:sz w:val="20"/>
                <w:vertAlign w:val="subscript"/>
              </w:rPr>
              <w:t>P</w:t>
            </w:r>
          </w:p>
        </w:tc>
        <w:tc>
          <w:tcPr>
            <w:tcW w:w="566"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EBF3149" w14:textId="77777777" w:rsidR="00045C1A" w:rsidRPr="00FE71C3" w:rsidRDefault="00045C1A" w:rsidP="00F85CB1">
            <w:pPr>
              <w:jc w:val="center"/>
              <w:rPr>
                <w:sz w:val="20"/>
              </w:rPr>
            </w:pPr>
            <w:r w:rsidRPr="00FE71C3">
              <w:rPr>
                <w:sz w:val="20"/>
              </w:rPr>
              <w:t>I</w:t>
            </w:r>
            <w:r w:rsidRPr="00FE71C3">
              <w:rPr>
                <w:sz w:val="20"/>
                <w:vertAlign w:val="subscript"/>
              </w:rPr>
              <w:t>C</w:t>
            </w:r>
          </w:p>
        </w:tc>
        <w:tc>
          <w:tcPr>
            <w:tcW w:w="635"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7D28F0A" w14:textId="77777777" w:rsidR="00045C1A" w:rsidRPr="00FE71C3" w:rsidRDefault="00045C1A" w:rsidP="00F85CB1">
            <w:pPr>
              <w:jc w:val="center"/>
              <w:rPr>
                <w:rFonts w:ascii="Symbol" w:hAnsi="Symbol" w:cs="Arial"/>
                <w:sz w:val="20"/>
              </w:rPr>
            </w:pPr>
            <w:r w:rsidRPr="00FE71C3">
              <w:rPr>
                <w:rFonts w:ascii="Symbol" w:hAnsi="Symbol" w:cs="Arial"/>
                <w:sz w:val="20"/>
              </w:rPr>
              <w:t></w:t>
            </w:r>
          </w:p>
        </w:tc>
        <w:tc>
          <w:tcPr>
            <w:tcW w:w="566"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3C66472" w14:textId="77777777" w:rsidR="00045C1A" w:rsidRPr="00FE71C3" w:rsidRDefault="00045C1A" w:rsidP="00F85CB1">
            <w:pPr>
              <w:jc w:val="center"/>
              <w:rPr>
                <w:sz w:val="20"/>
              </w:rPr>
            </w:pPr>
            <w:r w:rsidRPr="00FE71C3">
              <w:rPr>
                <w:sz w:val="20"/>
              </w:rPr>
              <w:t>e</w:t>
            </w:r>
          </w:p>
        </w:tc>
        <w:tc>
          <w:tcPr>
            <w:tcW w:w="2685" w:type="dxa"/>
            <w:gridSpan w:val="4"/>
            <w:tcBorders>
              <w:top w:val="double" w:sz="6" w:space="0" w:color="auto"/>
              <w:left w:val="nil"/>
              <w:bottom w:val="double" w:sz="6" w:space="0" w:color="auto"/>
              <w:right w:val="double" w:sz="6" w:space="0" w:color="auto"/>
            </w:tcBorders>
            <w:shd w:val="clear" w:color="auto" w:fill="auto"/>
            <w:noWrap/>
            <w:vAlign w:val="center"/>
            <w:hideMark/>
          </w:tcPr>
          <w:p w14:paraId="4D086652" w14:textId="77777777" w:rsidR="00045C1A" w:rsidRPr="00FE71C3" w:rsidRDefault="00045C1A" w:rsidP="00F85CB1">
            <w:pPr>
              <w:jc w:val="center"/>
              <w:rPr>
                <w:sz w:val="20"/>
              </w:rPr>
            </w:pPr>
            <w:r w:rsidRPr="00FE71C3">
              <w:rPr>
                <w:sz w:val="20"/>
              </w:rPr>
              <w:t>Distibuţie pe fracţiuni</w:t>
            </w:r>
          </w:p>
        </w:tc>
        <w:tc>
          <w:tcPr>
            <w:tcW w:w="636"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64A29C2" w14:textId="77777777" w:rsidR="00045C1A" w:rsidRPr="00FE71C3" w:rsidRDefault="00045C1A" w:rsidP="00F85CB1">
            <w:pPr>
              <w:jc w:val="center"/>
              <w:rPr>
                <w:sz w:val="12"/>
                <w:szCs w:val="12"/>
              </w:rPr>
            </w:pPr>
            <w:r w:rsidRPr="00FE71C3">
              <w:rPr>
                <w:sz w:val="12"/>
                <w:szCs w:val="12"/>
              </w:rPr>
              <w:t>levigabil</w:t>
            </w:r>
          </w:p>
        </w:tc>
      </w:tr>
      <w:tr w:rsidR="00045C1A" w:rsidRPr="00FE71C3" w14:paraId="4CDCF54C" w14:textId="77777777" w:rsidTr="00F85CB1">
        <w:trPr>
          <w:trHeight w:val="405"/>
          <w:jc w:val="center"/>
        </w:trPr>
        <w:tc>
          <w:tcPr>
            <w:tcW w:w="3305" w:type="dxa"/>
            <w:vMerge/>
            <w:tcBorders>
              <w:top w:val="double" w:sz="6" w:space="0" w:color="auto"/>
              <w:left w:val="double" w:sz="6" w:space="0" w:color="auto"/>
              <w:bottom w:val="double" w:sz="6" w:space="0" w:color="auto"/>
              <w:right w:val="double" w:sz="6" w:space="0" w:color="auto"/>
            </w:tcBorders>
            <w:vAlign w:val="center"/>
            <w:hideMark/>
          </w:tcPr>
          <w:p w14:paraId="4DF6F2C4" w14:textId="77777777" w:rsidR="00045C1A" w:rsidRPr="00FE71C3" w:rsidRDefault="00045C1A" w:rsidP="00F85CB1">
            <w:pPr>
              <w:rPr>
                <w:sz w:val="22"/>
                <w:szCs w:val="22"/>
              </w:rPr>
            </w:pPr>
          </w:p>
        </w:tc>
        <w:tc>
          <w:tcPr>
            <w:tcW w:w="666" w:type="dxa"/>
            <w:vMerge/>
            <w:tcBorders>
              <w:top w:val="double" w:sz="6" w:space="0" w:color="auto"/>
              <w:left w:val="double" w:sz="6" w:space="0" w:color="auto"/>
              <w:bottom w:val="double" w:sz="6" w:space="0" w:color="auto"/>
              <w:right w:val="double" w:sz="6" w:space="0" w:color="auto"/>
            </w:tcBorders>
            <w:vAlign w:val="center"/>
            <w:hideMark/>
          </w:tcPr>
          <w:p w14:paraId="15CC1675" w14:textId="77777777" w:rsidR="00045C1A" w:rsidRPr="00FE71C3" w:rsidRDefault="00045C1A" w:rsidP="00F85CB1">
            <w:pPr>
              <w:rPr>
                <w:sz w:val="20"/>
              </w:rPr>
            </w:pPr>
          </w:p>
        </w:tc>
        <w:tc>
          <w:tcPr>
            <w:tcW w:w="666" w:type="dxa"/>
            <w:vMerge/>
            <w:tcBorders>
              <w:top w:val="double" w:sz="6" w:space="0" w:color="auto"/>
              <w:left w:val="double" w:sz="6" w:space="0" w:color="auto"/>
              <w:bottom w:val="double" w:sz="6" w:space="0" w:color="auto"/>
              <w:right w:val="double" w:sz="6" w:space="0" w:color="auto"/>
            </w:tcBorders>
            <w:vAlign w:val="center"/>
            <w:hideMark/>
          </w:tcPr>
          <w:p w14:paraId="51864465" w14:textId="77777777" w:rsidR="00045C1A" w:rsidRPr="00FE71C3" w:rsidRDefault="00045C1A" w:rsidP="00F85CB1">
            <w:pPr>
              <w:rPr>
                <w:sz w:val="20"/>
              </w:rPr>
            </w:pPr>
          </w:p>
        </w:tc>
        <w:tc>
          <w:tcPr>
            <w:tcW w:w="566" w:type="dxa"/>
            <w:vMerge/>
            <w:tcBorders>
              <w:top w:val="double" w:sz="6" w:space="0" w:color="auto"/>
              <w:left w:val="double" w:sz="6" w:space="0" w:color="auto"/>
              <w:bottom w:val="double" w:sz="6" w:space="0" w:color="auto"/>
              <w:right w:val="double" w:sz="6" w:space="0" w:color="auto"/>
            </w:tcBorders>
            <w:vAlign w:val="center"/>
            <w:hideMark/>
          </w:tcPr>
          <w:p w14:paraId="26FAB1E2" w14:textId="77777777" w:rsidR="00045C1A" w:rsidRPr="00FE71C3" w:rsidRDefault="00045C1A" w:rsidP="00F85CB1">
            <w:pPr>
              <w:rPr>
                <w:sz w:val="20"/>
              </w:rPr>
            </w:pPr>
          </w:p>
        </w:tc>
        <w:tc>
          <w:tcPr>
            <w:tcW w:w="635" w:type="dxa"/>
            <w:vMerge/>
            <w:tcBorders>
              <w:top w:val="double" w:sz="6" w:space="0" w:color="auto"/>
              <w:left w:val="double" w:sz="6" w:space="0" w:color="auto"/>
              <w:bottom w:val="double" w:sz="6" w:space="0" w:color="auto"/>
              <w:right w:val="double" w:sz="6" w:space="0" w:color="auto"/>
            </w:tcBorders>
            <w:vAlign w:val="center"/>
            <w:hideMark/>
          </w:tcPr>
          <w:p w14:paraId="7A86E0BF" w14:textId="77777777" w:rsidR="00045C1A" w:rsidRPr="00FE71C3" w:rsidRDefault="00045C1A" w:rsidP="00F85CB1">
            <w:pPr>
              <w:rPr>
                <w:rFonts w:ascii="Symbol" w:hAnsi="Symbol" w:cs="Arial"/>
                <w:sz w:val="20"/>
              </w:rPr>
            </w:pPr>
          </w:p>
        </w:tc>
        <w:tc>
          <w:tcPr>
            <w:tcW w:w="566" w:type="dxa"/>
            <w:vMerge/>
            <w:tcBorders>
              <w:top w:val="double" w:sz="6" w:space="0" w:color="auto"/>
              <w:left w:val="double" w:sz="6" w:space="0" w:color="auto"/>
              <w:bottom w:val="double" w:sz="6" w:space="0" w:color="auto"/>
              <w:right w:val="double" w:sz="6" w:space="0" w:color="auto"/>
            </w:tcBorders>
            <w:vAlign w:val="center"/>
            <w:hideMark/>
          </w:tcPr>
          <w:p w14:paraId="236901B0" w14:textId="77777777" w:rsidR="00045C1A" w:rsidRPr="00FE71C3" w:rsidRDefault="00045C1A" w:rsidP="00F85CB1">
            <w:pPr>
              <w:rPr>
                <w:sz w:val="20"/>
              </w:rPr>
            </w:pPr>
          </w:p>
        </w:tc>
        <w:tc>
          <w:tcPr>
            <w:tcW w:w="676" w:type="dxa"/>
            <w:tcBorders>
              <w:top w:val="nil"/>
              <w:left w:val="nil"/>
              <w:bottom w:val="double" w:sz="6" w:space="0" w:color="auto"/>
              <w:right w:val="double" w:sz="6" w:space="0" w:color="auto"/>
            </w:tcBorders>
            <w:shd w:val="clear" w:color="auto" w:fill="auto"/>
            <w:noWrap/>
            <w:vAlign w:val="center"/>
            <w:hideMark/>
          </w:tcPr>
          <w:p w14:paraId="0E7291FC" w14:textId="77777777" w:rsidR="00045C1A" w:rsidRPr="00FE71C3" w:rsidRDefault="00045C1A" w:rsidP="00F85CB1">
            <w:pPr>
              <w:jc w:val="center"/>
              <w:rPr>
                <w:sz w:val="18"/>
                <w:szCs w:val="18"/>
              </w:rPr>
            </w:pPr>
            <w:r w:rsidRPr="00FE71C3">
              <w:rPr>
                <w:sz w:val="18"/>
                <w:szCs w:val="18"/>
              </w:rPr>
              <w:t>Argilă</w:t>
            </w:r>
          </w:p>
        </w:tc>
        <w:tc>
          <w:tcPr>
            <w:tcW w:w="666" w:type="dxa"/>
            <w:tcBorders>
              <w:top w:val="nil"/>
              <w:left w:val="nil"/>
              <w:bottom w:val="double" w:sz="6" w:space="0" w:color="auto"/>
              <w:right w:val="double" w:sz="6" w:space="0" w:color="auto"/>
            </w:tcBorders>
            <w:shd w:val="clear" w:color="auto" w:fill="auto"/>
            <w:noWrap/>
            <w:vAlign w:val="center"/>
            <w:hideMark/>
          </w:tcPr>
          <w:p w14:paraId="5C572A3E" w14:textId="77777777" w:rsidR="00045C1A" w:rsidRPr="00FE71C3" w:rsidRDefault="00045C1A" w:rsidP="00F85CB1">
            <w:pPr>
              <w:jc w:val="center"/>
              <w:rPr>
                <w:sz w:val="18"/>
                <w:szCs w:val="18"/>
              </w:rPr>
            </w:pPr>
            <w:r w:rsidRPr="00FE71C3">
              <w:rPr>
                <w:sz w:val="18"/>
                <w:szCs w:val="18"/>
              </w:rPr>
              <w:t>Praf</w:t>
            </w:r>
          </w:p>
        </w:tc>
        <w:tc>
          <w:tcPr>
            <w:tcW w:w="666" w:type="dxa"/>
            <w:tcBorders>
              <w:top w:val="nil"/>
              <w:left w:val="nil"/>
              <w:bottom w:val="double" w:sz="6" w:space="0" w:color="auto"/>
              <w:right w:val="double" w:sz="6" w:space="0" w:color="auto"/>
            </w:tcBorders>
            <w:shd w:val="clear" w:color="auto" w:fill="auto"/>
            <w:noWrap/>
            <w:vAlign w:val="center"/>
            <w:hideMark/>
          </w:tcPr>
          <w:p w14:paraId="16FC611F" w14:textId="77777777" w:rsidR="00045C1A" w:rsidRPr="00FE71C3" w:rsidRDefault="00045C1A" w:rsidP="00F85CB1">
            <w:pPr>
              <w:jc w:val="center"/>
              <w:rPr>
                <w:sz w:val="18"/>
                <w:szCs w:val="18"/>
              </w:rPr>
            </w:pPr>
            <w:r w:rsidRPr="00FE71C3">
              <w:rPr>
                <w:sz w:val="18"/>
                <w:szCs w:val="18"/>
              </w:rPr>
              <w:t>Nisip</w:t>
            </w:r>
          </w:p>
        </w:tc>
        <w:tc>
          <w:tcPr>
            <w:tcW w:w="677" w:type="dxa"/>
            <w:tcBorders>
              <w:top w:val="nil"/>
              <w:left w:val="nil"/>
              <w:bottom w:val="double" w:sz="6" w:space="0" w:color="auto"/>
              <w:right w:val="double" w:sz="6" w:space="0" w:color="auto"/>
            </w:tcBorders>
            <w:shd w:val="clear" w:color="auto" w:fill="auto"/>
            <w:noWrap/>
            <w:vAlign w:val="center"/>
            <w:hideMark/>
          </w:tcPr>
          <w:p w14:paraId="6B269882" w14:textId="77777777" w:rsidR="00045C1A" w:rsidRPr="00FE71C3" w:rsidRDefault="00045C1A" w:rsidP="00F85CB1">
            <w:pPr>
              <w:jc w:val="center"/>
              <w:rPr>
                <w:sz w:val="18"/>
                <w:szCs w:val="18"/>
              </w:rPr>
            </w:pPr>
            <w:r w:rsidRPr="00FE71C3">
              <w:rPr>
                <w:sz w:val="18"/>
                <w:szCs w:val="18"/>
              </w:rPr>
              <w:t>Pietriş</w:t>
            </w:r>
          </w:p>
        </w:tc>
        <w:tc>
          <w:tcPr>
            <w:tcW w:w="636" w:type="dxa"/>
            <w:vMerge/>
            <w:tcBorders>
              <w:top w:val="double" w:sz="6" w:space="0" w:color="auto"/>
              <w:left w:val="double" w:sz="6" w:space="0" w:color="auto"/>
              <w:bottom w:val="double" w:sz="6" w:space="0" w:color="auto"/>
              <w:right w:val="double" w:sz="6" w:space="0" w:color="auto"/>
            </w:tcBorders>
            <w:vAlign w:val="center"/>
            <w:hideMark/>
          </w:tcPr>
          <w:p w14:paraId="42B5A08C" w14:textId="77777777" w:rsidR="00045C1A" w:rsidRPr="00FE71C3" w:rsidRDefault="00045C1A" w:rsidP="00F85CB1">
            <w:pPr>
              <w:rPr>
                <w:sz w:val="12"/>
                <w:szCs w:val="12"/>
              </w:rPr>
            </w:pPr>
          </w:p>
        </w:tc>
      </w:tr>
      <w:tr w:rsidR="00045C1A" w:rsidRPr="00FE71C3" w14:paraId="27B3E4DE" w14:textId="77777777" w:rsidTr="00F85CB1">
        <w:trPr>
          <w:trHeight w:val="405"/>
          <w:jc w:val="center"/>
        </w:trPr>
        <w:tc>
          <w:tcPr>
            <w:tcW w:w="3305" w:type="dxa"/>
            <w:vMerge/>
            <w:tcBorders>
              <w:top w:val="double" w:sz="6" w:space="0" w:color="auto"/>
              <w:left w:val="double" w:sz="6" w:space="0" w:color="auto"/>
              <w:bottom w:val="double" w:sz="6" w:space="0" w:color="auto"/>
              <w:right w:val="double" w:sz="6" w:space="0" w:color="auto"/>
            </w:tcBorders>
            <w:vAlign w:val="center"/>
            <w:hideMark/>
          </w:tcPr>
          <w:p w14:paraId="53BB47AA" w14:textId="77777777" w:rsidR="00045C1A" w:rsidRPr="00FE71C3" w:rsidRDefault="00045C1A" w:rsidP="00F85CB1">
            <w:pPr>
              <w:rPr>
                <w:sz w:val="22"/>
                <w:szCs w:val="22"/>
              </w:rPr>
            </w:pPr>
          </w:p>
        </w:tc>
        <w:tc>
          <w:tcPr>
            <w:tcW w:w="666" w:type="dxa"/>
            <w:tcBorders>
              <w:top w:val="nil"/>
              <w:left w:val="nil"/>
              <w:bottom w:val="double" w:sz="6" w:space="0" w:color="auto"/>
              <w:right w:val="double" w:sz="6" w:space="0" w:color="auto"/>
            </w:tcBorders>
            <w:shd w:val="clear" w:color="auto" w:fill="auto"/>
            <w:noWrap/>
            <w:vAlign w:val="center"/>
            <w:hideMark/>
          </w:tcPr>
          <w:p w14:paraId="52B9238B" w14:textId="77777777" w:rsidR="00045C1A" w:rsidRPr="00FE71C3" w:rsidRDefault="00045C1A" w:rsidP="00F85CB1">
            <w:pPr>
              <w:jc w:val="center"/>
              <w:rPr>
                <w:sz w:val="20"/>
              </w:rPr>
            </w:pPr>
            <w:r w:rsidRPr="00FE71C3">
              <w:rPr>
                <w:sz w:val="20"/>
              </w:rPr>
              <w:t>(%)</w:t>
            </w:r>
          </w:p>
        </w:tc>
        <w:tc>
          <w:tcPr>
            <w:tcW w:w="666" w:type="dxa"/>
            <w:tcBorders>
              <w:top w:val="nil"/>
              <w:left w:val="nil"/>
              <w:bottom w:val="double" w:sz="6" w:space="0" w:color="auto"/>
              <w:right w:val="double" w:sz="6" w:space="0" w:color="auto"/>
            </w:tcBorders>
            <w:shd w:val="clear" w:color="auto" w:fill="auto"/>
            <w:noWrap/>
            <w:vAlign w:val="center"/>
            <w:hideMark/>
          </w:tcPr>
          <w:p w14:paraId="23955CB8" w14:textId="77777777" w:rsidR="00045C1A" w:rsidRPr="00FE71C3" w:rsidRDefault="00045C1A" w:rsidP="00F85CB1">
            <w:pPr>
              <w:jc w:val="center"/>
              <w:rPr>
                <w:sz w:val="20"/>
              </w:rPr>
            </w:pPr>
            <w:r w:rsidRPr="00FE71C3">
              <w:rPr>
                <w:sz w:val="20"/>
              </w:rPr>
              <w:t>(%)</w:t>
            </w:r>
          </w:p>
        </w:tc>
        <w:tc>
          <w:tcPr>
            <w:tcW w:w="566" w:type="dxa"/>
            <w:tcBorders>
              <w:top w:val="nil"/>
              <w:left w:val="nil"/>
              <w:bottom w:val="double" w:sz="6" w:space="0" w:color="auto"/>
              <w:right w:val="double" w:sz="6" w:space="0" w:color="auto"/>
            </w:tcBorders>
            <w:shd w:val="clear" w:color="auto" w:fill="auto"/>
            <w:noWrap/>
            <w:vAlign w:val="center"/>
            <w:hideMark/>
          </w:tcPr>
          <w:p w14:paraId="3412D4CA" w14:textId="77777777" w:rsidR="00045C1A" w:rsidRPr="00FE71C3" w:rsidRDefault="00045C1A" w:rsidP="00F85CB1">
            <w:pPr>
              <w:jc w:val="center"/>
              <w:rPr>
                <w:sz w:val="20"/>
              </w:rPr>
            </w:pPr>
            <w:r w:rsidRPr="00FE71C3">
              <w:rPr>
                <w:sz w:val="20"/>
              </w:rPr>
              <w:t>-</w:t>
            </w:r>
          </w:p>
        </w:tc>
        <w:tc>
          <w:tcPr>
            <w:tcW w:w="635" w:type="dxa"/>
            <w:tcBorders>
              <w:top w:val="nil"/>
              <w:left w:val="nil"/>
              <w:bottom w:val="double" w:sz="6" w:space="0" w:color="auto"/>
              <w:right w:val="double" w:sz="6" w:space="0" w:color="auto"/>
            </w:tcBorders>
            <w:shd w:val="clear" w:color="auto" w:fill="auto"/>
            <w:noWrap/>
            <w:vAlign w:val="center"/>
            <w:hideMark/>
          </w:tcPr>
          <w:p w14:paraId="517A09F8" w14:textId="77777777" w:rsidR="00045C1A" w:rsidRPr="00FE71C3" w:rsidRDefault="00045C1A" w:rsidP="00F85CB1">
            <w:pPr>
              <w:jc w:val="center"/>
              <w:rPr>
                <w:sz w:val="14"/>
                <w:szCs w:val="14"/>
              </w:rPr>
            </w:pPr>
            <w:r w:rsidRPr="00FE71C3">
              <w:rPr>
                <w:sz w:val="14"/>
                <w:szCs w:val="14"/>
              </w:rPr>
              <w:t>(g/cm</w:t>
            </w:r>
            <w:r w:rsidRPr="00FE71C3">
              <w:rPr>
                <w:sz w:val="14"/>
                <w:szCs w:val="14"/>
                <w:vertAlign w:val="superscript"/>
              </w:rPr>
              <w:t>3</w:t>
            </w:r>
            <w:r w:rsidRPr="00FE71C3">
              <w:rPr>
                <w:sz w:val="14"/>
                <w:szCs w:val="14"/>
              </w:rPr>
              <w:t>)</w:t>
            </w:r>
          </w:p>
        </w:tc>
        <w:tc>
          <w:tcPr>
            <w:tcW w:w="566" w:type="dxa"/>
            <w:tcBorders>
              <w:top w:val="nil"/>
              <w:left w:val="nil"/>
              <w:bottom w:val="double" w:sz="6" w:space="0" w:color="auto"/>
              <w:right w:val="double" w:sz="6" w:space="0" w:color="auto"/>
            </w:tcBorders>
            <w:shd w:val="clear" w:color="auto" w:fill="auto"/>
            <w:noWrap/>
            <w:vAlign w:val="center"/>
            <w:hideMark/>
          </w:tcPr>
          <w:p w14:paraId="51DD5EF6" w14:textId="77777777" w:rsidR="00045C1A" w:rsidRPr="00FE71C3" w:rsidRDefault="00045C1A" w:rsidP="00F85CB1">
            <w:pPr>
              <w:jc w:val="center"/>
              <w:rPr>
                <w:sz w:val="20"/>
              </w:rPr>
            </w:pPr>
            <w:r w:rsidRPr="00FE71C3">
              <w:rPr>
                <w:sz w:val="20"/>
              </w:rPr>
              <w:t>-</w:t>
            </w:r>
          </w:p>
        </w:tc>
        <w:tc>
          <w:tcPr>
            <w:tcW w:w="676" w:type="dxa"/>
            <w:tcBorders>
              <w:top w:val="nil"/>
              <w:left w:val="nil"/>
              <w:bottom w:val="double" w:sz="6" w:space="0" w:color="auto"/>
              <w:right w:val="double" w:sz="6" w:space="0" w:color="auto"/>
            </w:tcBorders>
            <w:shd w:val="clear" w:color="auto" w:fill="auto"/>
            <w:noWrap/>
            <w:vAlign w:val="center"/>
            <w:hideMark/>
          </w:tcPr>
          <w:p w14:paraId="3490E47A" w14:textId="77777777" w:rsidR="00045C1A" w:rsidRPr="00FE71C3" w:rsidRDefault="00045C1A" w:rsidP="00F85CB1">
            <w:pPr>
              <w:jc w:val="center"/>
              <w:rPr>
                <w:sz w:val="20"/>
              </w:rPr>
            </w:pPr>
            <w:r w:rsidRPr="00FE71C3">
              <w:rPr>
                <w:sz w:val="20"/>
              </w:rPr>
              <w:t>(%)</w:t>
            </w:r>
          </w:p>
        </w:tc>
        <w:tc>
          <w:tcPr>
            <w:tcW w:w="666" w:type="dxa"/>
            <w:tcBorders>
              <w:top w:val="nil"/>
              <w:left w:val="nil"/>
              <w:bottom w:val="double" w:sz="6" w:space="0" w:color="auto"/>
              <w:right w:val="double" w:sz="6" w:space="0" w:color="auto"/>
            </w:tcBorders>
            <w:shd w:val="clear" w:color="auto" w:fill="auto"/>
            <w:noWrap/>
            <w:vAlign w:val="center"/>
            <w:hideMark/>
          </w:tcPr>
          <w:p w14:paraId="3599DF62" w14:textId="77777777" w:rsidR="00045C1A" w:rsidRPr="00FE71C3" w:rsidRDefault="00045C1A" w:rsidP="00F85CB1">
            <w:pPr>
              <w:jc w:val="center"/>
              <w:rPr>
                <w:sz w:val="20"/>
              </w:rPr>
            </w:pPr>
            <w:r w:rsidRPr="00FE71C3">
              <w:rPr>
                <w:sz w:val="20"/>
              </w:rPr>
              <w:t>(%)</w:t>
            </w:r>
          </w:p>
        </w:tc>
        <w:tc>
          <w:tcPr>
            <w:tcW w:w="666" w:type="dxa"/>
            <w:tcBorders>
              <w:top w:val="nil"/>
              <w:left w:val="nil"/>
              <w:bottom w:val="double" w:sz="6" w:space="0" w:color="auto"/>
              <w:right w:val="double" w:sz="6" w:space="0" w:color="auto"/>
            </w:tcBorders>
            <w:shd w:val="clear" w:color="auto" w:fill="auto"/>
            <w:noWrap/>
            <w:vAlign w:val="center"/>
            <w:hideMark/>
          </w:tcPr>
          <w:p w14:paraId="6B1B7BE1" w14:textId="77777777" w:rsidR="00045C1A" w:rsidRPr="00FE71C3" w:rsidRDefault="00045C1A" w:rsidP="00F85CB1">
            <w:pPr>
              <w:jc w:val="center"/>
              <w:rPr>
                <w:sz w:val="20"/>
              </w:rPr>
            </w:pPr>
            <w:r w:rsidRPr="00FE71C3">
              <w:rPr>
                <w:sz w:val="20"/>
              </w:rPr>
              <w:t>(%)</w:t>
            </w:r>
          </w:p>
        </w:tc>
        <w:tc>
          <w:tcPr>
            <w:tcW w:w="677" w:type="dxa"/>
            <w:tcBorders>
              <w:top w:val="nil"/>
              <w:left w:val="nil"/>
              <w:bottom w:val="double" w:sz="6" w:space="0" w:color="auto"/>
              <w:right w:val="double" w:sz="6" w:space="0" w:color="auto"/>
            </w:tcBorders>
            <w:shd w:val="clear" w:color="auto" w:fill="auto"/>
            <w:noWrap/>
            <w:vAlign w:val="center"/>
            <w:hideMark/>
          </w:tcPr>
          <w:p w14:paraId="186C594E" w14:textId="77777777" w:rsidR="00045C1A" w:rsidRPr="00FE71C3" w:rsidRDefault="00045C1A" w:rsidP="00F85CB1">
            <w:pPr>
              <w:jc w:val="center"/>
              <w:rPr>
                <w:sz w:val="20"/>
              </w:rPr>
            </w:pPr>
            <w:r w:rsidRPr="00FE71C3">
              <w:rPr>
                <w:sz w:val="20"/>
              </w:rPr>
              <w:t>(%)</w:t>
            </w:r>
          </w:p>
        </w:tc>
        <w:tc>
          <w:tcPr>
            <w:tcW w:w="636" w:type="dxa"/>
            <w:tcBorders>
              <w:top w:val="nil"/>
              <w:left w:val="nil"/>
              <w:bottom w:val="double" w:sz="6" w:space="0" w:color="auto"/>
              <w:right w:val="double" w:sz="6" w:space="0" w:color="auto"/>
            </w:tcBorders>
            <w:shd w:val="clear" w:color="auto" w:fill="auto"/>
            <w:noWrap/>
            <w:vAlign w:val="center"/>
            <w:hideMark/>
          </w:tcPr>
          <w:p w14:paraId="0FAAD4D7" w14:textId="77777777" w:rsidR="00045C1A" w:rsidRPr="00FE71C3" w:rsidRDefault="00045C1A" w:rsidP="00F85CB1">
            <w:pPr>
              <w:jc w:val="center"/>
              <w:rPr>
                <w:sz w:val="20"/>
              </w:rPr>
            </w:pPr>
            <w:r w:rsidRPr="00FE71C3">
              <w:rPr>
                <w:sz w:val="20"/>
              </w:rPr>
              <w:t>(%)</w:t>
            </w:r>
          </w:p>
        </w:tc>
      </w:tr>
      <w:tr w:rsidR="00045C1A" w:rsidRPr="00FE71C3" w14:paraId="0D7EDB06" w14:textId="77777777" w:rsidTr="00F85CB1">
        <w:trPr>
          <w:trHeight w:val="405"/>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3B5FEB4C" w14:textId="77777777" w:rsidR="00045C1A" w:rsidRPr="00FE71C3" w:rsidRDefault="00045C1A" w:rsidP="00F85CB1">
            <w:pPr>
              <w:rPr>
                <w:sz w:val="20"/>
              </w:rPr>
            </w:pPr>
            <w:r w:rsidRPr="00FE71C3">
              <w:rPr>
                <w:sz w:val="20"/>
              </w:rPr>
              <w:t>praf nisipos argilos negru (F.1)</w:t>
            </w:r>
          </w:p>
        </w:tc>
        <w:tc>
          <w:tcPr>
            <w:tcW w:w="666" w:type="dxa"/>
            <w:tcBorders>
              <w:top w:val="nil"/>
              <w:left w:val="nil"/>
              <w:bottom w:val="double" w:sz="6" w:space="0" w:color="auto"/>
              <w:right w:val="double" w:sz="6" w:space="0" w:color="auto"/>
            </w:tcBorders>
            <w:shd w:val="clear" w:color="auto" w:fill="auto"/>
            <w:noWrap/>
            <w:vAlign w:val="center"/>
            <w:hideMark/>
          </w:tcPr>
          <w:p w14:paraId="69D2837F" w14:textId="77777777" w:rsidR="00045C1A" w:rsidRPr="00FE71C3" w:rsidRDefault="00045C1A" w:rsidP="00F85CB1">
            <w:pPr>
              <w:jc w:val="center"/>
              <w:rPr>
                <w:sz w:val="20"/>
              </w:rPr>
            </w:pPr>
            <w:r w:rsidRPr="00FE71C3">
              <w:rPr>
                <w:sz w:val="20"/>
              </w:rPr>
              <w:t>31,38</w:t>
            </w:r>
          </w:p>
        </w:tc>
        <w:tc>
          <w:tcPr>
            <w:tcW w:w="666" w:type="dxa"/>
            <w:tcBorders>
              <w:top w:val="nil"/>
              <w:left w:val="nil"/>
              <w:bottom w:val="double" w:sz="6" w:space="0" w:color="auto"/>
              <w:right w:val="double" w:sz="6" w:space="0" w:color="auto"/>
            </w:tcBorders>
            <w:shd w:val="clear" w:color="auto" w:fill="auto"/>
            <w:noWrap/>
            <w:vAlign w:val="center"/>
            <w:hideMark/>
          </w:tcPr>
          <w:p w14:paraId="4C0B8484" w14:textId="77777777" w:rsidR="00045C1A" w:rsidRPr="00FE71C3" w:rsidRDefault="00045C1A" w:rsidP="00F85CB1">
            <w:pPr>
              <w:jc w:val="center"/>
              <w:rPr>
                <w:sz w:val="20"/>
              </w:rPr>
            </w:pPr>
            <w:r w:rsidRPr="00FE71C3">
              <w:rPr>
                <w:sz w:val="20"/>
              </w:rPr>
              <w:t>20,02</w:t>
            </w:r>
          </w:p>
        </w:tc>
        <w:tc>
          <w:tcPr>
            <w:tcW w:w="566" w:type="dxa"/>
            <w:tcBorders>
              <w:top w:val="nil"/>
              <w:left w:val="nil"/>
              <w:bottom w:val="double" w:sz="6" w:space="0" w:color="auto"/>
              <w:right w:val="double" w:sz="6" w:space="0" w:color="auto"/>
            </w:tcBorders>
            <w:shd w:val="clear" w:color="auto" w:fill="auto"/>
            <w:noWrap/>
            <w:vAlign w:val="center"/>
            <w:hideMark/>
          </w:tcPr>
          <w:p w14:paraId="70E78C93" w14:textId="77777777" w:rsidR="00045C1A" w:rsidRPr="00FE71C3" w:rsidRDefault="00045C1A" w:rsidP="00F85CB1">
            <w:pPr>
              <w:jc w:val="center"/>
              <w:rPr>
                <w:sz w:val="20"/>
              </w:rPr>
            </w:pPr>
            <w:r w:rsidRPr="00FE71C3">
              <w:rPr>
                <w:sz w:val="20"/>
              </w:rPr>
              <w:t>0,92</w:t>
            </w:r>
          </w:p>
        </w:tc>
        <w:tc>
          <w:tcPr>
            <w:tcW w:w="635" w:type="dxa"/>
            <w:tcBorders>
              <w:top w:val="nil"/>
              <w:left w:val="nil"/>
              <w:bottom w:val="double" w:sz="6" w:space="0" w:color="auto"/>
              <w:right w:val="double" w:sz="6" w:space="0" w:color="auto"/>
            </w:tcBorders>
            <w:shd w:val="clear" w:color="auto" w:fill="auto"/>
            <w:noWrap/>
            <w:vAlign w:val="center"/>
            <w:hideMark/>
          </w:tcPr>
          <w:p w14:paraId="7E08CE52" w14:textId="77777777" w:rsidR="00045C1A" w:rsidRPr="00FE71C3" w:rsidRDefault="00045C1A" w:rsidP="00F85CB1">
            <w:pPr>
              <w:jc w:val="center"/>
              <w:rPr>
                <w:sz w:val="20"/>
              </w:rPr>
            </w:pPr>
            <w:r w:rsidRPr="00FE71C3">
              <w:rPr>
                <w:sz w:val="20"/>
              </w:rPr>
              <w:t>1,78</w:t>
            </w:r>
          </w:p>
        </w:tc>
        <w:tc>
          <w:tcPr>
            <w:tcW w:w="566" w:type="dxa"/>
            <w:tcBorders>
              <w:top w:val="nil"/>
              <w:left w:val="nil"/>
              <w:bottom w:val="double" w:sz="6" w:space="0" w:color="auto"/>
              <w:right w:val="double" w:sz="6" w:space="0" w:color="auto"/>
            </w:tcBorders>
            <w:shd w:val="clear" w:color="auto" w:fill="auto"/>
            <w:noWrap/>
            <w:vAlign w:val="center"/>
            <w:hideMark/>
          </w:tcPr>
          <w:p w14:paraId="32E027C9" w14:textId="77777777" w:rsidR="00045C1A" w:rsidRPr="00FE71C3" w:rsidRDefault="00045C1A" w:rsidP="00F85CB1">
            <w:pPr>
              <w:jc w:val="center"/>
              <w:rPr>
                <w:sz w:val="20"/>
              </w:rPr>
            </w:pPr>
            <w:r w:rsidRPr="00FE71C3">
              <w:rPr>
                <w:sz w:val="20"/>
              </w:rPr>
              <w:t>0,96</w:t>
            </w:r>
          </w:p>
        </w:tc>
        <w:tc>
          <w:tcPr>
            <w:tcW w:w="676" w:type="dxa"/>
            <w:tcBorders>
              <w:top w:val="nil"/>
              <w:left w:val="nil"/>
              <w:bottom w:val="double" w:sz="6" w:space="0" w:color="auto"/>
              <w:right w:val="double" w:sz="6" w:space="0" w:color="auto"/>
            </w:tcBorders>
            <w:shd w:val="clear" w:color="auto" w:fill="auto"/>
            <w:noWrap/>
            <w:vAlign w:val="center"/>
            <w:hideMark/>
          </w:tcPr>
          <w:p w14:paraId="5C631792" w14:textId="77777777" w:rsidR="00045C1A" w:rsidRPr="00FE71C3" w:rsidRDefault="00045C1A" w:rsidP="00F85CB1">
            <w:pPr>
              <w:jc w:val="center"/>
              <w:rPr>
                <w:sz w:val="20"/>
              </w:rPr>
            </w:pPr>
            <w:r w:rsidRPr="00FE71C3">
              <w:rPr>
                <w:sz w:val="20"/>
              </w:rPr>
              <w:t>17,00</w:t>
            </w:r>
          </w:p>
        </w:tc>
        <w:tc>
          <w:tcPr>
            <w:tcW w:w="666" w:type="dxa"/>
            <w:tcBorders>
              <w:top w:val="nil"/>
              <w:left w:val="nil"/>
              <w:bottom w:val="double" w:sz="6" w:space="0" w:color="auto"/>
              <w:right w:val="double" w:sz="6" w:space="0" w:color="auto"/>
            </w:tcBorders>
            <w:shd w:val="clear" w:color="auto" w:fill="auto"/>
            <w:noWrap/>
            <w:vAlign w:val="center"/>
            <w:hideMark/>
          </w:tcPr>
          <w:p w14:paraId="608C15CD" w14:textId="77777777" w:rsidR="00045C1A" w:rsidRPr="00FE71C3" w:rsidRDefault="00045C1A" w:rsidP="00F85CB1">
            <w:pPr>
              <w:jc w:val="center"/>
              <w:rPr>
                <w:sz w:val="20"/>
              </w:rPr>
            </w:pPr>
            <w:r w:rsidRPr="00FE71C3">
              <w:rPr>
                <w:sz w:val="20"/>
              </w:rPr>
              <w:t>40,00</w:t>
            </w:r>
          </w:p>
        </w:tc>
        <w:tc>
          <w:tcPr>
            <w:tcW w:w="666" w:type="dxa"/>
            <w:tcBorders>
              <w:top w:val="nil"/>
              <w:left w:val="nil"/>
              <w:bottom w:val="double" w:sz="6" w:space="0" w:color="auto"/>
              <w:right w:val="double" w:sz="6" w:space="0" w:color="auto"/>
            </w:tcBorders>
            <w:shd w:val="clear" w:color="auto" w:fill="auto"/>
            <w:noWrap/>
            <w:vAlign w:val="center"/>
            <w:hideMark/>
          </w:tcPr>
          <w:p w14:paraId="792D4A89" w14:textId="77777777" w:rsidR="00045C1A" w:rsidRPr="00FE71C3" w:rsidRDefault="00045C1A" w:rsidP="00F85CB1">
            <w:pPr>
              <w:jc w:val="center"/>
              <w:rPr>
                <w:sz w:val="20"/>
              </w:rPr>
            </w:pPr>
            <w:r w:rsidRPr="00FE71C3">
              <w:rPr>
                <w:sz w:val="20"/>
              </w:rPr>
              <w:t>42,00</w:t>
            </w:r>
          </w:p>
        </w:tc>
        <w:tc>
          <w:tcPr>
            <w:tcW w:w="677" w:type="dxa"/>
            <w:tcBorders>
              <w:top w:val="nil"/>
              <w:left w:val="nil"/>
              <w:bottom w:val="double" w:sz="6" w:space="0" w:color="auto"/>
              <w:right w:val="double" w:sz="6" w:space="0" w:color="auto"/>
            </w:tcBorders>
            <w:shd w:val="clear" w:color="auto" w:fill="auto"/>
            <w:noWrap/>
            <w:vAlign w:val="center"/>
            <w:hideMark/>
          </w:tcPr>
          <w:p w14:paraId="59916DA4" w14:textId="77777777" w:rsidR="00045C1A" w:rsidRPr="00FE71C3" w:rsidRDefault="00045C1A" w:rsidP="00F85CB1">
            <w:pPr>
              <w:jc w:val="center"/>
              <w:rPr>
                <w:sz w:val="20"/>
              </w:rPr>
            </w:pPr>
            <w:r w:rsidRPr="00FE71C3">
              <w:rPr>
                <w:sz w:val="20"/>
              </w:rPr>
              <w:t>1,00</w:t>
            </w:r>
          </w:p>
        </w:tc>
        <w:tc>
          <w:tcPr>
            <w:tcW w:w="636" w:type="dxa"/>
            <w:tcBorders>
              <w:top w:val="nil"/>
              <w:left w:val="nil"/>
              <w:bottom w:val="double" w:sz="6" w:space="0" w:color="auto"/>
              <w:right w:val="double" w:sz="6" w:space="0" w:color="auto"/>
            </w:tcBorders>
            <w:shd w:val="clear" w:color="auto" w:fill="auto"/>
            <w:noWrap/>
            <w:vAlign w:val="center"/>
            <w:hideMark/>
          </w:tcPr>
          <w:p w14:paraId="3B2820CB" w14:textId="77777777" w:rsidR="00045C1A" w:rsidRPr="00FE71C3" w:rsidRDefault="00045C1A" w:rsidP="00F85CB1">
            <w:pPr>
              <w:jc w:val="center"/>
              <w:rPr>
                <w:sz w:val="20"/>
              </w:rPr>
            </w:pPr>
            <w:r w:rsidRPr="00FE71C3">
              <w:rPr>
                <w:sz w:val="20"/>
              </w:rPr>
              <w:t>-</w:t>
            </w:r>
          </w:p>
        </w:tc>
      </w:tr>
      <w:tr w:rsidR="00045C1A" w:rsidRPr="00FE71C3" w14:paraId="4F88C22F" w14:textId="77777777" w:rsidTr="00F85CB1">
        <w:trPr>
          <w:trHeight w:val="405"/>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56A52F66" w14:textId="77777777" w:rsidR="00045C1A" w:rsidRPr="00FE71C3" w:rsidRDefault="00045C1A" w:rsidP="00F85CB1">
            <w:pPr>
              <w:rPr>
                <w:sz w:val="20"/>
              </w:rPr>
            </w:pPr>
            <w:r w:rsidRPr="00FE71C3">
              <w:rPr>
                <w:sz w:val="20"/>
              </w:rPr>
              <w:t>nisip fin, mult prăfos, negru (F.2)</w:t>
            </w:r>
          </w:p>
        </w:tc>
        <w:tc>
          <w:tcPr>
            <w:tcW w:w="666" w:type="dxa"/>
            <w:tcBorders>
              <w:top w:val="nil"/>
              <w:left w:val="nil"/>
              <w:bottom w:val="double" w:sz="6" w:space="0" w:color="auto"/>
              <w:right w:val="double" w:sz="6" w:space="0" w:color="auto"/>
            </w:tcBorders>
            <w:shd w:val="clear" w:color="auto" w:fill="auto"/>
            <w:noWrap/>
            <w:vAlign w:val="center"/>
            <w:hideMark/>
          </w:tcPr>
          <w:p w14:paraId="1A183B11" w14:textId="77777777" w:rsidR="00045C1A" w:rsidRPr="00FE71C3" w:rsidRDefault="00045C1A" w:rsidP="00F85CB1">
            <w:pPr>
              <w:jc w:val="center"/>
              <w:rPr>
                <w:sz w:val="20"/>
              </w:rPr>
            </w:pPr>
            <w:r w:rsidRPr="00FE71C3">
              <w:rPr>
                <w:sz w:val="20"/>
              </w:rPr>
              <w:t>30,53</w:t>
            </w:r>
          </w:p>
        </w:tc>
        <w:tc>
          <w:tcPr>
            <w:tcW w:w="666" w:type="dxa"/>
            <w:tcBorders>
              <w:top w:val="nil"/>
              <w:left w:val="nil"/>
              <w:bottom w:val="double" w:sz="6" w:space="0" w:color="auto"/>
              <w:right w:val="double" w:sz="6" w:space="0" w:color="auto"/>
            </w:tcBorders>
            <w:shd w:val="clear" w:color="auto" w:fill="auto"/>
            <w:noWrap/>
            <w:vAlign w:val="center"/>
            <w:hideMark/>
          </w:tcPr>
          <w:p w14:paraId="2E9EBAF1" w14:textId="77777777" w:rsidR="00045C1A" w:rsidRPr="00FE71C3" w:rsidRDefault="00045C1A" w:rsidP="00F85CB1">
            <w:pPr>
              <w:jc w:val="center"/>
              <w:rPr>
                <w:sz w:val="20"/>
              </w:rPr>
            </w:pPr>
            <w:r w:rsidRPr="00FE71C3">
              <w:rPr>
                <w:sz w:val="20"/>
              </w:rPr>
              <w:t>22,73</w:t>
            </w:r>
          </w:p>
        </w:tc>
        <w:tc>
          <w:tcPr>
            <w:tcW w:w="566" w:type="dxa"/>
            <w:tcBorders>
              <w:top w:val="nil"/>
              <w:left w:val="nil"/>
              <w:bottom w:val="double" w:sz="6" w:space="0" w:color="auto"/>
              <w:right w:val="double" w:sz="6" w:space="0" w:color="auto"/>
            </w:tcBorders>
            <w:shd w:val="clear" w:color="auto" w:fill="auto"/>
            <w:noWrap/>
            <w:vAlign w:val="center"/>
            <w:hideMark/>
          </w:tcPr>
          <w:p w14:paraId="1A767922" w14:textId="77777777" w:rsidR="00045C1A" w:rsidRPr="00FE71C3" w:rsidRDefault="00045C1A" w:rsidP="00F85CB1">
            <w:pPr>
              <w:jc w:val="center"/>
              <w:rPr>
                <w:sz w:val="20"/>
              </w:rPr>
            </w:pPr>
            <w:r w:rsidRPr="00FE71C3">
              <w:rPr>
                <w:sz w:val="20"/>
              </w:rPr>
              <w:t>0,89</w:t>
            </w:r>
          </w:p>
        </w:tc>
        <w:tc>
          <w:tcPr>
            <w:tcW w:w="635" w:type="dxa"/>
            <w:tcBorders>
              <w:top w:val="nil"/>
              <w:left w:val="nil"/>
              <w:bottom w:val="double" w:sz="6" w:space="0" w:color="auto"/>
              <w:right w:val="double" w:sz="6" w:space="0" w:color="auto"/>
            </w:tcBorders>
            <w:shd w:val="clear" w:color="auto" w:fill="auto"/>
            <w:noWrap/>
            <w:vAlign w:val="center"/>
            <w:hideMark/>
          </w:tcPr>
          <w:p w14:paraId="4E11CF10" w14:textId="77777777" w:rsidR="00045C1A" w:rsidRPr="00FE71C3" w:rsidRDefault="00045C1A" w:rsidP="00F85CB1">
            <w:pPr>
              <w:jc w:val="center"/>
              <w:rPr>
                <w:sz w:val="20"/>
              </w:rPr>
            </w:pPr>
            <w:r w:rsidRPr="00FE71C3">
              <w:rPr>
                <w:sz w:val="20"/>
              </w:rPr>
              <w:t>1,78</w:t>
            </w:r>
          </w:p>
        </w:tc>
        <w:tc>
          <w:tcPr>
            <w:tcW w:w="566" w:type="dxa"/>
            <w:tcBorders>
              <w:top w:val="nil"/>
              <w:left w:val="nil"/>
              <w:bottom w:val="double" w:sz="6" w:space="0" w:color="auto"/>
              <w:right w:val="double" w:sz="6" w:space="0" w:color="auto"/>
            </w:tcBorders>
            <w:shd w:val="clear" w:color="auto" w:fill="auto"/>
            <w:noWrap/>
            <w:vAlign w:val="center"/>
            <w:hideMark/>
          </w:tcPr>
          <w:p w14:paraId="1C417E1E" w14:textId="77777777" w:rsidR="00045C1A" w:rsidRPr="00FE71C3" w:rsidRDefault="00045C1A" w:rsidP="00F85CB1">
            <w:pPr>
              <w:jc w:val="center"/>
              <w:rPr>
                <w:sz w:val="20"/>
              </w:rPr>
            </w:pPr>
            <w:r w:rsidRPr="00FE71C3">
              <w:rPr>
                <w:sz w:val="20"/>
              </w:rPr>
              <w:t>0,92</w:t>
            </w:r>
          </w:p>
        </w:tc>
        <w:tc>
          <w:tcPr>
            <w:tcW w:w="676" w:type="dxa"/>
            <w:tcBorders>
              <w:top w:val="nil"/>
              <w:left w:val="nil"/>
              <w:bottom w:val="double" w:sz="6" w:space="0" w:color="auto"/>
              <w:right w:val="double" w:sz="6" w:space="0" w:color="auto"/>
            </w:tcBorders>
            <w:shd w:val="clear" w:color="auto" w:fill="auto"/>
            <w:noWrap/>
            <w:vAlign w:val="center"/>
            <w:hideMark/>
          </w:tcPr>
          <w:p w14:paraId="17900E8E" w14:textId="77777777" w:rsidR="00045C1A" w:rsidRPr="00FE71C3" w:rsidRDefault="00045C1A" w:rsidP="00F85CB1">
            <w:pPr>
              <w:jc w:val="center"/>
              <w:rPr>
                <w:sz w:val="20"/>
              </w:rPr>
            </w:pPr>
            <w:r w:rsidRPr="00FE71C3">
              <w:rPr>
                <w:sz w:val="20"/>
              </w:rPr>
              <w:t>11,00</w:t>
            </w:r>
          </w:p>
        </w:tc>
        <w:tc>
          <w:tcPr>
            <w:tcW w:w="666" w:type="dxa"/>
            <w:tcBorders>
              <w:top w:val="nil"/>
              <w:left w:val="nil"/>
              <w:bottom w:val="double" w:sz="6" w:space="0" w:color="auto"/>
              <w:right w:val="double" w:sz="6" w:space="0" w:color="auto"/>
            </w:tcBorders>
            <w:shd w:val="clear" w:color="auto" w:fill="auto"/>
            <w:noWrap/>
            <w:vAlign w:val="center"/>
            <w:hideMark/>
          </w:tcPr>
          <w:p w14:paraId="0C8B2645" w14:textId="77777777" w:rsidR="00045C1A" w:rsidRPr="00FE71C3" w:rsidRDefault="00045C1A" w:rsidP="00F85CB1">
            <w:pPr>
              <w:jc w:val="center"/>
              <w:rPr>
                <w:sz w:val="20"/>
              </w:rPr>
            </w:pPr>
            <w:r w:rsidRPr="00FE71C3">
              <w:rPr>
                <w:sz w:val="20"/>
              </w:rPr>
              <w:t>33,00</w:t>
            </w:r>
          </w:p>
        </w:tc>
        <w:tc>
          <w:tcPr>
            <w:tcW w:w="666" w:type="dxa"/>
            <w:tcBorders>
              <w:top w:val="nil"/>
              <w:left w:val="nil"/>
              <w:bottom w:val="double" w:sz="6" w:space="0" w:color="auto"/>
              <w:right w:val="double" w:sz="6" w:space="0" w:color="auto"/>
            </w:tcBorders>
            <w:shd w:val="clear" w:color="auto" w:fill="auto"/>
            <w:noWrap/>
            <w:vAlign w:val="center"/>
            <w:hideMark/>
          </w:tcPr>
          <w:p w14:paraId="5147DFE2" w14:textId="77777777" w:rsidR="00045C1A" w:rsidRPr="00FE71C3" w:rsidRDefault="00045C1A" w:rsidP="00F85CB1">
            <w:pPr>
              <w:jc w:val="center"/>
              <w:rPr>
                <w:sz w:val="20"/>
              </w:rPr>
            </w:pPr>
            <w:r w:rsidRPr="00FE71C3">
              <w:rPr>
                <w:sz w:val="20"/>
              </w:rPr>
              <w:t>55,00</w:t>
            </w:r>
          </w:p>
        </w:tc>
        <w:tc>
          <w:tcPr>
            <w:tcW w:w="677" w:type="dxa"/>
            <w:tcBorders>
              <w:top w:val="nil"/>
              <w:left w:val="nil"/>
              <w:bottom w:val="double" w:sz="6" w:space="0" w:color="auto"/>
              <w:right w:val="double" w:sz="6" w:space="0" w:color="auto"/>
            </w:tcBorders>
            <w:shd w:val="clear" w:color="auto" w:fill="auto"/>
            <w:noWrap/>
            <w:vAlign w:val="center"/>
            <w:hideMark/>
          </w:tcPr>
          <w:p w14:paraId="4D64D17E" w14:textId="77777777" w:rsidR="00045C1A" w:rsidRPr="00FE71C3" w:rsidRDefault="00045C1A" w:rsidP="00F85CB1">
            <w:pPr>
              <w:jc w:val="center"/>
              <w:rPr>
                <w:sz w:val="20"/>
              </w:rPr>
            </w:pPr>
            <w:r w:rsidRPr="00FE71C3">
              <w:rPr>
                <w:sz w:val="20"/>
              </w:rPr>
              <w:t>1,00</w:t>
            </w:r>
          </w:p>
        </w:tc>
        <w:tc>
          <w:tcPr>
            <w:tcW w:w="636" w:type="dxa"/>
            <w:tcBorders>
              <w:top w:val="nil"/>
              <w:left w:val="nil"/>
              <w:bottom w:val="double" w:sz="6" w:space="0" w:color="auto"/>
              <w:right w:val="double" w:sz="6" w:space="0" w:color="auto"/>
            </w:tcBorders>
            <w:shd w:val="clear" w:color="auto" w:fill="auto"/>
            <w:noWrap/>
            <w:vAlign w:val="center"/>
            <w:hideMark/>
          </w:tcPr>
          <w:p w14:paraId="2FC5BA4C" w14:textId="77777777" w:rsidR="00045C1A" w:rsidRPr="00FE71C3" w:rsidRDefault="00045C1A" w:rsidP="00F85CB1">
            <w:pPr>
              <w:jc w:val="center"/>
              <w:rPr>
                <w:sz w:val="20"/>
              </w:rPr>
            </w:pPr>
            <w:r w:rsidRPr="00FE71C3">
              <w:rPr>
                <w:sz w:val="20"/>
              </w:rPr>
              <w:t>-</w:t>
            </w:r>
          </w:p>
        </w:tc>
      </w:tr>
      <w:tr w:rsidR="00045C1A" w:rsidRPr="00FE71C3" w14:paraId="331B16C2" w14:textId="77777777" w:rsidTr="00F85CB1">
        <w:trPr>
          <w:trHeight w:val="405"/>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4C8E7757" w14:textId="77777777" w:rsidR="00045C1A" w:rsidRPr="00FE71C3" w:rsidRDefault="00045C1A" w:rsidP="00F85CB1">
            <w:pPr>
              <w:rPr>
                <w:sz w:val="20"/>
              </w:rPr>
            </w:pPr>
            <w:r w:rsidRPr="00FE71C3">
              <w:rPr>
                <w:sz w:val="20"/>
              </w:rPr>
              <w:t>nisip fin prăfos cenușiu maroniu</w:t>
            </w:r>
          </w:p>
        </w:tc>
        <w:tc>
          <w:tcPr>
            <w:tcW w:w="666" w:type="dxa"/>
            <w:tcBorders>
              <w:top w:val="nil"/>
              <w:left w:val="nil"/>
              <w:bottom w:val="double" w:sz="6" w:space="0" w:color="auto"/>
              <w:right w:val="double" w:sz="6" w:space="0" w:color="auto"/>
            </w:tcBorders>
            <w:shd w:val="clear" w:color="auto" w:fill="auto"/>
            <w:noWrap/>
            <w:vAlign w:val="center"/>
            <w:hideMark/>
          </w:tcPr>
          <w:p w14:paraId="10851E86" w14:textId="77777777" w:rsidR="00045C1A" w:rsidRPr="00FE71C3" w:rsidRDefault="00045C1A" w:rsidP="00F85CB1">
            <w:pPr>
              <w:jc w:val="center"/>
              <w:rPr>
                <w:sz w:val="20"/>
              </w:rPr>
            </w:pPr>
            <w:r w:rsidRPr="00FE71C3">
              <w:rPr>
                <w:sz w:val="20"/>
              </w:rPr>
              <w:t>35,73</w:t>
            </w:r>
          </w:p>
        </w:tc>
        <w:tc>
          <w:tcPr>
            <w:tcW w:w="666" w:type="dxa"/>
            <w:tcBorders>
              <w:top w:val="nil"/>
              <w:left w:val="nil"/>
              <w:bottom w:val="double" w:sz="6" w:space="0" w:color="auto"/>
              <w:right w:val="double" w:sz="6" w:space="0" w:color="auto"/>
            </w:tcBorders>
            <w:shd w:val="clear" w:color="auto" w:fill="auto"/>
            <w:noWrap/>
            <w:vAlign w:val="center"/>
            <w:hideMark/>
          </w:tcPr>
          <w:p w14:paraId="5DF0ACF4" w14:textId="77777777" w:rsidR="00045C1A" w:rsidRPr="00FE71C3" w:rsidRDefault="00045C1A" w:rsidP="00F85CB1">
            <w:pPr>
              <w:jc w:val="center"/>
              <w:rPr>
                <w:sz w:val="20"/>
              </w:rPr>
            </w:pPr>
            <w:r w:rsidRPr="00FE71C3">
              <w:rPr>
                <w:sz w:val="20"/>
              </w:rPr>
              <w:t>10,79</w:t>
            </w:r>
          </w:p>
        </w:tc>
        <w:tc>
          <w:tcPr>
            <w:tcW w:w="566" w:type="dxa"/>
            <w:tcBorders>
              <w:top w:val="nil"/>
              <w:left w:val="nil"/>
              <w:bottom w:val="double" w:sz="6" w:space="0" w:color="auto"/>
              <w:right w:val="double" w:sz="6" w:space="0" w:color="auto"/>
            </w:tcBorders>
            <w:shd w:val="clear" w:color="auto" w:fill="auto"/>
            <w:noWrap/>
            <w:vAlign w:val="center"/>
            <w:hideMark/>
          </w:tcPr>
          <w:p w14:paraId="75280845" w14:textId="77777777" w:rsidR="00045C1A" w:rsidRPr="00FE71C3" w:rsidRDefault="00045C1A" w:rsidP="00F85CB1">
            <w:pPr>
              <w:jc w:val="center"/>
              <w:rPr>
                <w:sz w:val="20"/>
              </w:rPr>
            </w:pPr>
            <w:r w:rsidRPr="00FE71C3">
              <w:rPr>
                <w:sz w:val="20"/>
              </w:rPr>
              <w:t>0,46</w:t>
            </w:r>
          </w:p>
        </w:tc>
        <w:tc>
          <w:tcPr>
            <w:tcW w:w="635" w:type="dxa"/>
            <w:tcBorders>
              <w:top w:val="nil"/>
              <w:left w:val="nil"/>
              <w:bottom w:val="double" w:sz="6" w:space="0" w:color="auto"/>
              <w:right w:val="double" w:sz="6" w:space="0" w:color="auto"/>
            </w:tcBorders>
            <w:shd w:val="clear" w:color="auto" w:fill="auto"/>
            <w:noWrap/>
            <w:vAlign w:val="center"/>
            <w:hideMark/>
          </w:tcPr>
          <w:p w14:paraId="1BD23408" w14:textId="77777777" w:rsidR="00045C1A" w:rsidRPr="00FE71C3" w:rsidRDefault="00045C1A" w:rsidP="00F85CB1">
            <w:pPr>
              <w:jc w:val="center"/>
              <w:rPr>
                <w:sz w:val="20"/>
              </w:rPr>
            </w:pPr>
            <w:r w:rsidRPr="00FE71C3">
              <w:rPr>
                <w:sz w:val="20"/>
              </w:rPr>
              <w:t>1,80</w:t>
            </w:r>
          </w:p>
        </w:tc>
        <w:tc>
          <w:tcPr>
            <w:tcW w:w="566" w:type="dxa"/>
            <w:tcBorders>
              <w:top w:val="nil"/>
              <w:left w:val="nil"/>
              <w:bottom w:val="double" w:sz="6" w:space="0" w:color="auto"/>
              <w:right w:val="double" w:sz="6" w:space="0" w:color="auto"/>
            </w:tcBorders>
            <w:shd w:val="clear" w:color="auto" w:fill="auto"/>
            <w:noWrap/>
            <w:vAlign w:val="center"/>
            <w:hideMark/>
          </w:tcPr>
          <w:p w14:paraId="6A22DF36" w14:textId="77777777" w:rsidR="00045C1A" w:rsidRPr="00FE71C3" w:rsidRDefault="00045C1A" w:rsidP="00F85CB1">
            <w:pPr>
              <w:jc w:val="center"/>
              <w:rPr>
                <w:sz w:val="20"/>
              </w:rPr>
            </w:pPr>
            <w:r w:rsidRPr="00FE71C3">
              <w:rPr>
                <w:sz w:val="20"/>
              </w:rPr>
              <w:t>1,04</w:t>
            </w:r>
          </w:p>
        </w:tc>
        <w:tc>
          <w:tcPr>
            <w:tcW w:w="676" w:type="dxa"/>
            <w:tcBorders>
              <w:top w:val="nil"/>
              <w:left w:val="nil"/>
              <w:bottom w:val="double" w:sz="6" w:space="0" w:color="auto"/>
              <w:right w:val="double" w:sz="6" w:space="0" w:color="auto"/>
            </w:tcBorders>
            <w:shd w:val="clear" w:color="auto" w:fill="auto"/>
            <w:noWrap/>
            <w:vAlign w:val="center"/>
            <w:hideMark/>
          </w:tcPr>
          <w:p w14:paraId="56D9FF52" w14:textId="77777777" w:rsidR="00045C1A" w:rsidRPr="00FE71C3" w:rsidRDefault="00045C1A" w:rsidP="00F85CB1">
            <w:pPr>
              <w:jc w:val="center"/>
              <w:rPr>
                <w:sz w:val="20"/>
              </w:rPr>
            </w:pPr>
            <w:r w:rsidRPr="00FE71C3">
              <w:rPr>
                <w:sz w:val="20"/>
              </w:rPr>
              <w:t>2,75</w:t>
            </w:r>
          </w:p>
        </w:tc>
        <w:tc>
          <w:tcPr>
            <w:tcW w:w="666" w:type="dxa"/>
            <w:tcBorders>
              <w:top w:val="nil"/>
              <w:left w:val="nil"/>
              <w:bottom w:val="double" w:sz="6" w:space="0" w:color="auto"/>
              <w:right w:val="double" w:sz="6" w:space="0" w:color="auto"/>
            </w:tcBorders>
            <w:shd w:val="clear" w:color="auto" w:fill="auto"/>
            <w:noWrap/>
            <w:vAlign w:val="center"/>
            <w:hideMark/>
          </w:tcPr>
          <w:p w14:paraId="0424CB6D" w14:textId="77777777" w:rsidR="00045C1A" w:rsidRPr="00FE71C3" w:rsidRDefault="00045C1A" w:rsidP="00F85CB1">
            <w:pPr>
              <w:jc w:val="center"/>
              <w:rPr>
                <w:sz w:val="20"/>
              </w:rPr>
            </w:pPr>
            <w:r w:rsidRPr="00FE71C3">
              <w:rPr>
                <w:sz w:val="20"/>
              </w:rPr>
              <w:t>24,75</w:t>
            </w:r>
          </w:p>
        </w:tc>
        <w:tc>
          <w:tcPr>
            <w:tcW w:w="666" w:type="dxa"/>
            <w:tcBorders>
              <w:top w:val="nil"/>
              <w:left w:val="nil"/>
              <w:bottom w:val="double" w:sz="6" w:space="0" w:color="auto"/>
              <w:right w:val="double" w:sz="6" w:space="0" w:color="auto"/>
            </w:tcBorders>
            <w:shd w:val="clear" w:color="auto" w:fill="auto"/>
            <w:noWrap/>
            <w:vAlign w:val="center"/>
            <w:hideMark/>
          </w:tcPr>
          <w:p w14:paraId="129CD7E3" w14:textId="77777777" w:rsidR="00045C1A" w:rsidRPr="00FE71C3" w:rsidRDefault="00045C1A" w:rsidP="00F85CB1">
            <w:pPr>
              <w:jc w:val="center"/>
              <w:rPr>
                <w:sz w:val="20"/>
              </w:rPr>
            </w:pPr>
            <w:r w:rsidRPr="00FE71C3">
              <w:rPr>
                <w:sz w:val="20"/>
              </w:rPr>
              <w:t>72,50</w:t>
            </w:r>
          </w:p>
        </w:tc>
        <w:tc>
          <w:tcPr>
            <w:tcW w:w="677" w:type="dxa"/>
            <w:tcBorders>
              <w:top w:val="nil"/>
              <w:left w:val="nil"/>
              <w:bottom w:val="double" w:sz="6" w:space="0" w:color="auto"/>
              <w:right w:val="double" w:sz="6" w:space="0" w:color="auto"/>
            </w:tcBorders>
            <w:shd w:val="clear" w:color="auto" w:fill="auto"/>
            <w:noWrap/>
            <w:vAlign w:val="center"/>
            <w:hideMark/>
          </w:tcPr>
          <w:p w14:paraId="2612D74A" w14:textId="77777777" w:rsidR="00045C1A" w:rsidRPr="00FE71C3" w:rsidRDefault="00045C1A" w:rsidP="00F85CB1">
            <w:pPr>
              <w:jc w:val="center"/>
              <w:rPr>
                <w:sz w:val="20"/>
              </w:rPr>
            </w:pPr>
            <w:r w:rsidRPr="00FE71C3">
              <w:rPr>
                <w:sz w:val="20"/>
              </w:rPr>
              <w:t>0,00</w:t>
            </w:r>
          </w:p>
        </w:tc>
        <w:tc>
          <w:tcPr>
            <w:tcW w:w="636" w:type="dxa"/>
            <w:tcBorders>
              <w:top w:val="nil"/>
              <w:left w:val="nil"/>
              <w:bottom w:val="double" w:sz="6" w:space="0" w:color="auto"/>
              <w:right w:val="double" w:sz="6" w:space="0" w:color="auto"/>
            </w:tcBorders>
            <w:shd w:val="clear" w:color="auto" w:fill="auto"/>
            <w:noWrap/>
            <w:vAlign w:val="center"/>
            <w:hideMark/>
          </w:tcPr>
          <w:p w14:paraId="3BD9F1B9" w14:textId="77777777" w:rsidR="00045C1A" w:rsidRPr="00FE71C3" w:rsidRDefault="00045C1A" w:rsidP="00F85CB1">
            <w:pPr>
              <w:jc w:val="center"/>
              <w:rPr>
                <w:sz w:val="20"/>
              </w:rPr>
            </w:pPr>
            <w:r w:rsidRPr="00FE71C3">
              <w:rPr>
                <w:sz w:val="20"/>
              </w:rPr>
              <w:t>-</w:t>
            </w:r>
          </w:p>
        </w:tc>
      </w:tr>
      <w:tr w:rsidR="00045C1A" w:rsidRPr="00FE71C3" w14:paraId="4551AC76" w14:textId="77777777" w:rsidTr="00F85CB1">
        <w:trPr>
          <w:trHeight w:val="405"/>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3144CE12" w14:textId="77777777" w:rsidR="00045C1A" w:rsidRPr="00FE71C3" w:rsidRDefault="00045C1A" w:rsidP="00F85CB1">
            <w:pPr>
              <w:rPr>
                <w:sz w:val="20"/>
              </w:rPr>
            </w:pPr>
            <w:r w:rsidRPr="00FE71C3">
              <w:rPr>
                <w:sz w:val="20"/>
              </w:rPr>
              <w:t>pietriș cu nisip cenușiu, rar bolovăniș</w:t>
            </w:r>
          </w:p>
        </w:tc>
        <w:tc>
          <w:tcPr>
            <w:tcW w:w="666" w:type="dxa"/>
            <w:tcBorders>
              <w:top w:val="nil"/>
              <w:left w:val="nil"/>
              <w:bottom w:val="double" w:sz="6" w:space="0" w:color="auto"/>
              <w:right w:val="double" w:sz="6" w:space="0" w:color="auto"/>
            </w:tcBorders>
            <w:shd w:val="clear" w:color="auto" w:fill="auto"/>
            <w:noWrap/>
            <w:vAlign w:val="center"/>
            <w:hideMark/>
          </w:tcPr>
          <w:p w14:paraId="37A247DB" w14:textId="77777777" w:rsidR="00045C1A" w:rsidRPr="00FE71C3" w:rsidRDefault="00045C1A" w:rsidP="00F85CB1">
            <w:pPr>
              <w:jc w:val="center"/>
              <w:rPr>
                <w:sz w:val="20"/>
              </w:rPr>
            </w:pPr>
            <w:r w:rsidRPr="00FE71C3">
              <w:rPr>
                <w:sz w:val="20"/>
              </w:rPr>
              <w:t>11,37</w:t>
            </w:r>
          </w:p>
        </w:tc>
        <w:tc>
          <w:tcPr>
            <w:tcW w:w="666" w:type="dxa"/>
            <w:tcBorders>
              <w:top w:val="nil"/>
              <w:left w:val="nil"/>
              <w:bottom w:val="double" w:sz="6" w:space="0" w:color="auto"/>
              <w:right w:val="double" w:sz="6" w:space="0" w:color="auto"/>
            </w:tcBorders>
            <w:shd w:val="clear" w:color="auto" w:fill="auto"/>
            <w:noWrap/>
            <w:vAlign w:val="center"/>
            <w:hideMark/>
          </w:tcPr>
          <w:p w14:paraId="67AB62B0" w14:textId="77777777" w:rsidR="00045C1A" w:rsidRPr="00FE71C3" w:rsidRDefault="00045C1A" w:rsidP="00F85CB1">
            <w:pPr>
              <w:jc w:val="center"/>
              <w:rPr>
                <w:sz w:val="20"/>
              </w:rPr>
            </w:pPr>
            <w:r w:rsidRPr="00FE71C3">
              <w:rPr>
                <w:sz w:val="20"/>
              </w:rPr>
              <w:t>-</w:t>
            </w:r>
          </w:p>
        </w:tc>
        <w:tc>
          <w:tcPr>
            <w:tcW w:w="566" w:type="dxa"/>
            <w:tcBorders>
              <w:top w:val="nil"/>
              <w:left w:val="nil"/>
              <w:bottom w:val="double" w:sz="6" w:space="0" w:color="auto"/>
              <w:right w:val="double" w:sz="6" w:space="0" w:color="auto"/>
            </w:tcBorders>
            <w:shd w:val="clear" w:color="auto" w:fill="auto"/>
            <w:noWrap/>
            <w:vAlign w:val="center"/>
            <w:hideMark/>
          </w:tcPr>
          <w:p w14:paraId="34F5FABD" w14:textId="77777777" w:rsidR="00045C1A" w:rsidRPr="00FE71C3" w:rsidRDefault="00045C1A" w:rsidP="00F85CB1">
            <w:pPr>
              <w:jc w:val="center"/>
              <w:rPr>
                <w:sz w:val="20"/>
              </w:rPr>
            </w:pPr>
            <w:r w:rsidRPr="00FE71C3">
              <w:rPr>
                <w:sz w:val="20"/>
              </w:rPr>
              <w:t>-</w:t>
            </w:r>
          </w:p>
        </w:tc>
        <w:tc>
          <w:tcPr>
            <w:tcW w:w="635" w:type="dxa"/>
            <w:tcBorders>
              <w:top w:val="nil"/>
              <w:left w:val="nil"/>
              <w:bottom w:val="double" w:sz="6" w:space="0" w:color="auto"/>
              <w:right w:val="double" w:sz="6" w:space="0" w:color="auto"/>
            </w:tcBorders>
            <w:shd w:val="clear" w:color="auto" w:fill="auto"/>
            <w:noWrap/>
            <w:vAlign w:val="center"/>
            <w:hideMark/>
          </w:tcPr>
          <w:p w14:paraId="5BA107B7" w14:textId="77777777" w:rsidR="00045C1A" w:rsidRPr="00FE71C3" w:rsidRDefault="00045C1A" w:rsidP="00F85CB1">
            <w:pPr>
              <w:jc w:val="center"/>
              <w:rPr>
                <w:sz w:val="20"/>
              </w:rPr>
            </w:pPr>
            <w:r w:rsidRPr="00FE71C3">
              <w:rPr>
                <w:sz w:val="20"/>
              </w:rPr>
              <w:t>-</w:t>
            </w:r>
          </w:p>
        </w:tc>
        <w:tc>
          <w:tcPr>
            <w:tcW w:w="566" w:type="dxa"/>
            <w:tcBorders>
              <w:top w:val="nil"/>
              <w:left w:val="nil"/>
              <w:bottom w:val="double" w:sz="6" w:space="0" w:color="auto"/>
              <w:right w:val="double" w:sz="6" w:space="0" w:color="auto"/>
            </w:tcBorders>
            <w:shd w:val="clear" w:color="auto" w:fill="auto"/>
            <w:noWrap/>
            <w:vAlign w:val="center"/>
            <w:hideMark/>
          </w:tcPr>
          <w:p w14:paraId="4BB1D644" w14:textId="77777777" w:rsidR="00045C1A" w:rsidRPr="00FE71C3" w:rsidRDefault="00045C1A" w:rsidP="00F85CB1">
            <w:pPr>
              <w:jc w:val="center"/>
              <w:rPr>
                <w:sz w:val="20"/>
              </w:rPr>
            </w:pPr>
            <w:r w:rsidRPr="00FE71C3">
              <w:rPr>
                <w:sz w:val="20"/>
              </w:rPr>
              <w:t>-</w:t>
            </w:r>
          </w:p>
        </w:tc>
        <w:tc>
          <w:tcPr>
            <w:tcW w:w="676" w:type="dxa"/>
            <w:tcBorders>
              <w:top w:val="nil"/>
              <w:left w:val="nil"/>
              <w:bottom w:val="double" w:sz="6" w:space="0" w:color="auto"/>
              <w:right w:val="double" w:sz="6" w:space="0" w:color="auto"/>
            </w:tcBorders>
            <w:shd w:val="clear" w:color="auto" w:fill="auto"/>
            <w:noWrap/>
            <w:vAlign w:val="center"/>
            <w:hideMark/>
          </w:tcPr>
          <w:p w14:paraId="0075BFEE" w14:textId="77777777" w:rsidR="00045C1A" w:rsidRPr="00FE71C3" w:rsidRDefault="00045C1A" w:rsidP="00F85CB1">
            <w:pPr>
              <w:jc w:val="center"/>
              <w:rPr>
                <w:sz w:val="20"/>
              </w:rPr>
            </w:pPr>
            <w:r w:rsidRPr="00FE71C3">
              <w:rPr>
                <w:sz w:val="20"/>
              </w:rPr>
              <w:t>0,00</w:t>
            </w:r>
          </w:p>
        </w:tc>
        <w:tc>
          <w:tcPr>
            <w:tcW w:w="666" w:type="dxa"/>
            <w:tcBorders>
              <w:top w:val="nil"/>
              <w:left w:val="nil"/>
              <w:bottom w:val="double" w:sz="6" w:space="0" w:color="auto"/>
              <w:right w:val="double" w:sz="6" w:space="0" w:color="auto"/>
            </w:tcBorders>
            <w:shd w:val="clear" w:color="auto" w:fill="auto"/>
            <w:noWrap/>
            <w:vAlign w:val="center"/>
            <w:hideMark/>
          </w:tcPr>
          <w:p w14:paraId="4050BD0A" w14:textId="77777777" w:rsidR="00045C1A" w:rsidRPr="00FE71C3" w:rsidRDefault="00045C1A" w:rsidP="00F85CB1">
            <w:pPr>
              <w:jc w:val="center"/>
              <w:rPr>
                <w:sz w:val="20"/>
              </w:rPr>
            </w:pPr>
            <w:r w:rsidRPr="00FE71C3">
              <w:rPr>
                <w:sz w:val="20"/>
              </w:rPr>
              <w:t>0,00</w:t>
            </w:r>
          </w:p>
        </w:tc>
        <w:tc>
          <w:tcPr>
            <w:tcW w:w="666" w:type="dxa"/>
            <w:tcBorders>
              <w:top w:val="nil"/>
              <w:left w:val="nil"/>
              <w:bottom w:val="double" w:sz="6" w:space="0" w:color="auto"/>
              <w:right w:val="double" w:sz="6" w:space="0" w:color="auto"/>
            </w:tcBorders>
            <w:shd w:val="clear" w:color="auto" w:fill="auto"/>
            <w:noWrap/>
            <w:vAlign w:val="center"/>
            <w:hideMark/>
          </w:tcPr>
          <w:p w14:paraId="74710F95" w14:textId="77777777" w:rsidR="00045C1A" w:rsidRPr="00FE71C3" w:rsidRDefault="00045C1A" w:rsidP="00F85CB1">
            <w:pPr>
              <w:jc w:val="center"/>
              <w:rPr>
                <w:sz w:val="20"/>
              </w:rPr>
            </w:pPr>
            <w:r w:rsidRPr="00FE71C3">
              <w:rPr>
                <w:sz w:val="20"/>
              </w:rPr>
              <w:t>18,00</w:t>
            </w:r>
          </w:p>
        </w:tc>
        <w:tc>
          <w:tcPr>
            <w:tcW w:w="677" w:type="dxa"/>
            <w:tcBorders>
              <w:top w:val="nil"/>
              <w:left w:val="nil"/>
              <w:bottom w:val="double" w:sz="6" w:space="0" w:color="auto"/>
              <w:right w:val="double" w:sz="6" w:space="0" w:color="auto"/>
            </w:tcBorders>
            <w:shd w:val="clear" w:color="auto" w:fill="auto"/>
            <w:noWrap/>
            <w:vAlign w:val="center"/>
            <w:hideMark/>
          </w:tcPr>
          <w:p w14:paraId="306FC276" w14:textId="77777777" w:rsidR="00045C1A" w:rsidRPr="00FE71C3" w:rsidRDefault="00045C1A" w:rsidP="00F85CB1">
            <w:pPr>
              <w:jc w:val="center"/>
              <w:rPr>
                <w:sz w:val="20"/>
              </w:rPr>
            </w:pPr>
            <w:r w:rsidRPr="00FE71C3">
              <w:rPr>
                <w:sz w:val="20"/>
              </w:rPr>
              <w:t>82,00</w:t>
            </w:r>
          </w:p>
        </w:tc>
        <w:tc>
          <w:tcPr>
            <w:tcW w:w="636" w:type="dxa"/>
            <w:tcBorders>
              <w:top w:val="nil"/>
              <w:left w:val="nil"/>
              <w:bottom w:val="double" w:sz="6" w:space="0" w:color="auto"/>
              <w:right w:val="double" w:sz="6" w:space="0" w:color="auto"/>
            </w:tcBorders>
            <w:shd w:val="clear" w:color="auto" w:fill="auto"/>
            <w:noWrap/>
            <w:vAlign w:val="center"/>
            <w:hideMark/>
          </w:tcPr>
          <w:p w14:paraId="4A84021B" w14:textId="77777777" w:rsidR="00045C1A" w:rsidRPr="00FE71C3" w:rsidRDefault="00045C1A" w:rsidP="00F85CB1">
            <w:pPr>
              <w:jc w:val="center"/>
              <w:rPr>
                <w:sz w:val="20"/>
              </w:rPr>
            </w:pPr>
            <w:r w:rsidRPr="00FE71C3">
              <w:rPr>
                <w:sz w:val="20"/>
              </w:rPr>
              <w:t>9,00</w:t>
            </w:r>
          </w:p>
        </w:tc>
      </w:tr>
    </w:tbl>
    <w:p w14:paraId="6951FEDC" w14:textId="77777777" w:rsidR="00045C1A" w:rsidRPr="00262B42" w:rsidRDefault="00045C1A" w:rsidP="00045C1A">
      <w:pPr>
        <w:jc w:val="both"/>
        <w:rPr>
          <w:rFonts w:ascii="Arial" w:hAnsi="Arial" w:cs="Arial"/>
          <w:sz w:val="24"/>
          <w:szCs w:val="24"/>
        </w:rPr>
      </w:pPr>
    </w:p>
    <w:p w14:paraId="09AB2F84" w14:textId="77777777" w:rsidR="00045C1A" w:rsidRPr="00262B42" w:rsidRDefault="00045C1A" w:rsidP="00045C1A">
      <w:pPr>
        <w:jc w:val="center"/>
        <w:rPr>
          <w:rFonts w:ascii="Arial" w:hAnsi="Arial" w:cs="Arial"/>
          <w:sz w:val="24"/>
          <w:szCs w:val="24"/>
        </w:rPr>
      </w:pPr>
      <w:r w:rsidRPr="00262B42">
        <w:rPr>
          <w:rFonts w:ascii="Arial" w:hAnsi="Arial" w:cs="Arial"/>
          <w:sz w:val="24"/>
          <w:szCs w:val="24"/>
        </w:rPr>
        <w:t>3.3. Condiţii hidrogeologice</w:t>
      </w:r>
    </w:p>
    <w:p w14:paraId="074A9C85" w14:textId="77777777" w:rsidR="00045C1A" w:rsidRPr="00262B42" w:rsidRDefault="00045C1A" w:rsidP="00045C1A">
      <w:pPr>
        <w:pStyle w:val="BodyText2"/>
        <w:ind w:firstLine="720"/>
        <w:rPr>
          <w:rFonts w:ascii="Arial" w:hAnsi="Arial" w:cs="Arial"/>
          <w:b w:val="0"/>
          <w:sz w:val="24"/>
          <w:szCs w:val="24"/>
        </w:rPr>
      </w:pPr>
      <w:r w:rsidRPr="00262B42">
        <w:rPr>
          <w:rFonts w:ascii="Arial" w:hAnsi="Arial" w:cs="Arial"/>
          <w:b w:val="0"/>
          <w:sz w:val="24"/>
          <w:szCs w:val="24"/>
        </w:rPr>
        <w:t xml:space="preserve">În conformitate cu morfologia şi condiţiile hidrogelogice locale, zona de amplasament se caracterizează cu acumulări bogate în ape subterane. În punctul de forare, nivelul apei subterane a fost interceptat la intervalul de adâncime de -1,80 m (F.1) ÷ -2,60 m (F.2), caracterizat prin nivel ușor ascensional, aflat sub presiune moderată, care în timpul precipitaţiilor abundente și topirea bruscă a zăpezii, respectiv în perioadele secetoase ale anului, poate avea creşteri/scăderi excepţionale de ordinul 1,00 m, faţă de cota mai sus menţionată (în unele condiții extreme depășind cota terenului natural). În timpul efectuării săpăturilor la fundaţii, având în vedere că se se coboară cu nivelul tălpii fundaţiilor sub acest nivel critic (sub -0,80 m), se recomandă prevederea de lucrări normale de epuizmente sau drenare, respectiv aplicarea de hidroizolaţii corespunzătoare la fundaţii şi pardoseală, în cazul fundațiilor continue și beton corespunzător în cazul fundațiilor izolate. În perioada primăverii / toamnei târzii nu se recomandă fundarea, deoarece avem nivele maxime ale nivelului hidrostatic al apei subterane, în această perioadă impunând lucrări de epuizmente sau drenare cu caracter excepţional. În continuare se recomandă efectuarea de rigole şi şanţuri (drenuri de suprafaţă) pentru evacuarea apelor de provenienţă meteorică, din apropierea fundaţiilor, ce se pot infiltra prin crăpături. Se recomandă execuția de pavaj perimetral etanș în jurul construcțiilor pentru prevenirea infiltrațiilor în zona fundațiilor. </w:t>
      </w:r>
    </w:p>
    <w:p w14:paraId="54634B52" w14:textId="77777777" w:rsidR="00045C1A" w:rsidRPr="00262B42" w:rsidRDefault="00045C1A" w:rsidP="00045C1A">
      <w:pPr>
        <w:pStyle w:val="BodyText2"/>
        <w:ind w:firstLine="720"/>
        <w:rPr>
          <w:rFonts w:ascii="Arial" w:hAnsi="Arial" w:cs="Arial"/>
          <w:b w:val="0"/>
          <w:sz w:val="24"/>
          <w:szCs w:val="24"/>
        </w:rPr>
      </w:pPr>
      <w:r w:rsidRPr="00262B42">
        <w:rPr>
          <w:rFonts w:ascii="Arial" w:hAnsi="Arial" w:cs="Arial"/>
          <w:b w:val="0"/>
          <w:sz w:val="24"/>
          <w:szCs w:val="24"/>
        </w:rPr>
        <w:t>Nu este recomandat prevederea construcției cu nivel demisol/subsol/pivniță, etc., datorită nivelului hidrostatic ridicat al apei subterane.</w:t>
      </w:r>
    </w:p>
    <w:p w14:paraId="004D5AB1" w14:textId="77777777" w:rsidR="00045C1A" w:rsidRPr="00262B42" w:rsidRDefault="00045C1A" w:rsidP="00045C1A">
      <w:pPr>
        <w:ind w:firstLine="850"/>
        <w:jc w:val="both"/>
        <w:rPr>
          <w:rFonts w:ascii="Arial" w:hAnsi="Arial" w:cs="Arial"/>
          <w:sz w:val="24"/>
          <w:szCs w:val="24"/>
        </w:rPr>
      </w:pPr>
    </w:p>
    <w:p w14:paraId="45B023EA" w14:textId="77777777" w:rsidR="00267C13" w:rsidRDefault="00267C13" w:rsidP="00045C1A">
      <w:pPr>
        <w:jc w:val="center"/>
        <w:rPr>
          <w:rFonts w:ascii="Arial" w:hAnsi="Arial" w:cs="Arial"/>
          <w:sz w:val="24"/>
          <w:szCs w:val="24"/>
        </w:rPr>
      </w:pPr>
    </w:p>
    <w:p w14:paraId="115EA718" w14:textId="77777777" w:rsidR="00267C13" w:rsidRDefault="00267C13" w:rsidP="00045C1A">
      <w:pPr>
        <w:jc w:val="center"/>
        <w:rPr>
          <w:rFonts w:ascii="Arial" w:hAnsi="Arial" w:cs="Arial"/>
          <w:sz w:val="24"/>
          <w:szCs w:val="24"/>
        </w:rPr>
      </w:pPr>
    </w:p>
    <w:p w14:paraId="329CD9DF" w14:textId="77777777" w:rsidR="00045C1A" w:rsidRPr="00262B42" w:rsidRDefault="00045C1A" w:rsidP="00045C1A">
      <w:pPr>
        <w:jc w:val="center"/>
        <w:rPr>
          <w:rFonts w:ascii="Arial" w:hAnsi="Arial" w:cs="Arial"/>
          <w:sz w:val="24"/>
          <w:szCs w:val="24"/>
        </w:rPr>
      </w:pPr>
      <w:r w:rsidRPr="00262B42">
        <w:rPr>
          <w:rFonts w:ascii="Arial" w:hAnsi="Arial" w:cs="Arial"/>
          <w:sz w:val="24"/>
          <w:szCs w:val="24"/>
        </w:rPr>
        <w:lastRenderedPageBreak/>
        <w:t>IV.CONCLUZII ŞI RECOMANDĂRI</w:t>
      </w:r>
    </w:p>
    <w:p w14:paraId="465F01E0" w14:textId="77777777" w:rsidR="00045C1A" w:rsidRPr="00FE71C3" w:rsidRDefault="00045C1A" w:rsidP="00045C1A">
      <w:pPr>
        <w:ind w:firstLine="720"/>
        <w:jc w:val="both"/>
        <w:rPr>
          <w:sz w:val="12"/>
          <w:szCs w:val="12"/>
        </w:rPr>
      </w:pPr>
      <w:r w:rsidRPr="00262B42">
        <w:rPr>
          <w:rFonts w:ascii="Arial" w:hAnsi="Arial" w:cs="Arial"/>
          <w:sz w:val="24"/>
          <w:szCs w:val="24"/>
        </w:rPr>
        <w:t>Luând în considerare datele obţinute în urma recentelor investigaţii de teren şi laborator, se pot aprecia următoarele aspecte generale privind condiţiile de fundare:</w:t>
      </w:r>
      <w:r w:rsidRPr="00FE71C3">
        <w:rPr>
          <w:sz w:val="12"/>
          <w:szCs w:val="12"/>
        </w:rPr>
        <w:tab/>
      </w:r>
    </w:p>
    <w:tbl>
      <w:tblPr>
        <w:tblW w:w="9840" w:type="dxa"/>
        <w:jc w:val="center"/>
        <w:tblCellMar>
          <w:left w:w="0" w:type="dxa"/>
          <w:right w:w="0" w:type="dxa"/>
        </w:tblCellMar>
        <w:tblLook w:val="04A0" w:firstRow="1" w:lastRow="0" w:firstColumn="1" w:lastColumn="0" w:noHBand="0" w:noVBand="1"/>
      </w:tblPr>
      <w:tblGrid>
        <w:gridCol w:w="2620"/>
        <w:gridCol w:w="1620"/>
        <w:gridCol w:w="1720"/>
        <w:gridCol w:w="1720"/>
        <w:gridCol w:w="1720"/>
        <w:gridCol w:w="440"/>
      </w:tblGrid>
      <w:tr w:rsidR="00045C1A" w:rsidRPr="00FE71C3" w14:paraId="0A2084FD" w14:textId="77777777" w:rsidTr="00F85CB1">
        <w:trPr>
          <w:trHeight w:val="795"/>
          <w:jc w:val="center"/>
        </w:trPr>
        <w:tc>
          <w:tcPr>
            <w:tcW w:w="2620" w:type="dxa"/>
            <w:tcBorders>
              <w:top w:val="double" w:sz="6" w:space="0" w:color="auto"/>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45D7C9A3" w14:textId="77777777" w:rsidR="00045C1A" w:rsidRPr="00FE71C3" w:rsidRDefault="00045C1A" w:rsidP="00F85CB1">
            <w:pPr>
              <w:jc w:val="center"/>
              <w:rPr>
                <w:i/>
                <w:iCs/>
                <w:sz w:val="22"/>
                <w:szCs w:val="22"/>
              </w:rPr>
            </w:pPr>
            <w:r w:rsidRPr="00FE71C3">
              <w:rPr>
                <w:i/>
                <w:iCs/>
                <w:sz w:val="22"/>
                <w:szCs w:val="22"/>
              </w:rPr>
              <w:t>Încadrarea în categoria geotehnică</w:t>
            </w:r>
          </w:p>
        </w:tc>
        <w:tc>
          <w:tcPr>
            <w:tcW w:w="1620" w:type="dxa"/>
            <w:tcBorders>
              <w:top w:val="double" w:sz="6" w:space="0" w:color="auto"/>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025F5533" w14:textId="77777777" w:rsidR="00045C1A" w:rsidRPr="00FE71C3" w:rsidRDefault="00045C1A" w:rsidP="00F85CB1">
            <w:pPr>
              <w:jc w:val="center"/>
              <w:rPr>
                <w:color w:val="000000"/>
                <w:sz w:val="20"/>
              </w:rPr>
            </w:pPr>
            <w:r w:rsidRPr="00FE71C3">
              <w:rPr>
                <w:color w:val="000000"/>
                <w:sz w:val="20"/>
              </w:rPr>
              <w:t>praf nisipos argilos negru (F.1)</w:t>
            </w:r>
          </w:p>
        </w:tc>
        <w:tc>
          <w:tcPr>
            <w:tcW w:w="1720" w:type="dxa"/>
            <w:tcBorders>
              <w:top w:val="double" w:sz="6" w:space="0" w:color="auto"/>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1E5436FB" w14:textId="77777777" w:rsidR="00045C1A" w:rsidRPr="00FE71C3" w:rsidRDefault="00045C1A" w:rsidP="00F85CB1">
            <w:pPr>
              <w:jc w:val="center"/>
              <w:rPr>
                <w:color w:val="000000"/>
                <w:sz w:val="20"/>
              </w:rPr>
            </w:pPr>
            <w:r w:rsidRPr="00FE71C3">
              <w:rPr>
                <w:color w:val="000000"/>
                <w:sz w:val="20"/>
              </w:rPr>
              <w:t>nisip fin, mult prăfos, negru (F.2)</w:t>
            </w:r>
          </w:p>
        </w:tc>
        <w:tc>
          <w:tcPr>
            <w:tcW w:w="1720" w:type="dxa"/>
            <w:tcBorders>
              <w:top w:val="double" w:sz="6" w:space="0" w:color="auto"/>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1FCE1088" w14:textId="77777777" w:rsidR="00045C1A" w:rsidRPr="00FE71C3" w:rsidRDefault="00045C1A" w:rsidP="00F85CB1">
            <w:pPr>
              <w:jc w:val="center"/>
              <w:rPr>
                <w:color w:val="000000"/>
                <w:sz w:val="20"/>
              </w:rPr>
            </w:pPr>
            <w:r w:rsidRPr="00FE71C3">
              <w:rPr>
                <w:color w:val="000000"/>
                <w:sz w:val="20"/>
              </w:rPr>
              <w:t>nisip fin prăfos cenușiu maroniu</w:t>
            </w:r>
          </w:p>
        </w:tc>
        <w:tc>
          <w:tcPr>
            <w:tcW w:w="1720" w:type="dxa"/>
            <w:tcBorders>
              <w:top w:val="double" w:sz="6" w:space="0" w:color="auto"/>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3F5CF79D" w14:textId="77777777" w:rsidR="00045C1A" w:rsidRPr="00FE71C3" w:rsidRDefault="00045C1A" w:rsidP="00F85CB1">
            <w:pPr>
              <w:jc w:val="center"/>
              <w:rPr>
                <w:color w:val="000000"/>
                <w:sz w:val="20"/>
              </w:rPr>
            </w:pPr>
            <w:r w:rsidRPr="00FE71C3">
              <w:rPr>
                <w:color w:val="000000"/>
                <w:sz w:val="20"/>
              </w:rPr>
              <w:t>pietriș cu nisip cenușiu, rar bolovăniș</w:t>
            </w:r>
          </w:p>
        </w:tc>
        <w:tc>
          <w:tcPr>
            <w:tcW w:w="440" w:type="dxa"/>
            <w:vMerge w:val="restart"/>
            <w:tcBorders>
              <w:top w:val="double" w:sz="6" w:space="0" w:color="auto"/>
              <w:left w:val="double" w:sz="6" w:space="0" w:color="auto"/>
              <w:bottom w:val="double" w:sz="6" w:space="0" w:color="000000"/>
              <w:right w:val="double" w:sz="6" w:space="0" w:color="auto"/>
            </w:tcBorders>
            <w:shd w:val="clear" w:color="auto" w:fill="auto"/>
            <w:tcMar>
              <w:top w:w="15" w:type="dxa"/>
              <w:left w:w="15" w:type="dxa"/>
              <w:bottom w:w="0" w:type="dxa"/>
              <w:right w:w="15" w:type="dxa"/>
            </w:tcMar>
            <w:textDirection w:val="btLr"/>
            <w:vAlign w:val="center"/>
            <w:hideMark/>
          </w:tcPr>
          <w:p w14:paraId="6C942371" w14:textId="77777777" w:rsidR="00045C1A" w:rsidRPr="00FE71C3" w:rsidRDefault="00045C1A" w:rsidP="00F85CB1">
            <w:pPr>
              <w:jc w:val="center"/>
              <w:rPr>
                <w:color w:val="000000"/>
                <w:sz w:val="22"/>
                <w:szCs w:val="22"/>
              </w:rPr>
            </w:pPr>
            <w:r w:rsidRPr="00FE71C3">
              <w:rPr>
                <w:color w:val="000000"/>
                <w:sz w:val="22"/>
                <w:szCs w:val="22"/>
              </w:rPr>
              <w:t>Puncte</w:t>
            </w:r>
          </w:p>
        </w:tc>
      </w:tr>
      <w:tr w:rsidR="00045C1A" w:rsidRPr="00FE71C3" w14:paraId="1A9D063D" w14:textId="77777777" w:rsidTr="00F85CB1">
        <w:trPr>
          <w:trHeight w:val="36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1C9A96C9" w14:textId="77777777" w:rsidR="00045C1A" w:rsidRPr="00FE71C3" w:rsidRDefault="00045C1A" w:rsidP="00F85CB1">
            <w:pPr>
              <w:jc w:val="center"/>
              <w:rPr>
                <w:i/>
                <w:iCs/>
                <w:color w:val="000000"/>
                <w:sz w:val="22"/>
                <w:szCs w:val="22"/>
              </w:rPr>
            </w:pPr>
            <w:r w:rsidRPr="00FE71C3">
              <w:rPr>
                <w:i/>
                <w:iCs/>
                <w:color w:val="000000"/>
                <w:sz w:val="22"/>
                <w:szCs w:val="22"/>
              </w:rPr>
              <w:t>I</w:t>
            </w:r>
            <w:r w:rsidRPr="00FE71C3">
              <w:rPr>
                <w:i/>
                <w:iCs/>
                <w:color w:val="000000"/>
                <w:sz w:val="22"/>
                <w:szCs w:val="22"/>
                <w:vertAlign w:val="subscript"/>
              </w:rPr>
              <w:t>P</w:t>
            </w:r>
          </w:p>
        </w:tc>
        <w:tc>
          <w:tcPr>
            <w:tcW w:w="16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71974B53" w14:textId="77777777" w:rsidR="00045C1A" w:rsidRPr="00FE71C3" w:rsidRDefault="00045C1A" w:rsidP="00F85CB1">
            <w:pPr>
              <w:jc w:val="center"/>
              <w:rPr>
                <w:color w:val="000000"/>
                <w:sz w:val="22"/>
                <w:szCs w:val="22"/>
              </w:rPr>
            </w:pPr>
            <w:r w:rsidRPr="00FE71C3">
              <w:rPr>
                <w:color w:val="000000"/>
                <w:sz w:val="22"/>
                <w:szCs w:val="22"/>
              </w:rPr>
              <w:t>20,02</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543192BB" w14:textId="77777777" w:rsidR="00045C1A" w:rsidRPr="00FE71C3" w:rsidRDefault="00045C1A" w:rsidP="00F85CB1">
            <w:pPr>
              <w:jc w:val="center"/>
              <w:rPr>
                <w:color w:val="000000"/>
                <w:sz w:val="22"/>
                <w:szCs w:val="22"/>
              </w:rPr>
            </w:pPr>
            <w:r w:rsidRPr="00FE71C3">
              <w:rPr>
                <w:color w:val="000000"/>
                <w:sz w:val="22"/>
                <w:szCs w:val="22"/>
              </w:rPr>
              <w:t>22,73</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0CD6F936" w14:textId="77777777" w:rsidR="00045C1A" w:rsidRPr="00FE71C3" w:rsidRDefault="00045C1A" w:rsidP="00F85CB1">
            <w:pPr>
              <w:jc w:val="center"/>
              <w:rPr>
                <w:color w:val="000000"/>
                <w:sz w:val="22"/>
                <w:szCs w:val="22"/>
              </w:rPr>
            </w:pPr>
            <w:r w:rsidRPr="00FE71C3">
              <w:rPr>
                <w:color w:val="000000"/>
                <w:sz w:val="22"/>
                <w:szCs w:val="22"/>
              </w:rPr>
              <w:t>10,79</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2E2347F6" w14:textId="77777777" w:rsidR="00045C1A" w:rsidRPr="00FE71C3" w:rsidRDefault="00045C1A" w:rsidP="00F85CB1">
            <w:pPr>
              <w:jc w:val="center"/>
              <w:rPr>
                <w:color w:val="000000"/>
                <w:sz w:val="22"/>
                <w:szCs w:val="22"/>
              </w:rPr>
            </w:pPr>
            <w:r w:rsidRPr="00FE71C3">
              <w:rPr>
                <w:color w:val="000000"/>
                <w:sz w:val="22"/>
                <w:szCs w:val="22"/>
              </w:rPr>
              <w:t>-</w:t>
            </w:r>
          </w:p>
        </w:tc>
        <w:tc>
          <w:tcPr>
            <w:tcW w:w="0" w:type="auto"/>
            <w:vMerge/>
            <w:tcBorders>
              <w:top w:val="double" w:sz="6" w:space="0" w:color="auto"/>
              <w:left w:val="double" w:sz="6" w:space="0" w:color="auto"/>
              <w:bottom w:val="double" w:sz="6" w:space="0" w:color="000000"/>
              <w:right w:val="double" w:sz="6" w:space="0" w:color="auto"/>
            </w:tcBorders>
            <w:vAlign w:val="center"/>
            <w:hideMark/>
          </w:tcPr>
          <w:p w14:paraId="1A8C7CD0" w14:textId="77777777" w:rsidR="00045C1A" w:rsidRPr="00FE71C3" w:rsidRDefault="00045C1A" w:rsidP="00F85CB1">
            <w:pPr>
              <w:rPr>
                <w:color w:val="000000"/>
                <w:sz w:val="22"/>
                <w:szCs w:val="22"/>
              </w:rPr>
            </w:pPr>
          </w:p>
        </w:tc>
      </w:tr>
      <w:tr w:rsidR="00045C1A" w:rsidRPr="00FE71C3" w14:paraId="6BA70795" w14:textId="77777777" w:rsidTr="00F85CB1">
        <w:trPr>
          <w:trHeight w:val="36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1505215D" w14:textId="77777777" w:rsidR="00045C1A" w:rsidRPr="00FE71C3" w:rsidRDefault="00045C1A" w:rsidP="00F85CB1">
            <w:pPr>
              <w:jc w:val="center"/>
              <w:rPr>
                <w:color w:val="000000"/>
                <w:sz w:val="22"/>
                <w:szCs w:val="22"/>
              </w:rPr>
            </w:pPr>
            <w:r w:rsidRPr="00FE71C3">
              <w:rPr>
                <w:color w:val="000000"/>
                <w:sz w:val="22"/>
                <w:szCs w:val="22"/>
              </w:rPr>
              <w:t>I</w:t>
            </w:r>
            <w:r w:rsidRPr="00FE71C3">
              <w:rPr>
                <w:color w:val="000000"/>
                <w:sz w:val="22"/>
                <w:szCs w:val="22"/>
                <w:vertAlign w:val="subscript"/>
              </w:rPr>
              <w:t>C</w:t>
            </w:r>
          </w:p>
        </w:tc>
        <w:tc>
          <w:tcPr>
            <w:tcW w:w="16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00DDA00A" w14:textId="77777777" w:rsidR="00045C1A" w:rsidRPr="00FE71C3" w:rsidRDefault="00045C1A" w:rsidP="00F85CB1">
            <w:pPr>
              <w:jc w:val="center"/>
              <w:rPr>
                <w:color w:val="000000"/>
                <w:sz w:val="22"/>
                <w:szCs w:val="22"/>
              </w:rPr>
            </w:pPr>
            <w:r w:rsidRPr="00FE71C3">
              <w:rPr>
                <w:color w:val="000000"/>
                <w:sz w:val="22"/>
                <w:szCs w:val="22"/>
              </w:rPr>
              <w:t>0,92</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51515C66" w14:textId="77777777" w:rsidR="00045C1A" w:rsidRPr="00FE71C3" w:rsidRDefault="00045C1A" w:rsidP="00F85CB1">
            <w:pPr>
              <w:jc w:val="center"/>
              <w:rPr>
                <w:color w:val="000000"/>
                <w:sz w:val="22"/>
                <w:szCs w:val="22"/>
              </w:rPr>
            </w:pPr>
            <w:r w:rsidRPr="00FE71C3">
              <w:rPr>
                <w:color w:val="000000"/>
                <w:sz w:val="22"/>
                <w:szCs w:val="22"/>
              </w:rPr>
              <w:t>0,89</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39529ACF" w14:textId="77777777" w:rsidR="00045C1A" w:rsidRPr="00FE71C3" w:rsidRDefault="00045C1A" w:rsidP="00F85CB1">
            <w:pPr>
              <w:jc w:val="center"/>
              <w:rPr>
                <w:color w:val="000000"/>
                <w:sz w:val="22"/>
                <w:szCs w:val="22"/>
              </w:rPr>
            </w:pPr>
            <w:r w:rsidRPr="00FE71C3">
              <w:rPr>
                <w:color w:val="000000"/>
                <w:sz w:val="22"/>
                <w:szCs w:val="22"/>
              </w:rPr>
              <w:t>0,46</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3109CFC4" w14:textId="77777777" w:rsidR="00045C1A" w:rsidRPr="00FE71C3" w:rsidRDefault="00045C1A" w:rsidP="00F85CB1">
            <w:pPr>
              <w:jc w:val="center"/>
              <w:rPr>
                <w:color w:val="000000"/>
                <w:sz w:val="22"/>
                <w:szCs w:val="22"/>
              </w:rPr>
            </w:pPr>
            <w:r w:rsidRPr="00FE71C3">
              <w:rPr>
                <w:color w:val="000000"/>
                <w:sz w:val="22"/>
                <w:szCs w:val="22"/>
              </w:rPr>
              <w:t>-</w:t>
            </w:r>
          </w:p>
        </w:tc>
        <w:tc>
          <w:tcPr>
            <w:tcW w:w="0" w:type="auto"/>
            <w:vMerge/>
            <w:tcBorders>
              <w:top w:val="double" w:sz="6" w:space="0" w:color="auto"/>
              <w:left w:val="double" w:sz="6" w:space="0" w:color="auto"/>
              <w:bottom w:val="double" w:sz="6" w:space="0" w:color="000000"/>
              <w:right w:val="double" w:sz="6" w:space="0" w:color="auto"/>
            </w:tcBorders>
            <w:vAlign w:val="center"/>
            <w:hideMark/>
          </w:tcPr>
          <w:p w14:paraId="60746080" w14:textId="77777777" w:rsidR="00045C1A" w:rsidRPr="00FE71C3" w:rsidRDefault="00045C1A" w:rsidP="00F85CB1">
            <w:pPr>
              <w:rPr>
                <w:color w:val="000000"/>
                <w:sz w:val="22"/>
                <w:szCs w:val="22"/>
              </w:rPr>
            </w:pPr>
          </w:p>
        </w:tc>
      </w:tr>
      <w:tr w:rsidR="00045C1A" w:rsidRPr="00FE71C3" w14:paraId="4C4733A2" w14:textId="77777777" w:rsidTr="00F85CB1">
        <w:trPr>
          <w:trHeight w:val="33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01DACD5A" w14:textId="77777777" w:rsidR="00045C1A" w:rsidRPr="00FE71C3" w:rsidRDefault="00045C1A" w:rsidP="00F85CB1">
            <w:pPr>
              <w:jc w:val="center"/>
              <w:rPr>
                <w:i/>
                <w:iCs/>
                <w:color w:val="000000"/>
                <w:sz w:val="22"/>
                <w:szCs w:val="22"/>
              </w:rPr>
            </w:pPr>
            <w:r w:rsidRPr="00FE71C3">
              <w:rPr>
                <w:i/>
                <w:iCs/>
                <w:color w:val="000000"/>
                <w:sz w:val="22"/>
                <w:szCs w:val="22"/>
              </w:rPr>
              <w:t>e</w:t>
            </w:r>
          </w:p>
        </w:tc>
        <w:tc>
          <w:tcPr>
            <w:tcW w:w="16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4204B0AA" w14:textId="77777777" w:rsidR="00045C1A" w:rsidRPr="00FE71C3" w:rsidRDefault="00045C1A" w:rsidP="00F85CB1">
            <w:pPr>
              <w:jc w:val="center"/>
              <w:rPr>
                <w:color w:val="000000"/>
                <w:sz w:val="22"/>
                <w:szCs w:val="22"/>
              </w:rPr>
            </w:pPr>
            <w:r w:rsidRPr="00FE71C3">
              <w:rPr>
                <w:color w:val="000000"/>
                <w:sz w:val="22"/>
                <w:szCs w:val="22"/>
              </w:rPr>
              <w:t>0,96</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48FA41BA" w14:textId="77777777" w:rsidR="00045C1A" w:rsidRPr="00FE71C3" w:rsidRDefault="00045C1A" w:rsidP="00F85CB1">
            <w:pPr>
              <w:jc w:val="center"/>
              <w:rPr>
                <w:color w:val="000000"/>
                <w:sz w:val="22"/>
                <w:szCs w:val="22"/>
              </w:rPr>
            </w:pPr>
            <w:r w:rsidRPr="00FE71C3">
              <w:rPr>
                <w:color w:val="000000"/>
                <w:sz w:val="22"/>
                <w:szCs w:val="22"/>
              </w:rPr>
              <w:t>0,92</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43B8507D" w14:textId="77777777" w:rsidR="00045C1A" w:rsidRPr="00FE71C3" w:rsidRDefault="00045C1A" w:rsidP="00F85CB1">
            <w:pPr>
              <w:jc w:val="center"/>
              <w:rPr>
                <w:color w:val="000000"/>
                <w:sz w:val="22"/>
                <w:szCs w:val="22"/>
              </w:rPr>
            </w:pPr>
            <w:r w:rsidRPr="00FE71C3">
              <w:rPr>
                <w:color w:val="000000"/>
                <w:sz w:val="22"/>
                <w:szCs w:val="22"/>
              </w:rPr>
              <w:t>1,04</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10F4B609" w14:textId="77777777" w:rsidR="00045C1A" w:rsidRPr="00FE71C3" w:rsidRDefault="00045C1A" w:rsidP="00F85CB1">
            <w:pPr>
              <w:jc w:val="center"/>
              <w:rPr>
                <w:color w:val="000000"/>
                <w:sz w:val="22"/>
                <w:szCs w:val="22"/>
              </w:rPr>
            </w:pPr>
            <w:r w:rsidRPr="00FE71C3">
              <w:rPr>
                <w:color w:val="000000"/>
                <w:sz w:val="22"/>
                <w:szCs w:val="22"/>
              </w:rPr>
              <w:t>-</w:t>
            </w:r>
          </w:p>
        </w:tc>
        <w:tc>
          <w:tcPr>
            <w:tcW w:w="0" w:type="auto"/>
            <w:vMerge/>
            <w:tcBorders>
              <w:top w:val="double" w:sz="6" w:space="0" w:color="auto"/>
              <w:left w:val="double" w:sz="6" w:space="0" w:color="auto"/>
              <w:bottom w:val="double" w:sz="6" w:space="0" w:color="000000"/>
              <w:right w:val="double" w:sz="6" w:space="0" w:color="auto"/>
            </w:tcBorders>
            <w:vAlign w:val="center"/>
            <w:hideMark/>
          </w:tcPr>
          <w:p w14:paraId="16F83CF5" w14:textId="77777777" w:rsidR="00045C1A" w:rsidRPr="00FE71C3" w:rsidRDefault="00045C1A" w:rsidP="00F85CB1">
            <w:pPr>
              <w:rPr>
                <w:color w:val="000000"/>
                <w:sz w:val="22"/>
                <w:szCs w:val="22"/>
              </w:rPr>
            </w:pPr>
          </w:p>
        </w:tc>
      </w:tr>
      <w:tr w:rsidR="00045C1A" w:rsidRPr="00FE71C3" w14:paraId="685C8FD2" w14:textId="77777777" w:rsidTr="00F85CB1">
        <w:trPr>
          <w:trHeight w:val="46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6294A345" w14:textId="77777777" w:rsidR="00045C1A" w:rsidRPr="00FE71C3" w:rsidRDefault="00045C1A" w:rsidP="00F85CB1">
            <w:pPr>
              <w:rPr>
                <w:color w:val="000000"/>
                <w:sz w:val="20"/>
              </w:rPr>
            </w:pPr>
            <w:r w:rsidRPr="00FE71C3">
              <w:rPr>
                <w:color w:val="000000"/>
                <w:sz w:val="20"/>
              </w:rPr>
              <w:t>1. Condiţii de teren</w:t>
            </w:r>
          </w:p>
        </w:tc>
        <w:tc>
          <w:tcPr>
            <w:tcW w:w="16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7B486A99" w14:textId="77777777" w:rsidR="00045C1A" w:rsidRPr="00FE71C3" w:rsidRDefault="00045C1A" w:rsidP="00F85CB1">
            <w:pPr>
              <w:jc w:val="center"/>
              <w:rPr>
                <w:i/>
                <w:iCs/>
                <w:color w:val="000000"/>
                <w:sz w:val="20"/>
              </w:rPr>
            </w:pPr>
            <w:r w:rsidRPr="00FE71C3">
              <w:rPr>
                <w:i/>
                <w:iCs/>
                <w:color w:val="000000"/>
                <w:sz w:val="20"/>
              </w:rPr>
              <w:t>teren mediu de fundare</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242E7C4D" w14:textId="77777777" w:rsidR="00045C1A" w:rsidRPr="00FE71C3" w:rsidRDefault="00045C1A" w:rsidP="00F85CB1">
            <w:pPr>
              <w:jc w:val="center"/>
              <w:rPr>
                <w:i/>
                <w:iCs/>
                <w:color w:val="000000"/>
                <w:sz w:val="20"/>
              </w:rPr>
            </w:pPr>
            <w:r w:rsidRPr="00FE71C3">
              <w:rPr>
                <w:i/>
                <w:iCs/>
                <w:color w:val="000000"/>
                <w:sz w:val="20"/>
              </w:rPr>
              <w:t>teren mediu / dificil de fundare</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26634E3F" w14:textId="77777777" w:rsidR="00045C1A" w:rsidRPr="00FE71C3" w:rsidRDefault="00045C1A" w:rsidP="00F85CB1">
            <w:pPr>
              <w:jc w:val="center"/>
              <w:rPr>
                <w:i/>
                <w:iCs/>
                <w:color w:val="000000"/>
                <w:sz w:val="20"/>
              </w:rPr>
            </w:pPr>
            <w:r w:rsidRPr="00FE71C3">
              <w:rPr>
                <w:i/>
                <w:iCs/>
                <w:color w:val="000000"/>
                <w:sz w:val="20"/>
              </w:rPr>
              <w:t>teren mediu / dificil de fundare</w:t>
            </w:r>
          </w:p>
        </w:tc>
        <w:tc>
          <w:tcPr>
            <w:tcW w:w="172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4ABD8A2C" w14:textId="77777777" w:rsidR="00045C1A" w:rsidRPr="00FE71C3" w:rsidRDefault="00045C1A" w:rsidP="00F85CB1">
            <w:pPr>
              <w:jc w:val="center"/>
              <w:rPr>
                <w:i/>
                <w:iCs/>
                <w:color w:val="000000"/>
                <w:sz w:val="20"/>
              </w:rPr>
            </w:pPr>
            <w:r w:rsidRPr="00FE71C3">
              <w:rPr>
                <w:i/>
                <w:iCs/>
                <w:color w:val="000000"/>
                <w:sz w:val="20"/>
              </w:rPr>
              <w:t>teren bun de fundare</w:t>
            </w:r>
          </w:p>
        </w:tc>
        <w:tc>
          <w:tcPr>
            <w:tcW w:w="440" w:type="dxa"/>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646A982B" w14:textId="77777777" w:rsidR="00045C1A" w:rsidRPr="00FE71C3" w:rsidRDefault="00045C1A" w:rsidP="00F85CB1">
            <w:pPr>
              <w:jc w:val="center"/>
              <w:rPr>
                <w:color w:val="000000"/>
                <w:sz w:val="22"/>
                <w:szCs w:val="22"/>
              </w:rPr>
            </w:pPr>
            <w:r w:rsidRPr="00FE71C3">
              <w:rPr>
                <w:color w:val="000000"/>
                <w:sz w:val="22"/>
                <w:szCs w:val="22"/>
              </w:rPr>
              <w:t>6</w:t>
            </w:r>
          </w:p>
        </w:tc>
      </w:tr>
      <w:tr w:rsidR="00045C1A" w:rsidRPr="00FE71C3" w14:paraId="0C2AEBEC" w14:textId="77777777" w:rsidTr="00F85CB1">
        <w:trPr>
          <w:trHeight w:val="46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42066233" w14:textId="77777777" w:rsidR="00045C1A" w:rsidRPr="00FE71C3" w:rsidRDefault="00045C1A" w:rsidP="00F85CB1">
            <w:pPr>
              <w:rPr>
                <w:color w:val="000000"/>
                <w:sz w:val="20"/>
              </w:rPr>
            </w:pPr>
            <w:r w:rsidRPr="00FE71C3">
              <w:rPr>
                <w:color w:val="000000"/>
                <w:sz w:val="20"/>
              </w:rPr>
              <w:t>2. Apa subterană</w:t>
            </w:r>
          </w:p>
        </w:tc>
        <w:tc>
          <w:tcPr>
            <w:tcW w:w="6780" w:type="dxa"/>
            <w:gridSpan w:val="4"/>
            <w:tcBorders>
              <w:top w:val="double" w:sz="6" w:space="0" w:color="auto"/>
              <w:left w:val="nil"/>
              <w:bottom w:val="double" w:sz="6" w:space="0" w:color="auto"/>
              <w:right w:val="nil"/>
            </w:tcBorders>
            <w:shd w:val="clear" w:color="auto" w:fill="auto"/>
            <w:tcMar>
              <w:top w:w="15" w:type="dxa"/>
              <w:left w:w="15" w:type="dxa"/>
              <w:bottom w:w="0" w:type="dxa"/>
              <w:right w:w="15" w:type="dxa"/>
            </w:tcMar>
            <w:vAlign w:val="center"/>
            <w:hideMark/>
          </w:tcPr>
          <w:p w14:paraId="09F2227C" w14:textId="77777777" w:rsidR="00045C1A" w:rsidRPr="00FE71C3" w:rsidRDefault="00045C1A" w:rsidP="00F85CB1">
            <w:pPr>
              <w:jc w:val="center"/>
              <w:rPr>
                <w:color w:val="000000"/>
                <w:sz w:val="18"/>
                <w:szCs w:val="18"/>
              </w:rPr>
            </w:pPr>
            <w:r w:rsidRPr="00FE71C3">
              <w:rPr>
                <w:color w:val="000000"/>
                <w:sz w:val="18"/>
                <w:szCs w:val="18"/>
              </w:rPr>
              <w:t>b. dacă excavaţia coboară sub nivelul apei subterane, se prevăd lucrări  normale de epuizmente sau drenare, fără riscuri de degradare a unor structuri alăturate</w:t>
            </w:r>
          </w:p>
        </w:tc>
        <w:tc>
          <w:tcPr>
            <w:tcW w:w="44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2921AE5D" w14:textId="77777777" w:rsidR="00045C1A" w:rsidRPr="00FE71C3" w:rsidRDefault="00045C1A" w:rsidP="00F85CB1">
            <w:pPr>
              <w:jc w:val="center"/>
              <w:rPr>
                <w:color w:val="000000"/>
                <w:sz w:val="22"/>
                <w:szCs w:val="22"/>
              </w:rPr>
            </w:pPr>
            <w:r w:rsidRPr="00FE71C3">
              <w:rPr>
                <w:color w:val="000000"/>
                <w:sz w:val="22"/>
                <w:szCs w:val="22"/>
              </w:rPr>
              <w:t>2</w:t>
            </w:r>
          </w:p>
        </w:tc>
      </w:tr>
      <w:tr w:rsidR="00045C1A" w:rsidRPr="00FE71C3" w14:paraId="510B1E47" w14:textId="77777777" w:rsidTr="00F85CB1">
        <w:trPr>
          <w:trHeight w:val="46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65A970CF" w14:textId="77777777" w:rsidR="00045C1A" w:rsidRPr="00FE71C3" w:rsidRDefault="00045C1A" w:rsidP="00F85CB1">
            <w:pPr>
              <w:rPr>
                <w:color w:val="000000"/>
                <w:sz w:val="20"/>
              </w:rPr>
            </w:pPr>
            <w:r w:rsidRPr="00FE71C3">
              <w:rPr>
                <w:color w:val="000000"/>
                <w:sz w:val="20"/>
              </w:rPr>
              <w:t>3. Clasificarea structurilor după categoria de importanţă</w:t>
            </w:r>
          </w:p>
        </w:tc>
        <w:tc>
          <w:tcPr>
            <w:tcW w:w="6780" w:type="dxa"/>
            <w:gridSpan w:val="4"/>
            <w:tcBorders>
              <w:top w:val="double" w:sz="6" w:space="0" w:color="auto"/>
              <w:left w:val="nil"/>
              <w:bottom w:val="double" w:sz="6" w:space="0" w:color="auto"/>
              <w:right w:val="nil"/>
            </w:tcBorders>
            <w:shd w:val="clear" w:color="auto" w:fill="auto"/>
            <w:tcMar>
              <w:top w:w="15" w:type="dxa"/>
              <w:left w:w="15" w:type="dxa"/>
              <w:bottom w:w="0" w:type="dxa"/>
              <w:right w:w="15" w:type="dxa"/>
            </w:tcMar>
            <w:vAlign w:val="center"/>
            <w:hideMark/>
          </w:tcPr>
          <w:p w14:paraId="30599841" w14:textId="77777777" w:rsidR="00045C1A" w:rsidRPr="00FE71C3" w:rsidRDefault="00045C1A" w:rsidP="00F85CB1">
            <w:pPr>
              <w:jc w:val="center"/>
              <w:rPr>
                <w:color w:val="000000"/>
                <w:sz w:val="18"/>
                <w:szCs w:val="18"/>
              </w:rPr>
            </w:pPr>
            <w:r w:rsidRPr="00FE71C3">
              <w:rPr>
                <w:color w:val="000000"/>
                <w:sz w:val="18"/>
                <w:szCs w:val="18"/>
              </w:rPr>
              <w:t>c. normală (conf. P100 – 1/ 2013)</w:t>
            </w:r>
          </w:p>
        </w:tc>
        <w:tc>
          <w:tcPr>
            <w:tcW w:w="44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7832D465" w14:textId="77777777" w:rsidR="00045C1A" w:rsidRPr="00FE71C3" w:rsidRDefault="00045C1A" w:rsidP="00F85CB1">
            <w:pPr>
              <w:jc w:val="center"/>
              <w:rPr>
                <w:color w:val="000000"/>
                <w:sz w:val="22"/>
                <w:szCs w:val="22"/>
              </w:rPr>
            </w:pPr>
            <w:r w:rsidRPr="00FE71C3">
              <w:rPr>
                <w:color w:val="000000"/>
                <w:sz w:val="22"/>
                <w:szCs w:val="22"/>
              </w:rPr>
              <w:t>3</w:t>
            </w:r>
          </w:p>
        </w:tc>
      </w:tr>
      <w:tr w:rsidR="00045C1A" w:rsidRPr="00FE71C3" w14:paraId="13F47339" w14:textId="77777777" w:rsidTr="00F85CB1">
        <w:trPr>
          <w:trHeight w:val="46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32955FBD" w14:textId="77777777" w:rsidR="00045C1A" w:rsidRPr="00FE71C3" w:rsidRDefault="00045C1A" w:rsidP="00F85CB1">
            <w:pPr>
              <w:rPr>
                <w:color w:val="000000"/>
                <w:sz w:val="20"/>
              </w:rPr>
            </w:pPr>
            <w:r w:rsidRPr="00FE71C3">
              <w:rPr>
                <w:color w:val="000000"/>
                <w:sz w:val="20"/>
              </w:rPr>
              <w:t>4. Vecinătăţile</w:t>
            </w:r>
          </w:p>
        </w:tc>
        <w:tc>
          <w:tcPr>
            <w:tcW w:w="6780" w:type="dxa"/>
            <w:gridSpan w:val="4"/>
            <w:tcBorders>
              <w:top w:val="double" w:sz="6" w:space="0" w:color="auto"/>
              <w:left w:val="nil"/>
              <w:bottom w:val="double" w:sz="6" w:space="0" w:color="auto"/>
              <w:right w:val="nil"/>
            </w:tcBorders>
            <w:shd w:val="clear" w:color="auto" w:fill="auto"/>
            <w:tcMar>
              <w:top w:w="15" w:type="dxa"/>
              <w:left w:w="15" w:type="dxa"/>
              <w:bottom w:w="0" w:type="dxa"/>
              <w:right w:w="15" w:type="dxa"/>
            </w:tcMar>
            <w:vAlign w:val="center"/>
            <w:hideMark/>
          </w:tcPr>
          <w:p w14:paraId="27869640" w14:textId="77777777" w:rsidR="00045C1A" w:rsidRPr="00FE71C3" w:rsidRDefault="00045C1A" w:rsidP="00F85CB1">
            <w:pPr>
              <w:jc w:val="center"/>
              <w:rPr>
                <w:color w:val="000000"/>
                <w:sz w:val="18"/>
                <w:szCs w:val="18"/>
              </w:rPr>
            </w:pPr>
            <w:r w:rsidRPr="00FE71C3">
              <w:rPr>
                <w:color w:val="000000"/>
                <w:sz w:val="18"/>
                <w:szCs w:val="18"/>
              </w:rPr>
              <w:t>a. risc neglijabil sau inexistent al unor degradări ale structurilor sau reţelelor învecinate</w:t>
            </w:r>
          </w:p>
        </w:tc>
        <w:tc>
          <w:tcPr>
            <w:tcW w:w="44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713EDEC1" w14:textId="77777777" w:rsidR="00045C1A" w:rsidRPr="00FE71C3" w:rsidRDefault="00045C1A" w:rsidP="00F85CB1">
            <w:pPr>
              <w:jc w:val="center"/>
              <w:rPr>
                <w:color w:val="000000"/>
                <w:sz w:val="22"/>
                <w:szCs w:val="22"/>
              </w:rPr>
            </w:pPr>
            <w:r w:rsidRPr="00FE71C3">
              <w:rPr>
                <w:color w:val="000000"/>
                <w:sz w:val="22"/>
                <w:szCs w:val="22"/>
              </w:rPr>
              <w:t>1</w:t>
            </w:r>
          </w:p>
        </w:tc>
      </w:tr>
      <w:tr w:rsidR="00045C1A" w:rsidRPr="00FE71C3" w14:paraId="1DC137B2" w14:textId="77777777" w:rsidTr="00F85CB1">
        <w:trPr>
          <w:trHeight w:val="460"/>
          <w:jc w:val="center"/>
        </w:trPr>
        <w:tc>
          <w:tcPr>
            <w:tcW w:w="262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23F514C5" w14:textId="77777777" w:rsidR="00045C1A" w:rsidRPr="00FE71C3" w:rsidRDefault="00045C1A" w:rsidP="00F85CB1">
            <w:pPr>
              <w:rPr>
                <w:color w:val="000000"/>
                <w:sz w:val="20"/>
              </w:rPr>
            </w:pPr>
            <w:r w:rsidRPr="00FE71C3">
              <w:rPr>
                <w:color w:val="000000"/>
                <w:sz w:val="20"/>
              </w:rPr>
              <w:t>5. Zona seismică</w:t>
            </w:r>
          </w:p>
        </w:tc>
        <w:tc>
          <w:tcPr>
            <w:tcW w:w="6780" w:type="dxa"/>
            <w:gridSpan w:val="4"/>
            <w:tcBorders>
              <w:top w:val="double" w:sz="6" w:space="0" w:color="auto"/>
              <w:left w:val="nil"/>
              <w:bottom w:val="double" w:sz="6" w:space="0" w:color="auto"/>
              <w:right w:val="nil"/>
            </w:tcBorders>
            <w:shd w:val="clear" w:color="auto" w:fill="auto"/>
            <w:tcMar>
              <w:top w:w="15" w:type="dxa"/>
              <w:left w:w="15" w:type="dxa"/>
              <w:bottom w:w="0" w:type="dxa"/>
              <w:right w:w="15" w:type="dxa"/>
            </w:tcMar>
            <w:vAlign w:val="center"/>
            <w:hideMark/>
          </w:tcPr>
          <w:p w14:paraId="0C2A92DA" w14:textId="77777777" w:rsidR="00045C1A" w:rsidRPr="00FE71C3" w:rsidRDefault="00045C1A" w:rsidP="00F85CB1">
            <w:pPr>
              <w:jc w:val="center"/>
              <w:rPr>
                <w:color w:val="000000"/>
                <w:sz w:val="20"/>
              </w:rPr>
            </w:pPr>
            <w:r w:rsidRPr="00FE71C3">
              <w:rPr>
                <w:color w:val="000000"/>
                <w:sz w:val="20"/>
              </w:rPr>
              <w:t>a</w:t>
            </w:r>
            <w:r w:rsidRPr="00FE71C3">
              <w:rPr>
                <w:color w:val="000000"/>
                <w:sz w:val="20"/>
                <w:vertAlign w:val="subscript"/>
              </w:rPr>
              <w:t xml:space="preserve">g </w:t>
            </w:r>
            <w:r w:rsidRPr="00FE71C3">
              <w:rPr>
                <w:color w:val="000000"/>
                <w:sz w:val="20"/>
              </w:rPr>
              <w:t>= 0,15.g</w:t>
            </w:r>
          </w:p>
        </w:tc>
        <w:tc>
          <w:tcPr>
            <w:tcW w:w="44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58505B08" w14:textId="77777777" w:rsidR="00045C1A" w:rsidRPr="00FE71C3" w:rsidRDefault="00045C1A" w:rsidP="00F85CB1">
            <w:pPr>
              <w:jc w:val="center"/>
              <w:rPr>
                <w:color w:val="000000"/>
                <w:sz w:val="22"/>
                <w:szCs w:val="22"/>
              </w:rPr>
            </w:pPr>
            <w:r w:rsidRPr="00FE71C3">
              <w:rPr>
                <w:color w:val="000000"/>
                <w:sz w:val="22"/>
                <w:szCs w:val="22"/>
              </w:rPr>
              <w:t>2</w:t>
            </w:r>
          </w:p>
        </w:tc>
      </w:tr>
      <w:tr w:rsidR="00045C1A" w:rsidRPr="00FE71C3" w14:paraId="693DD9F6" w14:textId="77777777" w:rsidTr="00F85CB1">
        <w:trPr>
          <w:trHeight w:val="460"/>
          <w:jc w:val="center"/>
        </w:trPr>
        <w:tc>
          <w:tcPr>
            <w:tcW w:w="9400" w:type="dxa"/>
            <w:gridSpan w:val="5"/>
            <w:tcBorders>
              <w:top w:val="double" w:sz="6" w:space="0" w:color="auto"/>
              <w:left w:val="double" w:sz="6" w:space="0" w:color="auto"/>
              <w:bottom w:val="double" w:sz="6" w:space="0" w:color="auto"/>
              <w:right w:val="nil"/>
            </w:tcBorders>
            <w:shd w:val="clear" w:color="auto" w:fill="auto"/>
            <w:tcMar>
              <w:top w:w="15" w:type="dxa"/>
              <w:left w:w="15" w:type="dxa"/>
              <w:bottom w:w="0" w:type="dxa"/>
              <w:right w:w="15" w:type="dxa"/>
            </w:tcMar>
            <w:vAlign w:val="center"/>
            <w:hideMark/>
          </w:tcPr>
          <w:p w14:paraId="18826FD3" w14:textId="77777777" w:rsidR="00045C1A" w:rsidRPr="00FE71C3" w:rsidRDefault="00045C1A" w:rsidP="00F85CB1">
            <w:pPr>
              <w:jc w:val="center"/>
              <w:rPr>
                <w:bCs/>
                <w:szCs w:val="24"/>
              </w:rPr>
            </w:pPr>
            <w:r w:rsidRPr="00FE71C3">
              <w:rPr>
                <w:bCs/>
              </w:rPr>
              <w:t xml:space="preserve">Categorie geotehnică nr. 2 - </w:t>
            </w:r>
            <w:r w:rsidRPr="00FE71C3">
              <w:rPr>
                <w:bCs/>
                <w:i/>
                <w:iCs/>
              </w:rPr>
              <w:t>risc geotehnic moderat</w:t>
            </w:r>
          </w:p>
        </w:tc>
        <w:tc>
          <w:tcPr>
            <w:tcW w:w="440" w:type="dxa"/>
            <w:tcBorders>
              <w:top w:val="nil"/>
              <w:left w:val="double" w:sz="6" w:space="0" w:color="auto"/>
              <w:bottom w:val="double" w:sz="6" w:space="0" w:color="auto"/>
              <w:right w:val="double" w:sz="6" w:space="0" w:color="auto"/>
            </w:tcBorders>
            <w:shd w:val="clear" w:color="auto" w:fill="auto"/>
            <w:tcMar>
              <w:top w:w="15" w:type="dxa"/>
              <w:left w:w="15" w:type="dxa"/>
              <w:bottom w:w="0" w:type="dxa"/>
              <w:right w:w="15" w:type="dxa"/>
            </w:tcMar>
            <w:vAlign w:val="center"/>
            <w:hideMark/>
          </w:tcPr>
          <w:p w14:paraId="5F08A20E" w14:textId="77777777" w:rsidR="00045C1A" w:rsidRPr="00FE71C3" w:rsidRDefault="00045C1A" w:rsidP="00F85CB1">
            <w:pPr>
              <w:jc w:val="center"/>
              <w:rPr>
                <w:bCs/>
                <w:i/>
                <w:iCs/>
                <w:color w:val="000000"/>
                <w:sz w:val="22"/>
                <w:szCs w:val="22"/>
              </w:rPr>
            </w:pPr>
            <w:r w:rsidRPr="00FE71C3">
              <w:rPr>
                <w:bCs/>
                <w:i/>
                <w:iCs/>
                <w:color w:val="000000"/>
                <w:sz w:val="22"/>
                <w:szCs w:val="22"/>
              </w:rPr>
              <w:t>14</w:t>
            </w:r>
          </w:p>
        </w:tc>
      </w:tr>
    </w:tbl>
    <w:p w14:paraId="04DF9B45" w14:textId="77777777" w:rsidR="00045C1A" w:rsidRPr="00262B42" w:rsidRDefault="00045C1A" w:rsidP="00045C1A">
      <w:pPr>
        <w:ind w:firstLine="567"/>
        <w:jc w:val="both"/>
        <w:rPr>
          <w:rFonts w:ascii="Arial" w:hAnsi="Arial" w:cs="Arial"/>
          <w:sz w:val="24"/>
          <w:szCs w:val="24"/>
        </w:rPr>
      </w:pPr>
      <w:r w:rsidRPr="00262B42">
        <w:rPr>
          <w:rFonts w:ascii="Arial" w:hAnsi="Arial" w:cs="Arial"/>
          <w:sz w:val="24"/>
          <w:szCs w:val="24"/>
        </w:rPr>
        <w:t xml:space="preserve"> *(Obs.) - în cazul menținerii în stare uscată a stratelor de fundare din categoria terenurilor cu posibilitate de reținere a apei, prin execuția de drenuri de suprafață (șanțuri/rigole/canale etc.), compatibile, duce la creșterea, îmbunătățirea proprietăților fizice-mecanice naturale;</w:t>
      </w:r>
    </w:p>
    <w:p w14:paraId="115464EF" w14:textId="77777777" w:rsidR="00045C1A" w:rsidRPr="00262B42" w:rsidRDefault="00045C1A" w:rsidP="00045C1A">
      <w:pPr>
        <w:ind w:firstLine="1287"/>
        <w:jc w:val="both"/>
        <w:rPr>
          <w:rFonts w:ascii="Arial" w:hAnsi="Arial" w:cs="Arial"/>
          <w:sz w:val="24"/>
          <w:szCs w:val="24"/>
        </w:rPr>
      </w:pPr>
      <w:r w:rsidRPr="00262B42">
        <w:rPr>
          <w:rFonts w:ascii="Arial" w:hAnsi="Arial" w:cs="Arial"/>
          <w:sz w:val="24"/>
          <w:szCs w:val="24"/>
        </w:rPr>
        <w:t>- prin eliminarea apei subterane și de infiltrație din stratele freatice (cu conținut ridicat de fracțiune nisipoasă / m\los-turbos), nu permite îmbibarea stratelor coezive (argiloase/prăfoase), astfel duce la creșterea capacității portante a terenului de fundare.</w:t>
      </w:r>
    </w:p>
    <w:p w14:paraId="6DB0E782" w14:textId="77777777" w:rsidR="00045C1A" w:rsidRPr="00262B42" w:rsidRDefault="00045C1A" w:rsidP="00045C1A">
      <w:pPr>
        <w:ind w:firstLine="567"/>
        <w:jc w:val="both"/>
        <w:rPr>
          <w:rFonts w:ascii="Arial" w:hAnsi="Arial" w:cs="Arial"/>
          <w:sz w:val="24"/>
          <w:szCs w:val="24"/>
        </w:rPr>
      </w:pPr>
    </w:p>
    <w:p w14:paraId="36AE5964" w14:textId="77777777" w:rsidR="00045C1A" w:rsidRPr="00262B42" w:rsidRDefault="00045C1A" w:rsidP="00045C1A">
      <w:pPr>
        <w:ind w:firstLine="720"/>
        <w:jc w:val="both"/>
        <w:rPr>
          <w:rFonts w:ascii="Arial" w:hAnsi="Arial" w:cs="Arial"/>
          <w:sz w:val="24"/>
          <w:szCs w:val="24"/>
        </w:rPr>
      </w:pPr>
      <w:r w:rsidRPr="00262B42">
        <w:rPr>
          <w:rFonts w:ascii="Arial" w:hAnsi="Arial" w:cs="Arial"/>
          <w:sz w:val="24"/>
          <w:szCs w:val="24"/>
        </w:rPr>
        <w:t>În contextul datelor de mai sus în zona de amplasament, cu respectarea adâncimii de îngheţ a regiunii (0,80/0,90 m) se pot funda conform STAS 3300/2-85 şi NP 074/2014, în următoarele condiţii:</w:t>
      </w:r>
    </w:p>
    <w:tbl>
      <w:tblPr>
        <w:tblW w:w="10194" w:type="dxa"/>
        <w:jc w:val="center"/>
        <w:tblLook w:val="04A0" w:firstRow="1" w:lastRow="0" w:firstColumn="1" w:lastColumn="0" w:noHBand="0" w:noVBand="1"/>
      </w:tblPr>
      <w:tblGrid>
        <w:gridCol w:w="4843"/>
        <w:gridCol w:w="3260"/>
        <w:gridCol w:w="2091"/>
      </w:tblGrid>
      <w:tr w:rsidR="00045C1A" w:rsidRPr="00FE71C3" w14:paraId="6CAD125B" w14:textId="77777777" w:rsidTr="00F85CB1">
        <w:trPr>
          <w:trHeight w:val="600"/>
          <w:jc w:val="center"/>
        </w:trPr>
        <w:tc>
          <w:tcPr>
            <w:tcW w:w="8103" w:type="dxa"/>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9A83236" w14:textId="77777777" w:rsidR="00045C1A" w:rsidRPr="00FE71C3" w:rsidRDefault="00045C1A" w:rsidP="00F85CB1">
            <w:pPr>
              <w:jc w:val="center"/>
              <w:rPr>
                <w:bCs/>
                <w:szCs w:val="24"/>
              </w:rPr>
            </w:pPr>
            <w:r w:rsidRPr="00FE71C3">
              <w:rPr>
                <w:bCs/>
                <w:szCs w:val="24"/>
              </w:rPr>
              <w:t>Strat</w:t>
            </w:r>
          </w:p>
        </w:tc>
        <w:tc>
          <w:tcPr>
            <w:tcW w:w="2091" w:type="dxa"/>
            <w:tcBorders>
              <w:top w:val="double" w:sz="6" w:space="0" w:color="auto"/>
              <w:left w:val="nil"/>
              <w:bottom w:val="double" w:sz="6" w:space="0" w:color="auto"/>
              <w:right w:val="double" w:sz="6" w:space="0" w:color="auto"/>
            </w:tcBorders>
            <w:shd w:val="clear" w:color="auto" w:fill="auto"/>
            <w:vAlign w:val="center"/>
            <w:hideMark/>
          </w:tcPr>
          <w:p w14:paraId="249B1623" w14:textId="77777777" w:rsidR="00045C1A" w:rsidRPr="00FE71C3" w:rsidRDefault="00045C1A" w:rsidP="00F85CB1">
            <w:pPr>
              <w:jc w:val="center"/>
              <w:rPr>
                <w:bCs/>
                <w:i/>
                <w:iCs/>
                <w:szCs w:val="24"/>
              </w:rPr>
            </w:pPr>
            <w:r w:rsidRPr="00FE71C3">
              <w:rPr>
                <w:bCs/>
                <w:i/>
                <w:iCs/>
                <w:szCs w:val="24"/>
              </w:rPr>
              <w:t>P</w:t>
            </w:r>
            <w:r w:rsidRPr="00FE71C3">
              <w:rPr>
                <w:bCs/>
                <w:i/>
                <w:iCs/>
                <w:szCs w:val="24"/>
                <w:vertAlign w:val="subscript"/>
              </w:rPr>
              <w:t>conv</w:t>
            </w:r>
            <w:r w:rsidRPr="00FE71C3">
              <w:rPr>
                <w:bCs/>
                <w:szCs w:val="24"/>
              </w:rPr>
              <w:t xml:space="preserve"> </w:t>
            </w:r>
            <w:r w:rsidRPr="00FE71C3">
              <w:rPr>
                <w:bCs/>
                <w:sz w:val="20"/>
              </w:rPr>
              <w:t>(presiunea convenţională) kPa</w:t>
            </w:r>
          </w:p>
        </w:tc>
      </w:tr>
      <w:tr w:rsidR="00045C1A" w:rsidRPr="00FE71C3" w14:paraId="4FD491E5" w14:textId="77777777" w:rsidTr="00F85CB1">
        <w:trPr>
          <w:trHeight w:val="375"/>
          <w:jc w:val="center"/>
        </w:trPr>
        <w:tc>
          <w:tcPr>
            <w:tcW w:w="4843" w:type="dxa"/>
            <w:vMerge w:val="restart"/>
            <w:tcBorders>
              <w:top w:val="nil"/>
              <w:left w:val="double" w:sz="6" w:space="0" w:color="auto"/>
              <w:bottom w:val="nil"/>
              <w:right w:val="double" w:sz="6" w:space="0" w:color="auto"/>
            </w:tcBorders>
            <w:shd w:val="clear" w:color="auto" w:fill="auto"/>
            <w:vAlign w:val="center"/>
            <w:hideMark/>
          </w:tcPr>
          <w:p w14:paraId="46A61E80" w14:textId="77777777" w:rsidR="00045C1A" w:rsidRPr="00FE71C3" w:rsidRDefault="00045C1A" w:rsidP="00F85CB1">
            <w:pPr>
              <w:jc w:val="center"/>
              <w:rPr>
                <w:bCs/>
                <w:sz w:val="20"/>
              </w:rPr>
            </w:pPr>
            <w:r w:rsidRPr="00FE71C3">
              <w:rPr>
                <w:bCs/>
                <w:sz w:val="20"/>
              </w:rPr>
              <w:t>a. pentru fundaţii de mică adâncime (până la 2,00 m)</w:t>
            </w:r>
          </w:p>
        </w:tc>
        <w:tc>
          <w:tcPr>
            <w:tcW w:w="3260" w:type="dxa"/>
            <w:tcBorders>
              <w:top w:val="nil"/>
              <w:left w:val="nil"/>
              <w:bottom w:val="double" w:sz="6" w:space="0" w:color="auto"/>
              <w:right w:val="double" w:sz="6" w:space="0" w:color="auto"/>
            </w:tcBorders>
            <w:shd w:val="clear" w:color="auto" w:fill="auto"/>
            <w:noWrap/>
            <w:vAlign w:val="center"/>
            <w:hideMark/>
          </w:tcPr>
          <w:p w14:paraId="6DECEEA3" w14:textId="77777777" w:rsidR="00045C1A" w:rsidRPr="00FE71C3" w:rsidRDefault="00045C1A" w:rsidP="00F85CB1">
            <w:pPr>
              <w:rPr>
                <w:sz w:val="22"/>
                <w:szCs w:val="22"/>
              </w:rPr>
            </w:pPr>
            <w:r w:rsidRPr="00FE71C3">
              <w:rPr>
                <w:sz w:val="22"/>
                <w:szCs w:val="22"/>
              </w:rPr>
              <w:t>praf nisipos argilos negru (F.1)</w:t>
            </w:r>
          </w:p>
        </w:tc>
        <w:tc>
          <w:tcPr>
            <w:tcW w:w="2091" w:type="dxa"/>
            <w:tcBorders>
              <w:top w:val="nil"/>
              <w:left w:val="nil"/>
              <w:bottom w:val="double" w:sz="6" w:space="0" w:color="auto"/>
              <w:right w:val="double" w:sz="6" w:space="0" w:color="auto"/>
            </w:tcBorders>
            <w:shd w:val="clear" w:color="auto" w:fill="auto"/>
            <w:vAlign w:val="center"/>
            <w:hideMark/>
          </w:tcPr>
          <w:p w14:paraId="358BD0C3" w14:textId="77777777" w:rsidR="00045C1A" w:rsidRPr="00FE71C3" w:rsidRDefault="00045C1A" w:rsidP="00F85CB1">
            <w:pPr>
              <w:jc w:val="center"/>
              <w:rPr>
                <w:bCs/>
                <w:i/>
                <w:iCs/>
                <w:szCs w:val="26"/>
              </w:rPr>
            </w:pPr>
            <w:r w:rsidRPr="00FE71C3">
              <w:rPr>
                <w:bCs/>
                <w:i/>
                <w:iCs/>
                <w:szCs w:val="26"/>
              </w:rPr>
              <w:t>220</w:t>
            </w:r>
          </w:p>
        </w:tc>
      </w:tr>
      <w:tr w:rsidR="00045C1A" w:rsidRPr="00FE71C3" w14:paraId="0A64AE1A" w14:textId="77777777" w:rsidTr="00F85CB1">
        <w:trPr>
          <w:trHeight w:val="375"/>
          <w:jc w:val="center"/>
        </w:trPr>
        <w:tc>
          <w:tcPr>
            <w:tcW w:w="4843" w:type="dxa"/>
            <w:vMerge/>
            <w:tcBorders>
              <w:top w:val="nil"/>
              <w:left w:val="double" w:sz="6" w:space="0" w:color="auto"/>
              <w:bottom w:val="nil"/>
              <w:right w:val="double" w:sz="6" w:space="0" w:color="auto"/>
            </w:tcBorders>
            <w:vAlign w:val="center"/>
            <w:hideMark/>
          </w:tcPr>
          <w:p w14:paraId="28EDDBDA" w14:textId="77777777" w:rsidR="00045C1A" w:rsidRPr="00FE71C3" w:rsidRDefault="00045C1A" w:rsidP="00F85CB1">
            <w:pPr>
              <w:rPr>
                <w:bCs/>
                <w:sz w:val="20"/>
              </w:rPr>
            </w:pPr>
          </w:p>
        </w:tc>
        <w:tc>
          <w:tcPr>
            <w:tcW w:w="3260" w:type="dxa"/>
            <w:tcBorders>
              <w:top w:val="nil"/>
              <w:left w:val="nil"/>
              <w:bottom w:val="double" w:sz="6" w:space="0" w:color="auto"/>
              <w:right w:val="double" w:sz="6" w:space="0" w:color="auto"/>
            </w:tcBorders>
            <w:shd w:val="clear" w:color="auto" w:fill="auto"/>
            <w:noWrap/>
            <w:vAlign w:val="center"/>
            <w:hideMark/>
          </w:tcPr>
          <w:p w14:paraId="481815FB" w14:textId="77777777" w:rsidR="00045C1A" w:rsidRPr="00FE71C3" w:rsidRDefault="00045C1A" w:rsidP="00F85CB1">
            <w:pPr>
              <w:rPr>
                <w:sz w:val="22"/>
                <w:szCs w:val="22"/>
              </w:rPr>
            </w:pPr>
            <w:r w:rsidRPr="00FE71C3">
              <w:rPr>
                <w:sz w:val="22"/>
                <w:szCs w:val="22"/>
              </w:rPr>
              <w:t>nisip fin, mult prăfos, negru (F.2)</w:t>
            </w:r>
          </w:p>
        </w:tc>
        <w:tc>
          <w:tcPr>
            <w:tcW w:w="2091" w:type="dxa"/>
            <w:tcBorders>
              <w:top w:val="nil"/>
              <w:left w:val="nil"/>
              <w:bottom w:val="double" w:sz="6" w:space="0" w:color="auto"/>
              <w:right w:val="double" w:sz="6" w:space="0" w:color="auto"/>
            </w:tcBorders>
            <w:shd w:val="clear" w:color="auto" w:fill="auto"/>
            <w:vAlign w:val="center"/>
            <w:hideMark/>
          </w:tcPr>
          <w:p w14:paraId="5F102B94" w14:textId="77777777" w:rsidR="00045C1A" w:rsidRPr="00FE71C3" w:rsidRDefault="00045C1A" w:rsidP="00F85CB1">
            <w:pPr>
              <w:jc w:val="center"/>
              <w:rPr>
                <w:bCs/>
                <w:i/>
                <w:iCs/>
                <w:szCs w:val="26"/>
              </w:rPr>
            </w:pPr>
            <w:r w:rsidRPr="00FE71C3">
              <w:rPr>
                <w:bCs/>
                <w:i/>
                <w:iCs/>
                <w:szCs w:val="26"/>
              </w:rPr>
              <w:t>175</w:t>
            </w:r>
          </w:p>
        </w:tc>
      </w:tr>
      <w:tr w:rsidR="00045C1A" w:rsidRPr="00FE71C3" w14:paraId="5B3CD124" w14:textId="77777777" w:rsidTr="00F85CB1">
        <w:trPr>
          <w:trHeight w:val="375"/>
          <w:jc w:val="center"/>
        </w:trPr>
        <w:tc>
          <w:tcPr>
            <w:tcW w:w="4843" w:type="dxa"/>
            <w:vMerge/>
            <w:tcBorders>
              <w:top w:val="nil"/>
              <w:left w:val="double" w:sz="6" w:space="0" w:color="auto"/>
              <w:bottom w:val="nil"/>
              <w:right w:val="double" w:sz="6" w:space="0" w:color="auto"/>
            </w:tcBorders>
            <w:vAlign w:val="center"/>
            <w:hideMark/>
          </w:tcPr>
          <w:p w14:paraId="5377CD0C" w14:textId="77777777" w:rsidR="00045C1A" w:rsidRPr="00FE71C3" w:rsidRDefault="00045C1A" w:rsidP="00F85CB1">
            <w:pPr>
              <w:rPr>
                <w:bCs/>
                <w:sz w:val="20"/>
              </w:rPr>
            </w:pPr>
          </w:p>
        </w:tc>
        <w:tc>
          <w:tcPr>
            <w:tcW w:w="3260" w:type="dxa"/>
            <w:tcBorders>
              <w:top w:val="nil"/>
              <w:left w:val="nil"/>
              <w:bottom w:val="double" w:sz="6" w:space="0" w:color="auto"/>
              <w:right w:val="double" w:sz="6" w:space="0" w:color="auto"/>
            </w:tcBorders>
            <w:shd w:val="clear" w:color="auto" w:fill="auto"/>
            <w:noWrap/>
            <w:vAlign w:val="center"/>
            <w:hideMark/>
          </w:tcPr>
          <w:p w14:paraId="360228A4" w14:textId="77777777" w:rsidR="00045C1A" w:rsidRPr="00FE71C3" w:rsidRDefault="00045C1A" w:rsidP="00F85CB1">
            <w:pPr>
              <w:rPr>
                <w:sz w:val="22"/>
                <w:szCs w:val="22"/>
              </w:rPr>
            </w:pPr>
            <w:r w:rsidRPr="00FE71C3">
              <w:rPr>
                <w:sz w:val="22"/>
                <w:szCs w:val="22"/>
              </w:rPr>
              <w:t>nisip fin prăfos cenușiu maroniu</w:t>
            </w:r>
          </w:p>
        </w:tc>
        <w:tc>
          <w:tcPr>
            <w:tcW w:w="2091" w:type="dxa"/>
            <w:tcBorders>
              <w:top w:val="nil"/>
              <w:left w:val="nil"/>
              <w:bottom w:val="double" w:sz="6" w:space="0" w:color="auto"/>
              <w:right w:val="double" w:sz="6" w:space="0" w:color="auto"/>
            </w:tcBorders>
            <w:shd w:val="clear" w:color="auto" w:fill="auto"/>
            <w:vAlign w:val="center"/>
            <w:hideMark/>
          </w:tcPr>
          <w:p w14:paraId="0BDDE8E8" w14:textId="77777777" w:rsidR="00045C1A" w:rsidRPr="00FE71C3" w:rsidRDefault="00045C1A" w:rsidP="00F85CB1">
            <w:pPr>
              <w:jc w:val="center"/>
              <w:rPr>
                <w:bCs/>
                <w:i/>
                <w:iCs/>
                <w:szCs w:val="26"/>
              </w:rPr>
            </w:pPr>
            <w:r w:rsidRPr="00FE71C3">
              <w:rPr>
                <w:bCs/>
                <w:i/>
                <w:iCs/>
                <w:szCs w:val="26"/>
              </w:rPr>
              <w:t>150</w:t>
            </w:r>
          </w:p>
        </w:tc>
      </w:tr>
      <w:tr w:rsidR="00045C1A" w:rsidRPr="00FE71C3" w14:paraId="191717B1" w14:textId="77777777" w:rsidTr="00F85CB1">
        <w:trPr>
          <w:trHeight w:val="375"/>
          <w:jc w:val="center"/>
        </w:trPr>
        <w:tc>
          <w:tcPr>
            <w:tcW w:w="4843"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7302925" w14:textId="77777777" w:rsidR="00045C1A" w:rsidRPr="00FE71C3" w:rsidRDefault="00045C1A" w:rsidP="00F85CB1">
            <w:pPr>
              <w:jc w:val="center"/>
              <w:rPr>
                <w:bCs/>
                <w:sz w:val="20"/>
              </w:rPr>
            </w:pPr>
            <w:r w:rsidRPr="00FE71C3">
              <w:rPr>
                <w:bCs/>
                <w:sz w:val="20"/>
              </w:rPr>
              <w:t xml:space="preserve">b. pentru fundaţii de mare adâncime (peste 2,00 m)                    </w:t>
            </w:r>
            <w:r w:rsidRPr="00FE71C3">
              <w:rPr>
                <w:sz w:val="14"/>
                <w:szCs w:val="14"/>
              </w:rPr>
              <w:t>-(valabil şi pentru stratele, ce se regăsesc la a. şi se continuă după 2,00 m)</w:t>
            </w:r>
          </w:p>
        </w:tc>
        <w:tc>
          <w:tcPr>
            <w:tcW w:w="3260" w:type="dxa"/>
            <w:tcBorders>
              <w:top w:val="nil"/>
              <w:left w:val="nil"/>
              <w:bottom w:val="double" w:sz="6" w:space="0" w:color="auto"/>
              <w:right w:val="double" w:sz="6" w:space="0" w:color="auto"/>
            </w:tcBorders>
            <w:shd w:val="clear" w:color="auto" w:fill="auto"/>
            <w:noWrap/>
            <w:vAlign w:val="center"/>
            <w:hideMark/>
          </w:tcPr>
          <w:p w14:paraId="1DA74CD5" w14:textId="77777777" w:rsidR="00045C1A" w:rsidRPr="00FE71C3" w:rsidRDefault="00045C1A" w:rsidP="00F85CB1">
            <w:pPr>
              <w:rPr>
                <w:sz w:val="22"/>
                <w:szCs w:val="22"/>
              </w:rPr>
            </w:pPr>
            <w:r w:rsidRPr="00FE71C3">
              <w:rPr>
                <w:sz w:val="22"/>
                <w:szCs w:val="22"/>
              </w:rPr>
              <w:t>pietriș cu nisip cenușiu, rar bolovăniș</w:t>
            </w:r>
          </w:p>
        </w:tc>
        <w:tc>
          <w:tcPr>
            <w:tcW w:w="2091" w:type="dxa"/>
            <w:tcBorders>
              <w:top w:val="nil"/>
              <w:left w:val="nil"/>
              <w:bottom w:val="double" w:sz="6" w:space="0" w:color="auto"/>
              <w:right w:val="double" w:sz="6" w:space="0" w:color="auto"/>
            </w:tcBorders>
            <w:shd w:val="clear" w:color="auto" w:fill="auto"/>
            <w:noWrap/>
            <w:vAlign w:val="center"/>
            <w:hideMark/>
          </w:tcPr>
          <w:p w14:paraId="363B396F" w14:textId="77777777" w:rsidR="00045C1A" w:rsidRPr="00FE71C3" w:rsidRDefault="00045C1A" w:rsidP="00F85CB1">
            <w:pPr>
              <w:jc w:val="center"/>
              <w:rPr>
                <w:bCs/>
                <w:i/>
                <w:iCs/>
                <w:szCs w:val="26"/>
              </w:rPr>
            </w:pPr>
            <w:r w:rsidRPr="00FE71C3">
              <w:rPr>
                <w:bCs/>
                <w:i/>
                <w:iCs/>
                <w:szCs w:val="26"/>
              </w:rPr>
              <w:t>450</w:t>
            </w:r>
          </w:p>
        </w:tc>
      </w:tr>
    </w:tbl>
    <w:p w14:paraId="25F495E7" w14:textId="77777777" w:rsidR="00045C1A" w:rsidRPr="00262B42" w:rsidRDefault="00045C1A" w:rsidP="00045C1A">
      <w:pPr>
        <w:ind w:firstLine="850"/>
        <w:jc w:val="both"/>
        <w:rPr>
          <w:rFonts w:ascii="Arial" w:hAnsi="Arial" w:cs="Arial"/>
          <w:sz w:val="24"/>
          <w:szCs w:val="24"/>
        </w:rPr>
      </w:pPr>
      <w:r w:rsidRPr="00262B42">
        <w:rPr>
          <w:rFonts w:ascii="Arial" w:hAnsi="Arial" w:cs="Arial"/>
          <w:sz w:val="24"/>
          <w:szCs w:val="24"/>
        </w:rPr>
        <w:t>*Obs. – prin eliminarea apei de infiltrație din stratele coezive și necoezive, nu permite îmbibarea acestora și astfel duce la creșterea capacității portante a terenului de fundare și eliminarea fenomenului de lichefiere a stratelor cu conținut ridicat de fracțiune nisipoasă.</w:t>
      </w:r>
    </w:p>
    <w:p w14:paraId="33278607" w14:textId="77777777" w:rsidR="00045C1A" w:rsidRPr="00262B42" w:rsidRDefault="00045C1A" w:rsidP="00045C1A">
      <w:pPr>
        <w:ind w:firstLine="720"/>
        <w:jc w:val="both"/>
        <w:rPr>
          <w:rFonts w:ascii="Arial" w:hAnsi="Arial" w:cs="Arial"/>
          <w:sz w:val="24"/>
          <w:szCs w:val="24"/>
        </w:rPr>
      </w:pPr>
      <w:r w:rsidRPr="00262B42">
        <w:rPr>
          <w:rFonts w:ascii="Arial" w:hAnsi="Arial" w:cs="Arial"/>
          <w:sz w:val="24"/>
          <w:szCs w:val="24"/>
        </w:rPr>
        <w:t>- aceste date ale presiunii convenționale sunt valori medii, ele având tendința de creștere și/sau scădere în funcție de prezența apei din porozitate / capilare / interstițiale;</w:t>
      </w:r>
    </w:p>
    <w:p w14:paraId="0E4D7C7C" w14:textId="77777777" w:rsidR="00045C1A" w:rsidRPr="00262B42" w:rsidRDefault="00045C1A" w:rsidP="00045C1A">
      <w:pPr>
        <w:ind w:firstLine="567"/>
        <w:jc w:val="both"/>
        <w:rPr>
          <w:rFonts w:ascii="Arial" w:hAnsi="Arial" w:cs="Arial"/>
          <w:sz w:val="24"/>
          <w:szCs w:val="24"/>
        </w:rPr>
      </w:pPr>
    </w:p>
    <w:p w14:paraId="4DAD4E87" w14:textId="77777777" w:rsidR="00045C1A" w:rsidRPr="00262B42" w:rsidRDefault="00045C1A" w:rsidP="00045C1A">
      <w:pPr>
        <w:ind w:firstLine="720"/>
        <w:jc w:val="both"/>
        <w:rPr>
          <w:rFonts w:ascii="Arial" w:hAnsi="Arial" w:cs="Arial"/>
          <w:sz w:val="24"/>
          <w:szCs w:val="24"/>
        </w:rPr>
      </w:pPr>
      <w:r w:rsidRPr="00262B42">
        <w:rPr>
          <w:rFonts w:ascii="Arial" w:hAnsi="Arial" w:cs="Arial"/>
          <w:sz w:val="24"/>
          <w:szCs w:val="24"/>
        </w:rPr>
        <w:t>Având în vedere starea de consistenţă, compresibilitatea şi posibilitatea de lichefiere în timpul unor seisme a unor strate (strate cu conţinut de fracţiune nisipoasă ridicată – peste 30 % –, și strate predominant caracterizate de frcțiuni de material vegetal în putrfacție – mâluri / turbe și umiditate ridicată / extrem de ridicată), care au caracteristicile unor terenuri foarte comprimabile şi lichefiabile (chiar şi în cazul unor seisme de intensitate mică și a vibrațiilor provocate de trafic și vibrocompactarea terenului de fundare, chiar şi cu magnitudinea sub 4 grade pe scara Richter, în prezenţa apei subterane), este necesar verificarea zonei active, de la talpa fundaţiilor proiectate. Pentru calculele de deformaţii probabile, orientativ pentru complexele de roci se va utiliza, conform STAS 3300/1-85 şi NP 074/2014, următoarele valori normate pentru limita de capacitate portantă şi starea limită de deformaţii:</w:t>
      </w:r>
    </w:p>
    <w:tbl>
      <w:tblPr>
        <w:tblW w:w="7942" w:type="dxa"/>
        <w:jc w:val="center"/>
        <w:tblLook w:val="04A0" w:firstRow="1" w:lastRow="0" w:firstColumn="1" w:lastColumn="0" w:noHBand="0" w:noVBand="1"/>
      </w:tblPr>
      <w:tblGrid>
        <w:gridCol w:w="3305"/>
        <w:gridCol w:w="1523"/>
        <w:gridCol w:w="1471"/>
        <w:gridCol w:w="1244"/>
        <w:gridCol w:w="1720"/>
      </w:tblGrid>
      <w:tr w:rsidR="00045C1A" w:rsidRPr="00FE71C3" w14:paraId="55019545" w14:textId="77777777" w:rsidTr="00F85CB1">
        <w:trPr>
          <w:trHeight w:val="285"/>
          <w:jc w:val="center"/>
        </w:trPr>
        <w:tc>
          <w:tcPr>
            <w:tcW w:w="3305" w:type="dxa"/>
            <w:vMerge w:val="restart"/>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0CAA74B3"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Sol</w:t>
            </w:r>
          </w:p>
        </w:tc>
        <w:tc>
          <w:tcPr>
            <w:tcW w:w="1034" w:type="dxa"/>
            <w:tcBorders>
              <w:top w:val="double" w:sz="6" w:space="0" w:color="auto"/>
              <w:left w:val="nil"/>
              <w:bottom w:val="nil"/>
              <w:right w:val="double" w:sz="6" w:space="0" w:color="auto"/>
            </w:tcBorders>
            <w:shd w:val="clear" w:color="auto" w:fill="auto"/>
            <w:vAlign w:val="center"/>
            <w:hideMark/>
          </w:tcPr>
          <w:p w14:paraId="024BC0D6" w14:textId="77777777" w:rsidR="00045C1A" w:rsidRPr="006E2865" w:rsidRDefault="00045C1A" w:rsidP="00F85CB1">
            <w:pPr>
              <w:jc w:val="center"/>
              <w:rPr>
                <w:rFonts w:ascii="Symbol" w:hAnsi="Symbol" w:cs="Arial"/>
                <w:sz w:val="24"/>
                <w:szCs w:val="24"/>
              </w:rPr>
            </w:pPr>
            <w:r w:rsidRPr="006E2865">
              <w:rPr>
                <w:rFonts w:ascii="Symbol" w:hAnsi="Symbol" w:cs="Arial"/>
                <w:sz w:val="24"/>
                <w:szCs w:val="24"/>
              </w:rPr>
              <w:t></w:t>
            </w:r>
          </w:p>
        </w:tc>
        <w:tc>
          <w:tcPr>
            <w:tcW w:w="963" w:type="dxa"/>
            <w:tcBorders>
              <w:top w:val="double" w:sz="6" w:space="0" w:color="auto"/>
              <w:left w:val="nil"/>
              <w:bottom w:val="nil"/>
              <w:right w:val="double" w:sz="6" w:space="0" w:color="auto"/>
            </w:tcBorders>
            <w:shd w:val="clear" w:color="auto" w:fill="auto"/>
            <w:vAlign w:val="center"/>
            <w:hideMark/>
          </w:tcPr>
          <w:p w14:paraId="2F3181FF" w14:textId="77777777" w:rsidR="00045C1A" w:rsidRPr="006E2865" w:rsidRDefault="00045C1A" w:rsidP="00F85CB1">
            <w:pPr>
              <w:jc w:val="center"/>
              <w:rPr>
                <w:sz w:val="24"/>
                <w:szCs w:val="24"/>
              </w:rPr>
            </w:pPr>
            <w:r w:rsidRPr="006E2865">
              <w:rPr>
                <w:sz w:val="24"/>
                <w:szCs w:val="24"/>
              </w:rPr>
              <w:t>c</w:t>
            </w:r>
          </w:p>
        </w:tc>
        <w:tc>
          <w:tcPr>
            <w:tcW w:w="920" w:type="dxa"/>
            <w:tcBorders>
              <w:top w:val="double" w:sz="6" w:space="0" w:color="auto"/>
              <w:left w:val="nil"/>
              <w:bottom w:val="nil"/>
              <w:right w:val="double" w:sz="6" w:space="0" w:color="auto"/>
            </w:tcBorders>
            <w:shd w:val="clear" w:color="auto" w:fill="auto"/>
            <w:vAlign w:val="center"/>
            <w:hideMark/>
          </w:tcPr>
          <w:p w14:paraId="1954EC95" w14:textId="77777777" w:rsidR="00045C1A" w:rsidRPr="006E2865" w:rsidRDefault="00045C1A" w:rsidP="00F85CB1">
            <w:pPr>
              <w:jc w:val="center"/>
              <w:rPr>
                <w:rFonts w:ascii="Symbol" w:hAnsi="Symbol" w:cs="Arial"/>
                <w:sz w:val="24"/>
                <w:szCs w:val="24"/>
              </w:rPr>
            </w:pPr>
            <w:r w:rsidRPr="006E2865">
              <w:rPr>
                <w:rFonts w:ascii="Symbol" w:hAnsi="Symbol" w:cs="Arial"/>
                <w:sz w:val="24"/>
                <w:szCs w:val="24"/>
              </w:rPr>
              <w:t></w:t>
            </w:r>
          </w:p>
        </w:tc>
        <w:tc>
          <w:tcPr>
            <w:tcW w:w="1720" w:type="dxa"/>
            <w:tcBorders>
              <w:top w:val="double" w:sz="6" w:space="0" w:color="auto"/>
              <w:left w:val="nil"/>
              <w:bottom w:val="nil"/>
              <w:right w:val="double" w:sz="6" w:space="0" w:color="auto"/>
            </w:tcBorders>
            <w:shd w:val="clear" w:color="auto" w:fill="auto"/>
            <w:vAlign w:val="center"/>
            <w:hideMark/>
          </w:tcPr>
          <w:p w14:paraId="6A04CB8B" w14:textId="77777777" w:rsidR="00045C1A" w:rsidRPr="006E2865" w:rsidRDefault="00045C1A" w:rsidP="00F85CB1">
            <w:pPr>
              <w:jc w:val="center"/>
              <w:rPr>
                <w:sz w:val="24"/>
                <w:szCs w:val="24"/>
              </w:rPr>
            </w:pPr>
            <w:r w:rsidRPr="006E2865">
              <w:rPr>
                <w:sz w:val="24"/>
                <w:szCs w:val="24"/>
              </w:rPr>
              <w:t>E</w:t>
            </w:r>
          </w:p>
        </w:tc>
      </w:tr>
      <w:tr w:rsidR="00045C1A" w:rsidRPr="00FE71C3" w14:paraId="27F511DD" w14:textId="77777777" w:rsidTr="00F85CB1">
        <w:trPr>
          <w:trHeight w:val="510"/>
          <w:jc w:val="center"/>
        </w:trPr>
        <w:tc>
          <w:tcPr>
            <w:tcW w:w="3305" w:type="dxa"/>
            <w:vMerge/>
            <w:tcBorders>
              <w:top w:val="double" w:sz="6" w:space="0" w:color="auto"/>
              <w:left w:val="double" w:sz="6" w:space="0" w:color="auto"/>
              <w:bottom w:val="double" w:sz="6" w:space="0" w:color="auto"/>
              <w:right w:val="double" w:sz="6" w:space="0" w:color="000000"/>
            </w:tcBorders>
            <w:vAlign w:val="center"/>
            <w:hideMark/>
          </w:tcPr>
          <w:p w14:paraId="38C868FC" w14:textId="77777777" w:rsidR="00045C1A" w:rsidRPr="006E2865" w:rsidRDefault="00045C1A" w:rsidP="00F85CB1">
            <w:pPr>
              <w:rPr>
                <w:sz w:val="24"/>
                <w:szCs w:val="24"/>
              </w:rPr>
            </w:pPr>
          </w:p>
        </w:tc>
        <w:tc>
          <w:tcPr>
            <w:tcW w:w="1034" w:type="dxa"/>
            <w:tcBorders>
              <w:top w:val="nil"/>
              <w:left w:val="nil"/>
              <w:bottom w:val="double" w:sz="6" w:space="0" w:color="auto"/>
              <w:right w:val="double" w:sz="6" w:space="0" w:color="auto"/>
            </w:tcBorders>
            <w:shd w:val="clear" w:color="auto" w:fill="auto"/>
            <w:vAlign w:val="center"/>
            <w:hideMark/>
          </w:tcPr>
          <w:p w14:paraId="7B705B1E"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(greutate volumetrică)</w:t>
            </w:r>
          </w:p>
        </w:tc>
        <w:tc>
          <w:tcPr>
            <w:tcW w:w="963" w:type="dxa"/>
            <w:tcBorders>
              <w:top w:val="nil"/>
              <w:left w:val="nil"/>
              <w:bottom w:val="double" w:sz="6" w:space="0" w:color="auto"/>
              <w:right w:val="double" w:sz="6" w:space="0" w:color="auto"/>
            </w:tcBorders>
            <w:shd w:val="clear" w:color="auto" w:fill="auto"/>
            <w:vAlign w:val="center"/>
            <w:hideMark/>
          </w:tcPr>
          <w:p w14:paraId="20648A5B"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(coeziunea)</w:t>
            </w:r>
          </w:p>
        </w:tc>
        <w:tc>
          <w:tcPr>
            <w:tcW w:w="920" w:type="dxa"/>
            <w:tcBorders>
              <w:top w:val="nil"/>
              <w:left w:val="nil"/>
              <w:bottom w:val="double" w:sz="6" w:space="0" w:color="auto"/>
              <w:right w:val="double" w:sz="6" w:space="0" w:color="auto"/>
            </w:tcBorders>
            <w:shd w:val="clear" w:color="auto" w:fill="auto"/>
            <w:vAlign w:val="center"/>
            <w:hideMark/>
          </w:tcPr>
          <w:p w14:paraId="4C1C93A8"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(unghi de forfecare)</w:t>
            </w:r>
          </w:p>
        </w:tc>
        <w:tc>
          <w:tcPr>
            <w:tcW w:w="1720" w:type="dxa"/>
            <w:tcBorders>
              <w:top w:val="nil"/>
              <w:left w:val="nil"/>
              <w:bottom w:val="double" w:sz="6" w:space="0" w:color="auto"/>
              <w:right w:val="double" w:sz="6" w:space="0" w:color="auto"/>
            </w:tcBorders>
            <w:shd w:val="clear" w:color="auto" w:fill="auto"/>
            <w:vAlign w:val="center"/>
            <w:hideMark/>
          </w:tcPr>
          <w:p w14:paraId="7F59829F"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(modul de deformaţie edometrică)</w:t>
            </w:r>
          </w:p>
        </w:tc>
      </w:tr>
      <w:tr w:rsidR="00045C1A" w:rsidRPr="00FE71C3" w14:paraId="12A300B7" w14:textId="77777777" w:rsidTr="00F85CB1">
        <w:trPr>
          <w:trHeight w:val="345"/>
          <w:jc w:val="center"/>
        </w:trPr>
        <w:tc>
          <w:tcPr>
            <w:tcW w:w="3305" w:type="dxa"/>
            <w:vMerge/>
            <w:tcBorders>
              <w:top w:val="double" w:sz="6" w:space="0" w:color="auto"/>
              <w:left w:val="double" w:sz="6" w:space="0" w:color="auto"/>
              <w:bottom w:val="double" w:sz="6" w:space="0" w:color="auto"/>
              <w:right w:val="double" w:sz="6" w:space="0" w:color="000000"/>
            </w:tcBorders>
            <w:vAlign w:val="center"/>
            <w:hideMark/>
          </w:tcPr>
          <w:p w14:paraId="7FBB07C0" w14:textId="77777777" w:rsidR="00045C1A" w:rsidRPr="006E2865" w:rsidRDefault="00045C1A" w:rsidP="00F85CB1">
            <w:pPr>
              <w:rPr>
                <w:sz w:val="24"/>
                <w:szCs w:val="24"/>
              </w:rPr>
            </w:pPr>
          </w:p>
        </w:tc>
        <w:tc>
          <w:tcPr>
            <w:tcW w:w="1034" w:type="dxa"/>
            <w:tcBorders>
              <w:top w:val="nil"/>
              <w:left w:val="nil"/>
              <w:bottom w:val="double" w:sz="6" w:space="0" w:color="auto"/>
              <w:right w:val="double" w:sz="6" w:space="0" w:color="auto"/>
            </w:tcBorders>
            <w:shd w:val="clear" w:color="auto" w:fill="auto"/>
            <w:noWrap/>
            <w:vAlign w:val="center"/>
            <w:hideMark/>
          </w:tcPr>
          <w:p w14:paraId="452540FE"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(kN/m3)</w:t>
            </w:r>
          </w:p>
        </w:tc>
        <w:tc>
          <w:tcPr>
            <w:tcW w:w="963" w:type="dxa"/>
            <w:tcBorders>
              <w:top w:val="nil"/>
              <w:left w:val="nil"/>
              <w:bottom w:val="double" w:sz="6" w:space="0" w:color="auto"/>
              <w:right w:val="double" w:sz="6" w:space="0" w:color="auto"/>
            </w:tcBorders>
            <w:shd w:val="clear" w:color="auto" w:fill="auto"/>
            <w:noWrap/>
            <w:vAlign w:val="center"/>
            <w:hideMark/>
          </w:tcPr>
          <w:p w14:paraId="413B2E02"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kPa</w:t>
            </w:r>
          </w:p>
        </w:tc>
        <w:tc>
          <w:tcPr>
            <w:tcW w:w="920" w:type="dxa"/>
            <w:tcBorders>
              <w:top w:val="nil"/>
              <w:left w:val="nil"/>
              <w:bottom w:val="double" w:sz="6" w:space="0" w:color="auto"/>
              <w:right w:val="double" w:sz="6" w:space="0" w:color="auto"/>
            </w:tcBorders>
            <w:shd w:val="clear" w:color="auto" w:fill="auto"/>
            <w:noWrap/>
            <w:vAlign w:val="center"/>
            <w:hideMark/>
          </w:tcPr>
          <w:p w14:paraId="1660E57C"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.0</w:t>
            </w:r>
          </w:p>
        </w:tc>
        <w:tc>
          <w:tcPr>
            <w:tcW w:w="1720" w:type="dxa"/>
            <w:tcBorders>
              <w:top w:val="nil"/>
              <w:left w:val="nil"/>
              <w:bottom w:val="double" w:sz="6" w:space="0" w:color="auto"/>
              <w:right w:val="double" w:sz="6" w:space="0" w:color="auto"/>
            </w:tcBorders>
            <w:shd w:val="clear" w:color="auto" w:fill="auto"/>
            <w:noWrap/>
            <w:vAlign w:val="center"/>
            <w:hideMark/>
          </w:tcPr>
          <w:p w14:paraId="1E5088F6"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kPa</w:t>
            </w:r>
          </w:p>
        </w:tc>
      </w:tr>
      <w:tr w:rsidR="00045C1A" w:rsidRPr="00FE71C3" w14:paraId="4BA7A58F" w14:textId="77777777" w:rsidTr="00F85CB1">
        <w:trPr>
          <w:trHeight w:val="330"/>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125F1A91" w14:textId="77777777" w:rsidR="00045C1A" w:rsidRPr="006E2865" w:rsidRDefault="00045C1A" w:rsidP="00F85CB1">
            <w:pPr>
              <w:rPr>
                <w:rFonts w:ascii="Arial" w:hAnsi="Arial" w:cs="Arial"/>
                <w:sz w:val="24"/>
                <w:szCs w:val="24"/>
              </w:rPr>
            </w:pPr>
            <w:r w:rsidRPr="006E2865">
              <w:rPr>
                <w:rFonts w:ascii="Arial" w:hAnsi="Arial" w:cs="Arial"/>
                <w:sz w:val="24"/>
                <w:szCs w:val="24"/>
              </w:rPr>
              <w:t>praf nisipos argilos negru (F.1)</w:t>
            </w:r>
          </w:p>
        </w:tc>
        <w:tc>
          <w:tcPr>
            <w:tcW w:w="1034" w:type="dxa"/>
            <w:tcBorders>
              <w:top w:val="nil"/>
              <w:left w:val="nil"/>
              <w:bottom w:val="double" w:sz="6" w:space="0" w:color="auto"/>
              <w:right w:val="double" w:sz="6" w:space="0" w:color="auto"/>
            </w:tcBorders>
            <w:shd w:val="clear" w:color="auto" w:fill="auto"/>
            <w:noWrap/>
            <w:vAlign w:val="center"/>
            <w:hideMark/>
          </w:tcPr>
          <w:p w14:paraId="658AD4FC"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17,45</w:t>
            </w:r>
          </w:p>
        </w:tc>
        <w:tc>
          <w:tcPr>
            <w:tcW w:w="963" w:type="dxa"/>
            <w:tcBorders>
              <w:top w:val="nil"/>
              <w:left w:val="nil"/>
              <w:bottom w:val="double" w:sz="6" w:space="0" w:color="auto"/>
              <w:right w:val="double" w:sz="6" w:space="0" w:color="auto"/>
            </w:tcBorders>
            <w:shd w:val="clear" w:color="auto" w:fill="auto"/>
            <w:noWrap/>
            <w:vAlign w:val="center"/>
            <w:hideMark/>
          </w:tcPr>
          <w:p w14:paraId="1A19BD1D"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25,75</w:t>
            </w:r>
          </w:p>
        </w:tc>
        <w:tc>
          <w:tcPr>
            <w:tcW w:w="920" w:type="dxa"/>
            <w:tcBorders>
              <w:top w:val="nil"/>
              <w:left w:val="nil"/>
              <w:bottom w:val="double" w:sz="6" w:space="0" w:color="auto"/>
              <w:right w:val="double" w:sz="6" w:space="0" w:color="auto"/>
            </w:tcBorders>
            <w:shd w:val="clear" w:color="auto" w:fill="auto"/>
            <w:noWrap/>
            <w:vAlign w:val="center"/>
            <w:hideMark/>
          </w:tcPr>
          <w:p w14:paraId="6878B4C9"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15,25</w:t>
            </w:r>
          </w:p>
        </w:tc>
        <w:tc>
          <w:tcPr>
            <w:tcW w:w="1720" w:type="dxa"/>
            <w:tcBorders>
              <w:top w:val="nil"/>
              <w:left w:val="nil"/>
              <w:bottom w:val="double" w:sz="6" w:space="0" w:color="auto"/>
              <w:right w:val="double" w:sz="6" w:space="0" w:color="auto"/>
            </w:tcBorders>
            <w:shd w:val="clear" w:color="auto" w:fill="auto"/>
            <w:noWrap/>
            <w:vAlign w:val="center"/>
            <w:hideMark/>
          </w:tcPr>
          <w:p w14:paraId="79BC6625"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10.425</w:t>
            </w:r>
          </w:p>
        </w:tc>
      </w:tr>
      <w:tr w:rsidR="00045C1A" w:rsidRPr="00FE71C3" w14:paraId="14089837" w14:textId="77777777" w:rsidTr="00F85CB1">
        <w:trPr>
          <w:trHeight w:val="330"/>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79872C32" w14:textId="77777777" w:rsidR="00045C1A" w:rsidRPr="006E2865" w:rsidRDefault="00045C1A" w:rsidP="00F85CB1">
            <w:pPr>
              <w:rPr>
                <w:rFonts w:ascii="Arial" w:hAnsi="Arial" w:cs="Arial"/>
                <w:sz w:val="24"/>
                <w:szCs w:val="24"/>
              </w:rPr>
            </w:pPr>
            <w:r w:rsidRPr="006E2865">
              <w:rPr>
                <w:rFonts w:ascii="Arial" w:hAnsi="Arial" w:cs="Arial"/>
                <w:sz w:val="24"/>
                <w:szCs w:val="24"/>
              </w:rPr>
              <w:t>nisip fin, mult prăfos, negru (F.2)</w:t>
            </w:r>
          </w:p>
        </w:tc>
        <w:tc>
          <w:tcPr>
            <w:tcW w:w="1034" w:type="dxa"/>
            <w:tcBorders>
              <w:top w:val="nil"/>
              <w:left w:val="nil"/>
              <w:bottom w:val="double" w:sz="6" w:space="0" w:color="auto"/>
              <w:right w:val="double" w:sz="6" w:space="0" w:color="auto"/>
            </w:tcBorders>
            <w:shd w:val="clear" w:color="auto" w:fill="auto"/>
            <w:noWrap/>
            <w:vAlign w:val="center"/>
            <w:hideMark/>
          </w:tcPr>
          <w:p w14:paraId="51B784C8"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17,45</w:t>
            </w:r>
          </w:p>
        </w:tc>
        <w:tc>
          <w:tcPr>
            <w:tcW w:w="963" w:type="dxa"/>
            <w:tcBorders>
              <w:top w:val="nil"/>
              <w:left w:val="nil"/>
              <w:bottom w:val="double" w:sz="6" w:space="0" w:color="auto"/>
              <w:right w:val="double" w:sz="6" w:space="0" w:color="auto"/>
            </w:tcBorders>
            <w:shd w:val="clear" w:color="auto" w:fill="auto"/>
            <w:noWrap/>
            <w:vAlign w:val="center"/>
            <w:hideMark/>
          </w:tcPr>
          <w:p w14:paraId="086DC7FF"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8,75</w:t>
            </w:r>
          </w:p>
        </w:tc>
        <w:tc>
          <w:tcPr>
            <w:tcW w:w="920" w:type="dxa"/>
            <w:tcBorders>
              <w:top w:val="nil"/>
              <w:left w:val="nil"/>
              <w:bottom w:val="double" w:sz="6" w:space="0" w:color="auto"/>
              <w:right w:val="double" w:sz="6" w:space="0" w:color="auto"/>
            </w:tcBorders>
            <w:shd w:val="clear" w:color="auto" w:fill="auto"/>
            <w:noWrap/>
            <w:vAlign w:val="center"/>
            <w:hideMark/>
          </w:tcPr>
          <w:p w14:paraId="769E4538"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18,00</w:t>
            </w:r>
          </w:p>
        </w:tc>
        <w:tc>
          <w:tcPr>
            <w:tcW w:w="1720" w:type="dxa"/>
            <w:tcBorders>
              <w:top w:val="nil"/>
              <w:left w:val="nil"/>
              <w:bottom w:val="double" w:sz="6" w:space="0" w:color="auto"/>
              <w:right w:val="double" w:sz="6" w:space="0" w:color="auto"/>
            </w:tcBorders>
            <w:shd w:val="clear" w:color="auto" w:fill="auto"/>
            <w:noWrap/>
            <w:vAlign w:val="center"/>
            <w:hideMark/>
          </w:tcPr>
          <w:p w14:paraId="30D26F67"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7.500</w:t>
            </w:r>
          </w:p>
        </w:tc>
      </w:tr>
      <w:tr w:rsidR="00045C1A" w:rsidRPr="00FE71C3" w14:paraId="6F896259" w14:textId="77777777" w:rsidTr="00F85CB1">
        <w:trPr>
          <w:trHeight w:val="330"/>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28C428A2" w14:textId="77777777" w:rsidR="00045C1A" w:rsidRPr="006E2865" w:rsidRDefault="00045C1A" w:rsidP="00F85CB1">
            <w:pPr>
              <w:rPr>
                <w:rFonts w:ascii="Arial" w:hAnsi="Arial" w:cs="Arial"/>
                <w:sz w:val="24"/>
                <w:szCs w:val="24"/>
              </w:rPr>
            </w:pPr>
            <w:r w:rsidRPr="006E2865">
              <w:rPr>
                <w:rFonts w:ascii="Arial" w:hAnsi="Arial" w:cs="Arial"/>
                <w:sz w:val="24"/>
                <w:szCs w:val="24"/>
              </w:rPr>
              <w:t>nisip fin prăfos cenușiu maroniu</w:t>
            </w:r>
          </w:p>
        </w:tc>
        <w:tc>
          <w:tcPr>
            <w:tcW w:w="1034" w:type="dxa"/>
            <w:tcBorders>
              <w:top w:val="nil"/>
              <w:left w:val="nil"/>
              <w:bottom w:val="double" w:sz="6" w:space="0" w:color="auto"/>
              <w:right w:val="double" w:sz="6" w:space="0" w:color="auto"/>
            </w:tcBorders>
            <w:shd w:val="clear" w:color="auto" w:fill="auto"/>
            <w:noWrap/>
            <w:vAlign w:val="center"/>
            <w:hideMark/>
          </w:tcPr>
          <w:p w14:paraId="0857A09A"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17,65</w:t>
            </w:r>
          </w:p>
        </w:tc>
        <w:tc>
          <w:tcPr>
            <w:tcW w:w="963" w:type="dxa"/>
            <w:tcBorders>
              <w:top w:val="nil"/>
              <w:left w:val="nil"/>
              <w:bottom w:val="double" w:sz="6" w:space="0" w:color="auto"/>
              <w:right w:val="double" w:sz="6" w:space="0" w:color="auto"/>
            </w:tcBorders>
            <w:shd w:val="clear" w:color="auto" w:fill="auto"/>
            <w:noWrap/>
            <w:vAlign w:val="center"/>
            <w:hideMark/>
          </w:tcPr>
          <w:p w14:paraId="24B8EDF1"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5,50</w:t>
            </w:r>
          </w:p>
        </w:tc>
        <w:tc>
          <w:tcPr>
            <w:tcW w:w="920" w:type="dxa"/>
            <w:tcBorders>
              <w:top w:val="nil"/>
              <w:left w:val="nil"/>
              <w:bottom w:val="double" w:sz="6" w:space="0" w:color="auto"/>
              <w:right w:val="double" w:sz="6" w:space="0" w:color="auto"/>
            </w:tcBorders>
            <w:shd w:val="clear" w:color="auto" w:fill="auto"/>
            <w:noWrap/>
            <w:vAlign w:val="center"/>
            <w:hideMark/>
          </w:tcPr>
          <w:p w14:paraId="658D00A7"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16,50</w:t>
            </w:r>
          </w:p>
        </w:tc>
        <w:tc>
          <w:tcPr>
            <w:tcW w:w="1720" w:type="dxa"/>
            <w:tcBorders>
              <w:top w:val="nil"/>
              <w:left w:val="nil"/>
              <w:bottom w:val="double" w:sz="6" w:space="0" w:color="auto"/>
              <w:right w:val="double" w:sz="6" w:space="0" w:color="auto"/>
            </w:tcBorders>
            <w:shd w:val="clear" w:color="auto" w:fill="auto"/>
            <w:noWrap/>
            <w:vAlign w:val="center"/>
            <w:hideMark/>
          </w:tcPr>
          <w:p w14:paraId="6D5EF928"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6.000</w:t>
            </w:r>
          </w:p>
        </w:tc>
      </w:tr>
      <w:tr w:rsidR="00045C1A" w:rsidRPr="00FE71C3" w14:paraId="4FB9DFD4" w14:textId="77777777" w:rsidTr="00F85CB1">
        <w:trPr>
          <w:trHeight w:val="330"/>
          <w:jc w:val="center"/>
        </w:trPr>
        <w:tc>
          <w:tcPr>
            <w:tcW w:w="3305" w:type="dxa"/>
            <w:tcBorders>
              <w:top w:val="nil"/>
              <w:left w:val="double" w:sz="6" w:space="0" w:color="auto"/>
              <w:bottom w:val="double" w:sz="6" w:space="0" w:color="auto"/>
              <w:right w:val="double" w:sz="6" w:space="0" w:color="auto"/>
            </w:tcBorders>
            <w:shd w:val="clear" w:color="auto" w:fill="auto"/>
            <w:vAlign w:val="center"/>
            <w:hideMark/>
          </w:tcPr>
          <w:p w14:paraId="048EE30D" w14:textId="77777777" w:rsidR="00045C1A" w:rsidRPr="006E2865" w:rsidRDefault="00045C1A" w:rsidP="00F85CB1">
            <w:pPr>
              <w:rPr>
                <w:rFonts w:ascii="Arial" w:hAnsi="Arial" w:cs="Arial"/>
                <w:sz w:val="24"/>
                <w:szCs w:val="24"/>
              </w:rPr>
            </w:pPr>
            <w:r w:rsidRPr="006E2865">
              <w:rPr>
                <w:rFonts w:ascii="Arial" w:hAnsi="Arial" w:cs="Arial"/>
                <w:sz w:val="24"/>
                <w:szCs w:val="24"/>
              </w:rPr>
              <w:t>pietriș cu nisip cenușiu, rar bolovăniș</w:t>
            </w:r>
          </w:p>
        </w:tc>
        <w:tc>
          <w:tcPr>
            <w:tcW w:w="1034" w:type="dxa"/>
            <w:tcBorders>
              <w:top w:val="nil"/>
              <w:left w:val="nil"/>
              <w:bottom w:val="double" w:sz="6" w:space="0" w:color="auto"/>
              <w:right w:val="double" w:sz="6" w:space="0" w:color="auto"/>
            </w:tcBorders>
            <w:shd w:val="clear" w:color="auto" w:fill="auto"/>
            <w:noWrap/>
            <w:vAlign w:val="center"/>
            <w:hideMark/>
          </w:tcPr>
          <w:p w14:paraId="78A920CB"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22,55</w:t>
            </w:r>
          </w:p>
        </w:tc>
        <w:tc>
          <w:tcPr>
            <w:tcW w:w="963" w:type="dxa"/>
            <w:tcBorders>
              <w:top w:val="nil"/>
              <w:left w:val="nil"/>
              <w:bottom w:val="double" w:sz="6" w:space="0" w:color="auto"/>
              <w:right w:val="double" w:sz="6" w:space="0" w:color="auto"/>
            </w:tcBorders>
            <w:shd w:val="clear" w:color="auto" w:fill="auto"/>
            <w:noWrap/>
            <w:vAlign w:val="center"/>
            <w:hideMark/>
          </w:tcPr>
          <w:p w14:paraId="0B5BF8FF"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2,00</w:t>
            </w:r>
          </w:p>
        </w:tc>
        <w:tc>
          <w:tcPr>
            <w:tcW w:w="920" w:type="dxa"/>
            <w:tcBorders>
              <w:top w:val="nil"/>
              <w:left w:val="nil"/>
              <w:bottom w:val="double" w:sz="6" w:space="0" w:color="auto"/>
              <w:right w:val="double" w:sz="6" w:space="0" w:color="auto"/>
            </w:tcBorders>
            <w:shd w:val="clear" w:color="auto" w:fill="auto"/>
            <w:noWrap/>
            <w:vAlign w:val="center"/>
            <w:hideMark/>
          </w:tcPr>
          <w:p w14:paraId="626BFBD1"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22,50</w:t>
            </w:r>
          </w:p>
        </w:tc>
        <w:tc>
          <w:tcPr>
            <w:tcW w:w="1720" w:type="dxa"/>
            <w:tcBorders>
              <w:top w:val="nil"/>
              <w:left w:val="nil"/>
              <w:bottom w:val="double" w:sz="6" w:space="0" w:color="auto"/>
              <w:right w:val="double" w:sz="6" w:space="0" w:color="auto"/>
            </w:tcBorders>
            <w:shd w:val="clear" w:color="auto" w:fill="auto"/>
            <w:noWrap/>
            <w:vAlign w:val="center"/>
            <w:hideMark/>
          </w:tcPr>
          <w:p w14:paraId="63A86F12" w14:textId="77777777" w:rsidR="00045C1A" w:rsidRPr="006E2865" w:rsidRDefault="00045C1A" w:rsidP="00F85CB1">
            <w:pPr>
              <w:jc w:val="center"/>
              <w:rPr>
                <w:rFonts w:ascii="Arial" w:hAnsi="Arial" w:cs="Arial"/>
                <w:sz w:val="24"/>
                <w:szCs w:val="24"/>
              </w:rPr>
            </w:pPr>
            <w:r w:rsidRPr="006E2865">
              <w:rPr>
                <w:rFonts w:ascii="Arial" w:hAnsi="Arial" w:cs="Arial"/>
                <w:sz w:val="24"/>
                <w:szCs w:val="24"/>
              </w:rPr>
              <w:t>25.000</w:t>
            </w:r>
          </w:p>
        </w:tc>
      </w:tr>
    </w:tbl>
    <w:p w14:paraId="28CC9D23" w14:textId="77777777" w:rsidR="00045C1A" w:rsidRPr="00262B42" w:rsidRDefault="00045C1A" w:rsidP="00045C1A">
      <w:pPr>
        <w:ind w:firstLine="567"/>
        <w:jc w:val="both"/>
        <w:rPr>
          <w:rFonts w:ascii="Arial" w:hAnsi="Arial" w:cs="Arial"/>
          <w:sz w:val="24"/>
          <w:szCs w:val="24"/>
        </w:rPr>
      </w:pPr>
      <w:r w:rsidRPr="00FE71C3">
        <w:t xml:space="preserve">* </w:t>
      </w:r>
      <w:r w:rsidRPr="00262B42">
        <w:rPr>
          <w:rFonts w:ascii="Arial" w:hAnsi="Arial" w:cs="Arial"/>
          <w:sz w:val="24"/>
          <w:szCs w:val="24"/>
        </w:rPr>
        <w:t>valorile proprietăților mecanice, vor crește în concordanță cu gradul de eliminare a apei din stratificație.</w:t>
      </w:r>
    </w:p>
    <w:p w14:paraId="4CB50861" w14:textId="77777777" w:rsidR="00045C1A" w:rsidRPr="00262B42" w:rsidRDefault="00045C1A" w:rsidP="00045C1A">
      <w:pPr>
        <w:ind w:firstLine="567"/>
        <w:jc w:val="both"/>
        <w:rPr>
          <w:rFonts w:ascii="Arial" w:hAnsi="Arial" w:cs="Arial"/>
          <w:sz w:val="24"/>
          <w:szCs w:val="24"/>
        </w:rPr>
      </w:pPr>
    </w:p>
    <w:p w14:paraId="580F41B6" w14:textId="77777777" w:rsidR="00045C1A" w:rsidRPr="00262B42" w:rsidRDefault="00045C1A" w:rsidP="00045C1A">
      <w:pPr>
        <w:ind w:firstLine="720"/>
        <w:jc w:val="both"/>
        <w:rPr>
          <w:rFonts w:ascii="Arial" w:hAnsi="Arial" w:cs="Arial"/>
          <w:sz w:val="24"/>
          <w:szCs w:val="24"/>
        </w:rPr>
      </w:pPr>
      <w:r w:rsidRPr="00262B42">
        <w:rPr>
          <w:rFonts w:ascii="Arial" w:hAnsi="Arial" w:cs="Arial"/>
          <w:sz w:val="24"/>
          <w:szCs w:val="24"/>
        </w:rPr>
        <w:t>Valorile presiunilor convenţionale date pe categorie de strat, se referă la fundaţii a cărui lăţime B = 1,00 m şi adâncimea de fundare este D = 2,00 m de la cota terenului amenajat. Pentru lăţimi de fundaţie mai mari de 1,00 m si adâncimea de fundare peste 2,00 m, presiunea convenţională pe categorie de strat se recalculează cu relaţia:</w:t>
      </w:r>
    </w:p>
    <w:p w14:paraId="5C58C01A" w14:textId="77777777" w:rsidR="00045C1A" w:rsidRPr="00FE71C3" w:rsidRDefault="00045C1A" w:rsidP="00045C1A">
      <w:pPr>
        <w:ind w:firstLine="567"/>
        <w:jc w:val="both"/>
        <w:rPr>
          <w:sz w:val="20"/>
        </w:rPr>
      </w:pPr>
      <w:r w:rsidRPr="00FE71C3">
        <w:rPr>
          <w:sz w:val="20"/>
        </w:rPr>
        <w:t xml:space="preserve">                -</w:t>
      </w:r>
    </w:p>
    <w:p w14:paraId="53CE8F3E" w14:textId="77777777" w:rsidR="00045C1A" w:rsidRPr="006E2865" w:rsidRDefault="00045C1A" w:rsidP="00045C1A">
      <w:pPr>
        <w:ind w:firstLine="567"/>
        <w:jc w:val="both"/>
        <w:rPr>
          <w:rFonts w:ascii="Arial" w:hAnsi="Arial" w:cs="Arial"/>
          <w:sz w:val="24"/>
          <w:szCs w:val="24"/>
        </w:rPr>
      </w:pPr>
      <w:r w:rsidRPr="00FE71C3">
        <w:rPr>
          <w:sz w:val="20"/>
        </w:rPr>
        <w:t xml:space="preserve">      </w:t>
      </w:r>
      <w:r w:rsidRPr="006E2865">
        <w:rPr>
          <w:rFonts w:ascii="Arial" w:hAnsi="Arial" w:cs="Arial"/>
          <w:sz w:val="24"/>
          <w:szCs w:val="24"/>
        </w:rPr>
        <w:t>Pconv= Pconv +  CB  +  CD  în kPa, unde</w:t>
      </w:r>
    </w:p>
    <w:p w14:paraId="365A29A5"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 xml:space="preserve">       -</w:t>
      </w:r>
    </w:p>
    <w:p w14:paraId="3BFC7CE7" w14:textId="204E1E8A" w:rsidR="00045C1A" w:rsidRPr="006E2865" w:rsidRDefault="006E2865" w:rsidP="00045C1A">
      <w:pPr>
        <w:tabs>
          <w:tab w:val="left" w:pos="1701"/>
          <w:tab w:val="left" w:pos="1985"/>
        </w:tabs>
        <w:ind w:firstLine="567"/>
        <w:jc w:val="both"/>
        <w:rPr>
          <w:rFonts w:ascii="Arial" w:hAnsi="Arial" w:cs="Arial"/>
          <w:sz w:val="24"/>
          <w:szCs w:val="24"/>
        </w:rPr>
      </w:pPr>
      <w:r>
        <w:rPr>
          <w:rFonts w:ascii="Arial" w:hAnsi="Arial" w:cs="Arial"/>
          <w:sz w:val="24"/>
          <w:szCs w:val="24"/>
        </w:rPr>
        <w:t xml:space="preserve">    </w:t>
      </w:r>
      <w:r w:rsidR="00045C1A" w:rsidRPr="006E2865">
        <w:rPr>
          <w:rFonts w:ascii="Arial" w:hAnsi="Arial" w:cs="Arial"/>
          <w:sz w:val="24"/>
          <w:szCs w:val="24"/>
        </w:rPr>
        <w:t>P</w:t>
      </w:r>
      <w:r>
        <w:rPr>
          <w:rFonts w:ascii="Arial" w:hAnsi="Arial" w:cs="Arial"/>
          <w:sz w:val="24"/>
          <w:szCs w:val="24"/>
        </w:rPr>
        <w:t>conv=</w:t>
      </w:r>
      <w:r w:rsidR="00045C1A" w:rsidRPr="006E2865">
        <w:rPr>
          <w:rFonts w:ascii="Arial" w:hAnsi="Arial" w:cs="Arial"/>
          <w:sz w:val="24"/>
          <w:szCs w:val="24"/>
        </w:rPr>
        <w:t xml:space="preserve">presiunea convenţională iniţială pe cat. de strat în kPa, calculată conform </w:t>
      </w:r>
    </w:p>
    <w:p w14:paraId="60507B37" w14:textId="77777777" w:rsidR="00045C1A" w:rsidRPr="006E2865" w:rsidRDefault="00045C1A" w:rsidP="00045C1A">
      <w:pPr>
        <w:tabs>
          <w:tab w:val="left" w:pos="1701"/>
          <w:tab w:val="left" w:pos="1985"/>
        </w:tabs>
        <w:ind w:firstLine="567"/>
        <w:jc w:val="both"/>
        <w:rPr>
          <w:rFonts w:ascii="Arial" w:hAnsi="Arial" w:cs="Arial"/>
          <w:sz w:val="24"/>
          <w:szCs w:val="24"/>
        </w:rPr>
      </w:pPr>
      <w:r w:rsidRPr="006E2865">
        <w:rPr>
          <w:rFonts w:ascii="Arial" w:hAnsi="Arial" w:cs="Arial"/>
          <w:sz w:val="24"/>
          <w:szCs w:val="24"/>
        </w:rPr>
        <w:tab/>
      </w:r>
      <w:r w:rsidRPr="006E2865">
        <w:rPr>
          <w:rFonts w:ascii="Arial" w:hAnsi="Arial" w:cs="Arial"/>
          <w:sz w:val="24"/>
          <w:szCs w:val="24"/>
        </w:rPr>
        <w:tab/>
        <w:t>STAS 3300/2-85, Anexa B, Tabel 17</w:t>
      </w:r>
    </w:p>
    <w:p w14:paraId="0A93C9E5" w14:textId="6FA5BC44" w:rsidR="00045C1A" w:rsidRPr="006E2865" w:rsidRDefault="006E2865" w:rsidP="00045C1A">
      <w:pPr>
        <w:tabs>
          <w:tab w:val="left" w:pos="1701"/>
        </w:tabs>
        <w:ind w:firstLine="567"/>
        <w:jc w:val="both"/>
        <w:rPr>
          <w:rFonts w:ascii="Arial" w:hAnsi="Arial" w:cs="Arial"/>
          <w:sz w:val="24"/>
          <w:szCs w:val="24"/>
        </w:rPr>
      </w:pPr>
      <w:r>
        <w:rPr>
          <w:rFonts w:ascii="Arial" w:hAnsi="Arial" w:cs="Arial"/>
          <w:sz w:val="24"/>
          <w:szCs w:val="24"/>
        </w:rPr>
        <w:t xml:space="preserve">     </w:t>
      </w:r>
      <w:r w:rsidR="00045C1A" w:rsidRPr="006E2865">
        <w:rPr>
          <w:rFonts w:ascii="Arial" w:hAnsi="Arial" w:cs="Arial"/>
          <w:sz w:val="24"/>
          <w:szCs w:val="24"/>
        </w:rPr>
        <w:t>C</w:t>
      </w:r>
      <w:r>
        <w:rPr>
          <w:rFonts w:ascii="Arial" w:hAnsi="Arial" w:cs="Arial"/>
          <w:sz w:val="24"/>
          <w:szCs w:val="24"/>
        </w:rPr>
        <w:t>B</w:t>
      </w:r>
      <w:r w:rsidR="00045C1A" w:rsidRPr="006E2865">
        <w:rPr>
          <w:rFonts w:ascii="Arial" w:hAnsi="Arial" w:cs="Arial"/>
          <w:sz w:val="24"/>
          <w:szCs w:val="24"/>
        </w:rPr>
        <w:t>=  corecţia de lăţime în kPa</w:t>
      </w:r>
    </w:p>
    <w:p w14:paraId="62B512A8" w14:textId="2AABD8FF" w:rsidR="00045C1A" w:rsidRPr="006E2865" w:rsidRDefault="006E2865" w:rsidP="00045C1A">
      <w:pPr>
        <w:tabs>
          <w:tab w:val="left" w:pos="1701"/>
        </w:tabs>
        <w:ind w:firstLine="567"/>
        <w:jc w:val="both"/>
        <w:rPr>
          <w:rFonts w:ascii="Arial" w:hAnsi="Arial" w:cs="Arial"/>
          <w:sz w:val="24"/>
          <w:szCs w:val="24"/>
        </w:rPr>
      </w:pPr>
      <w:r>
        <w:rPr>
          <w:rFonts w:ascii="Arial" w:hAnsi="Arial" w:cs="Arial"/>
          <w:sz w:val="24"/>
          <w:szCs w:val="24"/>
        </w:rPr>
        <w:t xml:space="preserve">     </w:t>
      </w:r>
      <w:r w:rsidR="00045C1A" w:rsidRPr="006E2865">
        <w:rPr>
          <w:rFonts w:ascii="Arial" w:hAnsi="Arial" w:cs="Arial"/>
          <w:sz w:val="24"/>
          <w:szCs w:val="24"/>
        </w:rPr>
        <w:t>C</w:t>
      </w:r>
      <w:r>
        <w:rPr>
          <w:rFonts w:ascii="Arial" w:hAnsi="Arial" w:cs="Arial"/>
          <w:sz w:val="24"/>
          <w:szCs w:val="24"/>
        </w:rPr>
        <w:t>D</w:t>
      </w:r>
      <w:r w:rsidR="00045C1A" w:rsidRPr="006E2865">
        <w:rPr>
          <w:rFonts w:ascii="Arial" w:hAnsi="Arial" w:cs="Arial"/>
          <w:sz w:val="24"/>
          <w:szCs w:val="24"/>
        </w:rPr>
        <w:t>=  corecţia de adâncime în kPa</w:t>
      </w:r>
    </w:p>
    <w:p w14:paraId="5799A746" w14:textId="77777777" w:rsidR="00045C1A" w:rsidRPr="00FE71C3" w:rsidRDefault="00045C1A" w:rsidP="00045C1A">
      <w:pPr>
        <w:ind w:firstLine="567"/>
        <w:jc w:val="both"/>
        <w:rPr>
          <w:sz w:val="8"/>
        </w:rPr>
      </w:pPr>
    </w:p>
    <w:p w14:paraId="3CB30604" w14:textId="77777777" w:rsidR="00045C1A" w:rsidRPr="006E2865" w:rsidRDefault="00045C1A" w:rsidP="00045C1A">
      <w:pPr>
        <w:pStyle w:val="ListParagraph"/>
        <w:numPr>
          <w:ilvl w:val="0"/>
          <w:numId w:val="12"/>
        </w:numPr>
        <w:contextualSpacing/>
        <w:jc w:val="both"/>
        <w:rPr>
          <w:rFonts w:ascii="Arial" w:hAnsi="Arial" w:cs="Arial"/>
          <w:szCs w:val="24"/>
        </w:rPr>
      </w:pPr>
      <w:r w:rsidRPr="006E2865">
        <w:rPr>
          <w:rFonts w:ascii="Arial" w:hAnsi="Arial" w:cs="Arial"/>
          <w:szCs w:val="24"/>
        </w:rPr>
        <w:t>Corec</w:t>
      </w:r>
      <w:r w:rsidRPr="006E2865">
        <w:rPr>
          <w:rFonts w:ascii="Arial" w:hAnsi="Arial" w:cs="Arial" w:hint="eastAsia"/>
          <w:szCs w:val="24"/>
        </w:rPr>
        <w:t>ţ</w:t>
      </w:r>
      <w:r w:rsidRPr="006E2865">
        <w:rPr>
          <w:rFonts w:ascii="Arial" w:hAnsi="Arial" w:cs="Arial"/>
          <w:szCs w:val="24"/>
        </w:rPr>
        <w:t>ia de l</w:t>
      </w:r>
      <w:r w:rsidRPr="006E2865">
        <w:rPr>
          <w:rFonts w:ascii="Arial" w:hAnsi="Arial" w:cs="Arial" w:hint="eastAsia"/>
          <w:szCs w:val="24"/>
        </w:rPr>
        <w:t>ăţ</w:t>
      </w:r>
      <w:r w:rsidRPr="006E2865">
        <w:rPr>
          <w:rFonts w:ascii="Arial" w:hAnsi="Arial" w:cs="Arial"/>
          <w:szCs w:val="24"/>
        </w:rPr>
        <w:t xml:space="preserve">ime CB pentru B </w:t>
      </w:r>
      <w:r w:rsidRPr="006E2865">
        <w:rPr>
          <w:rFonts w:ascii="Arial" w:hAnsi="Arial" w:cs="Arial" w:hint="eastAsia"/>
          <w:szCs w:val="24"/>
        </w:rPr>
        <w:t>≤</w:t>
      </w:r>
      <w:r w:rsidRPr="006E2865">
        <w:rPr>
          <w:rFonts w:ascii="Arial" w:hAnsi="Arial" w:cs="Arial"/>
          <w:szCs w:val="24"/>
        </w:rPr>
        <w:t xml:space="preserve"> 5 m se calculeaz</w:t>
      </w:r>
      <w:r w:rsidRPr="006E2865">
        <w:rPr>
          <w:rFonts w:ascii="Arial" w:hAnsi="Arial" w:cs="Arial" w:hint="eastAsia"/>
          <w:szCs w:val="24"/>
        </w:rPr>
        <w:t>ă</w:t>
      </w:r>
      <w:r w:rsidRPr="006E2865">
        <w:rPr>
          <w:rFonts w:ascii="Arial" w:hAnsi="Arial" w:cs="Arial"/>
          <w:szCs w:val="24"/>
        </w:rPr>
        <w:t xml:space="preserve"> cu rela</w:t>
      </w:r>
      <w:r w:rsidRPr="006E2865">
        <w:rPr>
          <w:rFonts w:ascii="Arial" w:hAnsi="Arial" w:cs="Arial" w:hint="eastAsia"/>
          <w:szCs w:val="24"/>
        </w:rPr>
        <w:t>ţ</w:t>
      </w:r>
      <w:r w:rsidRPr="006E2865">
        <w:rPr>
          <w:rFonts w:ascii="Arial" w:hAnsi="Arial" w:cs="Arial"/>
          <w:szCs w:val="24"/>
        </w:rPr>
        <w:t>ia:</w:t>
      </w:r>
    </w:p>
    <w:p w14:paraId="3AFA9C46" w14:textId="7A9D634D" w:rsidR="00045C1A" w:rsidRPr="00FE71C3" w:rsidRDefault="00045C1A" w:rsidP="00045C1A">
      <w:pPr>
        <w:jc w:val="center"/>
        <w:rPr>
          <w:sz w:val="20"/>
        </w:rPr>
      </w:pPr>
      <w:r w:rsidRPr="00FE71C3">
        <w:rPr>
          <w:noProof/>
          <w:sz w:val="20"/>
          <w:szCs w:val="24"/>
          <w:lang w:val="en-GB" w:eastAsia="en-GB"/>
        </w:rPr>
        <w:drawing>
          <wp:inline distT="0" distB="0" distL="0" distR="0" wp14:anchorId="0107BA6E" wp14:editId="2087CDA7">
            <wp:extent cx="2043430" cy="4692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430" cy="469265"/>
                    </a:xfrm>
                    <a:prstGeom prst="rect">
                      <a:avLst/>
                    </a:prstGeom>
                    <a:noFill/>
                    <a:ln>
                      <a:noFill/>
                    </a:ln>
                  </pic:spPr>
                </pic:pic>
              </a:graphicData>
            </a:graphic>
          </wp:inline>
        </w:drawing>
      </w:r>
    </w:p>
    <w:p w14:paraId="3B49F495" w14:textId="77777777" w:rsidR="00045C1A" w:rsidRPr="006E2865" w:rsidRDefault="00045C1A" w:rsidP="00045C1A">
      <w:pPr>
        <w:rPr>
          <w:rFonts w:ascii="Arial" w:hAnsi="Arial" w:cs="Arial"/>
          <w:sz w:val="24"/>
          <w:szCs w:val="24"/>
        </w:rPr>
      </w:pPr>
      <w:r w:rsidRPr="006E2865">
        <w:rPr>
          <w:rFonts w:ascii="Arial" w:hAnsi="Arial" w:cs="Arial"/>
          <w:sz w:val="24"/>
          <w:szCs w:val="24"/>
        </w:rPr>
        <w:t>în care:</w:t>
      </w:r>
    </w:p>
    <w:p w14:paraId="1F38D917"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K1 = 0,05 – coeficient pentru pământuri coezive;</w:t>
      </w:r>
    </w:p>
    <w:p w14:paraId="62ECFC7A"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B = lăţimea fundaţiei (m).</w:t>
      </w:r>
    </w:p>
    <w:p w14:paraId="389ECC35" w14:textId="77777777" w:rsidR="00045C1A" w:rsidRPr="006E2865" w:rsidRDefault="00045C1A" w:rsidP="00045C1A">
      <w:pPr>
        <w:ind w:firstLine="567"/>
        <w:jc w:val="both"/>
        <w:rPr>
          <w:rFonts w:ascii="Arial" w:hAnsi="Arial" w:cs="Arial"/>
          <w:sz w:val="24"/>
          <w:szCs w:val="24"/>
        </w:rPr>
      </w:pPr>
    </w:p>
    <w:p w14:paraId="3F0CD8B5" w14:textId="77777777" w:rsidR="00045C1A" w:rsidRPr="006E2865" w:rsidRDefault="00045C1A" w:rsidP="00045C1A">
      <w:pPr>
        <w:pStyle w:val="ListParagraph"/>
        <w:numPr>
          <w:ilvl w:val="0"/>
          <w:numId w:val="11"/>
        </w:numPr>
        <w:contextualSpacing/>
        <w:jc w:val="both"/>
        <w:rPr>
          <w:rFonts w:ascii="Arial" w:hAnsi="Arial" w:cs="Arial"/>
          <w:szCs w:val="24"/>
        </w:rPr>
      </w:pPr>
      <w:r w:rsidRPr="006E2865">
        <w:rPr>
          <w:rFonts w:ascii="Arial" w:hAnsi="Arial" w:cs="Arial"/>
          <w:szCs w:val="24"/>
        </w:rPr>
        <w:lastRenderedPageBreak/>
        <w:t>Corec</w:t>
      </w:r>
      <w:r w:rsidRPr="006E2865">
        <w:rPr>
          <w:rFonts w:ascii="Arial" w:hAnsi="Arial" w:cs="Arial" w:hint="eastAsia"/>
          <w:szCs w:val="24"/>
        </w:rPr>
        <w:t>ţ</w:t>
      </w:r>
      <w:r w:rsidRPr="006E2865">
        <w:rPr>
          <w:rFonts w:ascii="Arial" w:hAnsi="Arial" w:cs="Arial"/>
          <w:szCs w:val="24"/>
        </w:rPr>
        <w:t>ia de ad</w:t>
      </w:r>
      <w:r w:rsidRPr="006E2865">
        <w:rPr>
          <w:rFonts w:ascii="Arial" w:hAnsi="Arial" w:cs="Arial" w:hint="eastAsia"/>
          <w:szCs w:val="24"/>
        </w:rPr>
        <w:t>â</w:t>
      </w:r>
      <w:r w:rsidRPr="006E2865">
        <w:rPr>
          <w:rFonts w:ascii="Arial" w:hAnsi="Arial" w:cs="Arial"/>
          <w:szCs w:val="24"/>
        </w:rPr>
        <w:t>ncime CD se calculeaz</w:t>
      </w:r>
      <w:r w:rsidRPr="006E2865">
        <w:rPr>
          <w:rFonts w:ascii="Arial" w:hAnsi="Arial" w:cs="Arial" w:hint="eastAsia"/>
          <w:szCs w:val="24"/>
        </w:rPr>
        <w:t>ă</w:t>
      </w:r>
      <w:r w:rsidRPr="006E2865">
        <w:rPr>
          <w:rFonts w:ascii="Arial" w:hAnsi="Arial" w:cs="Arial"/>
          <w:szCs w:val="24"/>
        </w:rPr>
        <w:t xml:space="preserve"> astfel:</w:t>
      </w:r>
    </w:p>
    <w:p w14:paraId="6AE26E38" w14:textId="77777777" w:rsidR="00045C1A" w:rsidRPr="006E2865" w:rsidRDefault="00045C1A" w:rsidP="00045C1A">
      <w:pPr>
        <w:pStyle w:val="ListParagraph"/>
        <w:numPr>
          <w:ilvl w:val="0"/>
          <w:numId w:val="13"/>
        </w:numPr>
        <w:contextualSpacing/>
        <w:jc w:val="both"/>
        <w:rPr>
          <w:rFonts w:ascii="Arial" w:hAnsi="Arial" w:cs="Arial"/>
          <w:szCs w:val="24"/>
        </w:rPr>
      </w:pPr>
      <w:r w:rsidRPr="006E2865">
        <w:rPr>
          <w:rFonts w:ascii="Arial" w:hAnsi="Arial" w:cs="Arial"/>
          <w:szCs w:val="24"/>
        </w:rPr>
        <w:t>Pentru adâncimi de fundare mai mici de 2 m se aplică următoarea formulă:</w:t>
      </w:r>
    </w:p>
    <w:p w14:paraId="0BAB4BB7" w14:textId="2B54913B" w:rsidR="00045C1A" w:rsidRPr="006E2865" w:rsidRDefault="00045C1A" w:rsidP="00045C1A">
      <w:pPr>
        <w:jc w:val="center"/>
        <w:rPr>
          <w:rFonts w:ascii="Arial" w:hAnsi="Arial" w:cs="Arial"/>
          <w:sz w:val="24"/>
          <w:szCs w:val="24"/>
        </w:rPr>
      </w:pPr>
      <w:r w:rsidRPr="006E2865">
        <w:rPr>
          <w:rFonts w:ascii="Arial" w:hAnsi="Arial" w:cs="Arial"/>
          <w:noProof/>
          <w:sz w:val="24"/>
          <w:szCs w:val="24"/>
          <w:lang w:val="en-GB" w:eastAsia="en-GB"/>
        </w:rPr>
        <w:drawing>
          <wp:inline distT="0" distB="0" distL="0" distR="0" wp14:anchorId="14E94249" wp14:editId="53A0957D">
            <wp:extent cx="1781175" cy="6203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20395"/>
                    </a:xfrm>
                    <a:prstGeom prst="rect">
                      <a:avLst/>
                    </a:prstGeom>
                    <a:noFill/>
                    <a:ln>
                      <a:noFill/>
                    </a:ln>
                  </pic:spPr>
                </pic:pic>
              </a:graphicData>
            </a:graphic>
          </wp:inline>
        </w:drawing>
      </w:r>
    </w:p>
    <w:p w14:paraId="45845836" w14:textId="77777777" w:rsidR="00045C1A" w:rsidRPr="006E2865" w:rsidRDefault="00045C1A" w:rsidP="00045C1A">
      <w:pPr>
        <w:rPr>
          <w:rFonts w:ascii="Arial" w:hAnsi="Arial" w:cs="Arial"/>
          <w:sz w:val="24"/>
          <w:szCs w:val="24"/>
        </w:rPr>
      </w:pPr>
      <w:r w:rsidRPr="006E2865">
        <w:rPr>
          <w:rFonts w:ascii="Arial" w:hAnsi="Arial" w:cs="Arial"/>
          <w:sz w:val="24"/>
          <w:szCs w:val="24"/>
        </w:rPr>
        <w:t>în care:</w:t>
      </w:r>
    </w:p>
    <w:p w14:paraId="0138FA52"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Df = adâncimea de fundare (m)</w:t>
      </w:r>
    </w:p>
    <w:p w14:paraId="01E7C215" w14:textId="77777777" w:rsidR="00045C1A" w:rsidRPr="006E2865" w:rsidRDefault="00045C1A" w:rsidP="00045C1A">
      <w:pPr>
        <w:pStyle w:val="ListParagraph"/>
        <w:numPr>
          <w:ilvl w:val="0"/>
          <w:numId w:val="13"/>
        </w:numPr>
        <w:contextualSpacing/>
        <w:jc w:val="both"/>
        <w:rPr>
          <w:rFonts w:ascii="Arial" w:hAnsi="Arial" w:cs="Arial"/>
          <w:szCs w:val="24"/>
        </w:rPr>
      </w:pPr>
      <w:r w:rsidRPr="006E2865">
        <w:rPr>
          <w:rFonts w:ascii="Arial" w:hAnsi="Arial" w:cs="Arial"/>
          <w:szCs w:val="24"/>
        </w:rPr>
        <w:t>Pentru adâncimi de fundare mai mari de 2 m se aplică următoarea formulă:</w:t>
      </w:r>
    </w:p>
    <w:p w14:paraId="330D4C23" w14:textId="56F9ED11" w:rsidR="00045C1A" w:rsidRPr="00FE71C3" w:rsidRDefault="00045C1A" w:rsidP="00045C1A">
      <w:pPr>
        <w:jc w:val="center"/>
        <w:rPr>
          <w:sz w:val="20"/>
        </w:rPr>
      </w:pPr>
      <w:r w:rsidRPr="00FE71C3">
        <w:rPr>
          <w:noProof/>
          <w:sz w:val="20"/>
          <w:szCs w:val="24"/>
          <w:lang w:val="en-GB" w:eastAsia="en-GB"/>
        </w:rPr>
        <w:drawing>
          <wp:inline distT="0" distB="0" distL="0" distR="0" wp14:anchorId="5293CFFC" wp14:editId="0B9EEA8A">
            <wp:extent cx="1550670" cy="278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278130"/>
                    </a:xfrm>
                    <a:prstGeom prst="rect">
                      <a:avLst/>
                    </a:prstGeom>
                    <a:noFill/>
                    <a:ln>
                      <a:noFill/>
                    </a:ln>
                  </pic:spPr>
                </pic:pic>
              </a:graphicData>
            </a:graphic>
          </wp:inline>
        </w:drawing>
      </w:r>
    </w:p>
    <w:p w14:paraId="202EBC02" w14:textId="77777777" w:rsidR="00045C1A" w:rsidRPr="006E2865" w:rsidRDefault="00045C1A" w:rsidP="00045C1A">
      <w:pPr>
        <w:rPr>
          <w:rFonts w:ascii="Arial" w:hAnsi="Arial" w:cs="Arial"/>
          <w:sz w:val="24"/>
          <w:szCs w:val="24"/>
        </w:rPr>
      </w:pPr>
      <w:r w:rsidRPr="006E2865">
        <w:rPr>
          <w:rFonts w:ascii="Arial" w:hAnsi="Arial" w:cs="Arial"/>
          <w:sz w:val="24"/>
          <w:szCs w:val="24"/>
        </w:rPr>
        <w:t>în care:</w:t>
      </w:r>
    </w:p>
    <w:p w14:paraId="3BEF6963"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K2 = 1,5 – coeficient pentru pământuri coezive;</w:t>
      </w:r>
    </w:p>
    <w:p w14:paraId="6AAAD630" w14:textId="77777777" w:rsidR="00045C1A" w:rsidRPr="00FE71C3" w:rsidRDefault="00045C1A" w:rsidP="00045C1A">
      <w:pPr>
        <w:ind w:firstLine="567"/>
        <w:jc w:val="both"/>
        <w:rPr>
          <w:sz w:val="20"/>
        </w:rPr>
      </w:pPr>
      <w:r w:rsidRPr="006E2865">
        <w:rPr>
          <w:rFonts w:ascii="Symbol" w:hAnsi="Symbol"/>
          <w:sz w:val="24"/>
          <w:szCs w:val="24"/>
        </w:rPr>
        <w:t></w:t>
      </w:r>
      <w:r w:rsidRPr="006E2865">
        <w:rPr>
          <w:rFonts w:ascii="Symbol" w:hAnsi="Symbol"/>
          <w:sz w:val="24"/>
          <w:szCs w:val="24"/>
        </w:rPr>
        <w:t></w:t>
      </w:r>
      <w:r w:rsidRPr="006E2865">
        <w:rPr>
          <w:sz w:val="24"/>
          <w:szCs w:val="24"/>
        </w:rPr>
        <w:t xml:space="preserve">= </w:t>
      </w:r>
      <w:r w:rsidRPr="006E2865">
        <w:rPr>
          <w:rFonts w:ascii="Arial" w:hAnsi="Arial" w:cs="Arial"/>
          <w:sz w:val="24"/>
          <w:szCs w:val="24"/>
        </w:rPr>
        <w:t>media ponderată a greutăţii volumetrice pentru stratele de deasupra nivelului tălpii fundaţiei.</w:t>
      </w:r>
    </w:p>
    <w:p w14:paraId="36E7E214" w14:textId="77777777" w:rsidR="00045C1A" w:rsidRPr="00FE71C3" w:rsidRDefault="00045C1A" w:rsidP="00045C1A">
      <w:pPr>
        <w:ind w:firstLine="567"/>
        <w:jc w:val="both"/>
        <w:rPr>
          <w:sz w:val="8"/>
        </w:rPr>
      </w:pPr>
    </w:p>
    <w:p w14:paraId="78D8EFA8" w14:textId="77777777" w:rsidR="00045C1A" w:rsidRPr="006E2865" w:rsidRDefault="00045C1A" w:rsidP="00045C1A">
      <w:pPr>
        <w:ind w:firstLine="720"/>
        <w:jc w:val="both"/>
        <w:rPr>
          <w:rFonts w:ascii="Arial" w:hAnsi="Arial" w:cs="Arial"/>
          <w:sz w:val="24"/>
          <w:szCs w:val="24"/>
        </w:rPr>
      </w:pPr>
      <w:r w:rsidRPr="006E2865">
        <w:rPr>
          <w:rFonts w:ascii="Arial" w:hAnsi="Arial" w:cs="Arial"/>
          <w:sz w:val="24"/>
          <w:szCs w:val="24"/>
        </w:rPr>
        <w:t>La calculul preliminar sau definitiv al terenului de fundare pe baza presiunilor convenţionale trebuie să se respecte condiţiile:</w:t>
      </w:r>
    </w:p>
    <w:p w14:paraId="356EEA6E" w14:textId="77777777" w:rsidR="00045C1A" w:rsidRPr="006E2865" w:rsidRDefault="00045C1A" w:rsidP="00045C1A">
      <w:pPr>
        <w:numPr>
          <w:ilvl w:val="0"/>
          <w:numId w:val="10"/>
        </w:numPr>
        <w:overflowPunct w:val="0"/>
        <w:autoSpaceDE w:val="0"/>
        <w:autoSpaceDN w:val="0"/>
        <w:adjustRightInd w:val="0"/>
        <w:jc w:val="both"/>
        <w:textAlignment w:val="baseline"/>
        <w:rPr>
          <w:rFonts w:ascii="Arial" w:hAnsi="Arial" w:cs="Arial"/>
          <w:sz w:val="24"/>
          <w:szCs w:val="24"/>
        </w:rPr>
      </w:pPr>
      <w:r w:rsidRPr="006E2865">
        <w:rPr>
          <w:rFonts w:ascii="Arial" w:hAnsi="Arial" w:cs="Arial"/>
          <w:sz w:val="24"/>
          <w:szCs w:val="24"/>
        </w:rPr>
        <w:t>la încărcări centrice:</w:t>
      </w:r>
    </w:p>
    <w:p w14:paraId="7B245519" w14:textId="77777777" w:rsidR="00045C1A" w:rsidRPr="006E2865" w:rsidRDefault="00045C1A" w:rsidP="00045C1A">
      <w:pPr>
        <w:ind w:left="2160" w:firstLine="720"/>
        <w:jc w:val="both"/>
        <w:rPr>
          <w:rFonts w:ascii="Arial" w:hAnsi="Arial" w:cs="Arial"/>
          <w:sz w:val="24"/>
          <w:szCs w:val="24"/>
        </w:rPr>
      </w:pPr>
      <w:r w:rsidRPr="006E2865">
        <w:rPr>
          <w:rFonts w:ascii="Arial" w:hAnsi="Arial" w:cs="Arial"/>
          <w:sz w:val="24"/>
          <w:szCs w:val="24"/>
        </w:rPr>
        <w:t>pef ≤ pconv   şi</w:t>
      </w:r>
    </w:p>
    <w:p w14:paraId="3BE1A9CD" w14:textId="77777777" w:rsidR="00045C1A" w:rsidRPr="006E2865" w:rsidRDefault="00045C1A" w:rsidP="00045C1A">
      <w:pPr>
        <w:ind w:left="2160" w:firstLine="720"/>
        <w:jc w:val="both"/>
        <w:rPr>
          <w:rFonts w:ascii="Arial" w:hAnsi="Arial" w:cs="Arial"/>
          <w:sz w:val="24"/>
          <w:szCs w:val="24"/>
        </w:rPr>
      </w:pPr>
      <w:r w:rsidRPr="006E2865">
        <w:rPr>
          <w:rFonts w:ascii="Arial" w:hAnsi="Arial" w:cs="Arial"/>
          <w:sz w:val="24"/>
          <w:szCs w:val="24"/>
        </w:rPr>
        <w:t>p’ef ≤ 1,2 pconv</w:t>
      </w:r>
    </w:p>
    <w:p w14:paraId="5B3BF1EA" w14:textId="77777777" w:rsidR="00045C1A" w:rsidRPr="006E2865" w:rsidRDefault="00045C1A" w:rsidP="00045C1A">
      <w:pPr>
        <w:numPr>
          <w:ilvl w:val="0"/>
          <w:numId w:val="10"/>
        </w:numPr>
        <w:overflowPunct w:val="0"/>
        <w:autoSpaceDE w:val="0"/>
        <w:autoSpaceDN w:val="0"/>
        <w:adjustRightInd w:val="0"/>
        <w:jc w:val="both"/>
        <w:textAlignment w:val="baseline"/>
        <w:rPr>
          <w:rFonts w:ascii="Arial" w:hAnsi="Arial" w:cs="Arial"/>
          <w:sz w:val="24"/>
          <w:szCs w:val="24"/>
        </w:rPr>
      </w:pPr>
      <w:r w:rsidRPr="006E2865">
        <w:rPr>
          <w:rFonts w:ascii="Arial" w:hAnsi="Arial" w:cs="Arial"/>
          <w:sz w:val="24"/>
          <w:szCs w:val="24"/>
        </w:rPr>
        <w:t>la încărcări cu:</w:t>
      </w:r>
    </w:p>
    <w:p w14:paraId="25BC930C" w14:textId="77777777" w:rsidR="00045C1A" w:rsidRPr="006E2865" w:rsidRDefault="00045C1A" w:rsidP="00045C1A">
      <w:pPr>
        <w:ind w:left="1647"/>
        <w:jc w:val="both"/>
        <w:rPr>
          <w:rFonts w:ascii="Arial" w:hAnsi="Arial" w:cs="Arial"/>
          <w:sz w:val="24"/>
          <w:szCs w:val="24"/>
        </w:rPr>
      </w:pPr>
      <w:r w:rsidRPr="006E2865">
        <w:rPr>
          <w:rFonts w:ascii="Arial" w:hAnsi="Arial" w:cs="Arial"/>
          <w:sz w:val="24"/>
          <w:szCs w:val="24"/>
        </w:rPr>
        <w:t>- excentricităţi după o singură direcţie:</w:t>
      </w:r>
    </w:p>
    <w:p w14:paraId="4E62028F" w14:textId="77777777" w:rsidR="00045C1A" w:rsidRPr="006E2865" w:rsidRDefault="00045C1A" w:rsidP="00045C1A">
      <w:pPr>
        <w:ind w:left="1440" w:firstLine="720"/>
        <w:jc w:val="both"/>
        <w:rPr>
          <w:rFonts w:ascii="Arial" w:hAnsi="Arial" w:cs="Arial"/>
          <w:sz w:val="24"/>
          <w:szCs w:val="24"/>
        </w:rPr>
      </w:pPr>
      <w:r w:rsidRPr="006E2865">
        <w:rPr>
          <w:rFonts w:ascii="Arial" w:hAnsi="Arial" w:cs="Arial"/>
          <w:sz w:val="24"/>
          <w:szCs w:val="24"/>
        </w:rPr>
        <w:t>pef max ≤ 1,2 pconv  în gruparea fundamentală;</w:t>
      </w:r>
    </w:p>
    <w:p w14:paraId="21090191" w14:textId="77777777" w:rsidR="00045C1A" w:rsidRPr="006E2865" w:rsidRDefault="00045C1A" w:rsidP="00045C1A">
      <w:pPr>
        <w:ind w:left="1440" w:firstLine="720"/>
        <w:jc w:val="both"/>
        <w:rPr>
          <w:rFonts w:ascii="Arial" w:hAnsi="Arial" w:cs="Arial"/>
          <w:sz w:val="24"/>
          <w:szCs w:val="24"/>
        </w:rPr>
      </w:pPr>
      <w:r w:rsidRPr="006E2865">
        <w:rPr>
          <w:rFonts w:ascii="Arial" w:hAnsi="Arial" w:cs="Arial"/>
          <w:sz w:val="24"/>
          <w:szCs w:val="24"/>
        </w:rPr>
        <w:t>p’ef max ≤ 1,4 pconv  în gruparea specială;</w:t>
      </w:r>
    </w:p>
    <w:p w14:paraId="718DD471" w14:textId="77777777" w:rsidR="00045C1A" w:rsidRPr="006E2865" w:rsidRDefault="00045C1A" w:rsidP="00045C1A">
      <w:pPr>
        <w:ind w:left="1440"/>
        <w:jc w:val="both"/>
        <w:rPr>
          <w:rFonts w:ascii="Arial" w:hAnsi="Arial" w:cs="Arial"/>
          <w:sz w:val="24"/>
          <w:szCs w:val="24"/>
        </w:rPr>
      </w:pPr>
    </w:p>
    <w:p w14:paraId="691BD8CD" w14:textId="77777777" w:rsidR="00045C1A" w:rsidRPr="006E2865" w:rsidRDefault="00045C1A" w:rsidP="00045C1A">
      <w:pPr>
        <w:ind w:left="1647"/>
        <w:jc w:val="both"/>
        <w:rPr>
          <w:rFonts w:ascii="Arial" w:hAnsi="Arial" w:cs="Arial"/>
          <w:sz w:val="24"/>
          <w:szCs w:val="24"/>
        </w:rPr>
      </w:pPr>
      <w:r w:rsidRPr="006E2865">
        <w:rPr>
          <w:rFonts w:ascii="Arial" w:hAnsi="Arial" w:cs="Arial"/>
          <w:sz w:val="24"/>
          <w:szCs w:val="24"/>
        </w:rPr>
        <w:t>- excentricităţi după ambele direcţii:</w:t>
      </w:r>
    </w:p>
    <w:p w14:paraId="6C592416" w14:textId="77777777" w:rsidR="00045C1A" w:rsidRPr="006E2865" w:rsidRDefault="00045C1A" w:rsidP="00045C1A">
      <w:pPr>
        <w:ind w:left="1440" w:firstLine="720"/>
        <w:jc w:val="both"/>
        <w:rPr>
          <w:rFonts w:ascii="Arial" w:hAnsi="Arial" w:cs="Arial"/>
          <w:sz w:val="24"/>
          <w:szCs w:val="24"/>
        </w:rPr>
      </w:pPr>
      <w:r w:rsidRPr="006E2865">
        <w:rPr>
          <w:rFonts w:ascii="Arial" w:hAnsi="Arial" w:cs="Arial"/>
          <w:sz w:val="24"/>
          <w:szCs w:val="24"/>
        </w:rPr>
        <w:t>pef max ≤ 1,4 pconv  în gruparea fundamentală;</w:t>
      </w:r>
    </w:p>
    <w:p w14:paraId="32CA443F" w14:textId="77777777" w:rsidR="00045C1A" w:rsidRPr="006E2865" w:rsidRDefault="00045C1A" w:rsidP="00045C1A">
      <w:pPr>
        <w:ind w:left="1440" w:firstLine="720"/>
        <w:jc w:val="both"/>
        <w:rPr>
          <w:rFonts w:ascii="Arial" w:hAnsi="Arial" w:cs="Arial"/>
          <w:sz w:val="24"/>
          <w:szCs w:val="24"/>
        </w:rPr>
      </w:pPr>
      <w:r w:rsidRPr="006E2865">
        <w:rPr>
          <w:rFonts w:ascii="Arial" w:hAnsi="Arial" w:cs="Arial"/>
          <w:sz w:val="24"/>
          <w:szCs w:val="24"/>
        </w:rPr>
        <w:t>p’ef max ≤ 1,6 pconv  în gruparea specială;</w:t>
      </w:r>
    </w:p>
    <w:p w14:paraId="14A9003A"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pef, p’ef  – presiunea medie verticală pe talpa fundaţiei provenită din încărcările de calcul din gruparea fundamentală, respectiv din gruparea specială;</w:t>
      </w:r>
    </w:p>
    <w:p w14:paraId="327A74A8"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pconv – presiunea convenţională de calcul;</w:t>
      </w:r>
    </w:p>
    <w:p w14:paraId="1EDA24BA" w14:textId="77777777" w:rsidR="00045C1A" w:rsidRPr="006E2865" w:rsidRDefault="00045C1A" w:rsidP="00045C1A">
      <w:pPr>
        <w:ind w:firstLine="567"/>
        <w:jc w:val="both"/>
        <w:rPr>
          <w:rFonts w:ascii="Arial" w:hAnsi="Arial" w:cs="Arial"/>
          <w:sz w:val="24"/>
          <w:szCs w:val="24"/>
        </w:rPr>
      </w:pPr>
      <w:r w:rsidRPr="006E2865">
        <w:rPr>
          <w:rFonts w:ascii="Arial" w:hAnsi="Arial" w:cs="Arial"/>
          <w:sz w:val="24"/>
          <w:szCs w:val="24"/>
        </w:rPr>
        <w:t>pef max, p’ef max – presiunea efectivă maximă pe talpa fundaţiei provenită din încărcările de calcul din gruparea fundamentală, respectiv din gruparea specială;</w:t>
      </w:r>
    </w:p>
    <w:p w14:paraId="31BFC94A" w14:textId="77777777" w:rsidR="00045C1A" w:rsidRPr="00FE71C3" w:rsidRDefault="00045C1A" w:rsidP="00045C1A">
      <w:pPr>
        <w:ind w:firstLine="567"/>
        <w:jc w:val="both"/>
        <w:rPr>
          <w:sz w:val="8"/>
          <w:szCs w:val="8"/>
        </w:rPr>
      </w:pPr>
    </w:p>
    <w:p w14:paraId="2599EDEE" w14:textId="77777777" w:rsidR="00045C1A" w:rsidRPr="00262B42" w:rsidRDefault="00045C1A" w:rsidP="00045C1A">
      <w:pPr>
        <w:pStyle w:val="ListParagraph"/>
        <w:numPr>
          <w:ilvl w:val="0"/>
          <w:numId w:val="19"/>
        </w:numPr>
        <w:tabs>
          <w:tab w:val="left" w:pos="1276"/>
        </w:tabs>
        <w:ind w:left="0" w:firstLine="709"/>
        <w:contextualSpacing/>
        <w:jc w:val="both"/>
        <w:rPr>
          <w:rFonts w:ascii="Arial" w:hAnsi="Arial" w:cs="Arial"/>
          <w:szCs w:val="24"/>
        </w:rPr>
      </w:pPr>
      <w:r w:rsidRPr="00262B42">
        <w:rPr>
          <w:rFonts w:ascii="Arial" w:hAnsi="Arial" w:cs="Arial"/>
          <w:szCs w:val="24"/>
        </w:rPr>
        <w:t xml:space="preserve">Terenul pe amplasamentul cercetat, din punct de vedere al stabilității generale, este stabilă (zonă neafectată de eroziuni și alunecări de teren active). </w:t>
      </w:r>
    </w:p>
    <w:p w14:paraId="1D499955" w14:textId="77777777" w:rsidR="00045C1A" w:rsidRPr="00262B42" w:rsidRDefault="00045C1A" w:rsidP="00045C1A">
      <w:pPr>
        <w:pStyle w:val="ListParagraph"/>
        <w:numPr>
          <w:ilvl w:val="0"/>
          <w:numId w:val="19"/>
        </w:numPr>
        <w:tabs>
          <w:tab w:val="left" w:pos="1276"/>
        </w:tabs>
        <w:ind w:left="0" w:firstLine="709"/>
        <w:contextualSpacing/>
        <w:jc w:val="both"/>
        <w:rPr>
          <w:rFonts w:ascii="Arial" w:hAnsi="Arial" w:cs="Arial"/>
          <w:szCs w:val="24"/>
        </w:rPr>
      </w:pPr>
      <w:r w:rsidRPr="00262B42">
        <w:rPr>
          <w:rFonts w:ascii="Arial" w:hAnsi="Arial" w:cs="Arial"/>
          <w:szCs w:val="24"/>
        </w:rPr>
        <w:t>Pe teritoriul amplasamentului nu sunt obiective poluante, ce ar putea contamina solul sau freaticul din surse de la suprafață.</w:t>
      </w:r>
    </w:p>
    <w:p w14:paraId="2B8C0B80" w14:textId="77777777" w:rsidR="00045C1A" w:rsidRPr="00262B42" w:rsidRDefault="00045C1A" w:rsidP="00045C1A">
      <w:pPr>
        <w:pStyle w:val="ListParagraph"/>
        <w:numPr>
          <w:ilvl w:val="0"/>
          <w:numId w:val="19"/>
        </w:numPr>
        <w:tabs>
          <w:tab w:val="left" w:pos="1276"/>
        </w:tabs>
        <w:ind w:left="0" w:firstLine="709"/>
        <w:contextualSpacing/>
        <w:jc w:val="both"/>
        <w:rPr>
          <w:rFonts w:ascii="Arial" w:hAnsi="Arial" w:cs="Arial"/>
          <w:szCs w:val="24"/>
        </w:rPr>
      </w:pPr>
      <w:r w:rsidRPr="00262B42">
        <w:rPr>
          <w:rFonts w:ascii="Arial" w:hAnsi="Arial" w:cs="Arial"/>
          <w:szCs w:val="24"/>
        </w:rPr>
        <w:t xml:space="preserve">Teritoriul amplasamentului nu este traversat de rețele electrice supraterane de înaltă tensiune. </w:t>
      </w:r>
    </w:p>
    <w:p w14:paraId="36A1FB20" w14:textId="77777777" w:rsidR="00045C1A" w:rsidRPr="00262B42" w:rsidRDefault="00045C1A" w:rsidP="00045C1A">
      <w:pPr>
        <w:pStyle w:val="ListParagraph"/>
        <w:numPr>
          <w:ilvl w:val="0"/>
          <w:numId w:val="19"/>
        </w:numPr>
        <w:tabs>
          <w:tab w:val="left" w:pos="1276"/>
        </w:tabs>
        <w:ind w:left="0" w:firstLine="709"/>
        <w:contextualSpacing/>
        <w:jc w:val="both"/>
        <w:rPr>
          <w:rFonts w:ascii="Arial" w:hAnsi="Arial" w:cs="Arial"/>
          <w:szCs w:val="24"/>
        </w:rPr>
      </w:pPr>
      <w:r w:rsidRPr="00262B42">
        <w:rPr>
          <w:rFonts w:ascii="Arial" w:hAnsi="Arial" w:cs="Arial"/>
          <w:szCs w:val="24"/>
        </w:rPr>
        <w:t>Cotele de prezență ale apei subterane, ca și manifestarea unor infiltrații de apă sau izvorâri, influențează în mod direct executarea unor spații utilizabile în subteran și periclitează siguranța săpăturilor efectuate la fundații. Nu se recomandă execuția de subsol.</w:t>
      </w:r>
    </w:p>
    <w:p w14:paraId="7F2BDB5B" w14:textId="77777777" w:rsidR="00045C1A" w:rsidRPr="00262B42" w:rsidRDefault="00045C1A" w:rsidP="00045C1A">
      <w:pPr>
        <w:pStyle w:val="ListParagraph"/>
        <w:numPr>
          <w:ilvl w:val="0"/>
          <w:numId w:val="19"/>
        </w:numPr>
        <w:tabs>
          <w:tab w:val="left" w:pos="1276"/>
        </w:tabs>
        <w:ind w:left="0" w:firstLine="709"/>
        <w:contextualSpacing/>
        <w:jc w:val="both"/>
        <w:rPr>
          <w:rFonts w:ascii="Arial" w:hAnsi="Arial" w:cs="Arial"/>
          <w:szCs w:val="24"/>
        </w:rPr>
      </w:pPr>
      <w:r w:rsidRPr="00262B42">
        <w:rPr>
          <w:rFonts w:ascii="Arial" w:hAnsi="Arial" w:cs="Arial"/>
          <w:szCs w:val="24"/>
        </w:rPr>
        <w:t xml:space="preserve">La proiectarea unor viitoare construcții se va ține seama de încadrarea terenului în funcție de construibilitatea acestuia. Amplasamentul cercetat aparține terenurilor construibile, fără restricții. Aici se pot executa construcții noi, extinderi sau reamenajări ale construcțiilor existente. </w:t>
      </w:r>
    </w:p>
    <w:p w14:paraId="508B1F01" w14:textId="77777777" w:rsidR="00045C1A" w:rsidRPr="00262B42" w:rsidRDefault="00045C1A" w:rsidP="00045C1A">
      <w:pPr>
        <w:pStyle w:val="ListParagraph"/>
        <w:numPr>
          <w:ilvl w:val="0"/>
          <w:numId w:val="19"/>
        </w:numPr>
        <w:tabs>
          <w:tab w:val="left" w:pos="1276"/>
        </w:tabs>
        <w:ind w:left="0" w:firstLine="709"/>
        <w:contextualSpacing/>
        <w:jc w:val="both"/>
        <w:rPr>
          <w:rFonts w:ascii="Arial" w:hAnsi="Arial" w:cs="Arial"/>
          <w:szCs w:val="24"/>
        </w:rPr>
      </w:pPr>
      <w:r w:rsidRPr="00262B42">
        <w:rPr>
          <w:rFonts w:ascii="Arial" w:hAnsi="Arial" w:cs="Arial"/>
          <w:szCs w:val="24"/>
        </w:rPr>
        <w:t xml:space="preserve">Din punct de vedere al construibilității, zona cercetată este caracterizată ca Zonă fără restricții (bune) pentru construit. În această zonă nu se manifestă fenomene de </w:t>
      </w:r>
      <w:r w:rsidRPr="00262B42">
        <w:rPr>
          <w:rFonts w:ascii="Arial" w:hAnsi="Arial" w:cs="Arial"/>
          <w:szCs w:val="24"/>
        </w:rPr>
        <w:lastRenderedPageBreak/>
        <w:t>instabilitate și pot fi amplasate orice tipuri de construcții, respectându-se însă capacitatea portantă a terenului de fundare.</w:t>
      </w:r>
    </w:p>
    <w:p w14:paraId="04314767" w14:textId="77777777" w:rsidR="00045C1A" w:rsidRPr="00FE71C3" w:rsidRDefault="00045C1A" w:rsidP="00045C1A">
      <w:pPr>
        <w:ind w:firstLine="567"/>
        <w:jc w:val="both"/>
        <w:rPr>
          <w:sz w:val="8"/>
          <w:szCs w:val="8"/>
        </w:rPr>
      </w:pPr>
    </w:p>
    <w:p w14:paraId="718CEC51" w14:textId="77777777" w:rsidR="00045C1A" w:rsidRPr="00262B42" w:rsidRDefault="00045C1A" w:rsidP="00045C1A">
      <w:pPr>
        <w:pStyle w:val="Style9"/>
        <w:widowControl/>
        <w:tabs>
          <w:tab w:val="left" w:pos="-5812"/>
        </w:tabs>
        <w:ind w:firstLine="709"/>
        <w:jc w:val="both"/>
      </w:pPr>
      <w:r w:rsidRPr="00262B42">
        <w:t>Pentru efectuarea săpăturilor în zona fundaţiilor, proiectantul constructor va alege adâncimea de fundare cât şi lăţimea fundaţiilor în aşa fel încât pef &lt; pconv.</w:t>
      </w:r>
    </w:p>
    <w:p w14:paraId="4652DE94" w14:textId="77777777" w:rsidR="00045C1A" w:rsidRPr="00262B42" w:rsidRDefault="00045C1A" w:rsidP="00045C1A">
      <w:pPr>
        <w:pStyle w:val="Style9"/>
        <w:widowControl/>
        <w:tabs>
          <w:tab w:val="left" w:pos="-5812"/>
        </w:tabs>
        <w:ind w:firstLine="709"/>
        <w:jc w:val="both"/>
      </w:pPr>
      <w:r w:rsidRPr="00262B42">
        <w:t xml:space="preserve">În cazul prezenţei sub fundaţie a unei stratificaţii în care caracteristicile de rezistenţă la forfecare </w:t>
      </w:r>
      <w:r w:rsidRPr="00262B42">
        <w:t xml:space="preserve"> şi coeziunea c nu variază cu mai mult de 50% faţă de valorile medii, se pot adopta pentru calculul capacităţii portante valorile medii ponderate. În cazul în care în cuprinsul zonei active apare un strat mai slab, având o rezistenţă la forfecare sub 50 % din valoarea rezistenţei la forfecare a stratelor superioare, se va verifica capacitatea portantă ca şi când fundaţia s-ar rezema direct pe el. </w:t>
      </w:r>
    </w:p>
    <w:p w14:paraId="7431B70B" w14:textId="77777777" w:rsidR="00045C1A" w:rsidRPr="00262B42" w:rsidRDefault="00045C1A" w:rsidP="00045C1A">
      <w:pPr>
        <w:pStyle w:val="Style9"/>
        <w:widowControl/>
        <w:tabs>
          <w:tab w:val="left" w:pos="-5812"/>
        </w:tabs>
        <w:ind w:firstLine="709"/>
        <w:jc w:val="both"/>
      </w:pPr>
      <w:r w:rsidRPr="00262B42">
        <w:t>Adâncimile de fundare sunt date faţă de cota terenului natural considerat la 0,00 m.</w:t>
      </w:r>
    </w:p>
    <w:p w14:paraId="324814B0" w14:textId="77777777" w:rsidR="00045C1A" w:rsidRPr="00262B42" w:rsidRDefault="00045C1A" w:rsidP="00045C1A">
      <w:pPr>
        <w:pStyle w:val="Style9"/>
        <w:widowControl/>
        <w:tabs>
          <w:tab w:val="left" w:pos="-5812"/>
        </w:tabs>
        <w:ind w:firstLine="0"/>
        <w:jc w:val="both"/>
      </w:pPr>
      <w:r w:rsidRPr="00262B42">
        <w:tab/>
        <w:t>Adâncimea de fundare va fi obligatorie sub adâncimea de ingheţ din zonă şi se recomandă la minim (-0,90 m) pe formaţiunea ce se găseşte la acel nivel</w:t>
      </w:r>
      <w:r w:rsidRPr="00262B42">
        <w:rPr>
          <w:lang w:val="ro-RO"/>
        </w:rPr>
        <w:t>,</w:t>
      </w:r>
      <w:r w:rsidRPr="00262B42">
        <w:t xml:space="preserve"> cu urmărirea apariţiei acesteia în toată săpătura pentru fundaţii. Se va evita fundarea pe formaţiuni diferite datorită tasărilor diferenţiate.</w:t>
      </w:r>
    </w:p>
    <w:p w14:paraId="124E68CD" w14:textId="77777777" w:rsidR="00045C1A" w:rsidRPr="00262B42" w:rsidRDefault="00045C1A" w:rsidP="00045C1A">
      <w:pPr>
        <w:ind w:firstLine="720"/>
        <w:jc w:val="both"/>
        <w:rPr>
          <w:rFonts w:ascii="Arial" w:hAnsi="Arial" w:cs="Arial"/>
          <w:sz w:val="24"/>
          <w:szCs w:val="24"/>
          <w:lang w:val="ro-RO"/>
        </w:rPr>
      </w:pPr>
      <w:r w:rsidRPr="00262B42">
        <w:rPr>
          <w:rFonts w:cs="Arial"/>
          <w:szCs w:val="24"/>
        </w:rPr>
        <w:t xml:space="preserve">Apele de provenienţă meteorică, se recomandă a fi îndepărtate din fundaţii, iar lângă fundaţii se vor realiza umpluturi compactate, pentru asigurarea gospodăririi apelor. Se va asigura drenarea terenului. Descărcare drenurilor se face gravitațional. </w:t>
      </w:r>
      <w:r w:rsidRPr="00262B42">
        <w:rPr>
          <w:rFonts w:ascii="Arial" w:hAnsi="Arial" w:cs="Arial"/>
          <w:sz w:val="24"/>
          <w:szCs w:val="24"/>
          <w:lang w:val="ro-RO"/>
        </w:rPr>
        <w:t>Epuizarea apei din săpături se va realiza (în cazul în care se coboară sub nivelele critice) utilizând epuismente directe. Dacă este necesar se vor realiza bașe și canale perimetrale de colectare punctuală a apei.</w:t>
      </w:r>
    </w:p>
    <w:p w14:paraId="6517312D" w14:textId="77777777" w:rsidR="00045C1A" w:rsidRPr="00262B42" w:rsidRDefault="00045C1A" w:rsidP="00045C1A">
      <w:pPr>
        <w:pStyle w:val="Style9"/>
        <w:widowControl/>
        <w:tabs>
          <w:tab w:val="left" w:pos="-5812"/>
        </w:tabs>
        <w:ind w:firstLine="709"/>
        <w:jc w:val="both"/>
        <w:rPr>
          <w:lang w:val="ro-RO"/>
        </w:rPr>
      </w:pPr>
      <w:r w:rsidRPr="00262B42">
        <w:rPr>
          <w:lang w:val="ro-RO"/>
        </w:rPr>
        <w:t xml:space="preserve">Ultimii 10 cm ai săpăturii se vor realiza în ziua turnării betonului de egalizare de sub fundaţii, pentru ca terenul să nu fie alterat de precipitaţii, insolaţii sau îngheţ. </w:t>
      </w:r>
    </w:p>
    <w:p w14:paraId="45C667BC" w14:textId="77777777" w:rsidR="00045C1A" w:rsidRPr="00262B42" w:rsidRDefault="00045C1A" w:rsidP="00045C1A">
      <w:pPr>
        <w:pStyle w:val="Style9"/>
        <w:widowControl/>
        <w:tabs>
          <w:tab w:val="left" w:pos="-5812"/>
        </w:tabs>
        <w:ind w:firstLine="709"/>
        <w:jc w:val="both"/>
        <w:rPr>
          <w:lang w:val="ro-RO"/>
        </w:rPr>
      </w:pPr>
      <w:r w:rsidRPr="00262B42">
        <w:rPr>
          <w:lang w:val="ro-RO"/>
        </w:rPr>
        <w:t>Umpluturile de lângă fundaţii vor fi realizate în straturi de 10-15 cm la umiditatea optimă de compactare. Compactarea fiecărui strat trebuie adus la un grad minim de compactare de 97-98%. În umpluturi este interzis încorporarea de materiale vegetale sau organice.</w:t>
      </w:r>
    </w:p>
    <w:p w14:paraId="67866FB6"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Săpăturile se vor lăsa deschise timp foarte scurt, iar pământul rezultat din săpătură se va depozita la minim 2,00 m de marginea săpăturii. Taluzele săpăturilor vor avea înclinarea minimă de 1/1 conform normativ C 169-88, privind executarea lucrărilor de terasamente, sau vor fi sprijinite. Săpăturile se execută sprijinit cu elemente calculate conform NP 124/2010.</w:t>
      </w:r>
    </w:p>
    <w:p w14:paraId="2B787FD8"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Toate lucrările circuitului zero (săparea fundațiilor, turnarea tălpilor și elevațiilor) se vor executa fără întrerupere și într-un timp cât mai scurt posibil. Terenul se va amenaja astfel încât să se evite formarea contrapantelor și a posibiltății stagnării apei pe amplasament.</w:t>
      </w:r>
    </w:p>
    <w:p w14:paraId="48CD5C6E"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Drumurile și trotuarele se vor prevedea cu rigole cu descărcare la debușee sigure.</w:t>
      </w:r>
    </w:p>
    <w:p w14:paraId="095FD56F"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La începutul lucrării, prin excavarea stratificației de suprafață se va amenaja terenul cu pante de scurgere spre exterior.</w:t>
      </w:r>
    </w:p>
    <w:p w14:paraId="3C8BC543" w14:textId="77777777" w:rsidR="00045C1A" w:rsidRPr="00262B42" w:rsidRDefault="00045C1A" w:rsidP="00045C1A">
      <w:pPr>
        <w:ind w:firstLine="720"/>
        <w:jc w:val="both"/>
        <w:rPr>
          <w:rFonts w:ascii="Arial" w:hAnsi="Arial" w:cs="Arial"/>
          <w:sz w:val="24"/>
          <w:szCs w:val="24"/>
          <w:lang w:val="ro-RO"/>
        </w:rPr>
      </w:pPr>
    </w:p>
    <w:p w14:paraId="591B6F2F"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 xml:space="preserve">Arealul cercetat nu prezintă semne de instabilitate. Condițiile de amplasament nu conduc la concluzia existenței unui risc privind producerea unor fenomene de alunecare. Toate săpăturile se execută sprijinit cu elemente calculate. </w:t>
      </w:r>
    </w:p>
    <w:p w14:paraId="0C8541BB" w14:textId="77777777" w:rsidR="00045C1A" w:rsidRPr="00262B42" w:rsidRDefault="00045C1A" w:rsidP="00045C1A">
      <w:pPr>
        <w:ind w:firstLine="720"/>
        <w:jc w:val="both"/>
        <w:rPr>
          <w:rFonts w:cs="Arial"/>
          <w:sz w:val="24"/>
        </w:rPr>
      </w:pPr>
    </w:p>
    <w:p w14:paraId="6F376CBC" w14:textId="77777777" w:rsidR="00045C1A" w:rsidRPr="00251CD5" w:rsidRDefault="00045C1A" w:rsidP="00045C1A">
      <w:pPr>
        <w:ind w:firstLine="720"/>
        <w:jc w:val="both"/>
        <w:rPr>
          <w:rFonts w:ascii="Arial" w:hAnsi="Arial" w:cs="Arial"/>
          <w:sz w:val="24"/>
          <w:szCs w:val="24"/>
          <w:lang w:val="ro-RO"/>
        </w:rPr>
      </w:pPr>
      <w:r w:rsidRPr="00251CD5">
        <w:rPr>
          <w:rFonts w:ascii="Arial" w:hAnsi="Arial" w:cs="Arial"/>
          <w:sz w:val="24"/>
          <w:szCs w:val="24"/>
          <w:lang w:val="ro-RO"/>
        </w:rPr>
        <w:t xml:space="preserve">Se recomandă construcţii cu încărcări care sunt în conformitate cu condițiile de teren prezentate în studiul geotehnic de față. </w:t>
      </w:r>
    </w:p>
    <w:p w14:paraId="3C536547"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lastRenderedPageBreak/>
        <w:t>Se recomandă un sistem de fundaţie, capabile pentru preluarea unor deformaţii, care pot apărea în timpul lucrărilor pe amplasament, ţinând cont de condiţiile geomorfologice-geologice specifice.</w:t>
      </w:r>
    </w:p>
    <w:p w14:paraId="66612DBB"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 xml:space="preserve">Se recomandă efectuarea de construcţii amplasate pe fundaţii continue din beton armat, izolate sau radier general, cu structura prevăzută prin centuri armate din beton, sau metoda de fundare cea mai eficientă aleasă de inginerul de rezistență. </w:t>
      </w:r>
    </w:p>
    <w:p w14:paraId="39245013"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O altă metodă de fundare este ridicarea cotei amplasamentului prin efectuarea de umpluturi controlate şi compactate conform STAS, de minim 1,50 – 2,00 m grosime, executat prin aşternere şi apoi compactare prin cilindrare şi adus la gradul de compactare de 92,00 ÷ 95,00 %.</w:t>
      </w:r>
    </w:p>
    <w:p w14:paraId="4120CD62"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În cazul alegerii stratul de pietriș cu nisip ca teren de fundare, pe aceasta presiunea convențională este constantă, valoarea nu se corectează cu adâncimea și lățimea fundației.</w:t>
      </w:r>
    </w:p>
    <w:p w14:paraId="2273F255" w14:textId="77777777" w:rsidR="00045C1A" w:rsidRPr="00262B42" w:rsidRDefault="00045C1A" w:rsidP="00045C1A">
      <w:pPr>
        <w:ind w:firstLine="720"/>
        <w:jc w:val="both"/>
        <w:rPr>
          <w:rFonts w:ascii="Arial" w:hAnsi="Arial" w:cs="Arial"/>
          <w:sz w:val="24"/>
          <w:szCs w:val="24"/>
          <w:lang w:val="ro-RO"/>
        </w:rPr>
      </w:pPr>
    </w:p>
    <w:p w14:paraId="55247687"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Nu se acceptă fundarea directă pe stratele cu umiditate ridicată, extrem de ridicată  / cu fracțiune mâloasă turboasă / / nisipoasă. În cazul în care se alege varianta de fundație cu talpa fundației localizat pe un strat cu caracteristici reduse de fundare (strat natural), din categoria terenurilor dificile de fundare, se recomandă îmbunătăţirea terenului de fundare sau eliminarea în totalitate a acestui strat până la stratul bun de fundare. În cazul îmbunătățirii terenului de fundare, după săparea fundaţiilor şi sprijinirea acestora, se recomandă împănarea terenului de fundare prin pietriş, bolovăniș sau blocuri colțuroase de andezit cu dimensiuni de 10 ÷ 20 cm în stratul cu conținut ridicat de fracțiune argiloasă coloidală, până la refuzul terenului de fundare de a îngloba materialul sus menționat, şi deasupra acestuia efectuarea unei perne de balast sau piatră spartă cu strat de blocaj de piatră brută de circa 40 cm în bază. Blocajul de aproximativ 10 cm va fi urmat de așternerea și compactarea controlată a 2 – 3 strate succesive de piatră spartă sau balast de minim 0,60 m grosime (depinzând de greutate construcției proiectate), executat prin aşternere şi apoi compactare prin cilindrare în mod succesiv sau simultan a straturilor de 15 – 20 cm grosime şi adus la gradul de compactare de 97,00 – 99,00 % și se va verifica conform normativelor în vigoare. Lățimea pernei de balast se propune a fi mai mare cu circa 0,25 m decât pereții fundației, pe fiecare latură a ei. Pereții exteriori a fundațiilor, în cazul în care depășesc cota minimă de îngheț vor fi protejați prin aplicarea unui strat de umplutură, în vederea ridicării cotei de îngheț.</w:t>
      </w:r>
    </w:p>
    <w:p w14:paraId="72E3F61A"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În cazul adoptării unor alte soluții de fundare, decât cea recomandată, corecțiile de rigoare privind adâncimea și lățimea fundațiilor se vor aplica conform STAS 3300/2-85.</w:t>
      </w:r>
    </w:p>
    <w:p w14:paraId="2E653437"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 xml:space="preserve">Săpăturile pentru turnarea fundațiilor pot fi executate vertical, cu respectarea prevederilor Normativului C169-88 privind măsurile de sprijinire. </w:t>
      </w:r>
    </w:p>
    <w:p w14:paraId="7B90E3B0" w14:textId="77777777" w:rsidR="00045C1A" w:rsidRPr="00262B42" w:rsidRDefault="00045C1A" w:rsidP="00045C1A">
      <w:pPr>
        <w:ind w:right="-2" w:firstLine="720"/>
        <w:jc w:val="both"/>
        <w:rPr>
          <w:rFonts w:ascii="Arial" w:hAnsi="Arial" w:cs="Arial"/>
          <w:sz w:val="24"/>
          <w:szCs w:val="24"/>
          <w:lang w:val="ro-RO"/>
        </w:rPr>
      </w:pPr>
      <w:r w:rsidRPr="00262B42">
        <w:rPr>
          <w:rFonts w:ascii="Arial" w:hAnsi="Arial" w:cs="Arial"/>
          <w:sz w:val="24"/>
          <w:szCs w:val="24"/>
          <w:lang w:val="ro-RO"/>
        </w:rPr>
        <w:t>În condiții normale de umiditate a terenului de fundare se poate funda pe stratele cu indice de plasticitate ridicată, fără a fi necesară îmbunătăţirea terenului de fundare, cu respectarea celorlalte recomandări, și a soluțiilor adoptate de proiectantul de specialitate.</w:t>
      </w:r>
    </w:p>
    <w:p w14:paraId="007BE29C" w14:textId="77777777" w:rsidR="00045C1A" w:rsidRPr="00262B42" w:rsidRDefault="00045C1A" w:rsidP="00045C1A">
      <w:pPr>
        <w:ind w:firstLine="720"/>
        <w:jc w:val="both"/>
        <w:rPr>
          <w:rFonts w:ascii="Arial" w:hAnsi="Arial" w:cs="Arial"/>
          <w:sz w:val="24"/>
          <w:szCs w:val="24"/>
          <w:lang w:val="ro-RO"/>
        </w:rPr>
      </w:pPr>
    </w:p>
    <w:p w14:paraId="2BB11DF7" w14:textId="77777777" w:rsidR="00045C1A" w:rsidRPr="00262B42" w:rsidRDefault="00045C1A" w:rsidP="00045C1A">
      <w:pPr>
        <w:ind w:firstLine="720"/>
        <w:jc w:val="both"/>
        <w:rPr>
          <w:rFonts w:ascii="Arial" w:hAnsi="Arial" w:cs="Arial"/>
          <w:sz w:val="24"/>
          <w:szCs w:val="24"/>
          <w:lang w:val="ro-RO"/>
        </w:rPr>
      </w:pPr>
      <w:r w:rsidRPr="00262B42">
        <w:rPr>
          <w:rFonts w:ascii="Arial" w:hAnsi="Arial" w:cs="Arial"/>
          <w:sz w:val="24"/>
          <w:szCs w:val="24"/>
          <w:lang w:val="ro-RO"/>
        </w:rPr>
        <w:t>În cazul în care fundațiile vor fi așezate pe stratele cu caracteristici reduse de fundare, se recomandă următoarele măsuri:</w:t>
      </w:r>
    </w:p>
    <w:p w14:paraId="44D7556A" w14:textId="77777777" w:rsidR="00045C1A" w:rsidRPr="00262B42" w:rsidRDefault="00045C1A" w:rsidP="00045C1A">
      <w:pPr>
        <w:pStyle w:val="ListParagraph"/>
        <w:numPr>
          <w:ilvl w:val="0"/>
          <w:numId w:val="20"/>
        </w:numPr>
        <w:overflowPunct/>
        <w:ind w:left="1276"/>
        <w:contextualSpacing/>
        <w:jc w:val="both"/>
        <w:textAlignment w:val="auto"/>
        <w:rPr>
          <w:rFonts w:ascii="Arial" w:hAnsi="Arial" w:cs="Arial"/>
          <w:szCs w:val="24"/>
          <w:lang w:val="ro-RO"/>
        </w:rPr>
      </w:pPr>
      <w:r w:rsidRPr="00262B42">
        <w:rPr>
          <w:rFonts w:ascii="Arial" w:hAnsi="Arial" w:cs="Arial"/>
          <w:szCs w:val="24"/>
          <w:lang w:val="ro-RO"/>
        </w:rPr>
        <w:t>menținerea unor condiții stabile de umiditate prin ecrane impermeabile sub trotuare (pământ stabilizat sau geomembrane) și evitarea infiltrațiilor din interior;</w:t>
      </w:r>
    </w:p>
    <w:p w14:paraId="13F489D5" w14:textId="77777777" w:rsidR="00045C1A" w:rsidRPr="00262B42" w:rsidRDefault="00045C1A" w:rsidP="00045C1A">
      <w:pPr>
        <w:pStyle w:val="ListParagraph"/>
        <w:numPr>
          <w:ilvl w:val="0"/>
          <w:numId w:val="20"/>
        </w:numPr>
        <w:overflowPunct/>
        <w:ind w:left="1276"/>
        <w:contextualSpacing/>
        <w:jc w:val="both"/>
        <w:textAlignment w:val="auto"/>
        <w:rPr>
          <w:rFonts w:ascii="Arial" w:hAnsi="Arial" w:cs="Arial"/>
          <w:szCs w:val="24"/>
          <w:lang w:val="ro-RO"/>
        </w:rPr>
      </w:pPr>
      <w:r w:rsidRPr="00262B42">
        <w:rPr>
          <w:rFonts w:ascii="Arial" w:hAnsi="Arial" w:cs="Arial"/>
          <w:szCs w:val="24"/>
          <w:lang w:val="ro-RO"/>
        </w:rPr>
        <w:t>controlul sau prevenirea variațiilor de volum prin mărirea presiunilor pe teren, prevederea unor spații de expansiune;</w:t>
      </w:r>
    </w:p>
    <w:p w14:paraId="275862BC" w14:textId="77777777" w:rsidR="00045C1A" w:rsidRPr="00262B42" w:rsidRDefault="00045C1A" w:rsidP="00045C1A">
      <w:pPr>
        <w:pStyle w:val="ListParagraph"/>
        <w:numPr>
          <w:ilvl w:val="0"/>
          <w:numId w:val="20"/>
        </w:numPr>
        <w:overflowPunct/>
        <w:ind w:left="1276"/>
        <w:contextualSpacing/>
        <w:jc w:val="both"/>
        <w:textAlignment w:val="auto"/>
        <w:rPr>
          <w:rFonts w:ascii="Arial" w:hAnsi="Arial" w:cs="Arial"/>
          <w:szCs w:val="24"/>
          <w:lang w:val="ro-RO"/>
        </w:rPr>
      </w:pPr>
      <w:r w:rsidRPr="00262B42">
        <w:rPr>
          <w:rFonts w:ascii="Arial" w:hAnsi="Arial" w:cs="Arial"/>
          <w:szCs w:val="24"/>
          <w:lang w:val="ro-RO"/>
        </w:rPr>
        <w:t>rigidizarea structurii prin centuri;</w:t>
      </w:r>
    </w:p>
    <w:p w14:paraId="04D07C2D" w14:textId="77777777" w:rsidR="00045C1A" w:rsidRPr="00262B42" w:rsidRDefault="00045C1A" w:rsidP="00045C1A">
      <w:pPr>
        <w:pStyle w:val="ListParagraph"/>
        <w:numPr>
          <w:ilvl w:val="0"/>
          <w:numId w:val="20"/>
        </w:numPr>
        <w:overflowPunct/>
        <w:ind w:left="1276"/>
        <w:contextualSpacing/>
        <w:jc w:val="both"/>
        <w:textAlignment w:val="auto"/>
        <w:rPr>
          <w:rFonts w:ascii="Arial" w:hAnsi="Arial" w:cs="Arial"/>
          <w:szCs w:val="24"/>
          <w:lang w:val="ro-RO"/>
        </w:rPr>
      </w:pPr>
      <w:r w:rsidRPr="00262B42">
        <w:rPr>
          <w:rFonts w:ascii="Arial" w:hAnsi="Arial" w:cs="Arial"/>
          <w:szCs w:val="24"/>
          <w:lang w:val="ro-RO"/>
        </w:rPr>
        <w:lastRenderedPageBreak/>
        <w:t>îmbunătățirea pământurilor prin stabilizare, injecții sau înlocuire;</w:t>
      </w:r>
    </w:p>
    <w:p w14:paraId="4D386E76" w14:textId="77777777" w:rsidR="00045C1A" w:rsidRPr="00262B42" w:rsidRDefault="00045C1A" w:rsidP="00045C1A">
      <w:pPr>
        <w:pStyle w:val="ListParagraph"/>
        <w:numPr>
          <w:ilvl w:val="0"/>
          <w:numId w:val="20"/>
        </w:numPr>
        <w:overflowPunct/>
        <w:ind w:left="1276"/>
        <w:contextualSpacing/>
        <w:jc w:val="both"/>
        <w:textAlignment w:val="auto"/>
        <w:rPr>
          <w:rFonts w:ascii="Arial" w:hAnsi="Arial" w:cs="Arial"/>
          <w:szCs w:val="24"/>
          <w:lang w:val="ro-RO"/>
        </w:rPr>
      </w:pPr>
      <w:r w:rsidRPr="00262B42">
        <w:rPr>
          <w:rFonts w:ascii="Arial" w:hAnsi="Arial" w:cs="Arial"/>
          <w:szCs w:val="24"/>
          <w:lang w:val="ro-RO"/>
        </w:rPr>
        <w:t>fundarea în adâncime sub zona afectată de variațiile de volum.</w:t>
      </w:r>
    </w:p>
    <w:p w14:paraId="08F293D7" w14:textId="77777777" w:rsidR="00045C1A" w:rsidRPr="00262B42" w:rsidRDefault="00045C1A" w:rsidP="00045C1A">
      <w:pPr>
        <w:jc w:val="both"/>
        <w:rPr>
          <w:rFonts w:ascii="Arial" w:hAnsi="Arial" w:cs="Arial"/>
          <w:sz w:val="24"/>
          <w:szCs w:val="24"/>
          <w:lang w:val="ro-RO"/>
        </w:rPr>
      </w:pPr>
    </w:p>
    <w:p w14:paraId="5D1E52F4" w14:textId="77777777" w:rsidR="00045C1A" w:rsidRPr="00262B42" w:rsidRDefault="00045C1A" w:rsidP="00045C1A">
      <w:pPr>
        <w:tabs>
          <w:tab w:val="left" w:pos="-6379"/>
        </w:tabs>
        <w:jc w:val="both"/>
        <w:rPr>
          <w:rFonts w:ascii="Arial" w:hAnsi="Arial" w:cs="Arial"/>
          <w:sz w:val="24"/>
          <w:szCs w:val="24"/>
          <w:lang w:val="ro-RO"/>
        </w:rPr>
      </w:pPr>
      <w:r w:rsidRPr="00262B42">
        <w:rPr>
          <w:rFonts w:ascii="Arial" w:hAnsi="Arial" w:cs="Arial"/>
          <w:sz w:val="24"/>
          <w:szCs w:val="24"/>
          <w:lang w:val="ro-RO"/>
        </w:rPr>
        <w:tab/>
        <w:t>În vederea exploatării corespunzătoare a construcţiei şi a unei bune comportări în timp a structurii de rezistenţă a acestuia se propun următoarele:</w:t>
      </w:r>
    </w:p>
    <w:p w14:paraId="6F614F27" w14:textId="77777777" w:rsidR="00045C1A" w:rsidRPr="00262B42" w:rsidRDefault="00045C1A" w:rsidP="00045C1A">
      <w:pPr>
        <w:pStyle w:val="ListParagraph"/>
        <w:numPr>
          <w:ilvl w:val="0"/>
          <w:numId w:val="21"/>
        </w:numPr>
        <w:contextualSpacing/>
        <w:jc w:val="both"/>
        <w:rPr>
          <w:rFonts w:ascii="Arial" w:hAnsi="Arial" w:cs="Arial"/>
          <w:szCs w:val="24"/>
          <w:lang w:val="ro-RO"/>
        </w:rPr>
      </w:pPr>
      <w:r w:rsidRPr="00262B42">
        <w:rPr>
          <w:rFonts w:ascii="Arial" w:hAnsi="Arial" w:cs="Arial"/>
          <w:szCs w:val="24"/>
          <w:lang w:val="ro-RO"/>
        </w:rPr>
        <w:t>execuția de drenaje de suprafață;</w:t>
      </w:r>
    </w:p>
    <w:p w14:paraId="03267652" w14:textId="77777777" w:rsidR="00045C1A" w:rsidRPr="00262B42" w:rsidRDefault="00045C1A" w:rsidP="00045C1A">
      <w:pPr>
        <w:pStyle w:val="ListParagraph"/>
        <w:numPr>
          <w:ilvl w:val="0"/>
          <w:numId w:val="21"/>
        </w:numPr>
        <w:contextualSpacing/>
        <w:jc w:val="both"/>
        <w:rPr>
          <w:rFonts w:ascii="Arial" w:hAnsi="Arial" w:cs="Arial"/>
          <w:szCs w:val="24"/>
          <w:lang w:val="ro-RO"/>
        </w:rPr>
      </w:pPr>
      <w:r w:rsidRPr="00262B42">
        <w:rPr>
          <w:rFonts w:ascii="Arial" w:hAnsi="Arial" w:cs="Arial"/>
          <w:szCs w:val="24"/>
          <w:lang w:val="ro-RO"/>
        </w:rPr>
        <w:t>realizarea unei hidroizolaţii cu folii de polietilenă extrudată de-alungul perimetrului clădirii;</w:t>
      </w:r>
    </w:p>
    <w:p w14:paraId="7595D1AC" w14:textId="77777777" w:rsidR="00045C1A" w:rsidRPr="00262B42" w:rsidRDefault="00045C1A" w:rsidP="00045C1A">
      <w:pPr>
        <w:pStyle w:val="ListParagraph"/>
        <w:numPr>
          <w:ilvl w:val="0"/>
          <w:numId w:val="21"/>
        </w:numPr>
        <w:contextualSpacing/>
        <w:jc w:val="both"/>
        <w:rPr>
          <w:rFonts w:ascii="Arial" w:hAnsi="Arial" w:cs="Arial"/>
          <w:szCs w:val="24"/>
          <w:lang w:val="ro-RO"/>
        </w:rPr>
      </w:pPr>
      <w:r w:rsidRPr="00262B42">
        <w:rPr>
          <w:rFonts w:ascii="Arial" w:hAnsi="Arial" w:cs="Arial"/>
          <w:szCs w:val="24"/>
          <w:lang w:val="ro-RO"/>
        </w:rPr>
        <w:t>execuția pavajului perimetral etanș;</w:t>
      </w:r>
    </w:p>
    <w:p w14:paraId="0F99A1EF" w14:textId="77777777" w:rsidR="00045C1A" w:rsidRPr="00262B42" w:rsidRDefault="00045C1A" w:rsidP="00045C1A">
      <w:pPr>
        <w:pStyle w:val="ListParagraph"/>
        <w:numPr>
          <w:ilvl w:val="0"/>
          <w:numId w:val="21"/>
        </w:numPr>
        <w:contextualSpacing/>
        <w:jc w:val="both"/>
        <w:rPr>
          <w:rFonts w:ascii="Arial" w:hAnsi="Arial" w:cs="Arial"/>
          <w:szCs w:val="24"/>
          <w:lang w:val="ro-RO"/>
        </w:rPr>
      </w:pPr>
      <w:r w:rsidRPr="00262B42">
        <w:rPr>
          <w:rFonts w:ascii="Arial" w:hAnsi="Arial" w:cs="Arial"/>
          <w:szCs w:val="24"/>
          <w:lang w:val="ro-RO"/>
        </w:rPr>
        <w:t>finisajele interioare şi exterioare de tencuieli se recomandă cu tencuieli poroase pentru permiterea aerisirii zidăriilor</w:t>
      </w:r>
    </w:p>
    <w:p w14:paraId="13E60E57" w14:textId="77777777" w:rsidR="00045C1A" w:rsidRPr="00262B42" w:rsidRDefault="00045C1A" w:rsidP="00045C1A">
      <w:pPr>
        <w:pStyle w:val="ListParagraph"/>
        <w:numPr>
          <w:ilvl w:val="0"/>
          <w:numId w:val="21"/>
        </w:numPr>
        <w:contextualSpacing/>
        <w:jc w:val="both"/>
        <w:rPr>
          <w:rFonts w:ascii="Arial" w:hAnsi="Arial" w:cs="Arial"/>
          <w:szCs w:val="24"/>
          <w:lang w:val="ro-RO"/>
        </w:rPr>
      </w:pPr>
      <w:r w:rsidRPr="00262B42">
        <w:rPr>
          <w:rFonts w:ascii="Arial" w:hAnsi="Arial" w:cs="Arial"/>
          <w:szCs w:val="24"/>
          <w:lang w:val="ro-RO"/>
        </w:rPr>
        <w:t>de-alungul faţadelor – acolo, unde umezeala şi degradarea pereţilor este mai accentuată – pe suprafaţa zidăriei fundaţiei se vor aşeza membrane de polietilenă extrudată, pentru a nu permite pătrunderea apelor pluviale şi a apelor subterane provenite din scurgeri de canal şi din alte surse în şanţ;</w:t>
      </w:r>
    </w:p>
    <w:p w14:paraId="7BC0E223" w14:textId="77777777" w:rsidR="00045C1A" w:rsidRPr="00262B42" w:rsidRDefault="00045C1A" w:rsidP="00045C1A">
      <w:pPr>
        <w:pStyle w:val="ListParagraph"/>
        <w:numPr>
          <w:ilvl w:val="0"/>
          <w:numId w:val="21"/>
        </w:numPr>
        <w:contextualSpacing/>
        <w:jc w:val="both"/>
        <w:rPr>
          <w:rFonts w:ascii="Arial" w:hAnsi="Arial" w:cs="Arial"/>
          <w:szCs w:val="24"/>
          <w:lang w:val="ro-RO"/>
        </w:rPr>
      </w:pPr>
      <w:r w:rsidRPr="00262B42">
        <w:rPr>
          <w:rFonts w:ascii="Arial" w:hAnsi="Arial" w:cs="Arial"/>
          <w:szCs w:val="24"/>
          <w:lang w:val="ro-RO"/>
        </w:rPr>
        <w:t>sistemul de evacuare a apei meteorice compatibile (burlane, jgheaburi, strașine, etc.).</w:t>
      </w:r>
    </w:p>
    <w:p w14:paraId="31B0644F" w14:textId="77777777" w:rsidR="00045C1A" w:rsidRPr="00FE71C3" w:rsidRDefault="00045C1A" w:rsidP="00045C1A">
      <w:pPr>
        <w:ind w:firstLine="720"/>
        <w:jc w:val="both"/>
        <w:rPr>
          <w:sz w:val="8"/>
        </w:rPr>
      </w:pPr>
    </w:p>
    <w:p w14:paraId="5704ED76" w14:textId="77777777" w:rsidR="00045C1A" w:rsidRPr="00262B42" w:rsidRDefault="00045C1A" w:rsidP="00262B42">
      <w:pPr>
        <w:ind w:firstLine="709"/>
        <w:jc w:val="both"/>
        <w:rPr>
          <w:rFonts w:ascii="Arial" w:hAnsi="Arial" w:cs="Arial"/>
          <w:sz w:val="24"/>
          <w:szCs w:val="24"/>
          <w:lang w:val="ro-RO"/>
        </w:rPr>
      </w:pPr>
      <w:r w:rsidRPr="00FE71C3">
        <w:rPr>
          <w:szCs w:val="8"/>
        </w:rPr>
        <w:tab/>
      </w:r>
      <w:r w:rsidRPr="00262B42">
        <w:rPr>
          <w:rFonts w:ascii="Arial" w:hAnsi="Arial" w:cs="Arial"/>
          <w:sz w:val="24"/>
          <w:szCs w:val="24"/>
          <w:lang w:val="ro-RO"/>
        </w:rPr>
        <w:t>Înainte a se începe lucrările de construcţie, se recomandă evacuarea apelor provenite din precipitaţii, prezente pe amplasament sub forma de băltiri prin drenaje de suprafață și pavaj perimetral jurul construcției, etanș și sistem suprateran de evacuare a apei pluviale, compatibil.</w:t>
      </w:r>
    </w:p>
    <w:p w14:paraId="73169BA2" w14:textId="77777777" w:rsidR="00045C1A" w:rsidRPr="00262B42" w:rsidRDefault="00045C1A" w:rsidP="00262B42">
      <w:pPr>
        <w:ind w:firstLine="709"/>
        <w:jc w:val="both"/>
        <w:rPr>
          <w:rFonts w:ascii="Arial" w:hAnsi="Arial" w:cs="Arial"/>
          <w:sz w:val="24"/>
          <w:szCs w:val="24"/>
          <w:lang w:val="ro-RO"/>
        </w:rPr>
      </w:pPr>
      <w:r w:rsidRPr="00262B42">
        <w:rPr>
          <w:rFonts w:ascii="Arial" w:hAnsi="Arial" w:cs="Arial"/>
          <w:sz w:val="24"/>
          <w:szCs w:val="24"/>
          <w:lang w:val="ro-RO"/>
        </w:rPr>
        <w:t xml:space="preserve">În cazul în care se ivește nivelul piezometric al apei subterane (-1,80 ÷ -2,60 m în timpul efectuării forajelor) în timpul execuției săpăturilor la fundații, luând în considerare și perioadele cu precipitaţii abundente, când pot avea loc creşteri ale nivelului apei subterane semnificative, se recomandă aplicarea hidroizolaţiilor la fundații, şi protejarea pereţilor în timpul săpăturii, pentru a prevenii surparea lor, dacă acestea coboară sub nivelul apariţiei apei subterane, respectiv se recomandă epuizmente cu debite corespunzătoare, pentru a nu se antrena particula fină. </w:t>
      </w:r>
    </w:p>
    <w:p w14:paraId="455D98E7" w14:textId="77777777" w:rsidR="00045C1A" w:rsidRPr="00FE71C3" w:rsidRDefault="00045C1A" w:rsidP="00045C1A">
      <w:pPr>
        <w:pStyle w:val="Style9"/>
        <w:widowControl/>
        <w:tabs>
          <w:tab w:val="left" w:pos="-5812"/>
          <w:tab w:val="left" w:pos="-5529"/>
        </w:tabs>
        <w:spacing w:line="240" w:lineRule="auto"/>
        <w:ind w:firstLine="709"/>
        <w:jc w:val="both"/>
        <w:rPr>
          <w:rFonts w:ascii="Times New Roman" w:hAnsi="Times New Roman" w:cs="Times New Roman"/>
          <w:sz w:val="8"/>
        </w:rPr>
      </w:pPr>
    </w:p>
    <w:p w14:paraId="32BFA3EB" w14:textId="77777777" w:rsidR="00045C1A" w:rsidRPr="00262B42" w:rsidRDefault="00045C1A" w:rsidP="00045C1A">
      <w:pPr>
        <w:ind w:firstLine="709"/>
        <w:jc w:val="both"/>
        <w:rPr>
          <w:rFonts w:ascii="Arial" w:hAnsi="Arial" w:cs="Arial"/>
          <w:sz w:val="24"/>
          <w:szCs w:val="24"/>
          <w:lang w:val="ro-RO"/>
        </w:rPr>
      </w:pPr>
      <w:r w:rsidRPr="00262B42">
        <w:rPr>
          <w:rFonts w:ascii="Arial" w:hAnsi="Arial" w:cs="Arial"/>
          <w:sz w:val="24"/>
          <w:szCs w:val="24"/>
          <w:lang w:val="ro-RO"/>
        </w:rPr>
        <w:t>În calculele de rezistenţă se va ţine seama de valoarea de vârf a acceleraţiei terenului pentru perimetrul dat ag = 0,15.g şi Tc = 0,70 s (perioadă de colţ), pentru cutremure având mediul de recurenţă IMR = 225 ani, conform P100 – 1/ 2013. Amplasamentul studiat se înscrie în zona macroseismică cu intensitatea I = 71 pe scara MSK, pentru o perioadă de revenire de 50 de ani.</w:t>
      </w:r>
    </w:p>
    <w:p w14:paraId="7D004B94" w14:textId="77777777" w:rsidR="00045C1A" w:rsidRPr="00FE71C3" w:rsidRDefault="00045C1A" w:rsidP="00045C1A">
      <w:pPr>
        <w:ind w:firstLine="709"/>
        <w:jc w:val="both"/>
        <w:rPr>
          <w:sz w:val="8"/>
        </w:rPr>
      </w:pPr>
    </w:p>
    <w:p w14:paraId="0F606B79" w14:textId="77777777" w:rsidR="00045C1A" w:rsidRPr="00262B42" w:rsidRDefault="00045C1A" w:rsidP="00045C1A">
      <w:pPr>
        <w:pStyle w:val="BodyTextIndent"/>
        <w:spacing w:after="0"/>
        <w:rPr>
          <w:rFonts w:ascii="Arial" w:hAnsi="Arial" w:cs="Arial"/>
          <w:sz w:val="24"/>
          <w:szCs w:val="24"/>
          <w:lang w:val="ro-RO"/>
        </w:rPr>
      </w:pPr>
      <w:r w:rsidRPr="00262B42">
        <w:rPr>
          <w:rFonts w:ascii="Arial" w:hAnsi="Arial" w:cs="Arial"/>
          <w:sz w:val="24"/>
          <w:szCs w:val="24"/>
          <w:lang w:val="ro-RO"/>
        </w:rPr>
        <w:t>La terminarea săpăturilor pentru fundaţii, proiectantul de specialitate va fi anunţat din timp pentru fazele determinante (capitol teren fundare), iar în cazul oricărei modificări privind zona de amplasament sau în structurile proiectate, respectiv în cazul unor neconcordanţe faţă de studiul geotehnic, se va informa firma S.C. GAIA S.R.L., pentru abordarea eventualelor investigaţii suplimentare privind terenul de fundare. Costul deplasării personalului de specialitate şi analizele de laborator aferente terenului de fundare, va fi suportat de către beneficiarul, constructorul sau executantul lucrărilor de construcţie.</w:t>
      </w:r>
    </w:p>
    <w:p w14:paraId="695D805D" w14:textId="77777777" w:rsidR="00045C1A" w:rsidRDefault="00045C1A" w:rsidP="00F255F6">
      <w:pPr>
        <w:ind w:right="-207"/>
        <w:jc w:val="both"/>
        <w:rPr>
          <w:rFonts w:ascii="Arial" w:hAnsi="Arial" w:cs="Arial"/>
          <w:sz w:val="24"/>
          <w:szCs w:val="24"/>
          <w:lang w:val="ro-RO"/>
        </w:rPr>
      </w:pPr>
    </w:p>
    <w:p w14:paraId="52AD89A2" w14:textId="77777777" w:rsidR="00C62608" w:rsidRDefault="00C62608" w:rsidP="00F255F6">
      <w:pPr>
        <w:ind w:right="-207"/>
        <w:jc w:val="both"/>
        <w:rPr>
          <w:rFonts w:ascii="Arial" w:hAnsi="Arial" w:cs="Arial"/>
          <w:sz w:val="24"/>
          <w:szCs w:val="24"/>
          <w:lang w:val="ro-RO"/>
        </w:rPr>
      </w:pPr>
    </w:p>
    <w:p w14:paraId="6685E4F0" w14:textId="77777777" w:rsidR="00C62608" w:rsidRDefault="00C62608" w:rsidP="00F255F6">
      <w:pPr>
        <w:ind w:right="-207"/>
        <w:jc w:val="both"/>
        <w:rPr>
          <w:rFonts w:ascii="Arial" w:hAnsi="Arial" w:cs="Arial"/>
          <w:sz w:val="24"/>
          <w:szCs w:val="24"/>
          <w:lang w:val="ro-RO"/>
        </w:rPr>
      </w:pPr>
    </w:p>
    <w:p w14:paraId="4312589C" w14:textId="77777777" w:rsidR="00045C1A" w:rsidRDefault="00045C1A" w:rsidP="00F255F6">
      <w:pPr>
        <w:ind w:right="-207"/>
        <w:jc w:val="both"/>
        <w:rPr>
          <w:rFonts w:ascii="Arial" w:hAnsi="Arial" w:cs="Arial"/>
          <w:sz w:val="24"/>
          <w:szCs w:val="24"/>
          <w:lang w:val="ro-RO"/>
        </w:rPr>
      </w:pPr>
    </w:p>
    <w:p w14:paraId="773D0A73" w14:textId="77777777" w:rsidR="00267C13" w:rsidRDefault="00267C13" w:rsidP="00F255F6">
      <w:pPr>
        <w:ind w:right="-207"/>
        <w:jc w:val="both"/>
        <w:rPr>
          <w:rFonts w:ascii="Arial" w:hAnsi="Arial" w:cs="Arial"/>
          <w:sz w:val="24"/>
          <w:szCs w:val="24"/>
          <w:lang w:val="ro-RO"/>
        </w:rPr>
      </w:pPr>
    </w:p>
    <w:p w14:paraId="7BC6C999" w14:textId="77777777" w:rsidR="00267C13" w:rsidRDefault="00267C13" w:rsidP="00F255F6">
      <w:pPr>
        <w:ind w:right="-207"/>
        <w:jc w:val="both"/>
        <w:rPr>
          <w:rFonts w:ascii="Arial" w:hAnsi="Arial" w:cs="Arial"/>
          <w:sz w:val="24"/>
          <w:szCs w:val="24"/>
          <w:lang w:val="ro-RO"/>
        </w:rPr>
      </w:pPr>
    </w:p>
    <w:p w14:paraId="1430DB1C" w14:textId="77777777" w:rsidR="00267C13" w:rsidRPr="005B1DC9" w:rsidRDefault="00267C13" w:rsidP="00F255F6">
      <w:pPr>
        <w:ind w:right="-207"/>
        <w:jc w:val="both"/>
        <w:rPr>
          <w:rFonts w:ascii="Arial" w:hAnsi="Arial" w:cs="Arial"/>
          <w:sz w:val="24"/>
          <w:szCs w:val="24"/>
          <w:lang w:val="ro-RO"/>
        </w:rPr>
      </w:pPr>
    </w:p>
    <w:p w14:paraId="3ED00391" w14:textId="77777777" w:rsidR="00F255F6"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lastRenderedPageBreak/>
        <w:t>2.4. CIRCULATIA</w:t>
      </w:r>
    </w:p>
    <w:p w14:paraId="4D259E67" w14:textId="77777777" w:rsidR="00F255F6" w:rsidRPr="005B1DC9" w:rsidRDefault="00F255F6" w:rsidP="00F255F6">
      <w:pPr>
        <w:ind w:right="-207"/>
        <w:jc w:val="both"/>
        <w:rPr>
          <w:rFonts w:ascii="Arial" w:hAnsi="Arial" w:cs="Arial"/>
          <w:sz w:val="24"/>
          <w:szCs w:val="24"/>
          <w:u w:val="single"/>
          <w:lang w:val="ro-RO"/>
        </w:rPr>
      </w:pPr>
    </w:p>
    <w:p w14:paraId="373AAF42" w14:textId="77777777" w:rsidR="00F255F6" w:rsidRPr="00883980" w:rsidRDefault="00F255F6" w:rsidP="00F255F6">
      <w:pPr>
        <w:ind w:right="-207"/>
        <w:jc w:val="both"/>
        <w:rPr>
          <w:rFonts w:ascii="Arial" w:hAnsi="Arial" w:cs="Arial"/>
          <w:sz w:val="24"/>
          <w:szCs w:val="24"/>
          <w:u w:val="single"/>
          <w:lang w:val="ro-RO"/>
        </w:rPr>
      </w:pPr>
      <w:r w:rsidRPr="00883980">
        <w:rPr>
          <w:rFonts w:ascii="Arial" w:hAnsi="Arial" w:cs="Arial"/>
          <w:sz w:val="24"/>
          <w:szCs w:val="24"/>
          <w:u w:val="single"/>
          <w:lang w:val="ro-RO"/>
        </w:rPr>
        <w:t>Aspecte critice</w:t>
      </w:r>
    </w:p>
    <w:p w14:paraId="616248A6" w14:textId="7A77F9B8" w:rsidR="00F255F6" w:rsidRPr="00F8579E" w:rsidRDefault="00F255F6" w:rsidP="00F255F6">
      <w:pPr>
        <w:ind w:right="-207"/>
        <w:jc w:val="both"/>
        <w:rPr>
          <w:rFonts w:ascii="Arial" w:hAnsi="Arial" w:cs="Arial"/>
          <w:sz w:val="24"/>
          <w:szCs w:val="24"/>
          <w:lang w:val="ro-RO"/>
        </w:rPr>
      </w:pPr>
      <w:r w:rsidRPr="00883980">
        <w:rPr>
          <w:rFonts w:ascii="Arial" w:hAnsi="Arial" w:cs="Arial"/>
          <w:sz w:val="24"/>
          <w:szCs w:val="24"/>
          <w:lang w:val="ro-RO"/>
        </w:rPr>
        <w:tab/>
        <w:t>Circulatia auto se face din str. Remetea si str.Podeni, care au doua benzi asfaltate si trotuare. Acesul punctual la amplasament se face pe str.</w:t>
      </w:r>
      <w:r w:rsidR="00B90A27">
        <w:rPr>
          <w:rFonts w:ascii="Arial" w:hAnsi="Arial" w:cs="Arial"/>
          <w:sz w:val="24"/>
          <w:szCs w:val="24"/>
          <w:lang w:val="ro-RO"/>
        </w:rPr>
        <w:t>Remetea</w:t>
      </w:r>
      <w:r w:rsidRPr="00883980">
        <w:rPr>
          <w:rFonts w:ascii="Arial" w:hAnsi="Arial" w:cs="Arial"/>
          <w:sz w:val="24"/>
          <w:szCs w:val="24"/>
          <w:lang w:val="ro-RO"/>
        </w:rPr>
        <w:t xml:space="preserve"> provenita din drumul de cimp care face legatura intre str.Podeni si str. Remetea, </w:t>
      </w:r>
    </w:p>
    <w:p w14:paraId="1289E1B2" w14:textId="77777777" w:rsidR="00F255F6" w:rsidRPr="00F8579E" w:rsidRDefault="00F255F6" w:rsidP="00F255F6">
      <w:pPr>
        <w:ind w:right="-207"/>
        <w:jc w:val="both"/>
        <w:rPr>
          <w:rFonts w:ascii="Arial" w:hAnsi="Arial" w:cs="Arial"/>
          <w:sz w:val="24"/>
          <w:szCs w:val="24"/>
          <w:lang w:val="ro-RO"/>
        </w:rPr>
      </w:pPr>
    </w:p>
    <w:p w14:paraId="4EA437E3" w14:textId="77777777" w:rsidR="00F255F6" w:rsidRPr="00F8579E" w:rsidRDefault="00F255F6" w:rsidP="00F255F6">
      <w:pPr>
        <w:ind w:right="-207"/>
        <w:jc w:val="both"/>
        <w:rPr>
          <w:rFonts w:ascii="Arial" w:hAnsi="Arial" w:cs="Arial"/>
          <w:sz w:val="24"/>
          <w:szCs w:val="24"/>
          <w:u w:val="single"/>
          <w:lang w:val="ro-RO"/>
        </w:rPr>
      </w:pPr>
      <w:r w:rsidRPr="00F8579E">
        <w:rPr>
          <w:rFonts w:ascii="Arial" w:hAnsi="Arial" w:cs="Arial"/>
          <w:sz w:val="24"/>
          <w:szCs w:val="24"/>
          <w:u w:val="single"/>
          <w:lang w:val="ro-RO"/>
        </w:rPr>
        <w:t>Transport</w:t>
      </w:r>
    </w:p>
    <w:p w14:paraId="0D00F196" w14:textId="521A76FE" w:rsidR="00F255F6" w:rsidRPr="00F8579E" w:rsidRDefault="00F255F6" w:rsidP="00F255F6">
      <w:pPr>
        <w:ind w:right="-207"/>
        <w:jc w:val="both"/>
        <w:rPr>
          <w:rFonts w:ascii="Arial" w:hAnsi="Arial" w:cs="Arial"/>
          <w:sz w:val="24"/>
          <w:szCs w:val="24"/>
          <w:lang w:val="ro-RO"/>
        </w:rPr>
      </w:pPr>
      <w:r w:rsidRPr="00F8579E">
        <w:rPr>
          <w:rFonts w:ascii="Arial" w:hAnsi="Arial" w:cs="Arial"/>
          <w:sz w:val="24"/>
          <w:szCs w:val="24"/>
          <w:lang w:val="ro-RO"/>
        </w:rPr>
        <w:tab/>
        <w:t xml:space="preserve">Zona </w:t>
      </w:r>
      <w:r w:rsidR="00667043">
        <w:rPr>
          <w:rFonts w:ascii="Arial" w:hAnsi="Arial" w:cs="Arial"/>
          <w:sz w:val="24"/>
          <w:szCs w:val="24"/>
          <w:lang w:val="ro-RO"/>
        </w:rPr>
        <w:t xml:space="preserve">nu </w:t>
      </w:r>
      <w:r w:rsidRPr="00F8579E">
        <w:rPr>
          <w:rFonts w:ascii="Arial" w:hAnsi="Arial" w:cs="Arial"/>
          <w:sz w:val="24"/>
          <w:szCs w:val="24"/>
          <w:lang w:val="ro-RO"/>
        </w:rPr>
        <w:t>are transport in comun, acesta fiind prezent doar in str.Podeni, str. Remetea – str. Baraganului.</w:t>
      </w:r>
    </w:p>
    <w:p w14:paraId="7840AD1A" w14:textId="77777777" w:rsidR="00F255F6" w:rsidRPr="00C2097D" w:rsidRDefault="00F255F6" w:rsidP="00F255F6">
      <w:pPr>
        <w:ind w:right="-207"/>
        <w:jc w:val="both"/>
        <w:rPr>
          <w:rFonts w:ascii="Arial" w:hAnsi="Arial" w:cs="Arial"/>
          <w:color w:val="FF0000"/>
          <w:sz w:val="24"/>
          <w:szCs w:val="24"/>
          <w:u w:val="single"/>
          <w:lang w:val="ro-RO"/>
        </w:rPr>
      </w:pPr>
    </w:p>
    <w:p w14:paraId="643DC5B0" w14:textId="77777777" w:rsidR="00F255F6"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2.5. OCUPAREA TERENURILOR</w:t>
      </w:r>
    </w:p>
    <w:p w14:paraId="30D5EBE5" w14:textId="77777777" w:rsidR="00F255F6" w:rsidRPr="005B1DC9" w:rsidRDefault="00F255F6" w:rsidP="00F255F6">
      <w:pPr>
        <w:ind w:right="-207"/>
        <w:jc w:val="both"/>
        <w:rPr>
          <w:rFonts w:ascii="Arial" w:hAnsi="Arial" w:cs="Arial"/>
          <w:sz w:val="24"/>
          <w:szCs w:val="24"/>
          <w:u w:val="single"/>
          <w:lang w:val="ro-RO"/>
        </w:rPr>
      </w:pPr>
    </w:p>
    <w:p w14:paraId="19C78CCE"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Principalele caracteristici</w:t>
      </w:r>
    </w:p>
    <w:p w14:paraId="177181CC"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 xml:space="preserve">Zona este construita cu locuinte unifamiliale, cu regim mic de inaltime. Loturile sunt medii, </w:t>
      </w:r>
      <w:r>
        <w:rPr>
          <w:rFonts w:ascii="Arial" w:hAnsi="Arial" w:cs="Arial"/>
          <w:sz w:val="24"/>
          <w:szCs w:val="24"/>
          <w:lang w:val="ro-RO"/>
        </w:rPr>
        <w:t>200-</w:t>
      </w:r>
      <w:r w:rsidRPr="005B1DC9">
        <w:rPr>
          <w:rFonts w:ascii="Arial" w:hAnsi="Arial" w:cs="Arial"/>
          <w:sz w:val="24"/>
          <w:szCs w:val="24"/>
          <w:lang w:val="ro-RO"/>
        </w:rPr>
        <w:t>500mp, cu gradini si cu mici zone agricole.</w:t>
      </w:r>
    </w:p>
    <w:p w14:paraId="788D231B"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Terenul studiat este liber de constructii.</w:t>
      </w:r>
    </w:p>
    <w:p w14:paraId="5988C542" w14:textId="77777777" w:rsidR="00F255F6" w:rsidRPr="005B1DC9" w:rsidRDefault="00F255F6" w:rsidP="00F255F6">
      <w:pPr>
        <w:ind w:right="-207"/>
        <w:jc w:val="both"/>
        <w:rPr>
          <w:rFonts w:ascii="Arial" w:hAnsi="Arial" w:cs="Arial"/>
          <w:sz w:val="24"/>
          <w:szCs w:val="24"/>
          <w:lang w:val="ro-RO"/>
        </w:rPr>
      </w:pPr>
    </w:p>
    <w:p w14:paraId="6F0457F4"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Relationari intre functiuni, fond construit</w:t>
      </w:r>
    </w:p>
    <w:p w14:paraId="14AF29D3"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 xml:space="preserve">Amplasamentul are doar locuinte in </w:t>
      </w:r>
      <w:r>
        <w:rPr>
          <w:rFonts w:ascii="Arial" w:hAnsi="Arial" w:cs="Arial"/>
          <w:sz w:val="24"/>
          <w:szCs w:val="24"/>
          <w:lang w:val="ro-RO"/>
        </w:rPr>
        <w:t>zona si teren liber in jur</w:t>
      </w:r>
      <w:r w:rsidRPr="005B1DC9">
        <w:rPr>
          <w:rFonts w:ascii="Arial" w:hAnsi="Arial" w:cs="Arial"/>
          <w:sz w:val="24"/>
          <w:szCs w:val="24"/>
          <w:lang w:val="ro-RO"/>
        </w:rPr>
        <w:t>. Serviciile si institutiile sunt in centrul cartierului, in zona de locuinte colective. La densitatea mica a populatiei, functiunile de deservire nu sunt necesare.</w:t>
      </w:r>
    </w:p>
    <w:p w14:paraId="1EE432A2" w14:textId="77777777" w:rsidR="00F255F6"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Zona este construita in ultimii ani, cu edificate de buna calitate, in stare fizica buna.</w:t>
      </w:r>
    </w:p>
    <w:p w14:paraId="3377466C" w14:textId="77777777" w:rsidR="00F255F6" w:rsidRPr="005B1DC9" w:rsidRDefault="00F255F6" w:rsidP="00F255F6">
      <w:pPr>
        <w:ind w:right="-207"/>
        <w:jc w:val="both"/>
        <w:rPr>
          <w:rFonts w:ascii="Arial" w:hAnsi="Arial" w:cs="Arial"/>
          <w:sz w:val="24"/>
          <w:szCs w:val="24"/>
          <w:lang w:val="ro-RO"/>
        </w:rPr>
      </w:pPr>
    </w:p>
    <w:p w14:paraId="01D56159"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Asigurarea cu servicii</w:t>
      </w:r>
    </w:p>
    <w:p w14:paraId="72044B13"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 xml:space="preserve">Strada </w:t>
      </w:r>
      <w:r>
        <w:rPr>
          <w:rFonts w:ascii="Arial" w:hAnsi="Arial" w:cs="Arial"/>
          <w:sz w:val="24"/>
          <w:szCs w:val="24"/>
          <w:lang w:val="ro-RO"/>
        </w:rPr>
        <w:t>Podeni</w:t>
      </w:r>
      <w:r w:rsidRPr="005B1DC9">
        <w:rPr>
          <w:rFonts w:ascii="Arial" w:hAnsi="Arial" w:cs="Arial"/>
          <w:sz w:val="24"/>
          <w:szCs w:val="24"/>
          <w:lang w:val="ro-RO"/>
        </w:rPr>
        <w:t xml:space="preserve"> si Baraganului au pe aliniament servicii diverse, la o distanta mica de amplasamentul studiat.</w:t>
      </w:r>
    </w:p>
    <w:p w14:paraId="29C11D81" w14:textId="77777777" w:rsidR="00F255F6" w:rsidRPr="005B1DC9" w:rsidRDefault="00F255F6" w:rsidP="00F255F6">
      <w:pPr>
        <w:ind w:right="-207"/>
        <w:jc w:val="both"/>
        <w:rPr>
          <w:rFonts w:ascii="Arial" w:hAnsi="Arial" w:cs="Arial"/>
          <w:sz w:val="24"/>
          <w:szCs w:val="24"/>
          <w:u w:val="single"/>
          <w:lang w:val="ro-RO"/>
        </w:rPr>
      </w:pPr>
    </w:p>
    <w:p w14:paraId="7095A32B"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Spatii verzi</w:t>
      </w:r>
    </w:p>
    <w:p w14:paraId="37A1A980" w14:textId="116BFAD4" w:rsidR="00F255F6"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 xml:space="preserve">Zona este constituita din parcele de marime </w:t>
      </w:r>
      <w:r>
        <w:rPr>
          <w:rFonts w:ascii="Arial" w:hAnsi="Arial" w:cs="Arial"/>
          <w:sz w:val="24"/>
          <w:szCs w:val="24"/>
          <w:lang w:val="ro-RO"/>
        </w:rPr>
        <w:t xml:space="preserve">mica spre </w:t>
      </w:r>
      <w:r w:rsidRPr="005B1DC9">
        <w:rPr>
          <w:rFonts w:ascii="Arial" w:hAnsi="Arial" w:cs="Arial"/>
          <w:sz w:val="24"/>
          <w:szCs w:val="24"/>
          <w:lang w:val="ro-RO"/>
        </w:rPr>
        <w:t>medie, cu curti si gradini amenajate. Terenurile aflate in centrul cvartalelor construite pe trama stradala m</w:t>
      </w:r>
      <w:r w:rsidR="00CD09B1">
        <w:rPr>
          <w:rFonts w:ascii="Arial" w:hAnsi="Arial" w:cs="Arial"/>
          <w:sz w:val="24"/>
          <w:szCs w:val="24"/>
          <w:lang w:val="ro-RO"/>
        </w:rPr>
        <w:t>ajora sunt libere de constructii</w:t>
      </w:r>
      <w:r w:rsidRPr="005B1DC9">
        <w:rPr>
          <w:rFonts w:ascii="Arial" w:hAnsi="Arial" w:cs="Arial"/>
          <w:sz w:val="24"/>
          <w:szCs w:val="24"/>
          <w:lang w:val="ro-RO"/>
        </w:rPr>
        <w:t>.</w:t>
      </w:r>
    </w:p>
    <w:p w14:paraId="4FF05729" w14:textId="77777777" w:rsidR="00F255F6" w:rsidRPr="005B1DC9" w:rsidRDefault="00F255F6" w:rsidP="00F255F6">
      <w:pPr>
        <w:ind w:right="-207"/>
        <w:jc w:val="both"/>
        <w:rPr>
          <w:rFonts w:ascii="Arial" w:hAnsi="Arial" w:cs="Arial"/>
          <w:sz w:val="24"/>
          <w:szCs w:val="24"/>
          <w:lang w:val="ro-RO"/>
        </w:rPr>
      </w:pPr>
    </w:p>
    <w:p w14:paraId="524C9A8F"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2.6. ECHIPAREA EDILITARA</w:t>
      </w:r>
    </w:p>
    <w:p w14:paraId="5FD2318B" w14:textId="77777777" w:rsidR="00F255F6" w:rsidRPr="005B1DC9" w:rsidRDefault="00F255F6" w:rsidP="00F255F6">
      <w:pPr>
        <w:ind w:right="-207"/>
        <w:jc w:val="both"/>
        <w:rPr>
          <w:rFonts w:ascii="Arial" w:hAnsi="Arial" w:cs="Arial"/>
          <w:sz w:val="24"/>
          <w:szCs w:val="24"/>
          <w:lang w:val="ro-RO"/>
        </w:rPr>
      </w:pPr>
    </w:p>
    <w:p w14:paraId="1DC39A48" w14:textId="0190A8A5"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Zona strazii Rematea are toate u</w:t>
      </w:r>
      <w:r>
        <w:rPr>
          <w:rFonts w:ascii="Arial" w:hAnsi="Arial" w:cs="Arial"/>
          <w:sz w:val="24"/>
          <w:szCs w:val="24"/>
          <w:lang w:val="ro-RO"/>
        </w:rPr>
        <w:t>tilitatile necesare construirii conform avizelor primite de la furnizorii: S.C. AQUASERV S.A., E.ON DISTRIBUTIE RO, S.C. ELECTRICA S.A.</w:t>
      </w:r>
    </w:p>
    <w:p w14:paraId="74028E80"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Amplasamentul studiat se afla in curs de echipare edilitara.</w:t>
      </w:r>
    </w:p>
    <w:p w14:paraId="2121B63E" w14:textId="77777777" w:rsidR="00F255F6" w:rsidRPr="005B1DC9" w:rsidRDefault="00F255F6" w:rsidP="00F255F6">
      <w:pPr>
        <w:ind w:right="-207"/>
        <w:jc w:val="both"/>
        <w:rPr>
          <w:rFonts w:ascii="Arial" w:hAnsi="Arial" w:cs="Arial"/>
          <w:sz w:val="24"/>
          <w:szCs w:val="24"/>
          <w:lang w:val="ro-RO"/>
        </w:rPr>
      </w:pPr>
    </w:p>
    <w:p w14:paraId="2559382D" w14:textId="77777777" w:rsidR="00F255F6"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2.7. PROBLEME DE MEDIU</w:t>
      </w:r>
    </w:p>
    <w:p w14:paraId="6ACCCD0B" w14:textId="77777777" w:rsidR="00F255F6" w:rsidRPr="005B1DC9" w:rsidRDefault="00F255F6" w:rsidP="00F255F6">
      <w:pPr>
        <w:ind w:right="-207"/>
        <w:jc w:val="both"/>
        <w:rPr>
          <w:rFonts w:ascii="Arial" w:hAnsi="Arial" w:cs="Arial"/>
          <w:sz w:val="24"/>
          <w:szCs w:val="24"/>
          <w:u w:val="single"/>
          <w:lang w:val="ro-RO"/>
        </w:rPr>
      </w:pPr>
    </w:p>
    <w:p w14:paraId="4DE30FC3"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Relatia cadru natural – cadru construit</w:t>
      </w:r>
    </w:p>
    <w:p w14:paraId="1AE093EB" w14:textId="2B14B308"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Zona studiata se afla in intravilanul municipiului.</w:t>
      </w:r>
    </w:p>
    <w:p w14:paraId="34975D50" w14:textId="77777777" w:rsidR="00F255F6" w:rsidRPr="005B1DC9" w:rsidRDefault="00F255F6" w:rsidP="00F255F6">
      <w:pPr>
        <w:ind w:right="-207"/>
        <w:jc w:val="both"/>
        <w:rPr>
          <w:rFonts w:ascii="Arial" w:hAnsi="Arial" w:cs="Arial"/>
          <w:sz w:val="24"/>
          <w:szCs w:val="24"/>
          <w:lang w:val="ro-RO"/>
        </w:rPr>
      </w:pPr>
    </w:p>
    <w:p w14:paraId="2DE38FB8"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u w:val="single"/>
          <w:lang w:val="ro-RO"/>
        </w:rPr>
        <w:t>Riscuri naturale si antropice</w:t>
      </w:r>
    </w:p>
    <w:p w14:paraId="0E0D4E87"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Zona nu prezinta riscuri naturale sau cauzate de activitatea umana.</w:t>
      </w:r>
    </w:p>
    <w:p w14:paraId="2F8A4BDD" w14:textId="77777777" w:rsidR="00F255F6" w:rsidRPr="005B1DC9" w:rsidRDefault="00F255F6" w:rsidP="00F255F6">
      <w:pPr>
        <w:ind w:right="-207"/>
        <w:jc w:val="both"/>
        <w:rPr>
          <w:rFonts w:ascii="Arial" w:hAnsi="Arial" w:cs="Arial"/>
          <w:sz w:val="24"/>
          <w:szCs w:val="24"/>
          <w:lang w:val="ro-RO"/>
        </w:rPr>
      </w:pPr>
    </w:p>
    <w:p w14:paraId="678D2750"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Evidentierea valorilor de patrimoniu</w:t>
      </w:r>
    </w:p>
    <w:p w14:paraId="2D2A1396" w14:textId="77777777" w:rsidR="00F255F6" w:rsidRPr="005B1DC9" w:rsidRDefault="00F255F6" w:rsidP="00F255F6">
      <w:pPr>
        <w:ind w:right="-207"/>
        <w:jc w:val="both"/>
        <w:rPr>
          <w:rFonts w:ascii="Arial" w:hAnsi="Arial" w:cs="Arial"/>
          <w:sz w:val="24"/>
          <w:szCs w:val="24"/>
          <w:lang w:val="ro-RO"/>
        </w:rPr>
      </w:pPr>
      <w:r w:rsidRPr="005B1DC9">
        <w:rPr>
          <w:rFonts w:ascii="Arial" w:hAnsi="Arial" w:cs="Arial"/>
          <w:sz w:val="24"/>
          <w:szCs w:val="24"/>
          <w:lang w:val="ro-RO"/>
        </w:rPr>
        <w:tab/>
        <w:t>Nu este cazul.</w:t>
      </w:r>
    </w:p>
    <w:p w14:paraId="423E2E12" w14:textId="77777777" w:rsidR="00F255F6" w:rsidRPr="005B1DC9" w:rsidRDefault="00F255F6" w:rsidP="00F255F6">
      <w:pPr>
        <w:ind w:right="-207"/>
        <w:jc w:val="both"/>
        <w:rPr>
          <w:rFonts w:ascii="Arial" w:hAnsi="Arial" w:cs="Arial"/>
          <w:sz w:val="24"/>
          <w:szCs w:val="24"/>
          <w:lang w:val="ro-RO"/>
        </w:rPr>
      </w:pPr>
    </w:p>
    <w:p w14:paraId="667A3470" w14:textId="77777777" w:rsidR="00F255F6"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2.8. OPTIUNI ALE POPULATIEI</w:t>
      </w:r>
    </w:p>
    <w:p w14:paraId="793AACF6" w14:textId="77777777" w:rsidR="00F255F6" w:rsidRPr="005B1DC9" w:rsidRDefault="00F255F6" w:rsidP="00F255F6">
      <w:pPr>
        <w:ind w:right="-207"/>
        <w:jc w:val="both"/>
        <w:rPr>
          <w:rFonts w:ascii="Arial" w:hAnsi="Arial" w:cs="Arial"/>
          <w:sz w:val="24"/>
          <w:szCs w:val="24"/>
          <w:u w:val="single"/>
          <w:lang w:val="ro-RO"/>
        </w:rPr>
      </w:pPr>
    </w:p>
    <w:p w14:paraId="5B0A585F" w14:textId="77777777" w:rsidR="00F255F6" w:rsidRPr="005B1DC9" w:rsidRDefault="00F255F6" w:rsidP="00F255F6">
      <w:pPr>
        <w:ind w:left="270" w:right="163" w:firstLine="450"/>
        <w:jc w:val="both"/>
        <w:rPr>
          <w:rFonts w:ascii="Arial" w:hAnsi="Arial" w:cs="Arial"/>
          <w:sz w:val="24"/>
          <w:szCs w:val="24"/>
          <w:lang w:val="ro-RO"/>
        </w:rPr>
      </w:pPr>
      <w:r w:rsidRPr="005B1DC9">
        <w:rPr>
          <w:rFonts w:ascii="Arial" w:hAnsi="Arial" w:cs="Arial"/>
          <w:sz w:val="24"/>
          <w:szCs w:val="24"/>
          <w:lang w:val="ro-RO"/>
        </w:rPr>
        <w:t xml:space="preserve">Zona este parte din intravilanul – </w:t>
      </w:r>
      <w:r>
        <w:rPr>
          <w:rFonts w:ascii="Arial" w:hAnsi="Arial" w:cs="Arial"/>
          <w:sz w:val="24"/>
          <w:szCs w:val="24"/>
          <w:lang w:val="ro-RO"/>
        </w:rPr>
        <w:t>mun. Tg.-Mures</w:t>
      </w:r>
      <w:r w:rsidRPr="005B1DC9">
        <w:rPr>
          <w:rFonts w:ascii="Arial" w:hAnsi="Arial" w:cs="Arial"/>
          <w:sz w:val="24"/>
          <w:szCs w:val="24"/>
          <w:lang w:val="ro-RO"/>
        </w:rPr>
        <w:t>. Punctual, amplasamentul este liber de constructii.</w:t>
      </w:r>
    </w:p>
    <w:p w14:paraId="36ED09DB" w14:textId="77777777" w:rsidR="00F255F6" w:rsidRPr="005B1DC9" w:rsidRDefault="00F255F6" w:rsidP="00F255F6">
      <w:pPr>
        <w:ind w:left="270" w:right="163" w:firstLine="450"/>
        <w:jc w:val="both"/>
        <w:rPr>
          <w:rFonts w:ascii="Arial" w:hAnsi="Arial" w:cs="Arial"/>
          <w:sz w:val="24"/>
          <w:szCs w:val="24"/>
          <w:lang w:val="ro-RO"/>
        </w:rPr>
      </w:pPr>
      <w:r w:rsidRPr="005B1DC9">
        <w:rPr>
          <w:rFonts w:ascii="Arial" w:hAnsi="Arial" w:cs="Arial"/>
          <w:sz w:val="24"/>
          <w:szCs w:val="24"/>
          <w:lang w:val="ro-RO"/>
        </w:rPr>
        <w:t>Pentru aprobarea modului de ocupare al terenului se vor parcurge toate etapele de consultare ale populatiei, conform legii si eventualele optiuni constructive vor fi luate in considerare.</w:t>
      </w:r>
    </w:p>
    <w:p w14:paraId="3E9FEC21" w14:textId="77777777" w:rsidR="00F255F6" w:rsidRPr="005B1DC9" w:rsidRDefault="00F255F6" w:rsidP="00F255F6">
      <w:pPr>
        <w:ind w:right="-207"/>
        <w:jc w:val="both"/>
        <w:rPr>
          <w:rFonts w:ascii="Arial" w:hAnsi="Arial" w:cs="Arial"/>
          <w:sz w:val="24"/>
          <w:szCs w:val="24"/>
          <w:lang w:val="ro-RO"/>
        </w:rPr>
      </w:pPr>
    </w:p>
    <w:p w14:paraId="1832721A" w14:textId="77777777" w:rsidR="00F255F6" w:rsidRPr="005B1DC9" w:rsidRDefault="00F255F6" w:rsidP="00F255F6">
      <w:pPr>
        <w:ind w:right="-207"/>
        <w:jc w:val="both"/>
        <w:rPr>
          <w:rFonts w:ascii="Arial" w:hAnsi="Arial" w:cs="Arial"/>
          <w:b/>
          <w:sz w:val="24"/>
          <w:szCs w:val="24"/>
          <w:u w:val="single"/>
          <w:lang w:val="ro-RO"/>
        </w:rPr>
      </w:pPr>
      <w:r w:rsidRPr="005B1DC9">
        <w:rPr>
          <w:rFonts w:ascii="Arial" w:hAnsi="Arial" w:cs="Arial"/>
          <w:b/>
          <w:sz w:val="24"/>
          <w:szCs w:val="24"/>
          <w:u w:val="single"/>
          <w:lang w:val="ro-RO"/>
        </w:rPr>
        <w:t>3. PROPUNERI DE DEZVOLTARE URBANISTICA</w:t>
      </w:r>
    </w:p>
    <w:p w14:paraId="62500731" w14:textId="77777777" w:rsidR="00F255F6" w:rsidRPr="005B1DC9" w:rsidRDefault="00F255F6" w:rsidP="00F255F6">
      <w:pPr>
        <w:ind w:right="-207"/>
        <w:jc w:val="both"/>
        <w:rPr>
          <w:rFonts w:ascii="Arial" w:hAnsi="Arial" w:cs="Arial"/>
          <w:sz w:val="24"/>
          <w:szCs w:val="24"/>
          <w:lang w:val="ro-RO"/>
        </w:rPr>
      </w:pPr>
    </w:p>
    <w:p w14:paraId="3330C209"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3.1. CONCLUZII ALE STUDIILOR DE FUNDAMENTARE</w:t>
      </w:r>
    </w:p>
    <w:p w14:paraId="7090A7F0" w14:textId="77777777" w:rsidR="00F255F6" w:rsidRPr="005B1DC9" w:rsidRDefault="00F255F6" w:rsidP="00F255F6">
      <w:pPr>
        <w:ind w:left="270" w:right="163"/>
        <w:jc w:val="both"/>
        <w:rPr>
          <w:rFonts w:ascii="Arial" w:hAnsi="Arial" w:cs="Arial"/>
          <w:bCs/>
          <w:sz w:val="24"/>
          <w:szCs w:val="24"/>
          <w:lang w:val="ro-RO"/>
        </w:rPr>
      </w:pPr>
      <w:r w:rsidRPr="005B1DC9">
        <w:rPr>
          <w:rFonts w:ascii="Arial" w:hAnsi="Arial" w:cs="Arial"/>
          <w:bCs/>
          <w:sz w:val="24"/>
          <w:szCs w:val="24"/>
          <w:lang w:val="ro-RO"/>
        </w:rPr>
        <w:tab/>
        <w:t>Pentru implementarea Documentatiei de Urbanism au fost facute studii topografice si geotehnice pentru stabilirea conditiilor de amplasare a constructiilor.</w:t>
      </w:r>
    </w:p>
    <w:p w14:paraId="788785C4" w14:textId="77777777" w:rsidR="00F255F6" w:rsidRPr="005B1DC9" w:rsidRDefault="00F255F6" w:rsidP="00F255F6">
      <w:pPr>
        <w:ind w:left="270" w:right="163"/>
        <w:jc w:val="both"/>
        <w:rPr>
          <w:rFonts w:ascii="Arial" w:hAnsi="Arial" w:cs="Arial"/>
          <w:bCs/>
          <w:sz w:val="24"/>
          <w:szCs w:val="24"/>
          <w:lang w:val="ro-RO"/>
        </w:rPr>
      </w:pPr>
      <w:r w:rsidRPr="005B1DC9">
        <w:rPr>
          <w:rFonts w:ascii="Arial" w:hAnsi="Arial" w:cs="Arial"/>
          <w:bCs/>
          <w:sz w:val="24"/>
          <w:szCs w:val="24"/>
          <w:lang w:val="ro-RO"/>
        </w:rPr>
        <w:tab/>
        <w:t>Au fost solicitate avize de la toti furnizorii de utilitati si forurile indreptatite de lege sa aprobe Documentatia de Urbanism.</w:t>
      </w:r>
    </w:p>
    <w:p w14:paraId="0223997B" w14:textId="77777777" w:rsidR="00F255F6" w:rsidRDefault="00F255F6" w:rsidP="00F255F6">
      <w:pPr>
        <w:ind w:right="279"/>
        <w:jc w:val="both"/>
        <w:rPr>
          <w:rFonts w:ascii="Arial" w:hAnsi="Arial" w:cs="Arial"/>
          <w:sz w:val="24"/>
          <w:szCs w:val="24"/>
          <w:u w:val="single"/>
          <w:lang w:val="ro-RO"/>
        </w:rPr>
      </w:pPr>
    </w:p>
    <w:p w14:paraId="2AC3BF1A" w14:textId="23D00795"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u w:val="single"/>
          <w:lang w:val="ro-RO"/>
        </w:rPr>
        <w:t>3.2. PREVEDERILE P.U.</w:t>
      </w:r>
      <w:r w:rsidR="00F14BDA">
        <w:rPr>
          <w:rFonts w:ascii="Arial" w:hAnsi="Arial" w:cs="Arial"/>
          <w:sz w:val="24"/>
          <w:szCs w:val="24"/>
          <w:u w:val="single"/>
          <w:lang w:val="ro-RO"/>
        </w:rPr>
        <w:t>Z</w:t>
      </w:r>
      <w:r w:rsidRPr="005B1DC9">
        <w:rPr>
          <w:rFonts w:ascii="Arial" w:hAnsi="Arial" w:cs="Arial"/>
          <w:sz w:val="24"/>
          <w:szCs w:val="24"/>
          <w:u w:val="single"/>
          <w:lang w:val="ro-RO"/>
        </w:rPr>
        <w:t>.</w:t>
      </w:r>
    </w:p>
    <w:p w14:paraId="0577907B" w14:textId="7EBFAC27" w:rsidR="00F255F6" w:rsidRPr="00701D2D" w:rsidRDefault="00F255F6" w:rsidP="00F255F6">
      <w:pPr>
        <w:ind w:right="279"/>
        <w:jc w:val="both"/>
        <w:rPr>
          <w:rFonts w:ascii="Arial" w:hAnsi="Arial" w:cs="Arial"/>
          <w:sz w:val="24"/>
          <w:szCs w:val="24"/>
          <w:lang w:val="ro-RO"/>
        </w:rPr>
      </w:pPr>
    </w:p>
    <w:p w14:paraId="56EE8531" w14:textId="77777777" w:rsidR="00F255F6" w:rsidRPr="00EA2EC3" w:rsidRDefault="00F255F6" w:rsidP="00F255F6">
      <w:pPr>
        <w:ind w:right="279"/>
        <w:jc w:val="both"/>
        <w:rPr>
          <w:rFonts w:ascii="Arial" w:hAnsi="Arial" w:cs="Arial"/>
          <w:b/>
          <w:bCs/>
          <w:color w:val="000000"/>
          <w:spacing w:val="-5"/>
          <w:sz w:val="24"/>
          <w:szCs w:val="24"/>
          <w:lang w:val="ro-RO"/>
        </w:rPr>
      </w:pPr>
      <w:r w:rsidRPr="00701D2D">
        <w:rPr>
          <w:rFonts w:ascii="Arial" w:hAnsi="Arial" w:cs="Arial"/>
          <w:sz w:val="24"/>
          <w:szCs w:val="24"/>
          <w:lang w:val="ro-RO"/>
        </w:rPr>
        <w:tab/>
        <w:t xml:space="preserve">Zona este reglementata de P.U.Z. – Cartierul Unirii, ca L2Cz – </w:t>
      </w:r>
      <w:r w:rsidRPr="007C6C3F">
        <w:rPr>
          <w:rFonts w:ascii="Arial" w:hAnsi="Arial" w:cs="Arial"/>
          <w:sz w:val="24"/>
          <w:szCs w:val="24"/>
          <w:lang w:val="ro-RO"/>
        </w:rPr>
        <w:t>subzona locuinţelor individuale şi colective mici cu P+1,2 niveluri retrase de la aliniament, cu regim de construire individual, continuu sau grupat situate în noile extinderi</w:t>
      </w:r>
      <w:r>
        <w:rPr>
          <w:rFonts w:ascii="Arial" w:hAnsi="Arial" w:cs="Arial"/>
          <w:sz w:val="24"/>
          <w:szCs w:val="24"/>
          <w:lang w:val="ro-RO"/>
        </w:rPr>
        <w:t>.</w:t>
      </w:r>
      <w:r w:rsidRPr="005B1DC9">
        <w:rPr>
          <w:rFonts w:ascii="Arial" w:hAnsi="Arial" w:cs="Arial"/>
          <w:sz w:val="24"/>
          <w:szCs w:val="24"/>
          <w:lang w:val="ro-RO"/>
        </w:rPr>
        <w:tab/>
      </w:r>
    </w:p>
    <w:p w14:paraId="17787FB8" w14:textId="77777777" w:rsidR="00F255F6" w:rsidRDefault="00F255F6" w:rsidP="00F255F6">
      <w:pPr>
        <w:ind w:right="279"/>
        <w:jc w:val="both"/>
        <w:rPr>
          <w:rFonts w:ascii="Arial" w:hAnsi="Arial" w:cs="Arial"/>
          <w:sz w:val="22"/>
          <w:szCs w:val="22"/>
          <w:lang w:val="ro-RO"/>
        </w:rPr>
      </w:pPr>
    </w:p>
    <w:p w14:paraId="04C8844C" w14:textId="77777777" w:rsidR="00F255F6" w:rsidRPr="005B1DC9" w:rsidRDefault="00F255F6" w:rsidP="00F255F6">
      <w:pPr>
        <w:ind w:right="-207"/>
        <w:jc w:val="both"/>
        <w:rPr>
          <w:rFonts w:ascii="Arial" w:hAnsi="Arial" w:cs="Arial"/>
          <w:sz w:val="24"/>
          <w:szCs w:val="24"/>
          <w:u w:val="single"/>
          <w:lang w:val="ro-RO"/>
        </w:rPr>
      </w:pPr>
      <w:r w:rsidRPr="005B1DC9">
        <w:rPr>
          <w:rFonts w:ascii="Arial" w:hAnsi="Arial" w:cs="Arial"/>
          <w:sz w:val="24"/>
          <w:szCs w:val="24"/>
          <w:u w:val="single"/>
          <w:lang w:val="ro-RO"/>
        </w:rPr>
        <w:t>3.3. VALORIFICAREA CADRULUI NATURAL</w:t>
      </w:r>
    </w:p>
    <w:p w14:paraId="1B8811E8"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Zona nu mai are valori naturale de multa vreme.</w:t>
      </w:r>
    </w:p>
    <w:p w14:paraId="4E23B0E5" w14:textId="77777777" w:rsidR="00F255F6" w:rsidRPr="005B1DC9" w:rsidRDefault="00F255F6" w:rsidP="00F255F6">
      <w:pPr>
        <w:ind w:right="279"/>
        <w:jc w:val="both"/>
        <w:rPr>
          <w:rFonts w:ascii="Arial" w:hAnsi="Arial" w:cs="Arial"/>
          <w:sz w:val="24"/>
          <w:szCs w:val="24"/>
          <w:u w:val="single"/>
          <w:lang w:val="ro-RO"/>
        </w:rPr>
      </w:pPr>
    </w:p>
    <w:p w14:paraId="4A462333" w14:textId="77777777" w:rsidR="00F255F6" w:rsidRPr="005B1DC9" w:rsidRDefault="00F255F6" w:rsidP="00F255F6">
      <w:pPr>
        <w:ind w:right="279"/>
        <w:jc w:val="both"/>
        <w:rPr>
          <w:rFonts w:ascii="Arial" w:hAnsi="Arial" w:cs="Arial"/>
          <w:sz w:val="24"/>
          <w:szCs w:val="24"/>
          <w:u w:val="single"/>
          <w:lang w:val="ro-RO"/>
        </w:rPr>
      </w:pPr>
      <w:r w:rsidRPr="005B1DC9">
        <w:rPr>
          <w:rFonts w:ascii="Arial" w:hAnsi="Arial" w:cs="Arial"/>
          <w:sz w:val="24"/>
          <w:szCs w:val="24"/>
          <w:u w:val="single"/>
          <w:lang w:val="ro-RO"/>
        </w:rPr>
        <w:t>3.4. MODERNIZAREA CIRCULATIEI</w:t>
      </w:r>
    </w:p>
    <w:p w14:paraId="7FC1257A" w14:textId="1BD90EE7" w:rsidR="00F255F6"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 xml:space="preserve">Amplasamentul se afla </w:t>
      </w:r>
      <w:r>
        <w:rPr>
          <w:rFonts w:ascii="Arial" w:hAnsi="Arial" w:cs="Arial"/>
          <w:sz w:val="24"/>
          <w:szCs w:val="24"/>
          <w:lang w:val="ro-RO"/>
        </w:rPr>
        <w:t xml:space="preserve">intr-un cvartal definit </w:t>
      </w:r>
      <w:r w:rsidRPr="005B1DC9">
        <w:rPr>
          <w:rFonts w:ascii="Arial" w:hAnsi="Arial" w:cs="Arial"/>
          <w:sz w:val="24"/>
          <w:szCs w:val="24"/>
          <w:lang w:val="ro-RO"/>
        </w:rPr>
        <w:t>intre strazi</w:t>
      </w:r>
      <w:r>
        <w:rPr>
          <w:rFonts w:ascii="Arial" w:hAnsi="Arial" w:cs="Arial"/>
          <w:sz w:val="24"/>
          <w:szCs w:val="24"/>
          <w:lang w:val="ro-RO"/>
        </w:rPr>
        <w:t>le</w:t>
      </w:r>
      <w:r w:rsidRPr="005B1DC9">
        <w:rPr>
          <w:rFonts w:ascii="Arial" w:hAnsi="Arial" w:cs="Arial"/>
          <w:sz w:val="24"/>
          <w:szCs w:val="24"/>
          <w:lang w:val="ro-RO"/>
        </w:rPr>
        <w:t xml:space="preserve"> propuse in P.U.Z.-Unirii. A</w:t>
      </w:r>
      <w:r>
        <w:rPr>
          <w:rFonts w:ascii="Arial" w:hAnsi="Arial" w:cs="Arial"/>
          <w:sz w:val="24"/>
          <w:szCs w:val="24"/>
          <w:lang w:val="ro-RO"/>
        </w:rPr>
        <w:t>cestea</w:t>
      </w:r>
      <w:r w:rsidRPr="005B1DC9">
        <w:rPr>
          <w:rFonts w:ascii="Arial" w:hAnsi="Arial" w:cs="Arial"/>
          <w:sz w:val="24"/>
          <w:szCs w:val="24"/>
          <w:lang w:val="ro-RO"/>
        </w:rPr>
        <w:t xml:space="preserve"> pornesc din actuala strada Remetea</w:t>
      </w:r>
      <w:r>
        <w:rPr>
          <w:rFonts w:ascii="Arial" w:hAnsi="Arial" w:cs="Arial"/>
          <w:sz w:val="24"/>
          <w:szCs w:val="24"/>
          <w:lang w:val="ro-RO"/>
        </w:rPr>
        <w:t xml:space="preserve"> pina in str.Podeni si fac legatura cu prelungirea propusa a str. Burebista</w:t>
      </w:r>
      <w:r w:rsidRPr="005B1DC9">
        <w:rPr>
          <w:rFonts w:ascii="Arial" w:hAnsi="Arial" w:cs="Arial"/>
          <w:sz w:val="24"/>
          <w:szCs w:val="24"/>
          <w:lang w:val="ro-RO"/>
        </w:rPr>
        <w:t xml:space="preserve">. </w:t>
      </w:r>
      <w:r>
        <w:rPr>
          <w:rFonts w:ascii="Arial" w:hAnsi="Arial" w:cs="Arial"/>
          <w:sz w:val="24"/>
          <w:szCs w:val="24"/>
          <w:lang w:val="ro-RO"/>
        </w:rPr>
        <w:t>Strazile propuse in prezentul PUZ sunt de catego</w:t>
      </w:r>
      <w:r w:rsidR="00006266">
        <w:rPr>
          <w:rFonts w:ascii="Arial" w:hAnsi="Arial" w:cs="Arial"/>
          <w:sz w:val="24"/>
          <w:szCs w:val="24"/>
          <w:lang w:val="ro-RO"/>
        </w:rPr>
        <w:t>ria a III-a cu latimi de 10,0</w:t>
      </w:r>
      <w:r w:rsidR="00F14BDA">
        <w:rPr>
          <w:rFonts w:ascii="Arial" w:hAnsi="Arial" w:cs="Arial"/>
          <w:sz w:val="24"/>
          <w:szCs w:val="24"/>
          <w:lang w:val="ro-RO"/>
        </w:rPr>
        <w:t xml:space="preserve">m, </w:t>
      </w:r>
      <w:r w:rsidR="00006266">
        <w:rPr>
          <w:rFonts w:ascii="Arial" w:hAnsi="Arial" w:cs="Arial"/>
          <w:sz w:val="24"/>
          <w:szCs w:val="24"/>
          <w:lang w:val="ro-RO"/>
        </w:rPr>
        <w:t>9,0m</w:t>
      </w:r>
      <w:r>
        <w:rPr>
          <w:rFonts w:ascii="Arial" w:hAnsi="Arial" w:cs="Arial"/>
          <w:sz w:val="24"/>
          <w:szCs w:val="24"/>
          <w:lang w:val="ro-RO"/>
        </w:rPr>
        <w:t xml:space="preserve"> respectiv de 7,</w:t>
      </w:r>
      <w:r w:rsidR="00F14BDA">
        <w:rPr>
          <w:rFonts w:ascii="Arial" w:hAnsi="Arial" w:cs="Arial"/>
          <w:sz w:val="24"/>
          <w:szCs w:val="24"/>
          <w:lang w:val="ro-RO"/>
        </w:rPr>
        <w:t>2</w:t>
      </w:r>
      <w:r>
        <w:rPr>
          <w:rFonts w:ascii="Arial" w:hAnsi="Arial" w:cs="Arial"/>
          <w:sz w:val="24"/>
          <w:szCs w:val="24"/>
          <w:lang w:val="ro-RO"/>
        </w:rPr>
        <w:t xml:space="preserve">m. Aceste strazi se vor realiza pe domeniul public si partial pe </w:t>
      </w:r>
      <w:r w:rsidR="00F14BDA">
        <w:rPr>
          <w:rFonts w:ascii="Arial" w:hAnsi="Arial" w:cs="Arial"/>
          <w:sz w:val="24"/>
          <w:szCs w:val="24"/>
          <w:lang w:val="ro-RO"/>
        </w:rPr>
        <w:t>terenul privat al beneficiarului care a semnat Declaratia</w:t>
      </w:r>
      <w:r>
        <w:rPr>
          <w:rFonts w:ascii="Arial" w:hAnsi="Arial" w:cs="Arial"/>
          <w:sz w:val="24"/>
          <w:szCs w:val="24"/>
          <w:lang w:val="ro-RO"/>
        </w:rPr>
        <w:t xml:space="preserve"> </w:t>
      </w:r>
      <w:r w:rsidR="00F14BDA">
        <w:rPr>
          <w:rFonts w:ascii="Arial" w:hAnsi="Arial" w:cs="Arial"/>
          <w:sz w:val="24"/>
          <w:szCs w:val="24"/>
          <w:lang w:val="ro-RO"/>
        </w:rPr>
        <w:t>de cedare a terenurilor necesar</w:t>
      </w:r>
      <w:r>
        <w:rPr>
          <w:rFonts w:ascii="Arial" w:hAnsi="Arial" w:cs="Arial"/>
          <w:sz w:val="24"/>
          <w:szCs w:val="24"/>
          <w:lang w:val="ro-RO"/>
        </w:rPr>
        <w:t xml:space="preserve"> realizarii corpurilor de strada.</w:t>
      </w:r>
    </w:p>
    <w:p w14:paraId="2FC7C43D" w14:textId="64F9F7FE" w:rsidR="00F255F6" w:rsidRPr="00793914" w:rsidRDefault="00F255F6" w:rsidP="00F255F6">
      <w:pPr>
        <w:ind w:right="279"/>
        <w:jc w:val="both"/>
        <w:rPr>
          <w:rFonts w:ascii="Arial" w:hAnsi="Arial" w:cs="Arial"/>
          <w:b/>
          <w:sz w:val="24"/>
          <w:szCs w:val="24"/>
          <w:lang w:val="ro-RO"/>
        </w:rPr>
      </w:pPr>
      <w:r>
        <w:rPr>
          <w:rFonts w:ascii="Arial" w:hAnsi="Arial" w:cs="Arial"/>
          <w:sz w:val="24"/>
          <w:szCs w:val="24"/>
          <w:lang w:val="ro-RO"/>
        </w:rPr>
        <w:tab/>
        <w:t>Terenuril</w:t>
      </w:r>
      <w:r w:rsidR="00F14BDA">
        <w:rPr>
          <w:rFonts w:ascii="Arial" w:hAnsi="Arial" w:cs="Arial"/>
          <w:sz w:val="24"/>
          <w:szCs w:val="24"/>
          <w:lang w:val="ro-RO"/>
        </w:rPr>
        <w:t>e vor fi dezmembrate din cartea funciara existenta</w:t>
      </w:r>
      <w:r>
        <w:rPr>
          <w:rFonts w:ascii="Arial" w:hAnsi="Arial" w:cs="Arial"/>
          <w:sz w:val="24"/>
          <w:szCs w:val="24"/>
          <w:lang w:val="ro-RO"/>
        </w:rPr>
        <w:t xml:space="preserve">. Operatiunile topografice de cedarea terenului, nu se pot face decat dupa aprobare P.U.Z., conform </w:t>
      </w:r>
      <w:r w:rsidRPr="00793914">
        <w:rPr>
          <w:rFonts w:ascii="Arial" w:hAnsi="Arial" w:cs="Arial"/>
          <w:b/>
          <w:sz w:val="24"/>
          <w:szCs w:val="24"/>
          <w:lang w:val="ro-RO"/>
        </w:rPr>
        <w:t>legii 350/2001 privind amenajarea teritoriului si urbanismului (art. 47 paragraf e)</w:t>
      </w:r>
    </w:p>
    <w:p w14:paraId="1DC02903" w14:textId="77777777" w:rsidR="00F255F6" w:rsidRPr="005B1DC9" w:rsidRDefault="00F255F6" w:rsidP="00F255F6">
      <w:pPr>
        <w:ind w:right="279"/>
        <w:jc w:val="both"/>
        <w:rPr>
          <w:rFonts w:ascii="Arial" w:hAnsi="Arial" w:cs="Arial"/>
          <w:sz w:val="24"/>
          <w:szCs w:val="24"/>
          <w:lang w:val="ro-RO"/>
        </w:rPr>
      </w:pPr>
    </w:p>
    <w:p w14:paraId="6FF20B30" w14:textId="77777777" w:rsidR="00F255F6" w:rsidRPr="005B1DC9" w:rsidRDefault="00F255F6" w:rsidP="00F255F6">
      <w:pPr>
        <w:ind w:right="279"/>
        <w:jc w:val="both"/>
        <w:rPr>
          <w:rFonts w:ascii="Arial" w:hAnsi="Arial" w:cs="Arial"/>
          <w:sz w:val="24"/>
          <w:szCs w:val="24"/>
          <w:u w:val="single"/>
          <w:lang w:val="ro-RO"/>
        </w:rPr>
      </w:pPr>
      <w:r w:rsidRPr="005B1DC9">
        <w:rPr>
          <w:rFonts w:ascii="Arial" w:hAnsi="Arial" w:cs="Arial"/>
          <w:sz w:val="24"/>
          <w:szCs w:val="24"/>
          <w:u w:val="single"/>
          <w:lang w:val="ro-RO"/>
        </w:rPr>
        <w:t>3.5. ZONIFICARE FUNCTIONALA, REGLEMENTARI, BILANT TERITORIAL, INDICI URBANISTICI</w:t>
      </w:r>
    </w:p>
    <w:p w14:paraId="33A42BFF" w14:textId="274F4CC3" w:rsidR="00F255F6"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Prevederile documentatiei de fata respecta regulamentul aprobat in P.U.Z.- Un</w:t>
      </w:r>
      <w:r>
        <w:rPr>
          <w:rFonts w:ascii="Arial" w:hAnsi="Arial" w:cs="Arial"/>
          <w:sz w:val="24"/>
          <w:szCs w:val="24"/>
          <w:lang w:val="ro-RO"/>
        </w:rPr>
        <w:t>irii, cu zona functionala L2Cz -</w:t>
      </w:r>
      <w:r w:rsidRPr="007C6C3F">
        <w:rPr>
          <w:rFonts w:ascii="Arial" w:hAnsi="Arial" w:cs="Arial"/>
          <w:sz w:val="24"/>
          <w:szCs w:val="24"/>
          <w:lang w:val="ro-RO"/>
        </w:rPr>
        <w:t>subzona locuinţelor individuale şi colective mici cu P+1,2 niveluri retrase de la aliniament, cu regim de construire individual, continuu sau grupat situate în noile extinderi</w:t>
      </w:r>
      <w:r w:rsidR="003D3057">
        <w:rPr>
          <w:rFonts w:ascii="Arial" w:hAnsi="Arial" w:cs="Arial"/>
          <w:sz w:val="24"/>
          <w:szCs w:val="24"/>
          <w:lang w:val="ro-RO"/>
        </w:rPr>
        <w:t>.</w:t>
      </w:r>
      <w:r w:rsidRPr="005B1DC9">
        <w:rPr>
          <w:rFonts w:ascii="Arial" w:hAnsi="Arial" w:cs="Arial"/>
          <w:sz w:val="24"/>
          <w:szCs w:val="24"/>
          <w:lang w:val="ro-RO"/>
        </w:rPr>
        <w:tab/>
        <w:t xml:space="preserve">Loturile propuse </w:t>
      </w:r>
      <w:r>
        <w:rPr>
          <w:rFonts w:ascii="Arial" w:hAnsi="Arial" w:cs="Arial"/>
          <w:sz w:val="24"/>
          <w:szCs w:val="24"/>
          <w:lang w:val="ro-RO"/>
        </w:rPr>
        <w:t xml:space="preserve">respecta regulamentul in vigoare cu </w:t>
      </w:r>
      <w:r w:rsidR="003D3057">
        <w:rPr>
          <w:rFonts w:ascii="Arial" w:hAnsi="Arial" w:cs="Arial"/>
          <w:sz w:val="24"/>
          <w:szCs w:val="24"/>
          <w:lang w:val="ro-RO"/>
        </w:rPr>
        <w:t>derogari de aliniament si indicatori urbanistici:</w:t>
      </w:r>
      <w:r w:rsidRPr="005B1DC9">
        <w:rPr>
          <w:rFonts w:ascii="Arial" w:hAnsi="Arial" w:cs="Arial"/>
          <w:sz w:val="24"/>
          <w:szCs w:val="24"/>
          <w:lang w:val="ro-RO"/>
        </w:rPr>
        <w:t xml:space="preserve"> </w:t>
      </w:r>
    </w:p>
    <w:p w14:paraId="3C389D58" w14:textId="5069B53B" w:rsidR="00F255F6" w:rsidRDefault="00F255F6" w:rsidP="00F255F6">
      <w:pPr>
        <w:ind w:right="279"/>
        <w:jc w:val="both"/>
        <w:rPr>
          <w:rFonts w:ascii="Arial" w:hAnsi="Arial" w:cs="Arial"/>
          <w:sz w:val="24"/>
          <w:szCs w:val="24"/>
          <w:lang w:val="ro-RO"/>
        </w:rPr>
      </w:pPr>
      <w:r w:rsidRPr="005B1DC9">
        <w:rPr>
          <w:rFonts w:ascii="Arial" w:hAnsi="Arial" w:cs="Arial"/>
          <w:sz w:val="24"/>
          <w:szCs w:val="24"/>
          <w:lang w:val="ro-RO"/>
        </w:rPr>
        <w:t xml:space="preserve">P.O.T.max. </w:t>
      </w:r>
      <w:r w:rsidR="003D3057">
        <w:rPr>
          <w:rFonts w:ascii="Arial" w:hAnsi="Arial" w:cs="Arial"/>
          <w:sz w:val="24"/>
          <w:szCs w:val="24"/>
          <w:lang w:val="ro-RO"/>
        </w:rPr>
        <w:t>42</w:t>
      </w:r>
      <w:r w:rsidRPr="005B1DC9">
        <w:rPr>
          <w:rFonts w:ascii="Arial" w:hAnsi="Arial" w:cs="Arial"/>
          <w:sz w:val="24"/>
          <w:szCs w:val="24"/>
          <w:lang w:val="ro-RO"/>
        </w:rPr>
        <w:t>%, C.U.</w:t>
      </w:r>
      <w:r>
        <w:rPr>
          <w:rFonts w:ascii="Arial" w:hAnsi="Arial" w:cs="Arial"/>
          <w:sz w:val="24"/>
          <w:szCs w:val="24"/>
          <w:lang w:val="ro-RO"/>
        </w:rPr>
        <w:t>T.max. 0,</w:t>
      </w:r>
      <w:r w:rsidR="003D3057">
        <w:rPr>
          <w:rFonts w:ascii="Arial" w:hAnsi="Arial" w:cs="Arial"/>
          <w:sz w:val="24"/>
          <w:szCs w:val="24"/>
          <w:lang w:val="ro-RO"/>
        </w:rPr>
        <w:t>72 la P+1.</w:t>
      </w:r>
    </w:p>
    <w:p w14:paraId="1766A184" w14:textId="1380B726" w:rsidR="00C62608" w:rsidRDefault="00C62608" w:rsidP="006C2C2C">
      <w:pPr>
        <w:tabs>
          <w:tab w:val="left" w:pos="1287"/>
        </w:tabs>
        <w:ind w:right="279"/>
        <w:jc w:val="both"/>
        <w:rPr>
          <w:rFonts w:ascii="Arial" w:hAnsi="Arial" w:cs="Arial"/>
          <w:sz w:val="24"/>
          <w:szCs w:val="24"/>
          <w:lang w:val="ro-RO"/>
        </w:rPr>
      </w:pPr>
    </w:p>
    <w:p w14:paraId="4E5A8DAF" w14:textId="77777777" w:rsidR="00711C8C" w:rsidRDefault="00F255F6" w:rsidP="00F255F6">
      <w:pPr>
        <w:jc w:val="both"/>
        <w:rPr>
          <w:rFonts w:ascii="Arial" w:hAnsi="Arial" w:cs="Arial"/>
          <w:sz w:val="24"/>
          <w:szCs w:val="24"/>
          <w:lang w:val="ro-RO"/>
        </w:rPr>
      </w:pPr>
      <w:r w:rsidRPr="005B1DC9">
        <w:rPr>
          <w:rFonts w:ascii="Arial" w:hAnsi="Arial" w:cs="Arial"/>
          <w:sz w:val="24"/>
          <w:szCs w:val="24"/>
          <w:lang w:val="ro-RO"/>
        </w:rPr>
        <w:tab/>
      </w:r>
    </w:p>
    <w:p w14:paraId="558944BE" w14:textId="77777777" w:rsidR="00711C8C" w:rsidRDefault="00711C8C" w:rsidP="00F255F6">
      <w:pPr>
        <w:jc w:val="both"/>
        <w:rPr>
          <w:rFonts w:ascii="Arial" w:hAnsi="Arial" w:cs="Arial"/>
          <w:sz w:val="24"/>
          <w:szCs w:val="24"/>
          <w:lang w:val="ro-RO"/>
        </w:rPr>
      </w:pPr>
    </w:p>
    <w:p w14:paraId="0E1F097E" w14:textId="77777777" w:rsidR="00711C8C" w:rsidRDefault="00711C8C" w:rsidP="00F255F6">
      <w:pPr>
        <w:jc w:val="both"/>
        <w:rPr>
          <w:rFonts w:ascii="Arial" w:hAnsi="Arial" w:cs="Arial"/>
          <w:sz w:val="24"/>
          <w:szCs w:val="24"/>
          <w:lang w:val="ro-RO"/>
        </w:rPr>
      </w:pPr>
    </w:p>
    <w:p w14:paraId="07594C20" w14:textId="02FA4081" w:rsidR="00F255F6" w:rsidRPr="005B1DC9" w:rsidRDefault="00F255F6" w:rsidP="00F255F6">
      <w:pPr>
        <w:jc w:val="both"/>
        <w:rPr>
          <w:rFonts w:ascii="Arial" w:hAnsi="Arial" w:cs="Arial"/>
          <w:sz w:val="24"/>
          <w:szCs w:val="24"/>
          <w:lang w:val="ro-RO"/>
        </w:rPr>
      </w:pPr>
      <w:r w:rsidRPr="005B1DC9">
        <w:rPr>
          <w:rFonts w:ascii="Arial" w:hAnsi="Arial" w:cs="Arial"/>
          <w:sz w:val="24"/>
          <w:szCs w:val="24"/>
          <w:lang w:val="ro-RO"/>
        </w:rPr>
        <w:lastRenderedPageBreak/>
        <w:t>Bilant teritorial</w:t>
      </w:r>
      <w:r>
        <w:rPr>
          <w:rFonts w:ascii="Arial" w:hAnsi="Arial" w:cs="Arial"/>
          <w:sz w:val="24"/>
          <w:szCs w:val="24"/>
          <w:lang w:val="ro-RO"/>
        </w:rPr>
        <w:t xml:space="preserve"> zona proprietate beneficiar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720"/>
        <w:gridCol w:w="3710"/>
        <w:gridCol w:w="970"/>
        <w:gridCol w:w="1100"/>
        <w:gridCol w:w="990"/>
        <w:gridCol w:w="1073"/>
      </w:tblGrid>
      <w:tr w:rsidR="00F255F6" w:rsidRPr="00BF2289" w14:paraId="3A161D5D" w14:textId="77777777" w:rsidTr="00F255F6">
        <w:trPr>
          <w:cantSplit/>
          <w:trHeight w:val="428"/>
        </w:trPr>
        <w:tc>
          <w:tcPr>
            <w:tcW w:w="720" w:type="dxa"/>
            <w:vMerge w:val="restart"/>
          </w:tcPr>
          <w:p w14:paraId="07CA27EB" w14:textId="77777777" w:rsidR="00F255F6" w:rsidRPr="005B4083" w:rsidRDefault="00F255F6" w:rsidP="000D5C62">
            <w:pPr>
              <w:jc w:val="center"/>
              <w:rPr>
                <w:rFonts w:ascii="Arial" w:hAnsi="Arial" w:cs="Arial"/>
                <w:sz w:val="22"/>
                <w:szCs w:val="22"/>
                <w:lang w:val="ro-RO"/>
              </w:rPr>
            </w:pPr>
          </w:p>
          <w:p w14:paraId="716A1000" w14:textId="77777777" w:rsidR="00F255F6" w:rsidRPr="005B4083" w:rsidRDefault="00F255F6" w:rsidP="000D5C62">
            <w:pPr>
              <w:jc w:val="center"/>
              <w:rPr>
                <w:rFonts w:ascii="Arial" w:hAnsi="Arial" w:cs="Arial"/>
                <w:sz w:val="22"/>
                <w:szCs w:val="22"/>
                <w:lang w:val="ro-RO"/>
              </w:rPr>
            </w:pPr>
            <w:r w:rsidRPr="005B4083">
              <w:rPr>
                <w:rFonts w:ascii="Arial" w:hAnsi="Arial" w:cs="Arial"/>
                <w:sz w:val="22"/>
                <w:szCs w:val="22"/>
                <w:lang w:val="ro-RO"/>
              </w:rPr>
              <w:t>NR.</w:t>
            </w:r>
          </w:p>
          <w:p w14:paraId="0CF4C198" w14:textId="77777777" w:rsidR="00F255F6" w:rsidRPr="005B4083" w:rsidRDefault="00F255F6" w:rsidP="000D5C62">
            <w:pPr>
              <w:jc w:val="center"/>
              <w:rPr>
                <w:rFonts w:ascii="Arial" w:hAnsi="Arial" w:cs="Arial"/>
                <w:sz w:val="22"/>
                <w:szCs w:val="22"/>
                <w:lang w:val="ro-RO"/>
              </w:rPr>
            </w:pPr>
            <w:r w:rsidRPr="005B4083">
              <w:rPr>
                <w:rFonts w:ascii="Arial" w:hAnsi="Arial" w:cs="Arial"/>
                <w:sz w:val="22"/>
                <w:szCs w:val="22"/>
                <w:lang w:val="ro-RO"/>
              </w:rPr>
              <w:t>CRT.</w:t>
            </w:r>
          </w:p>
        </w:tc>
        <w:tc>
          <w:tcPr>
            <w:tcW w:w="3710" w:type="dxa"/>
            <w:vMerge w:val="restart"/>
          </w:tcPr>
          <w:p w14:paraId="24B3A5C8" w14:textId="77777777" w:rsidR="00F255F6" w:rsidRPr="005B4083" w:rsidRDefault="00F255F6" w:rsidP="00F255F6">
            <w:pPr>
              <w:jc w:val="both"/>
              <w:rPr>
                <w:rFonts w:ascii="Arial" w:hAnsi="Arial" w:cs="Arial"/>
                <w:sz w:val="22"/>
                <w:szCs w:val="22"/>
                <w:lang w:val="ro-RO"/>
              </w:rPr>
            </w:pPr>
          </w:p>
          <w:p w14:paraId="1AEBC106" w14:textId="77777777" w:rsidR="00F255F6" w:rsidRPr="005B4083" w:rsidRDefault="00F255F6" w:rsidP="00F255F6">
            <w:pPr>
              <w:jc w:val="both"/>
              <w:rPr>
                <w:rFonts w:ascii="Arial" w:hAnsi="Arial" w:cs="Arial"/>
                <w:sz w:val="22"/>
                <w:szCs w:val="22"/>
                <w:lang w:val="ro-RO"/>
              </w:rPr>
            </w:pPr>
            <w:r w:rsidRPr="005B4083">
              <w:rPr>
                <w:rFonts w:ascii="Arial" w:hAnsi="Arial" w:cs="Arial"/>
                <w:sz w:val="22"/>
                <w:szCs w:val="22"/>
                <w:lang w:val="ro-RO"/>
              </w:rPr>
              <w:t xml:space="preserve">           </w:t>
            </w:r>
          </w:p>
          <w:p w14:paraId="6158D513" w14:textId="77777777" w:rsidR="00F255F6" w:rsidRPr="005B4083" w:rsidRDefault="00F255F6" w:rsidP="00F255F6">
            <w:pPr>
              <w:jc w:val="both"/>
              <w:rPr>
                <w:rFonts w:ascii="Arial" w:hAnsi="Arial" w:cs="Arial"/>
                <w:sz w:val="22"/>
                <w:szCs w:val="22"/>
                <w:lang w:val="ro-RO"/>
              </w:rPr>
            </w:pPr>
            <w:r w:rsidRPr="005B4083">
              <w:rPr>
                <w:rFonts w:ascii="Arial" w:hAnsi="Arial" w:cs="Arial"/>
                <w:sz w:val="22"/>
                <w:szCs w:val="22"/>
                <w:lang w:val="ro-RO"/>
              </w:rPr>
              <w:t xml:space="preserve">             TEREN  AFERENT</w:t>
            </w:r>
          </w:p>
        </w:tc>
        <w:tc>
          <w:tcPr>
            <w:tcW w:w="2070" w:type="dxa"/>
            <w:gridSpan w:val="2"/>
          </w:tcPr>
          <w:p w14:paraId="27F32833" w14:textId="77777777" w:rsidR="00F255F6" w:rsidRPr="005B4083" w:rsidRDefault="00F255F6" w:rsidP="00F255F6">
            <w:pPr>
              <w:jc w:val="both"/>
              <w:rPr>
                <w:rFonts w:ascii="Arial" w:hAnsi="Arial" w:cs="Arial"/>
                <w:sz w:val="22"/>
                <w:szCs w:val="22"/>
                <w:lang w:val="ro-RO"/>
              </w:rPr>
            </w:pPr>
          </w:p>
          <w:p w14:paraId="3659EE64" w14:textId="77777777" w:rsidR="00F255F6" w:rsidRPr="005B4083" w:rsidRDefault="00F255F6" w:rsidP="00F255F6">
            <w:pPr>
              <w:jc w:val="both"/>
              <w:rPr>
                <w:rFonts w:ascii="Arial" w:hAnsi="Arial" w:cs="Arial"/>
                <w:sz w:val="22"/>
                <w:szCs w:val="22"/>
                <w:lang w:val="ro-RO"/>
              </w:rPr>
            </w:pPr>
            <w:r w:rsidRPr="005B4083">
              <w:rPr>
                <w:rFonts w:ascii="Arial" w:hAnsi="Arial" w:cs="Arial"/>
                <w:sz w:val="22"/>
                <w:szCs w:val="22"/>
                <w:lang w:val="ro-RO"/>
              </w:rPr>
              <w:t xml:space="preserve">     EXISTENT</w:t>
            </w:r>
          </w:p>
          <w:p w14:paraId="331B3F35" w14:textId="77777777" w:rsidR="00F255F6" w:rsidRPr="005B4083" w:rsidRDefault="00F255F6" w:rsidP="00F255F6">
            <w:pPr>
              <w:jc w:val="both"/>
              <w:rPr>
                <w:rFonts w:ascii="Arial" w:hAnsi="Arial" w:cs="Arial"/>
                <w:sz w:val="22"/>
                <w:szCs w:val="22"/>
                <w:lang w:val="ro-RO"/>
              </w:rPr>
            </w:pPr>
          </w:p>
        </w:tc>
        <w:tc>
          <w:tcPr>
            <w:tcW w:w="2063" w:type="dxa"/>
            <w:gridSpan w:val="2"/>
          </w:tcPr>
          <w:p w14:paraId="375495AB" w14:textId="77777777" w:rsidR="00F255F6" w:rsidRPr="005B4083" w:rsidRDefault="00F255F6" w:rsidP="00F255F6">
            <w:pPr>
              <w:jc w:val="both"/>
              <w:rPr>
                <w:rFonts w:ascii="Arial" w:hAnsi="Arial" w:cs="Arial"/>
                <w:sz w:val="22"/>
                <w:szCs w:val="22"/>
                <w:lang w:val="ro-RO"/>
              </w:rPr>
            </w:pPr>
          </w:p>
          <w:p w14:paraId="42FE8A8D" w14:textId="77777777" w:rsidR="00F255F6" w:rsidRPr="005B4083" w:rsidRDefault="00F255F6" w:rsidP="00F255F6">
            <w:pPr>
              <w:jc w:val="both"/>
              <w:rPr>
                <w:rFonts w:ascii="Arial" w:hAnsi="Arial" w:cs="Arial"/>
                <w:sz w:val="22"/>
                <w:szCs w:val="22"/>
                <w:lang w:val="ro-RO"/>
              </w:rPr>
            </w:pPr>
            <w:r w:rsidRPr="005B4083">
              <w:rPr>
                <w:rFonts w:ascii="Arial" w:hAnsi="Arial" w:cs="Arial"/>
                <w:sz w:val="22"/>
                <w:szCs w:val="22"/>
                <w:lang w:val="ro-RO"/>
              </w:rPr>
              <w:t xml:space="preserve">       PROPUS</w:t>
            </w:r>
          </w:p>
        </w:tc>
      </w:tr>
      <w:tr w:rsidR="00F255F6" w:rsidRPr="00BF2289" w14:paraId="409C2732" w14:textId="77777777" w:rsidTr="00F255F6">
        <w:trPr>
          <w:cantSplit/>
          <w:trHeight w:val="427"/>
        </w:trPr>
        <w:tc>
          <w:tcPr>
            <w:tcW w:w="720" w:type="dxa"/>
            <w:vMerge/>
          </w:tcPr>
          <w:p w14:paraId="7D713FF7" w14:textId="77777777" w:rsidR="00F255F6" w:rsidRPr="005B4083" w:rsidRDefault="00F255F6" w:rsidP="000D5C62">
            <w:pPr>
              <w:jc w:val="center"/>
              <w:rPr>
                <w:rFonts w:ascii="Arial" w:hAnsi="Arial" w:cs="Arial"/>
                <w:sz w:val="22"/>
                <w:szCs w:val="22"/>
                <w:lang w:val="ro-RO"/>
              </w:rPr>
            </w:pPr>
          </w:p>
        </w:tc>
        <w:tc>
          <w:tcPr>
            <w:tcW w:w="3710" w:type="dxa"/>
            <w:vMerge/>
          </w:tcPr>
          <w:p w14:paraId="7CAFD5FF" w14:textId="77777777" w:rsidR="00F255F6" w:rsidRPr="005B4083" w:rsidRDefault="00F255F6" w:rsidP="00F255F6">
            <w:pPr>
              <w:jc w:val="both"/>
              <w:rPr>
                <w:rFonts w:ascii="Arial" w:hAnsi="Arial" w:cs="Arial"/>
                <w:sz w:val="22"/>
                <w:szCs w:val="22"/>
                <w:lang w:val="ro-RO"/>
              </w:rPr>
            </w:pPr>
          </w:p>
        </w:tc>
        <w:tc>
          <w:tcPr>
            <w:tcW w:w="970" w:type="dxa"/>
          </w:tcPr>
          <w:p w14:paraId="00B18DCE" w14:textId="0C80C37E" w:rsidR="00F255F6" w:rsidRPr="005B4083" w:rsidRDefault="00F255F6" w:rsidP="000D5C62">
            <w:pPr>
              <w:jc w:val="both"/>
              <w:rPr>
                <w:rFonts w:ascii="Arial" w:hAnsi="Arial" w:cs="Arial"/>
                <w:sz w:val="24"/>
                <w:szCs w:val="24"/>
                <w:lang w:val="ro-RO"/>
              </w:rPr>
            </w:pPr>
            <w:r w:rsidRPr="005B4083">
              <w:rPr>
                <w:rFonts w:ascii="Arial" w:hAnsi="Arial" w:cs="Arial"/>
                <w:sz w:val="24"/>
                <w:szCs w:val="24"/>
                <w:lang w:val="ro-RO"/>
              </w:rPr>
              <w:t xml:space="preserve">   </w:t>
            </w:r>
            <w:r w:rsidR="000D5C62">
              <w:rPr>
                <w:rFonts w:ascii="Arial" w:hAnsi="Arial" w:cs="Arial"/>
                <w:sz w:val="24"/>
                <w:szCs w:val="24"/>
                <w:lang w:val="ro-RO"/>
              </w:rPr>
              <w:t>mp</w:t>
            </w:r>
          </w:p>
        </w:tc>
        <w:tc>
          <w:tcPr>
            <w:tcW w:w="1100" w:type="dxa"/>
          </w:tcPr>
          <w:p w14:paraId="3699B62F" w14:textId="77777777" w:rsidR="00F255F6" w:rsidRPr="005B4083" w:rsidRDefault="00F255F6" w:rsidP="00F255F6">
            <w:pPr>
              <w:jc w:val="both"/>
              <w:rPr>
                <w:rFonts w:ascii="Arial" w:hAnsi="Arial" w:cs="Arial"/>
                <w:sz w:val="24"/>
                <w:szCs w:val="24"/>
                <w:lang w:val="ro-RO"/>
              </w:rPr>
            </w:pPr>
            <w:r w:rsidRPr="005B4083">
              <w:rPr>
                <w:rFonts w:ascii="Arial" w:hAnsi="Arial" w:cs="Arial"/>
                <w:sz w:val="24"/>
                <w:szCs w:val="24"/>
                <w:lang w:val="ro-RO"/>
              </w:rPr>
              <w:t xml:space="preserve">    %</w:t>
            </w:r>
          </w:p>
        </w:tc>
        <w:tc>
          <w:tcPr>
            <w:tcW w:w="990" w:type="dxa"/>
          </w:tcPr>
          <w:p w14:paraId="41EEF235" w14:textId="445AB292" w:rsidR="00F255F6" w:rsidRPr="005B4083" w:rsidRDefault="000D5C62" w:rsidP="000D5C62">
            <w:pPr>
              <w:jc w:val="center"/>
              <w:rPr>
                <w:rFonts w:ascii="Arial" w:hAnsi="Arial" w:cs="Arial"/>
                <w:sz w:val="24"/>
                <w:szCs w:val="24"/>
                <w:lang w:val="ro-RO"/>
              </w:rPr>
            </w:pPr>
            <w:r>
              <w:rPr>
                <w:rFonts w:ascii="Arial" w:hAnsi="Arial" w:cs="Arial"/>
                <w:sz w:val="24"/>
                <w:szCs w:val="24"/>
                <w:lang w:val="ro-RO"/>
              </w:rPr>
              <w:t>mp</w:t>
            </w:r>
          </w:p>
        </w:tc>
        <w:tc>
          <w:tcPr>
            <w:tcW w:w="1073" w:type="dxa"/>
          </w:tcPr>
          <w:p w14:paraId="06CEA4FD" w14:textId="77777777" w:rsidR="00F255F6" w:rsidRPr="005B4083" w:rsidRDefault="00F255F6" w:rsidP="00F255F6">
            <w:pPr>
              <w:jc w:val="both"/>
              <w:rPr>
                <w:rFonts w:ascii="Arial" w:hAnsi="Arial" w:cs="Arial"/>
                <w:sz w:val="24"/>
                <w:szCs w:val="24"/>
                <w:lang w:val="ro-RO"/>
              </w:rPr>
            </w:pPr>
            <w:r w:rsidRPr="005B4083">
              <w:rPr>
                <w:rFonts w:ascii="Arial" w:hAnsi="Arial" w:cs="Arial"/>
                <w:sz w:val="24"/>
                <w:szCs w:val="24"/>
                <w:lang w:val="ro-RO"/>
              </w:rPr>
              <w:t xml:space="preserve">    %</w:t>
            </w:r>
          </w:p>
        </w:tc>
      </w:tr>
      <w:tr w:rsidR="000D5C62" w:rsidRPr="00BF2289" w14:paraId="69CAD1E3" w14:textId="77777777" w:rsidTr="00F255F6">
        <w:tc>
          <w:tcPr>
            <w:tcW w:w="720" w:type="dxa"/>
          </w:tcPr>
          <w:p w14:paraId="35563E94" w14:textId="24E2DD97" w:rsidR="000D5C62" w:rsidRPr="005B4083" w:rsidRDefault="000D5C62" w:rsidP="000D5C62">
            <w:pPr>
              <w:jc w:val="center"/>
              <w:rPr>
                <w:rFonts w:ascii="Arial" w:hAnsi="Arial" w:cs="Arial"/>
                <w:sz w:val="24"/>
                <w:szCs w:val="24"/>
                <w:lang w:val="ro-RO"/>
              </w:rPr>
            </w:pPr>
            <w:r>
              <w:rPr>
                <w:rFonts w:ascii="Arial" w:hAnsi="Arial" w:cs="Arial"/>
                <w:sz w:val="24"/>
                <w:szCs w:val="24"/>
                <w:lang w:val="ro-RO"/>
              </w:rPr>
              <w:t>1.</w:t>
            </w:r>
          </w:p>
        </w:tc>
        <w:tc>
          <w:tcPr>
            <w:tcW w:w="3710" w:type="dxa"/>
          </w:tcPr>
          <w:p w14:paraId="2E5BA174" w14:textId="77777777" w:rsidR="000D5C62" w:rsidRDefault="000D5C62" w:rsidP="00F255F6">
            <w:pPr>
              <w:jc w:val="both"/>
              <w:rPr>
                <w:rFonts w:ascii="Arial" w:hAnsi="Arial" w:cs="Arial"/>
                <w:sz w:val="24"/>
                <w:szCs w:val="24"/>
                <w:lang w:val="ro-RO"/>
              </w:rPr>
            </w:pPr>
            <w:r>
              <w:rPr>
                <w:rFonts w:ascii="Arial" w:hAnsi="Arial" w:cs="Arial"/>
                <w:sz w:val="24"/>
                <w:szCs w:val="24"/>
                <w:lang w:val="ro-RO"/>
              </w:rPr>
              <w:t>Zona teren intravilan</w:t>
            </w:r>
          </w:p>
          <w:p w14:paraId="48AB72C8" w14:textId="2275688D" w:rsidR="000D5C62" w:rsidRPr="005B4083" w:rsidRDefault="000D5C62" w:rsidP="00F255F6">
            <w:pPr>
              <w:jc w:val="both"/>
              <w:rPr>
                <w:rFonts w:ascii="Arial" w:hAnsi="Arial" w:cs="Arial"/>
                <w:sz w:val="24"/>
                <w:szCs w:val="24"/>
                <w:lang w:val="ro-RO"/>
              </w:rPr>
            </w:pPr>
            <w:r>
              <w:rPr>
                <w:rFonts w:ascii="Arial" w:hAnsi="Arial" w:cs="Arial"/>
                <w:sz w:val="24"/>
                <w:szCs w:val="24"/>
                <w:lang w:val="ro-RO"/>
              </w:rPr>
              <w:t>Categorie de folosinta altele</w:t>
            </w:r>
          </w:p>
        </w:tc>
        <w:tc>
          <w:tcPr>
            <w:tcW w:w="970" w:type="dxa"/>
          </w:tcPr>
          <w:p w14:paraId="745F3347" w14:textId="0D38BE0B" w:rsidR="000D5C62" w:rsidRPr="005B4083" w:rsidRDefault="000D5C62" w:rsidP="00F255F6">
            <w:pPr>
              <w:jc w:val="right"/>
              <w:rPr>
                <w:rFonts w:ascii="Arial" w:hAnsi="Arial" w:cs="Arial"/>
                <w:sz w:val="24"/>
                <w:szCs w:val="24"/>
                <w:lang w:val="ro-RO"/>
              </w:rPr>
            </w:pPr>
            <w:r>
              <w:rPr>
                <w:rFonts w:ascii="Arial" w:hAnsi="Arial" w:cs="Arial"/>
                <w:sz w:val="24"/>
                <w:szCs w:val="24"/>
                <w:lang w:val="ro-RO"/>
              </w:rPr>
              <w:t>3.500</w:t>
            </w:r>
          </w:p>
        </w:tc>
        <w:tc>
          <w:tcPr>
            <w:tcW w:w="1100" w:type="dxa"/>
          </w:tcPr>
          <w:p w14:paraId="033F15B8" w14:textId="54DF7726" w:rsidR="000D5C62" w:rsidRPr="005B4083" w:rsidRDefault="000D5C62" w:rsidP="00F255F6">
            <w:pPr>
              <w:jc w:val="right"/>
              <w:rPr>
                <w:rFonts w:ascii="Arial" w:hAnsi="Arial" w:cs="Arial"/>
                <w:sz w:val="24"/>
                <w:szCs w:val="24"/>
                <w:lang w:val="ro-RO"/>
              </w:rPr>
            </w:pPr>
            <w:r>
              <w:rPr>
                <w:rFonts w:ascii="Arial" w:hAnsi="Arial" w:cs="Arial"/>
                <w:sz w:val="24"/>
                <w:szCs w:val="24"/>
                <w:lang w:val="ro-RO"/>
              </w:rPr>
              <w:t>100,00</w:t>
            </w:r>
          </w:p>
        </w:tc>
        <w:tc>
          <w:tcPr>
            <w:tcW w:w="990" w:type="dxa"/>
          </w:tcPr>
          <w:p w14:paraId="2630EF1D" w14:textId="1BEACDC4" w:rsidR="000D5C62" w:rsidRDefault="000D5C62" w:rsidP="000D5C62">
            <w:pPr>
              <w:jc w:val="right"/>
              <w:rPr>
                <w:rFonts w:ascii="Arial" w:hAnsi="Arial" w:cs="Arial"/>
                <w:sz w:val="24"/>
                <w:szCs w:val="24"/>
                <w:lang w:val="ro-RO"/>
              </w:rPr>
            </w:pPr>
            <w:r>
              <w:rPr>
                <w:rFonts w:ascii="Arial" w:hAnsi="Arial" w:cs="Arial"/>
                <w:sz w:val="24"/>
                <w:szCs w:val="24"/>
                <w:lang w:val="ro-RO"/>
              </w:rPr>
              <w:t>-</w:t>
            </w:r>
          </w:p>
        </w:tc>
        <w:tc>
          <w:tcPr>
            <w:tcW w:w="1073" w:type="dxa"/>
          </w:tcPr>
          <w:p w14:paraId="3E51F904" w14:textId="19E48D54" w:rsidR="000D5C62" w:rsidRDefault="000D5C62" w:rsidP="00F255F6">
            <w:pPr>
              <w:jc w:val="right"/>
              <w:rPr>
                <w:rFonts w:ascii="Arial" w:hAnsi="Arial" w:cs="Arial"/>
                <w:sz w:val="24"/>
                <w:szCs w:val="24"/>
                <w:lang w:val="ro-RO"/>
              </w:rPr>
            </w:pPr>
            <w:r>
              <w:rPr>
                <w:rFonts w:ascii="Arial" w:hAnsi="Arial" w:cs="Arial"/>
                <w:sz w:val="24"/>
                <w:szCs w:val="24"/>
                <w:lang w:val="ro-RO"/>
              </w:rPr>
              <w:t>0,00</w:t>
            </w:r>
          </w:p>
        </w:tc>
      </w:tr>
      <w:tr w:rsidR="00F255F6" w:rsidRPr="00BF2289" w14:paraId="1102472F" w14:textId="77777777" w:rsidTr="00F255F6">
        <w:tc>
          <w:tcPr>
            <w:tcW w:w="720" w:type="dxa"/>
          </w:tcPr>
          <w:p w14:paraId="4198863A" w14:textId="4E0E7383" w:rsidR="00F255F6" w:rsidRPr="005B4083" w:rsidRDefault="000D5C62" w:rsidP="000D5C62">
            <w:pPr>
              <w:jc w:val="center"/>
              <w:rPr>
                <w:rFonts w:ascii="Arial" w:hAnsi="Arial" w:cs="Arial"/>
                <w:sz w:val="24"/>
                <w:szCs w:val="24"/>
                <w:lang w:val="ro-RO"/>
              </w:rPr>
            </w:pPr>
            <w:r>
              <w:rPr>
                <w:rFonts w:ascii="Arial" w:hAnsi="Arial" w:cs="Arial"/>
                <w:sz w:val="24"/>
                <w:szCs w:val="24"/>
                <w:lang w:val="ro-RO"/>
              </w:rPr>
              <w:t>2.</w:t>
            </w:r>
          </w:p>
        </w:tc>
        <w:tc>
          <w:tcPr>
            <w:tcW w:w="3710" w:type="dxa"/>
          </w:tcPr>
          <w:p w14:paraId="1362297A" w14:textId="77777777" w:rsidR="00F255F6" w:rsidRPr="005B4083" w:rsidRDefault="00F255F6" w:rsidP="00F255F6">
            <w:pPr>
              <w:jc w:val="both"/>
              <w:rPr>
                <w:rFonts w:ascii="Arial" w:hAnsi="Arial" w:cs="Arial"/>
                <w:sz w:val="24"/>
                <w:szCs w:val="24"/>
                <w:lang w:val="ro-RO"/>
              </w:rPr>
            </w:pPr>
            <w:r w:rsidRPr="005B4083">
              <w:rPr>
                <w:rFonts w:ascii="Arial" w:hAnsi="Arial" w:cs="Arial"/>
                <w:sz w:val="24"/>
                <w:szCs w:val="24"/>
                <w:lang w:val="ro-RO"/>
              </w:rPr>
              <w:t>Zona locuintelor individuale si colective mici cu P+1,2 niveluri</w:t>
            </w:r>
          </w:p>
        </w:tc>
        <w:tc>
          <w:tcPr>
            <w:tcW w:w="970" w:type="dxa"/>
          </w:tcPr>
          <w:p w14:paraId="37DDEEF5" w14:textId="77777777" w:rsidR="00F255F6" w:rsidRPr="005B4083" w:rsidRDefault="00F255F6" w:rsidP="00F255F6">
            <w:pPr>
              <w:jc w:val="right"/>
              <w:rPr>
                <w:rFonts w:ascii="Arial" w:hAnsi="Arial" w:cs="Arial"/>
                <w:sz w:val="24"/>
                <w:szCs w:val="24"/>
                <w:lang w:val="ro-RO"/>
              </w:rPr>
            </w:pPr>
            <w:r w:rsidRPr="005B4083">
              <w:rPr>
                <w:rFonts w:ascii="Arial" w:hAnsi="Arial" w:cs="Arial"/>
                <w:sz w:val="24"/>
                <w:szCs w:val="24"/>
                <w:lang w:val="ro-RO"/>
              </w:rPr>
              <w:t>-</w:t>
            </w:r>
          </w:p>
          <w:p w14:paraId="58250B56" w14:textId="77777777" w:rsidR="00F255F6" w:rsidRPr="005B4083" w:rsidRDefault="00F255F6" w:rsidP="00F255F6">
            <w:pPr>
              <w:jc w:val="right"/>
              <w:rPr>
                <w:rFonts w:ascii="Arial" w:hAnsi="Arial" w:cs="Arial"/>
                <w:sz w:val="24"/>
                <w:szCs w:val="24"/>
                <w:lang w:val="ro-RO"/>
              </w:rPr>
            </w:pPr>
          </w:p>
        </w:tc>
        <w:tc>
          <w:tcPr>
            <w:tcW w:w="1100" w:type="dxa"/>
          </w:tcPr>
          <w:p w14:paraId="2030D662" w14:textId="77777777" w:rsidR="00F255F6" w:rsidRPr="005B4083" w:rsidRDefault="00F255F6" w:rsidP="00F255F6">
            <w:pPr>
              <w:jc w:val="right"/>
              <w:rPr>
                <w:rFonts w:ascii="Arial" w:hAnsi="Arial" w:cs="Arial"/>
                <w:sz w:val="24"/>
                <w:szCs w:val="24"/>
                <w:lang w:val="ro-RO"/>
              </w:rPr>
            </w:pPr>
            <w:r w:rsidRPr="005B4083">
              <w:rPr>
                <w:rFonts w:ascii="Arial" w:hAnsi="Arial" w:cs="Arial"/>
                <w:sz w:val="24"/>
                <w:szCs w:val="24"/>
                <w:lang w:val="ro-RO"/>
              </w:rPr>
              <w:t>0,00</w:t>
            </w:r>
          </w:p>
        </w:tc>
        <w:tc>
          <w:tcPr>
            <w:tcW w:w="990" w:type="dxa"/>
          </w:tcPr>
          <w:p w14:paraId="0C9D35E9" w14:textId="67D21DA6" w:rsidR="00F255F6" w:rsidRPr="005B4083" w:rsidRDefault="00F85CB1" w:rsidP="00F255F6">
            <w:pPr>
              <w:jc w:val="right"/>
              <w:rPr>
                <w:rFonts w:ascii="Arial" w:hAnsi="Arial" w:cs="Arial"/>
                <w:sz w:val="24"/>
                <w:szCs w:val="24"/>
                <w:lang w:val="ro-RO"/>
              </w:rPr>
            </w:pPr>
            <w:r>
              <w:rPr>
                <w:rFonts w:ascii="Arial" w:hAnsi="Arial" w:cs="Arial"/>
                <w:sz w:val="24"/>
                <w:szCs w:val="24"/>
                <w:lang w:val="ro-RO"/>
              </w:rPr>
              <w:t>3.500</w:t>
            </w:r>
          </w:p>
        </w:tc>
        <w:tc>
          <w:tcPr>
            <w:tcW w:w="1073" w:type="dxa"/>
          </w:tcPr>
          <w:p w14:paraId="0629E9FD" w14:textId="46F7A786" w:rsidR="00F255F6" w:rsidRPr="005B4083" w:rsidRDefault="00C85961" w:rsidP="00F255F6">
            <w:pPr>
              <w:jc w:val="right"/>
              <w:rPr>
                <w:rFonts w:ascii="Arial" w:hAnsi="Arial" w:cs="Arial"/>
                <w:sz w:val="24"/>
                <w:szCs w:val="24"/>
                <w:lang w:val="ro-RO"/>
              </w:rPr>
            </w:pPr>
            <w:r>
              <w:rPr>
                <w:rFonts w:ascii="Arial" w:hAnsi="Arial" w:cs="Arial"/>
                <w:sz w:val="24"/>
                <w:szCs w:val="24"/>
                <w:lang w:val="ro-RO"/>
              </w:rPr>
              <w:t>10</w:t>
            </w:r>
            <w:r w:rsidR="000D5C62">
              <w:rPr>
                <w:rFonts w:ascii="Arial" w:hAnsi="Arial" w:cs="Arial"/>
                <w:sz w:val="24"/>
                <w:szCs w:val="24"/>
                <w:lang w:val="ro-RO"/>
              </w:rPr>
              <w:t>0</w:t>
            </w:r>
          </w:p>
        </w:tc>
      </w:tr>
      <w:tr w:rsidR="00F255F6" w:rsidRPr="00BF2289" w14:paraId="4207679B" w14:textId="77777777" w:rsidTr="00F255F6">
        <w:trPr>
          <w:trHeight w:val="458"/>
        </w:trPr>
        <w:tc>
          <w:tcPr>
            <w:tcW w:w="720" w:type="dxa"/>
          </w:tcPr>
          <w:p w14:paraId="1F71995D" w14:textId="1B724A14" w:rsidR="00F255F6" w:rsidRPr="005B4083" w:rsidRDefault="000D5C62" w:rsidP="000D5C62">
            <w:pPr>
              <w:jc w:val="center"/>
              <w:rPr>
                <w:rFonts w:ascii="Arial" w:hAnsi="Arial" w:cs="Arial"/>
                <w:sz w:val="24"/>
                <w:szCs w:val="24"/>
                <w:lang w:val="ro-RO"/>
              </w:rPr>
            </w:pPr>
            <w:r>
              <w:rPr>
                <w:rFonts w:ascii="Arial" w:hAnsi="Arial" w:cs="Arial"/>
                <w:sz w:val="24"/>
                <w:szCs w:val="24"/>
                <w:lang w:val="ro-RO"/>
              </w:rPr>
              <w:t>3</w:t>
            </w:r>
            <w:r w:rsidR="00F255F6" w:rsidRPr="005B4083">
              <w:rPr>
                <w:rFonts w:ascii="Arial" w:hAnsi="Arial" w:cs="Arial"/>
                <w:sz w:val="24"/>
                <w:szCs w:val="24"/>
                <w:lang w:val="ro-RO"/>
              </w:rPr>
              <w:t>.</w:t>
            </w:r>
          </w:p>
        </w:tc>
        <w:tc>
          <w:tcPr>
            <w:tcW w:w="3710" w:type="dxa"/>
          </w:tcPr>
          <w:p w14:paraId="64153C9B" w14:textId="34DE414C" w:rsidR="00F255F6" w:rsidRPr="005B4083" w:rsidRDefault="000D5C62" w:rsidP="00F255F6">
            <w:pPr>
              <w:jc w:val="both"/>
              <w:rPr>
                <w:rFonts w:ascii="Arial" w:hAnsi="Arial" w:cs="Arial"/>
                <w:sz w:val="24"/>
                <w:szCs w:val="24"/>
                <w:lang w:val="ro-RO"/>
              </w:rPr>
            </w:pPr>
            <w:r w:rsidRPr="005B1DC9">
              <w:rPr>
                <w:rFonts w:ascii="Arial" w:hAnsi="Arial" w:cs="Arial"/>
                <w:sz w:val="24"/>
                <w:szCs w:val="24"/>
                <w:lang w:val="ro-RO"/>
              </w:rPr>
              <w:t>Zona cai de comunicatie rutiera</w:t>
            </w:r>
          </w:p>
        </w:tc>
        <w:tc>
          <w:tcPr>
            <w:tcW w:w="970" w:type="dxa"/>
          </w:tcPr>
          <w:p w14:paraId="1DC2EC83" w14:textId="21619782" w:rsidR="00F255F6" w:rsidRPr="005B4083" w:rsidRDefault="000D5C62" w:rsidP="00F255F6">
            <w:pPr>
              <w:jc w:val="right"/>
              <w:rPr>
                <w:rFonts w:ascii="Arial" w:hAnsi="Arial" w:cs="Arial"/>
                <w:sz w:val="24"/>
                <w:szCs w:val="24"/>
                <w:lang w:val="ro-RO"/>
              </w:rPr>
            </w:pPr>
            <w:r>
              <w:rPr>
                <w:rFonts w:ascii="Arial" w:hAnsi="Arial" w:cs="Arial"/>
                <w:sz w:val="24"/>
                <w:szCs w:val="24"/>
                <w:lang w:val="ro-RO"/>
              </w:rPr>
              <w:t>-</w:t>
            </w:r>
          </w:p>
        </w:tc>
        <w:tc>
          <w:tcPr>
            <w:tcW w:w="1100" w:type="dxa"/>
          </w:tcPr>
          <w:p w14:paraId="59F82E23" w14:textId="27991222" w:rsidR="00F255F6" w:rsidRPr="005B4083" w:rsidRDefault="000D5C62" w:rsidP="00F255F6">
            <w:pPr>
              <w:jc w:val="right"/>
              <w:rPr>
                <w:rFonts w:ascii="Arial" w:hAnsi="Arial" w:cs="Arial"/>
                <w:sz w:val="24"/>
                <w:szCs w:val="24"/>
                <w:lang w:val="ro-RO"/>
              </w:rPr>
            </w:pPr>
            <w:r>
              <w:rPr>
                <w:rFonts w:ascii="Arial" w:hAnsi="Arial" w:cs="Arial"/>
                <w:sz w:val="24"/>
                <w:szCs w:val="24"/>
                <w:lang w:val="ro-RO"/>
              </w:rPr>
              <w:t>0,00</w:t>
            </w:r>
          </w:p>
        </w:tc>
        <w:tc>
          <w:tcPr>
            <w:tcW w:w="990" w:type="dxa"/>
          </w:tcPr>
          <w:p w14:paraId="210ED8AC" w14:textId="022DE939" w:rsidR="00F255F6" w:rsidRPr="005B4083" w:rsidRDefault="00C85961" w:rsidP="00F255F6">
            <w:pPr>
              <w:jc w:val="right"/>
              <w:rPr>
                <w:rFonts w:ascii="Arial" w:hAnsi="Arial" w:cs="Arial"/>
                <w:sz w:val="24"/>
                <w:szCs w:val="24"/>
                <w:lang w:val="ro-RO"/>
              </w:rPr>
            </w:pPr>
            <w:r>
              <w:rPr>
                <w:rFonts w:ascii="Arial" w:hAnsi="Arial" w:cs="Arial"/>
                <w:sz w:val="24"/>
                <w:szCs w:val="24"/>
                <w:lang w:val="ro-RO"/>
              </w:rPr>
              <w:t>8</w:t>
            </w:r>
            <w:r w:rsidR="000D5C62">
              <w:rPr>
                <w:rFonts w:ascii="Arial" w:hAnsi="Arial" w:cs="Arial"/>
                <w:sz w:val="24"/>
                <w:szCs w:val="24"/>
                <w:lang w:val="ro-RO"/>
              </w:rPr>
              <w:t>55</w:t>
            </w:r>
          </w:p>
        </w:tc>
        <w:tc>
          <w:tcPr>
            <w:tcW w:w="1073" w:type="dxa"/>
          </w:tcPr>
          <w:p w14:paraId="519AFDCC" w14:textId="0C49A5A8" w:rsidR="00F255F6" w:rsidRPr="005B4083" w:rsidRDefault="000D5C62" w:rsidP="00C85961">
            <w:pPr>
              <w:jc w:val="right"/>
              <w:rPr>
                <w:rFonts w:ascii="Arial" w:hAnsi="Arial" w:cs="Arial"/>
                <w:sz w:val="24"/>
                <w:szCs w:val="24"/>
                <w:lang w:val="ro-RO"/>
              </w:rPr>
            </w:pPr>
            <w:r>
              <w:rPr>
                <w:rFonts w:ascii="Arial" w:hAnsi="Arial" w:cs="Arial"/>
                <w:sz w:val="24"/>
                <w:szCs w:val="24"/>
                <w:lang w:val="ro-RO"/>
              </w:rPr>
              <w:t>2</w:t>
            </w:r>
            <w:r w:rsidR="00C85961">
              <w:rPr>
                <w:rFonts w:ascii="Arial" w:hAnsi="Arial" w:cs="Arial"/>
                <w:sz w:val="24"/>
                <w:szCs w:val="24"/>
                <w:lang w:val="ro-RO"/>
              </w:rPr>
              <w:t>4,43</w:t>
            </w:r>
          </w:p>
        </w:tc>
      </w:tr>
      <w:tr w:rsidR="00F255F6" w:rsidRPr="00AC5DE0" w14:paraId="60130E49" w14:textId="77777777" w:rsidTr="00F255F6">
        <w:trPr>
          <w:trHeight w:val="440"/>
        </w:trPr>
        <w:tc>
          <w:tcPr>
            <w:tcW w:w="720" w:type="dxa"/>
          </w:tcPr>
          <w:p w14:paraId="311E7FC0" w14:textId="0A909173" w:rsidR="00F255F6" w:rsidRPr="005B1DC9" w:rsidRDefault="000D5C62" w:rsidP="000D5C62">
            <w:pPr>
              <w:jc w:val="center"/>
              <w:rPr>
                <w:rFonts w:ascii="Arial" w:hAnsi="Arial" w:cs="Arial"/>
                <w:sz w:val="24"/>
                <w:szCs w:val="24"/>
                <w:lang w:val="ro-RO"/>
              </w:rPr>
            </w:pPr>
            <w:r>
              <w:rPr>
                <w:rFonts w:ascii="Arial" w:hAnsi="Arial" w:cs="Arial"/>
                <w:sz w:val="24"/>
                <w:szCs w:val="24"/>
                <w:lang w:val="ro-RO"/>
              </w:rPr>
              <w:t>4</w:t>
            </w:r>
            <w:r w:rsidR="00F255F6" w:rsidRPr="005B1DC9">
              <w:rPr>
                <w:rFonts w:ascii="Arial" w:hAnsi="Arial" w:cs="Arial"/>
                <w:sz w:val="24"/>
                <w:szCs w:val="24"/>
                <w:lang w:val="ro-RO"/>
              </w:rPr>
              <w:t>.</w:t>
            </w:r>
          </w:p>
        </w:tc>
        <w:tc>
          <w:tcPr>
            <w:tcW w:w="3710" w:type="dxa"/>
          </w:tcPr>
          <w:p w14:paraId="7A17A570" w14:textId="62EB29F5" w:rsidR="00F255F6" w:rsidRPr="005B1DC9" w:rsidRDefault="00F255F6" w:rsidP="000D5C62">
            <w:pPr>
              <w:jc w:val="both"/>
              <w:rPr>
                <w:rFonts w:ascii="Arial" w:hAnsi="Arial" w:cs="Arial"/>
                <w:sz w:val="24"/>
                <w:szCs w:val="24"/>
                <w:lang w:val="ro-RO"/>
              </w:rPr>
            </w:pPr>
            <w:r w:rsidRPr="005B1DC9">
              <w:rPr>
                <w:rFonts w:ascii="Arial" w:hAnsi="Arial" w:cs="Arial"/>
                <w:sz w:val="24"/>
                <w:szCs w:val="24"/>
                <w:lang w:val="ro-RO"/>
              </w:rPr>
              <w:t xml:space="preserve">Zona </w:t>
            </w:r>
            <w:r w:rsidR="000D5C62">
              <w:rPr>
                <w:rFonts w:ascii="Arial" w:hAnsi="Arial" w:cs="Arial"/>
                <w:sz w:val="24"/>
                <w:szCs w:val="24"/>
                <w:lang w:val="ro-RO"/>
              </w:rPr>
              <w:t>parcarilor acoperite</w:t>
            </w:r>
            <w:r w:rsidRPr="005B1DC9">
              <w:rPr>
                <w:rFonts w:ascii="Arial" w:hAnsi="Arial" w:cs="Arial"/>
                <w:sz w:val="24"/>
                <w:szCs w:val="24"/>
                <w:lang w:val="ro-RO"/>
              </w:rPr>
              <w:t xml:space="preserve"> </w:t>
            </w:r>
          </w:p>
        </w:tc>
        <w:tc>
          <w:tcPr>
            <w:tcW w:w="970" w:type="dxa"/>
          </w:tcPr>
          <w:p w14:paraId="7832BED5" w14:textId="77777777" w:rsidR="00F255F6" w:rsidRPr="005B1DC9" w:rsidRDefault="00F255F6" w:rsidP="00F255F6">
            <w:pPr>
              <w:jc w:val="right"/>
              <w:rPr>
                <w:rFonts w:ascii="Arial" w:hAnsi="Arial" w:cs="Arial"/>
                <w:sz w:val="24"/>
                <w:szCs w:val="24"/>
                <w:lang w:val="ro-RO"/>
              </w:rPr>
            </w:pPr>
            <w:r>
              <w:rPr>
                <w:rFonts w:ascii="Arial" w:hAnsi="Arial" w:cs="Arial"/>
                <w:sz w:val="24"/>
                <w:szCs w:val="24"/>
                <w:lang w:val="ro-RO"/>
              </w:rPr>
              <w:t>-</w:t>
            </w:r>
          </w:p>
        </w:tc>
        <w:tc>
          <w:tcPr>
            <w:tcW w:w="1100" w:type="dxa"/>
          </w:tcPr>
          <w:p w14:paraId="4DCFE90A" w14:textId="77777777" w:rsidR="00F255F6" w:rsidRPr="005B1DC9" w:rsidRDefault="00F255F6" w:rsidP="00F255F6">
            <w:pPr>
              <w:jc w:val="right"/>
              <w:rPr>
                <w:rFonts w:ascii="Arial" w:hAnsi="Arial" w:cs="Arial"/>
                <w:sz w:val="24"/>
                <w:szCs w:val="24"/>
                <w:lang w:val="ro-RO"/>
              </w:rPr>
            </w:pPr>
            <w:r>
              <w:rPr>
                <w:rFonts w:ascii="Arial" w:hAnsi="Arial" w:cs="Arial"/>
                <w:sz w:val="24"/>
                <w:szCs w:val="24"/>
                <w:lang w:val="ro-RO"/>
              </w:rPr>
              <w:t>0,00</w:t>
            </w:r>
          </w:p>
        </w:tc>
        <w:tc>
          <w:tcPr>
            <w:tcW w:w="990" w:type="dxa"/>
          </w:tcPr>
          <w:p w14:paraId="3C2C019F" w14:textId="3A9E414A" w:rsidR="00F255F6" w:rsidRPr="005B1DC9" w:rsidRDefault="000D5C62" w:rsidP="00F255F6">
            <w:pPr>
              <w:jc w:val="right"/>
              <w:rPr>
                <w:rFonts w:ascii="Arial" w:hAnsi="Arial" w:cs="Arial"/>
                <w:sz w:val="24"/>
                <w:szCs w:val="24"/>
                <w:lang w:val="ro-RO"/>
              </w:rPr>
            </w:pPr>
            <w:r>
              <w:rPr>
                <w:rFonts w:ascii="Arial" w:hAnsi="Arial" w:cs="Arial"/>
                <w:sz w:val="24"/>
                <w:szCs w:val="24"/>
                <w:lang w:val="ro-RO"/>
              </w:rPr>
              <w:t>245</w:t>
            </w:r>
          </w:p>
        </w:tc>
        <w:tc>
          <w:tcPr>
            <w:tcW w:w="1073" w:type="dxa"/>
          </w:tcPr>
          <w:p w14:paraId="7F46F432" w14:textId="0064CCDE" w:rsidR="00F255F6" w:rsidRPr="005B1DC9" w:rsidRDefault="000D5C62" w:rsidP="00F255F6">
            <w:pPr>
              <w:jc w:val="right"/>
              <w:rPr>
                <w:rFonts w:ascii="Arial" w:hAnsi="Arial" w:cs="Arial"/>
                <w:sz w:val="24"/>
                <w:szCs w:val="24"/>
                <w:lang w:val="ro-RO"/>
              </w:rPr>
            </w:pPr>
            <w:r>
              <w:rPr>
                <w:rFonts w:ascii="Arial" w:hAnsi="Arial" w:cs="Arial"/>
                <w:sz w:val="24"/>
                <w:szCs w:val="24"/>
                <w:lang w:val="ro-RO"/>
              </w:rPr>
              <w:t>7</w:t>
            </w:r>
            <w:r w:rsidR="00C85961">
              <w:rPr>
                <w:rFonts w:ascii="Arial" w:hAnsi="Arial" w:cs="Arial"/>
                <w:sz w:val="24"/>
                <w:szCs w:val="24"/>
                <w:lang w:val="ro-RO"/>
              </w:rPr>
              <w:t>,00</w:t>
            </w:r>
          </w:p>
        </w:tc>
      </w:tr>
      <w:tr w:rsidR="000D5C62" w:rsidRPr="00AC5DE0" w14:paraId="43ADFF7C" w14:textId="77777777" w:rsidTr="00F255F6">
        <w:trPr>
          <w:trHeight w:val="440"/>
        </w:trPr>
        <w:tc>
          <w:tcPr>
            <w:tcW w:w="720" w:type="dxa"/>
          </w:tcPr>
          <w:p w14:paraId="32E850BA" w14:textId="01EF2296" w:rsidR="000D5C62" w:rsidRPr="005B1DC9" w:rsidRDefault="000D5C62" w:rsidP="000D5C62">
            <w:pPr>
              <w:jc w:val="center"/>
              <w:rPr>
                <w:rFonts w:ascii="Arial" w:hAnsi="Arial" w:cs="Arial"/>
                <w:sz w:val="24"/>
                <w:szCs w:val="24"/>
                <w:lang w:val="ro-RO"/>
              </w:rPr>
            </w:pPr>
            <w:r>
              <w:rPr>
                <w:rFonts w:ascii="Arial" w:hAnsi="Arial" w:cs="Arial"/>
                <w:sz w:val="24"/>
                <w:szCs w:val="24"/>
                <w:lang w:val="ro-RO"/>
              </w:rPr>
              <w:t>5.</w:t>
            </w:r>
          </w:p>
        </w:tc>
        <w:tc>
          <w:tcPr>
            <w:tcW w:w="3710" w:type="dxa"/>
          </w:tcPr>
          <w:p w14:paraId="156DAD2A" w14:textId="3801B118" w:rsidR="000D5C62" w:rsidRPr="005B1DC9" w:rsidRDefault="000D5C62" w:rsidP="000D5C62">
            <w:pPr>
              <w:jc w:val="both"/>
              <w:rPr>
                <w:rFonts w:ascii="Arial" w:hAnsi="Arial" w:cs="Arial"/>
                <w:sz w:val="24"/>
                <w:szCs w:val="24"/>
                <w:lang w:val="ro-RO"/>
              </w:rPr>
            </w:pPr>
            <w:r>
              <w:rPr>
                <w:rFonts w:ascii="Arial" w:hAnsi="Arial" w:cs="Arial"/>
                <w:sz w:val="24"/>
                <w:szCs w:val="24"/>
                <w:lang w:val="ro-RO"/>
              </w:rPr>
              <w:t>Zona spatiilor verzi plantate</w:t>
            </w:r>
          </w:p>
        </w:tc>
        <w:tc>
          <w:tcPr>
            <w:tcW w:w="970" w:type="dxa"/>
          </w:tcPr>
          <w:p w14:paraId="2B98E393" w14:textId="33F3C7E0" w:rsidR="000D5C62" w:rsidRDefault="000D5C62" w:rsidP="00F255F6">
            <w:pPr>
              <w:jc w:val="right"/>
              <w:rPr>
                <w:rFonts w:ascii="Arial" w:hAnsi="Arial" w:cs="Arial"/>
                <w:sz w:val="24"/>
                <w:szCs w:val="24"/>
                <w:lang w:val="ro-RO"/>
              </w:rPr>
            </w:pPr>
            <w:r>
              <w:rPr>
                <w:rFonts w:ascii="Arial" w:hAnsi="Arial" w:cs="Arial"/>
                <w:sz w:val="24"/>
                <w:szCs w:val="24"/>
                <w:lang w:val="ro-RO"/>
              </w:rPr>
              <w:t>-</w:t>
            </w:r>
          </w:p>
        </w:tc>
        <w:tc>
          <w:tcPr>
            <w:tcW w:w="1100" w:type="dxa"/>
          </w:tcPr>
          <w:p w14:paraId="235F448A" w14:textId="2A47B444" w:rsidR="000D5C62" w:rsidRDefault="000D5C62" w:rsidP="00F255F6">
            <w:pPr>
              <w:jc w:val="right"/>
              <w:rPr>
                <w:rFonts w:ascii="Arial" w:hAnsi="Arial" w:cs="Arial"/>
                <w:sz w:val="24"/>
                <w:szCs w:val="24"/>
                <w:lang w:val="ro-RO"/>
              </w:rPr>
            </w:pPr>
            <w:r>
              <w:rPr>
                <w:rFonts w:ascii="Arial" w:hAnsi="Arial" w:cs="Arial"/>
                <w:sz w:val="24"/>
                <w:szCs w:val="24"/>
                <w:lang w:val="ro-RO"/>
              </w:rPr>
              <w:t>0,00</w:t>
            </w:r>
          </w:p>
        </w:tc>
        <w:tc>
          <w:tcPr>
            <w:tcW w:w="990" w:type="dxa"/>
          </w:tcPr>
          <w:p w14:paraId="18D51636" w14:textId="389A60BA" w:rsidR="000D5C62" w:rsidRDefault="000D5C62" w:rsidP="00C85961">
            <w:pPr>
              <w:jc w:val="right"/>
              <w:rPr>
                <w:rFonts w:ascii="Arial" w:hAnsi="Arial" w:cs="Arial"/>
                <w:sz w:val="24"/>
                <w:szCs w:val="24"/>
                <w:lang w:val="ro-RO"/>
              </w:rPr>
            </w:pPr>
            <w:r>
              <w:rPr>
                <w:rFonts w:ascii="Arial" w:hAnsi="Arial" w:cs="Arial"/>
                <w:sz w:val="24"/>
                <w:szCs w:val="24"/>
                <w:lang w:val="ro-RO"/>
              </w:rPr>
              <w:t>1.0</w:t>
            </w:r>
            <w:r w:rsidR="00C85961">
              <w:rPr>
                <w:rFonts w:ascii="Arial" w:hAnsi="Arial" w:cs="Arial"/>
                <w:sz w:val="24"/>
                <w:szCs w:val="24"/>
                <w:lang w:val="ro-RO"/>
              </w:rPr>
              <w:t>4</w:t>
            </w:r>
            <w:r>
              <w:rPr>
                <w:rFonts w:ascii="Arial" w:hAnsi="Arial" w:cs="Arial"/>
                <w:sz w:val="24"/>
                <w:szCs w:val="24"/>
                <w:lang w:val="ro-RO"/>
              </w:rPr>
              <w:t>0</w:t>
            </w:r>
          </w:p>
        </w:tc>
        <w:tc>
          <w:tcPr>
            <w:tcW w:w="1073" w:type="dxa"/>
          </w:tcPr>
          <w:p w14:paraId="41C1D24F" w14:textId="0B626620" w:rsidR="000D5C62" w:rsidRDefault="00C85961" w:rsidP="00F255F6">
            <w:pPr>
              <w:jc w:val="right"/>
              <w:rPr>
                <w:rFonts w:ascii="Arial" w:hAnsi="Arial" w:cs="Arial"/>
                <w:sz w:val="24"/>
                <w:szCs w:val="24"/>
                <w:lang w:val="ro-RO"/>
              </w:rPr>
            </w:pPr>
            <w:r>
              <w:rPr>
                <w:rFonts w:ascii="Arial" w:hAnsi="Arial" w:cs="Arial"/>
                <w:sz w:val="24"/>
                <w:szCs w:val="24"/>
                <w:lang w:val="ro-RO"/>
              </w:rPr>
              <w:t>29,71</w:t>
            </w:r>
          </w:p>
        </w:tc>
      </w:tr>
      <w:tr w:rsidR="000D5C62" w:rsidRPr="00AC5DE0" w14:paraId="517B4ABD" w14:textId="77777777" w:rsidTr="00F255F6">
        <w:trPr>
          <w:trHeight w:val="440"/>
        </w:trPr>
        <w:tc>
          <w:tcPr>
            <w:tcW w:w="720" w:type="dxa"/>
          </w:tcPr>
          <w:p w14:paraId="5729860E" w14:textId="3DF588EB" w:rsidR="000D5C62" w:rsidRPr="005B1DC9" w:rsidRDefault="000D5C62" w:rsidP="000D5C62">
            <w:pPr>
              <w:jc w:val="center"/>
              <w:rPr>
                <w:rFonts w:ascii="Arial" w:hAnsi="Arial" w:cs="Arial"/>
                <w:sz w:val="24"/>
                <w:szCs w:val="24"/>
                <w:lang w:val="ro-RO"/>
              </w:rPr>
            </w:pPr>
            <w:r>
              <w:rPr>
                <w:rFonts w:ascii="Arial" w:hAnsi="Arial" w:cs="Arial"/>
                <w:sz w:val="24"/>
                <w:szCs w:val="24"/>
                <w:lang w:val="ro-RO"/>
              </w:rPr>
              <w:t>6.</w:t>
            </w:r>
          </w:p>
        </w:tc>
        <w:tc>
          <w:tcPr>
            <w:tcW w:w="3710" w:type="dxa"/>
          </w:tcPr>
          <w:p w14:paraId="6F08B29B" w14:textId="0F926E46" w:rsidR="000D5C62" w:rsidRPr="005B1DC9" w:rsidRDefault="000D5C62" w:rsidP="000D5C62">
            <w:pPr>
              <w:jc w:val="both"/>
              <w:rPr>
                <w:rFonts w:ascii="Arial" w:hAnsi="Arial" w:cs="Arial"/>
                <w:sz w:val="24"/>
                <w:szCs w:val="24"/>
                <w:lang w:val="ro-RO"/>
              </w:rPr>
            </w:pPr>
            <w:r>
              <w:rPr>
                <w:rFonts w:ascii="Arial" w:hAnsi="Arial" w:cs="Arial"/>
                <w:sz w:val="24"/>
                <w:szCs w:val="24"/>
                <w:lang w:val="ro-RO"/>
              </w:rPr>
              <w:t>Zona edificabila</w:t>
            </w:r>
          </w:p>
        </w:tc>
        <w:tc>
          <w:tcPr>
            <w:tcW w:w="970" w:type="dxa"/>
          </w:tcPr>
          <w:p w14:paraId="3BB8D740" w14:textId="0F57FF9B" w:rsidR="000D5C62" w:rsidRDefault="000D5C62" w:rsidP="00F255F6">
            <w:pPr>
              <w:jc w:val="right"/>
              <w:rPr>
                <w:rFonts w:ascii="Arial" w:hAnsi="Arial" w:cs="Arial"/>
                <w:sz w:val="24"/>
                <w:szCs w:val="24"/>
                <w:lang w:val="ro-RO"/>
              </w:rPr>
            </w:pPr>
            <w:r>
              <w:rPr>
                <w:rFonts w:ascii="Arial" w:hAnsi="Arial" w:cs="Arial"/>
                <w:sz w:val="24"/>
                <w:szCs w:val="24"/>
                <w:lang w:val="ro-RO"/>
              </w:rPr>
              <w:t>-</w:t>
            </w:r>
          </w:p>
        </w:tc>
        <w:tc>
          <w:tcPr>
            <w:tcW w:w="1100" w:type="dxa"/>
          </w:tcPr>
          <w:p w14:paraId="3D267E4D" w14:textId="218F3E5B" w:rsidR="000D5C62" w:rsidRDefault="000D5C62" w:rsidP="00F255F6">
            <w:pPr>
              <w:jc w:val="right"/>
              <w:rPr>
                <w:rFonts w:ascii="Arial" w:hAnsi="Arial" w:cs="Arial"/>
                <w:sz w:val="24"/>
                <w:szCs w:val="24"/>
                <w:lang w:val="ro-RO"/>
              </w:rPr>
            </w:pPr>
            <w:r>
              <w:rPr>
                <w:rFonts w:ascii="Arial" w:hAnsi="Arial" w:cs="Arial"/>
                <w:sz w:val="24"/>
                <w:szCs w:val="24"/>
                <w:lang w:val="ro-RO"/>
              </w:rPr>
              <w:t>0,00</w:t>
            </w:r>
          </w:p>
        </w:tc>
        <w:tc>
          <w:tcPr>
            <w:tcW w:w="990" w:type="dxa"/>
          </w:tcPr>
          <w:p w14:paraId="08C837D4" w14:textId="389CBDC1" w:rsidR="000D5C62" w:rsidRDefault="000D5C62" w:rsidP="00C85961">
            <w:pPr>
              <w:jc w:val="right"/>
              <w:rPr>
                <w:rFonts w:ascii="Arial" w:hAnsi="Arial" w:cs="Arial"/>
                <w:sz w:val="24"/>
                <w:szCs w:val="24"/>
                <w:lang w:val="ro-RO"/>
              </w:rPr>
            </w:pPr>
            <w:r>
              <w:rPr>
                <w:rFonts w:ascii="Arial" w:hAnsi="Arial" w:cs="Arial"/>
                <w:sz w:val="24"/>
                <w:szCs w:val="24"/>
                <w:lang w:val="ro-RO"/>
              </w:rPr>
              <w:t>1.</w:t>
            </w:r>
            <w:r w:rsidR="00C85961">
              <w:rPr>
                <w:rFonts w:ascii="Arial" w:hAnsi="Arial" w:cs="Arial"/>
                <w:sz w:val="24"/>
                <w:szCs w:val="24"/>
                <w:lang w:val="ro-RO"/>
              </w:rPr>
              <w:t>36</w:t>
            </w:r>
            <w:r>
              <w:rPr>
                <w:rFonts w:ascii="Arial" w:hAnsi="Arial" w:cs="Arial"/>
                <w:sz w:val="24"/>
                <w:szCs w:val="24"/>
                <w:lang w:val="ro-RO"/>
              </w:rPr>
              <w:t>0</w:t>
            </w:r>
          </w:p>
        </w:tc>
        <w:tc>
          <w:tcPr>
            <w:tcW w:w="1073" w:type="dxa"/>
          </w:tcPr>
          <w:p w14:paraId="04126A0E" w14:textId="3AA4BB4C" w:rsidR="000D5C62" w:rsidRDefault="00C85961" w:rsidP="00F255F6">
            <w:pPr>
              <w:jc w:val="right"/>
              <w:rPr>
                <w:rFonts w:ascii="Arial" w:hAnsi="Arial" w:cs="Arial"/>
                <w:sz w:val="24"/>
                <w:szCs w:val="24"/>
                <w:lang w:val="ro-RO"/>
              </w:rPr>
            </w:pPr>
            <w:r>
              <w:rPr>
                <w:rFonts w:ascii="Arial" w:hAnsi="Arial" w:cs="Arial"/>
                <w:sz w:val="24"/>
                <w:szCs w:val="24"/>
                <w:lang w:val="ro-RO"/>
              </w:rPr>
              <w:t>38,86</w:t>
            </w:r>
          </w:p>
        </w:tc>
      </w:tr>
      <w:tr w:rsidR="00F255F6" w:rsidRPr="00AC5DE0" w14:paraId="4A150A15" w14:textId="77777777" w:rsidTr="00F255F6">
        <w:trPr>
          <w:trHeight w:val="462"/>
        </w:trPr>
        <w:tc>
          <w:tcPr>
            <w:tcW w:w="720" w:type="dxa"/>
          </w:tcPr>
          <w:p w14:paraId="5617E48E" w14:textId="77777777" w:rsidR="00F255F6" w:rsidRPr="005B1DC9" w:rsidRDefault="00F255F6" w:rsidP="000D5C62">
            <w:pPr>
              <w:jc w:val="center"/>
              <w:rPr>
                <w:rFonts w:ascii="Arial" w:hAnsi="Arial" w:cs="Arial"/>
                <w:sz w:val="24"/>
                <w:szCs w:val="24"/>
                <w:lang w:val="ro-RO"/>
              </w:rPr>
            </w:pPr>
          </w:p>
        </w:tc>
        <w:tc>
          <w:tcPr>
            <w:tcW w:w="3710" w:type="dxa"/>
          </w:tcPr>
          <w:p w14:paraId="6DA7F3D9" w14:textId="77777777" w:rsidR="00F255F6" w:rsidRPr="005B1DC9" w:rsidRDefault="00F255F6" w:rsidP="00F255F6">
            <w:pPr>
              <w:pStyle w:val="Heading9"/>
              <w:rPr>
                <w:rFonts w:cs="Arial"/>
                <w:bCs/>
                <w:szCs w:val="24"/>
              </w:rPr>
            </w:pPr>
            <w:r w:rsidRPr="005B1DC9">
              <w:rPr>
                <w:rFonts w:cs="Arial"/>
                <w:bCs/>
                <w:szCs w:val="24"/>
              </w:rPr>
              <w:t xml:space="preserve">TOTAL </w:t>
            </w:r>
          </w:p>
        </w:tc>
        <w:tc>
          <w:tcPr>
            <w:tcW w:w="970" w:type="dxa"/>
          </w:tcPr>
          <w:p w14:paraId="5F42CAFC" w14:textId="67B7AAB1" w:rsidR="00F255F6" w:rsidRPr="005B1DC9" w:rsidRDefault="0098599C" w:rsidP="00F255F6">
            <w:pPr>
              <w:jc w:val="right"/>
              <w:rPr>
                <w:rFonts w:ascii="Arial" w:hAnsi="Arial" w:cs="Arial"/>
                <w:b/>
                <w:bCs/>
                <w:sz w:val="24"/>
                <w:szCs w:val="24"/>
                <w:lang w:val="ro-RO"/>
              </w:rPr>
            </w:pPr>
            <w:r>
              <w:rPr>
                <w:rFonts w:ascii="Arial" w:hAnsi="Arial" w:cs="Arial"/>
                <w:b/>
                <w:bCs/>
                <w:sz w:val="24"/>
                <w:szCs w:val="24"/>
                <w:lang w:val="ro-RO"/>
              </w:rPr>
              <w:t>3.500</w:t>
            </w:r>
          </w:p>
        </w:tc>
        <w:tc>
          <w:tcPr>
            <w:tcW w:w="1100" w:type="dxa"/>
          </w:tcPr>
          <w:p w14:paraId="207208D4" w14:textId="77777777" w:rsidR="00F255F6" w:rsidRPr="005B1DC9" w:rsidRDefault="00F255F6" w:rsidP="00F255F6">
            <w:pPr>
              <w:jc w:val="right"/>
              <w:rPr>
                <w:rFonts w:ascii="Arial" w:hAnsi="Arial" w:cs="Arial"/>
                <w:b/>
                <w:bCs/>
                <w:sz w:val="24"/>
                <w:szCs w:val="24"/>
                <w:lang w:val="ro-RO"/>
              </w:rPr>
            </w:pPr>
            <w:r w:rsidRPr="005B1DC9">
              <w:rPr>
                <w:rFonts w:ascii="Arial" w:hAnsi="Arial" w:cs="Arial"/>
                <w:b/>
                <w:bCs/>
                <w:sz w:val="24"/>
                <w:szCs w:val="24"/>
                <w:lang w:val="ro-RO"/>
              </w:rPr>
              <w:t>100,00</w:t>
            </w:r>
          </w:p>
        </w:tc>
        <w:tc>
          <w:tcPr>
            <w:tcW w:w="990" w:type="dxa"/>
          </w:tcPr>
          <w:p w14:paraId="51C97A57" w14:textId="2EA9ED00" w:rsidR="00F255F6" w:rsidRPr="005B1DC9" w:rsidRDefault="0098599C" w:rsidP="00F255F6">
            <w:pPr>
              <w:jc w:val="right"/>
              <w:rPr>
                <w:rFonts w:ascii="Arial" w:hAnsi="Arial" w:cs="Arial"/>
                <w:b/>
                <w:bCs/>
                <w:sz w:val="24"/>
                <w:szCs w:val="24"/>
                <w:lang w:val="ro-RO"/>
              </w:rPr>
            </w:pPr>
            <w:r>
              <w:rPr>
                <w:rFonts w:ascii="Arial" w:hAnsi="Arial" w:cs="Arial"/>
                <w:b/>
                <w:bCs/>
                <w:sz w:val="24"/>
                <w:szCs w:val="24"/>
                <w:lang w:val="ro-RO"/>
              </w:rPr>
              <w:t>3.500</w:t>
            </w:r>
          </w:p>
        </w:tc>
        <w:tc>
          <w:tcPr>
            <w:tcW w:w="1073" w:type="dxa"/>
          </w:tcPr>
          <w:p w14:paraId="396746D4" w14:textId="77777777" w:rsidR="00F255F6" w:rsidRPr="005B1DC9" w:rsidRDefault="00F255F6" w:rsidP="00F255F6">
            <w:pPr>
              <w:jc w:val="right"/>
              <w:rPr>
                <w:rFonts w:ascii="Arial" w:hAnsi="Arial" w:cs="Arial"/>
                <w:b/>
                <w:bCs/>
                <w:sz w:val="24"/>
                <w:szCs w:val="24"/>
                <w:lang w:val="ro-RO"/>
              </w:rPr>
            </w:pPr>
            <w:r w:rsidRPr="005B1DC9">
              <w:rPr>
                <w:rFonts w:ascii="Arial" w:hAnsi="Arial" w:cs="Arial"/>
                <w:b/>
                <w:bCs/>
                <w:sz w:val="24"/>
                <w:szCs w:val="24"/>
                <w:lang w:val="ro-RO"/>
              </w:rPr>
              <w:t>100,00</w:t>
            </w:r>
          </w:p>
        </w:tc>
      </w:tr>
    </w:tbl>
    <w:p w14:paraId="2430A404" w14:textId="77777777" w:rsidR="00F255F6" w:rsidRPr="005B1DC9" w:rsidRDefault="00F255F6" w:rsidP="00F255F6">
      <w:pPr>
        <w:ind w:right="279"/>
        <w:jc w:val="both"/>
        <w:rPr>
          <w:rFonts w:ascii="Arial" w:hAnsi="Arial" w:cs="Arial"/>
          <w:b/>
          <w:sz w:val="24"/>
          <w:szCs w:val="24"/>
          <w:u w:val="single"/>
          <w:lang w:val="ro-RO"/>
        </w:rPr>
      </w:pPr>
    </w:p>
    <w:p w14:paraId="791105DE" w14:textId="77777777" w:rsidR="00F255F6" w:rsidRPr="005B1DC9" w:rsidRDefault="00F255F6" w:rsidP="00F255F6">
      <w:pPr>
        <w:ind w:right="279"/>
        <w:jc w:val="both"/>
        <w:rPr>
          <w:rFonts w:ascii="Arial" w:hAnsi="Arial" w:cs="Arial"/>
          <w:sz w:val="24"/>
          <w:szCs w:val="24"/>
          <w:u w:val="single"/>
          <w:lang w:val="ro-RO"/>
        </w:rPr>
      </w:pPr>
      <w:r w:rsidRPr="005B1DC9">
        <w:rPr>
          <w:rFonts w:ascii="Arial" w:hAnsi="Arial" w:cs="Arial"/>
          <w:sz w:val="24"/>
          <w:szCs w:val="24"/>
          <w:u w:val="single"/>
          <w:lang w:val="ro-RO"/>
        </w:rPr>
        <w:t>3.6. ECHIPAMENTE EDILITARE</w:t>
      </w:r>
    </w:p>
    <w:p w14:paraId="1D1AFC61"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r>
    </w:p>
    <w:p w14:paraId="2F50C9EA" w14:textId="5FB36EED" w:rsidR="00F255F6" w:rsidRPr="004F0762" w:rsidRDefault="00F255F6" w:rsidP="00F255F6">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r>
      <w:r w:rsidRPr="004F0762">
        <w:rPr>
          <w:rFonts w:ascii="Arial" w:hAnsi="Arial" w:cs="Arial"/>
          <w:bCs/>
          <w:sz w:val="24"/>
          <w:szCs w:val="24"/>
          <w:lang w:val="ro-RO"/>
        </w:rPr>
        <w:t xml:space="preserve">Zona  are toate utilitatile necesare functionarii actualelor si viitoarelor investitii aflate </w:t>
      </w:r>
      <w:r w:rsidR="0057687E">
        <w:rPr>
          <w:rFonts w:ascii="Arial" w:hAnsi="Arial" w:cs="Arial"/>
          <w:bCs/>
          <w:sz w:val="24"/>
          <w:szCs w:val="24"/>
          <w:lang w:val="ro-RO"/>
        </w:rPr>
        <w:t>pe str. Remetea.</w:t>
      </w:r>
      <w:r w:rsidRPr="004F0762">
        <w:rPr>
          <w:rFonts w:ascii="Arial" w:hAnsi="Arial" w:cs="Arial"/>
          <w:bCs/>
          <w:sz w:val="24"/>
          <w:szCs w:val="24"/>
          <w:lang w:val="ro-RO"/>
        </w:rPr>
        <w:t>.</w:t>
      </w:r>
    </w:p>
    <w:p w14:paraId="495EE415" w14:textId="5C8A579A" w:rsidR="00F255F6" w:rsidRDefault="00F255F6" w:rsidP="00F255F6">
      <w:pPr>
        <w:shd w:val="clear" w:color="auto" w:fill="FFFFFF"/>
        <w:spacing w:before="4"/>
        <w:jc w:val="both"/>
        <w:rPr>
          <w:rFonts w:ascii="Arial" w:hAnsi="Arial" w:cs="Arial"/>
          <w:sz w:val="24"/>
          <w:szCs w:val="24"/>
          <w:lang w:val="ro-RO"/>
        </w:rPr>
      </w:pPr>
      <w:r w:rsidRPr="004F0762">
        <w:rPr>
          <w:rFonts w:ascii="Arial" w:hAnsi="Arial" w:cs="Arial"/>
          <w:bCs/>
          <w:sz w:val="24"/>
          <w:szCs w:val="24"/>
          <w:lang w:val="ro-RO"/>
        </w:rPr>
        <w:tab/>
        <w:t>Extinderea lor punctuala se va face dupa proiecte avizate de fiecare furnizor in parte, conform necesarului propunerii urbanistice sau conform prevederilor planurilor de dezvoltare intocmite de acestia.</w:t>
      </w:r>
      <w:r>
        <w:rPr>
          <w:rFonts w:ascii="Arial" w:hAnsi="Arial" w:cs="Arial"/>
          <w:bCs/>
          <w:sz w:val="24"/>
          <w:szCs w:val="24"/>
          <w:lang w:val="ro-RO"/>
        </w:rPr>
        <w:t xml:space="preserve"> </w:t>
      </w:r>
      <w:r w:rsidRPr="005B1DC9">
        <w:rPr>
          <w:rFonts w:ascii="Arial" w:hAnsi="Arial" w:cs="Arial"/>
          <w:sz w:val="24"/>
          <w:szCs w:val="24"/>
          <w:lang w:val="ro-RO"/>
        </w:rPr>
        <w:t>Amplasamentul studiat se afla in curs de echipare edilitara</w:t>
      </w:r>
      <w:r w:rsidR="0057687E">
        <w:rPr>
          <w:rFonts w:ascii="Arial" w:hAnsi="Arial" w:cs="Arial"/>
          <w:sz w:val="24"/>
          <w:szCs w:val="24"/>
          <w:lang w:val="ro-RO"/>
        </w:rPr>
        <w:t>.</w:t>
      </w:r>
    </w:p>
    <w:p w14:paraId="7F339ADF" w14:textId="25E6421B" w:rsidR="00F255F6" w:rsidRDefault="00F255F6" w:rsidP="00E24DE2">
      <w:pPr>
        <w:shd w:val="clear" w:color="auto" w:fill="FFFFFF"/>
        <w:spacing w:before="4"/>
        <w:jc w:val="both"/>
        <w:rPr>
          <w:rFonts w:ascii="Arial" w:hAnsi="Arial" w:cs="Arial"/>
          <w:bCs/>
          <w:sz w:val="24"/>
          <w:szCs w:val="24"/>
          <w:lang w:val="ro-RO"/>
        </w:rPr>
      </w:pPr>
      <w:r>
        <w:rPr>
          <w:rFonts w:ascii="Arial" w:hAnsi="Arial" w:cs="Arial"/>
          <w:bCs/>
          <w:sz w:val="24"/>
          <w:szCs w:val="24"/>
          <w:lang w:val="ro-RO"/>
        </w:rPr>
        <w:t xml:space="preserve">Gunoiul </w:t>
      </w:r>
      <w:r w:rsidRPr="005B1DC9">
        <w:rPr>
          <w:rFonts w:ascii="Arial" w:hAnsi="Arial" w:cs="Arial"/>
          <w:bCs/>
          <w:sz w:val="24"/>
          <w:szCs w:val="24"/>
          <w:lang w:val="ro-RO"/>
        </w:rPr>
        <w:t>va fi colectat si transportat de firma de salubrizare care functioneaza in zona.</w:t>
      </w:r>
    </w:p>
    <w:p w14:paraId="3BA288F8" w14:textId="77777777" w:rsidR="00F255F6" w:rsidRPr="005B1DC9" w:rsidRDefault="00F255F6" w:rsidP="00DA268A">
      <w:pPr>
        <w:ind w:right="163"/>
        <w:rPr>
          <w:rFonts w:ascii="Arial" w:hAnsi="Arial" w:cs="Arial"/>
          <w:b/>
          <w:bCs/>
          <w:sz w:val="24"/>
          <w:szCs w:val="24"/>
          <w:u w:val="single"/>
          <w:lang w:val="ro-RO"/>
        </w:rPr>
      </w:pPr>
    </w:p>
    <w:p w14:paraId="656D638A" w14:textId="77777777" w:rsidR="00F255F6" w:rsidRPr="005B1DC9" w:rsidRDefault="00F255F6" w:rsidP="00F255F6">
      <w:pPr>
        <w:shd w:val="clear" w:color="auto" w:fill="FFFFFF"/>
        <w:spacing w:before="4"/>
        <w:jc w:val="both"/>
        <w:rPr>
          <w:rFonts w:ascii="Arial" w:hAnsi="Arial" w:cs="Arial"/>
          <w:bCs/>
          <w:sz w:val="24"/>
          <w:szCs w:val="24"/>
          <w:lang w:val="ro-RO"/>
        </w:rPr>
      </w:pPr>
      <w:r w:rsidRPr="005B1DC9">
        <w:rPr>
          <w:rFonts w:ascii="Arial" w:hAnsi="Arial" w:cs="Arial"/>
          <w:bCs/>
          <w:sz w:val="24"/>
          <w:szCs w:val="24"/>
          <w:u w:val="single"/>
          <w:lang w:val="ro-RO"/>
        </w:rPr>
        <w:t>3.7. PROTECTIA MEDIULUI</w:t>
      </w:r>
      <w:r w:rsidRPr="005B1DC9">
        <w:rPr>
          <w:rFonts w:ascii="Arial" w:hAnsi="Arial" w:cs="Arial"/>
          <w:bCs/>
          <w:sz w:val="24"/>
          <w:szCs w:val="24"/>
          <w:lang w:val="ro-RO"/>
        </w:rPr>
        <w:t xml:space="preserve"> </w:t>
      </w:r>
    </w:p>
    <w:p w14:paraId="30908FFB" w14:textId="77777777" w:rsidR="00F255F6" w:rsidRPr="005B1DC9" w:rsidRDefault="00F255F6" w:rsidP="00F255F6">
      <w:pPr>
        <w:shd w:val="clear" w:color="auto" w:fill="FFFFFF"/>
        <w:spacing w:before="4"/>
        <w:jc w:val="both"/>
        <w:rPr>
          <w:rFonts w:ascii="Arial" w:hAnsi="Arial" w:cs="Arial"/>
          <w:bCs/>
          <w:sz w:val="24"/>
          <w:szCs w:val="24"/>
          <w:lang w:val="ro-RO"/>
        </w:rPr>
      </w:pPr>
    </w:p>
    <w:p w14:paraId="34F06AC6" w14:textId="77777777" w:rsidR="00F255F6" w:rsidRPr="005B1DC9" w:rsidRDefault="00F255F6" w:rsidP="00F255F6">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Zona nu are valoare naturala deosebita si nu este protejata.</w:t>
      </w:r>
    </w:p>
    <w:p w14:paraId="063CF890" w14:textId="77777777" w:rsidR="00F255F6" w:rsidRPr="005B1DC9" w:rsidRDefault="00F255F6" w:rsidP="00F255F6">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Investitiile viitoare vor tine cont de principiile de protejare a mediului valabile la momentul autorizarii.</w:t>
      </w:r>
    </w:p>
    <w:p w14:paraId="6C185C7D" w14:textId="77777777" w:rsidR="00F255F6" w:rsidRPr="005B1DC9" w:rsidRDefault="00F255F6" w:rsidP="00F255F6">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Apele rezultate din consum vor fi colectate de retelele existente. La fel, colectarea deseurilor se va face organizat, conform legii.</w:t>
      </w:r>
    </w:p>
    <w:p w14:paraId="7DA11FBE" w14:textId="77777777" w:rsidR="00F255F6" w:rsidRPr="005B1DC9" w:rsidRDefault="00F255F6" w:rsidP="00F255F6">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Trasarea da cai de circulatie noi va duce la separarea circulatiei majore de cea locala si la micsorarea numarului de puncte de conflict la intersectarea diferitelor fluxuri.</w:t>
      </w:r>
    </w:p>
    <w:p w14:paraId="294BB170" w14:textId="77777777" w:rsidR="00F255F6" w:rsidRPr="005B1DC9" w:rsidRDefault="00F255F6" w:rsidP="00F255F6">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r>
    </w:p>
    <w:p w14:paraId="57E2E170" w14:textId="77777777" w:rsidR="00F255F6" w:rsidRDefault="00F255F6" w:rsidP="00F255F6">
      <w:pPr>
        <w:ind w:right="279"/>
        <w:jc w:val="both"/>
        <w:rPr>
          <w:rFonts w:ascii="Arial" w:hAnsi="Arial" w:cs="Arial"/>
          <w:sz w:val="24"/>
          <w:szCs w:val="24"/>
          <w:u w:val="single"/>
          <w:lang w:val="ro-RO"/>
        </w:rPr>
      </w:pPr>
      <w:r w:rsidRPr="005B1DC9">
        <w:rPr>
          <w:rFonts w:ascii="Arial" w:hAnsi="Arial" w:cs="Arial"/>
          <w:sz w:val="24"/>
          <w:szCs w:val="24"/>
          <w:u w:val="single"/>
          <w:lang w:val="ro-RO"/>
        </w:rPr>
        <w:t>3.8.</w:t>
      </w:r>
      <w:r>
        <w:rPr>
          <w:rFonts w:ascii="Arial" w:hAnsi="Arial" w:cs="Arial"/>
          <w:sz w:val="24"/>
          <w:szCs w:val="24"/>
          <w:u w:val="single"/>
          <w:lang w:val="ro-RO"/>
        </w:rPr>
        <w:t xml:space="preserve"> </w:t>
      </w:r>
      <w:r w:rsidRPr="005B1DC9">
        <w:rPr>
          <w:rFonts w:ascii="Arial" w:hAnsi="Arial" w:cs="Arial"/>
          <w:sz w:val="24"/>
          <w:szCs w:val="24"/>
          <w:u w:val="single"/>
          <w:lang w:val="ro-RO"/>
        </w:rPr>
        <w:t>OBIECTE DE UTILITATE PUBLICA</w:t>
      </w:r>
    </w:p>
    <w:p w14:paraId="35EF7807" w14:textId="77777777" w:rsidR="00F255F6" w:rsidRPr="005B1DC9" w:rsidRDefault="00F255F6" w:rsidP="00F255F6">
      <w:pPr>
        <w:ind w:right="279"/>
        <w:jc w:val="both"/>
        <w:rPr>
          <w:rFonts w:ascii="Arial" w:hAnsi="Arial" w:cs="Arial"/>
          <w:sz w:val="24"/>
          <w:szCs w:val="24"/>
          <w:u w:val="single"/>
          <w:lang w:val="ro-RO"/>
        </w:rPr>
      </w:pPr>
    </w:p>
    <w:p w14:paraId="3EDC856D" w14:textId="77777777" w:rsidR="00F255F6" w:rsidRPr="005B1DC9" w:rsidRDefault="00F255F6" w:rsidP="00F255F6">
      <w:pPr>
        <w:ind w:right="279"/>
        <w:jc w:val="both"/>
        <w:rPr>
          <w:rFonts w:ascii="Arial" w:hAnsi="Arial" w:cs="Arial"/>
          <w:sz w:val="24"/>
          <w:szCs w:val="24"/>
          <w:u w:val="single"/>
          <w:lang w:val="ro-RO"/>
        </w:rPr>
      </w:pPr>
      <w:r w:rsidRPr="005B1DC9">
        <w:rPr>
          <w:rFonts w:ascii="Arial" w:hAnsi="Arial" w:cs="Arial"/>
          <w:sz w:val="24"/>
          <w:szCs w:val="24"/>
          <w:u w:val="single"/>
          <w:lang w:val="ro-RO"/>
        </w:rPr>
        <w:t>- Obiecte de utilitate publica</w:t>
      </w:r>
    </w:p>
    <w:p w14:paraId="2CF77B1E"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Pentru aprovizionarea cu utilitati se vor extinde retelele existente.</w:t>
      </w:r>
    </w:p>
    <w:p w14:paraId="2D3B038B"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Zona este preponderent rezidentiala si nu necesita institutii.</w:t>
      </w:r>
    </w:p>
    <w:p w14:paraId="4C03B693" w14:textId="77777777" w:rsidR="00F255F6" w:rsidRPr="005B1DC9" w:rsidRDefault="00F255F6" w:rsidP="00F255F6">
      <w:pPr>
        <w:ind w:right="279"/>
        <w:jc w:val="both"/>
        <w:rPr>
          <w:rFonts w:ascii="Arial" w:hAnsi="Arial" w:cs="Arial"/>
          <w:sz w:val="24"/>
          <w:szCs w:val="24"/>
          <w:lang w:val="ro-RO"/>
        </w:rPr>
      </w:pPr>
    </w:p>
    <w:p w14:paraId="457FFF64"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u w:val="single"/>
          <w:lang w:val="ro-RO"/>
        </w:rPr>
        <w:t>- Circulatia terenurilor</w:t>
      </w:r>
    </w:p>
    <w:p w14:paraId="5A757EEF" w14:textId="6E18C319"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 xml:space="preserve">Conform plansei </w:t>
      </w:r>
      <w:r w:rsidR="00BE7E66">
        <w:rPr>
          <w:rFonts w:ascii="Arial" w:hAnsi="Arial" w:cs="Arial"/>
          <w:sz w:val="24"/>
          <w:szCs w:val="24"/>
          <w:lang w:val="ro-RO"/>
        </w:rPr>
        <w:t>A05-Plan de proprietate asupra terenurilor</w:t>
      </w:r>
      <w:r w:rsidRPr="005B1DC9">
        <w:rPr>
          <w:rFonts w:ascii="Arial" w:hAnsi="Arial" w:cs="Arial"/>
          <w:sz w:val="24"/>
          <w:szCs w:val="24"/>
          <w:lang w:val="ro-RO"/>
        </w:rPr>
        <w:t>,</w:t>
      </w:r>
      <w:r w:rsidR="000D71F7">
        <w:rPr>
          <w:rFonts w:ascii="Arial" w:hAnsi="Arial" w:cs="Arial"/>
          <w:sz w:val="24"/>
          <w:szCs w:val="24"/>
          <w:lang w:val="ro-RO"/>
        </w:rPr>
        <w:t xml:space="preserve"> beneficiarul</w:t>
      </w:r>
      <w:r>
        <w:rPr>
          <w:rFonts w:ascii="Arial" w:hAnsi="Arial" w:cs="Arial"/>
          <w:sz w:val="24"/>
          <w:szCs w:val="24"/>
          <w:lang w:val="ro-RO"/>
        </w:rPr>
        <w:t xml:space="preserve"> vor ceda teren la municipiul Tg.-Mures, pentru constit</w:t>
      </w:r>
      <w:r w:rsidRPr="005B1DC9">
        <w:rPr>
          <w:rFonts w:ascii="Arial" w:hAnsi="Arial" w:cs="Arial"/>
          <w:sz w:val="24"/>
          <w:szCs w:val="24"/>
          <w:lang w:val="ro-RO"/>
        </w:rPr>
        <w:t>uirea corpu</w:t>
      </w:r>
      <w:r>
        <w:rPr>
          <w:rFonts w:ascii="Arial" w:hAnsi="Arial" w:cs="Arial"/>
          <w:sz w:val="24"/>
          <w:szCs w:val="24"/>
          <w:lang w:val="ro-RO"/>
        </w:rPr>
        <w:t>rilor  de strada necesare accesului la loturi.</w:t>
      </w:r>
    </w:p>
    <w:p w14:paraId="68938E55" w14:textId="24C0AABA" w:rsidR="00F255F6" w:rsidRDefault="00F255F6" w:rsidP="00F255F6">
      <w:pPr>
        <w:ind w:right="279"/>
        <w:jc w:val="both"/>
        <w:rPr>
          <w:rFonts w:ascii="Arial" w:hAnsi="Arial" w:cs="Arial"/>
          <w:sz w:val="24"/>
          <w:szCs w:val="24"/>
          <w:lang w:val="ro-RO"/>
        </w:rPr>
      </w:pPr>
      <w:r w:rsidRPr="005B1DC9">
        <w:rPr>
          <w:rFonts w:ascii="Arial" w:hAnsi="Arial" w:cs="Arial"/>
          <w:sz w:val="24"/>
          <w:szCs w:val="24"/>
          <w:lang w:val="ro-RO"/>
        </w:rPr>
        <w:lastRenderedPageBreak/>
        <w:tab/>
      </w:r>
      <w:r>
        <w:rPr>
          <w:rFonts w:ascii="Arial" w:hAnsi="Arial" w:cs="Arial"/>
          <w:sz w:val="24"/>
          <w:szCs w:val="24"/>
          <w:lang w:val="ro-RO"/>
        </w:rPr>
        <w:t xml:space="preserve">Suprafata care va fi cedata la domeniul public este de </w:t>
      </w:r>
      <w:r w:rsidR="0048715C">
        <w:rPr>
          <w:rFonts w:ascii="Arial" w:hAnsi="Arial" w:cs="Arial"/>
          <w:sz w:val="24"/>
          <w:szCs w:val="24"/>
          <w:lang w:val="ro-RO"/>
        </w:rPr>
        <w:t>112</w:t>
      </w:r>
      <w:r w:rsidR="00695FE2">
        <w:rPr>
          <w:rFonts w:ascii="Arial" w:hAnsi="Arial" w:cs="Arial"/>
          <w:sz w:val="24"/>
          <w:szCs w:val="24"/>
          <w:lang w:val="ro-RO"/>
        </w:rPr>
        <w:t>,0</w:t>
      </w:r>
      <w:r>
        <w:rPr>
          <w:rFonts w:ascii="Arial" w:hAnsi="Arial" w:cs="Arial"/>
          <w:sz w:val="24"/>
          <w:szCs w:val="24"/>
          <w:lang w:val="ro-RO"/>
        </w:rPr>
        <w:t xml:space="preserve"> mp.</w:t>
      </w:r>
    </w:p>
    <w:p w14:paraId="7FC84837" w14:textId="6EBB8FA4" w:rsidR="00F255F6" w:rsidRDefault="000D71F7" w:rsidP="00F255F6">
      <w:pPr>
        <w:ind w:right="279"/>
        <w:jc w:val="both"/>
        <w:rPr>
          <w:rFonts w:ascii="Arial" w:hAnsi="Arial" w:cs="Arial"/>
          <w:sz w:val="24"/>
          <w:szCs w:val="24"/>
          <w:lang w:val="ro-RO"/>
        </w:rPr>
      </w:pPr>
      <w:r>
        <w:rPr>
          <w:rFonts w:ascii="Arial" w:hAnsi="Arial" w:cs="Arial"/>
          <w:sz w:val="24"/>
          <w:szCs w:val="24"/>
          <w:lang w:val="ro-RO"/>
        </w:rPr>
        <w:tab/>
        <w:t>Beneficiarul</w:t>
      </w:r>
      <w:r w:rsidR="00F255F6">
        <w:rPr>
          <w:rFonts w:ascii="Arial" w:hAnsi="Arial" w:cs="Arial"/>
          <w:sz w:val="24"/>
          <w:szCs w:val="24"/>
          <w:lang w:val="ro-RO"/>
        </w:rPr>
        <w:t xml:space="preserve"> vor ceda municipiului Tg.-Mures suprafata necesara constituirii drumului, adica </w:t>
      </w:r>
      <w:r w:rsidR="0048715C">
        <w:rPr>
          <w:rFonts w:ascii="Arial" w:hAnsi="Arial" w:cs="Arial"/>
          <w:sz w:val="24"/>
          <w:szCs w:val="24"/>
          <w:lang w:val="ro-RO"/>
        </w:rPr>
        <w:t>112</w:t>
      </w:r>
      <w:r w:rsidR="00F255F6">
        <w:rPr>
          <w:rFonts w:ascii="Arial" w:hAnsi="Arial" w:cs="Arial"/>
          <w:sz w:val="24"/>
          <w:szCs w:val="24"/>
          <w:lang w:val="ro-RO"/>
        </w:rPr>
        <w:t>,0 mp dupa aprobare P.U.Z</w:t>
      </w:r>
      <w:r>
        <w:rPr>
          <w:rFonts w:ascii="Arial" w:hAnsi="Arial" w:cs="Arial"/>
          <w:sz w:val="24"/>
          <w:szCs w:val="24"/>
          <w:lang w:val="ro-RO"/>
        </w:rPr>
        <w:t>.</w:t>
      </w:r>
    </w:p>
    <w:p w14:paraId="4187510E" w14:textId="79F69C7D" w:rsidR="00F255F6" w:rsidRPr="00793914" w:rsidRDefault="00F255F6" w:rsidP="00F255F6">
      <w:pPr>
        <w:ind w:right="279"/>
        <w:jc w:val="both"/>
        <w:rPr>
          <w:rFonts w:ascii="Arial" w:hAnsi="Arial" w:cs="Arial"/>
          <w:b/>
          <w:sz w:val="24"/>
          <w:szCs w:val="24"/>
          <w:lang w:val="ro-RO"/>
        </w:rPr>
      </w:pPr>
      <w:r>
        <w:rPr>
          <w:rFonts w:ascii="Arial" w:hAnsi="Arial" w:cs="Arial"/>
          <w:sz w:val="24"/>
          <w:szCs w:val="24"/>
          <w:lang w:val="ro-RO"/>
        </w:rPr>
        <w:tab/>
        <w:t>Tere</w:t>
      </w:r>
      <w:r w:rsidR="000D71F7">
        <w:rPr>
          <w:rFonts w:ascii="Arial" w:hAnsi="Arial" w:cs="Arial"/>
          <w:sz w:val="24"/>
          <w:szCs w:val="24"/>
          <w:lang w:val="ro-RO"/>
        </w:rPr>
        <w:t>nul va fi dezmembrat din cartea</w:t>
      </w:r>
      <w:r>
        <w:rPr>
          <w:rFonts w:ascii="Arial" w:hAnsi="Arial" w:cs="Arial"/>
          <w:sz w:val="24"/>
          <w:szCs w:val="24"/>
          <w:lang w:val="ro-RO"/>
        </w:rPr>
        <w:t xml:space="preserve"> </w:t>
      </w:r>
      <w:r w:rsidR="000D71F7">
        <w:rPr>
          <w:rFonts w:ascii="Arial" w:hAnsi="Arial" w:cs="Arial"/>
          <w:sz w:val="24"/>
          <w:szCs w:val="24"/>
          <w:lang w:val="ro-RO"/>
        </w:rPr>
        <w:t>funciara existenta</w:t>
      </w:r>
      <w:r>
        <w:rPr>
          <w:rFonts w:ascii="Arial" w:hAnsi="Arial" w:cs="Arial"/>
          <w:sz w:val="24"/>
          <w:szCs w:val="24"/>
          <w:lang w:val="ro-RO"/>
        </w:rPr>
        <w:t xml:space="preserve">, alipit si cedat conform legislatiei. Operatiunile topografice mentionate, cedarea terenului, nu se pot face decat dupa aprobare P.U.Z., conform </w:t>
      </w:r>
      <w:r w:rsidRPr="00793914">
        <w:rPr>
          <w:rFonts w:ascii="Arial" w:hAnsi="Arial" w:cs="Arial"/>
          <w:b/>
          <w:sz w:val="24"/>
          <w:szCs w:val="24"/>
          <w:lang w:val="ro-RO"/>
        </w:rPr>
        <w:t>legii 350/2001 privind amenajarea teritoriului si urbanismului (art. 47 paragraf e)</w:t>
      </w:r>
    </w:p>
    <w:p w14:paraId="7F3D4F4A" w14:textId="77777777" w:rsidR="00F255F6" w:rsidRPr="00A34630" w:rsidRDefault="00F255F6" w:rsidP="00F255F6">
      <w:pPr>
        <w:ind w:right="279"/>
        <w:jc w:val="both"/>
        <w:rPr>
          <w:rFonts w:ascii="Arial" w:hAnsi="Arial" w:cs="Arial"/>
          <w:sz w:val="24"/>
          <w:szCs w:val="24"/>
          <w:lang w:val="ro-RO"/>
        </w:rPr>
      </w:pPr>
    </w:p>
    <w:p w14:paraId="6E17B57A" w14:textId="77777777" w:rsidR="00F255F6" w:rsidRPr="005B1DC9" w:rsidRDefault="00F255F6" w:rsidP="00F255F6">
      <w:pPr>
        <w:ind w:right="279"/>
        <w:jc w:val="both"/>
        <w:rPr>
          <w:rFonts w:ascii="Arial" w:hAnsi="Arial" w:cs="Arial"/>
          <w:b/>
          <w:sz w:val="24"/>
          <w:szCs w:val="24"/>
          <w:u w:val="single"/>
          <w:lang w:val="ro-RO"/>
        </w:rPr>
      </w:pPr>
      <w:r w:rsidRPr="005B1DC9">
        <w:rPr>
          <w:rFonts w:ascii="Arial" w:hAnsi="Arial" w:cs="Arial"/>
          <w:b/>
          <w:sz w:val="24"/>
          <w:szCs w:val="24"/>
          <w:u w:val="single"/>
          <w:lang w:val="ro-RO"/>
        </w:rPr>
        <w:t>4.</w:t>
      </w:r>
      <w:r>
        <w:rPr>
          <w:rFonts w:ascii="Arial" w:hAnsi="Arial" w:cs="Arial"/>
          <w:b/>
          <w:sz w:val="24"/>
          <w:szCs w:val="24"/>
          <w:u w:val="single"/>
          <w:lang w:val="ro-RO"/>
        </w:rPr>
        <w:t xml:space="preserve"> </w:t>
      </w:r>
      <w:r w:rsidRPr="005B1DC9">
        <w:rPr>
          <w:rFonts w:ascii="Arial" w:hAnsi="Arial" w:cs="Arial"/>
          <w:b/>
          <w:sz w:val="24"/>
          <w:szCs w:val="24"/>
          <w:u w:val="single"/>
          <w:lang w:val="ro-RO"/>
        </w:rPr>
        <w:t>CONCLUZII – MASURI IN CONTINUARE</w:t>
      </w:r>
    </w:p>
    <w:p w14:paraId="1E9A033B" w14:textId="77777777" w:rsidR="00F255F6" w:rsidRPr="005B1DC9" w:rsidRDefault="00F255F6" w:rsidP="00F255F6">
      <w:pPr>
        <w:ind w:right="279"/>
        <w:jc w:val="both"/>
        <w:rPr>
          <w:rFonts w:ascii="Arial" w:hAnsi="Arial" w:cs="Arial"/>
          <w:b/>
          <w:sz w:val="24"/>
          <w:szCs w:val="24"/>
          <w:u w:val="single"/>
          <w:lang w:val="ro-RO"/>
        </w:rPr>
      </w:pPr>
    </w:p>
    <w:p w14:paraId="157AB64B" w14:textId="77777777" w:rsidR="00F255F6" w:rsidRPr="005B1DC9" w:rsidRDefault="00F255F6" w:rsidP="00F255F6">
      <w:pPr>
        <w:ind w:right="279"/>
        <w:jc w:val="both"/>
        <w:rPr>
          <w:rFonts w:ascii="Arial" w:hAnsi="Arial" w:cs="Arial"/>
          <w:sz w:val="24"/>
          <w:szCs w:val="24"/>
          <w:lang w:val="ro-RO"/>
        </w:rPr>
      </w:pPr>
      <w:r>
        <w:rPr>
          <w:rFonts w:ascii="Arial" w:hAnsi="Arial" w:cs="Arial"/>
          <w:sz w:val="24"/>
          <w:szCs w:val="24"/>
          <w:u w:val="single"/>
          <w:lang w:val="ro-RO"/>
        </w:rPr>
        <w:t xml:space="preserve">4.1 </w:t>
      </w:r>
      <w:r w:rsidRPr="005B1DC9">
        <w:rPr>
          <w:rFonts w:ascii="Arial" w:hAnsi="Arial" w:cs="Arial"/>
          <w:sz w:val="24"/>
          <w:szCs w:val="24"/>
          <w:u w:val="single"/>
          <w:lang w:val="ro-RO"/>
        </w:rPr>
        <w:t>Inscrierea in prevederile P.U.G.</w:t>
      </w:r>
      <w:r w:rsidRPr="005B1DC9">
        <w:rPr>
          <w:rFonts w:ascii="Arial" w:hAnsi="Arial" w:cs="Arial"/>
          <w:sz w:val="24"/>
          <w:szCs w:val="24"/>
          <w:lang w:val="ro-RO"/>
        </w:rPr>
        <w:tab/>
      </w:r>
    </w:p>
    <w:p w14:paraId="1FB01624"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In P.U.G.- Tg.Mures, zona este rezervata locuirii. Pentru reglementarea zonei cuprinse intre riul Mures si colinele nord-vestice care sunt limita administrativa a municipiului, a fost studiata prin P.U.Z.- Cartierul Unirii.</w:t>
      </w:r>
    </w:p>
    <w:p w14:paraId="414E3413" w14:textId="2F473C96" w:rsidR="00F255F6"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Prevederile Documentatiei Urbanistice de fata respecta reglementarile aprobate prin P.U.Z.- Unirii</w:t>
      </w:r>
      <w:r>
        <w:rPr>
          <w:rFonts w:ascii="Arial" w:hAnsi="Arial" w:cs="Arial"/>
          <w:sz w:val="24"/>
          <w:szCs w:val="24"/>
          <w:lang w:val="ro-RO"/>
        </w:rPr>
        <w:t xml:space="preserve">. Se solicita derogarea de la aliniamentul stradal </w:t>
      </w:r>
      <w:r w:rsidR="00AD7FBA">
        <w:rPr>
          <w:rFonts w:ascii="Arial" w:hAnsi="Arial" w:cs="Arial"/>
          <w:sz w:val="24"/>
          <w:szCs w:val="24"/>
          <w:lang w:val="ro-RO"/>
        </w:rPr>
        <w:t>si coeficienti urbanistici.</w:t>
      </w:r>
    </w:p>
    <w:p w14:paraId="7030A44D" w14:textId="77777777" w:rsidR="00F255F6" w:rsidRPr="005B1DC9" w:rsidRDefault="00F255F6" w:rsidP="00F255F6">
      <w:pPr>
        <w:ind w:right="279"/>
        <w:jc w:val="both"/>
        <w:rPr>
          <w:rFonts w:ascii="Arial" w:hAnsi="Arial" w:cs="Arial"/>
          <w:sz w:val="24"/>
          <w:szCs w:val="24"/>
          <w:lang w:val="ro-RO"/>
        </w:rPr>
      </w:pPr>
    </w:p>
    <w:p w14:paraId="151C114A" w14:textId="77777777" w:rsidR="00F255F6" w:rsidRDefault="00F255F6" w:rsidP="00F255F6">
      <w:pPr>
        <w:pStyle w:val="NoSpacing"/>
        <w:rPr>
          <w:rFonts w:ascii="Arial" w:hAnsi="Arial" w:cs="Arial"/>
          <w:sz w:val="24"/>
          <w:szCs w:val="24"/>
          <w:u w:val="single"/>
          <w:lang w:val="ro-RO"/>
        </w:rPr>
      </w:pPr>
      <w:r>
        <w:rPr>
          <w:rFonts w:ascii="Arial" w:hAnsi="Arial" w:cs="Arial"/>
          <w:sz w:val="24"/>
          <w:szCs w:val="24"/>
          <w:u w:val="single"/>
          <w:lang w:val="ro-RO"/>
        </w:rPr>
        <w:t xml:space="preserve">4.2. </w:t>
      </w:r>
      <w:r w:rsidRPr="00BE5C06">
        <w:rPr>
          <w:rFonts w:ascii="Arial" w:hAnsi="Arial" w:cs="Arial"/>
          <w:sz w:val="24"/>
          <w:szCs w:val="24"/>
          <w:u w:val="single"/>
          <w:lang w:val="ro-RO"/>
        </w:rPr>
        <w:t>CATEGORII DE INTERVENTIE, ETAPIZARE SI PLAN DE ACTIUNI PENTRU IMPLEMENTAREA INVESTITIILOR PROPUSE IN PUZ</w:t>
      </w:r>
    </w:p>
    <w:p w14:paraId="70D00C56" w14:textId="77777777" w:rsidR="00F255F6" w:rsidRPr="00AD7FBA" w:rsidRDefault="00F255F6" w:rsidP="00F255F6">
      <w:pPr>
        <w:rPr>
          <w:rFonts w:ascii="Arial" w:hAnsi="Arial" w:cs="Arial"/>
          <w:sz w:val="24"/>
          <w:szCs w:val="24"/>
          <w:lang w:val="ro-RO"/>
        </w:rPr>
      </w:pPr>
      <w:r>
        <w:t xml:space="preserve"> </w:t>
      </w:r>
      <w:r>
        <w:tab/>
      </w:r>
      <w:r w:rsidRPr="00AD7FBA">
        <w:rPr>
          <w:rFonts w:ascii="Arial" w:hAnsi="Arial" w:cs="Arial"/>
          <w:sz w:val="24"/>
          <w:szCs w:val="24"/>
          <w:lang w:val="ro-RO"/>
        </w:rPr>
        <w:t>Documentatia este intocmita pentru reglementarea construirii pe un teren privat, cu constituire de corp de strada, extindere de utilitati si cedarea acestora la domeniul public.</w:t>
      </w:r>
    </w:p>
    <w:p w14:paraId="787631E1" w14:textId="77777777" w:rsidR="00F255F6" w:rsidRPr="00AD7FBA" w:rsidRDefault="00F255F6" w:rsidP="00F255F6">
      <w:pPr>
        <w:rPr>
          <w:rFonts w:ascii="Arial" w:hAnsi="Arial" w:cs="Arial"/>
          <w:sz w:val="24"/>
          <w:szCs w:val="24"/>
          <w:lang w:val="ro-RO"/>
        </w:rPr>
      </w:pPr>
      <w:r w:rsidRPr="00AD7FBA">
        <w:rPr>
          <w:rFonts w:ascii="Arial" w:hAnsi="Arial" w:cs="Arial"/>
          <w:sz w:val="24"/>
          <w:szCs w:val="24"/>
          <w:lang w:val="ro-RO"/>
        </w:rPr>
        <w:tab/>
        <w:t>Propunem urmatoarea etapizare:</w:t>
      </w:r>
    </w:p>
    <w:p w14:paraId="696481A4" w14:textId="77777777" w:rsidR="00F255F6" w:rsidRPr="00AD7FBA" w:rsidRDefault="00F255F6" w:rsidP="00F255F6">
      <w:pPr>
        <w:rPr>
          <w:rFonts w:ascii="Arial" w:hAnsi="Arial" w:cs="Arial"/>
          <w:sz w:val="24"/>
          <w:szCs w:val="24"/>
          <w:lang w:val="ro-RO"/>
        </w:rPr>
      </w:pPr>
      <w:r w:rsidRPr="00AD7FBA">
        <w:rPr>
          <w:rFonts w:ascii="Arial" w:hAnsi="Arial" w:cs="Arial"/>
          <w:sz w:val="24"/>
          <w:szCs w:val="24"/>
          <w:lang w:val="ro-RO"/>
        </w:rPr>
        <w:tab/>
        <w:t>-Inventarierea parcelelor disponibile a fi construite, a terenurilor corp de strada si a proprietarilor  acestora</w:t>
      </w:r>
    </w:p>
    <w:p w14:paraId="4FCE68FD" w14:textId="77777777" w:rsidR="00F255F6" w:rsidRPr="00AD7FBA" w:rsidRDefault="00F255F6" w:rsidP="00F255F6">
      <w:pPr>
        <w:rPr>
          <w:rFonts w:ascii="Arial" w:hAnsi="Arial" w:cs="Arial"/>
          <w:sz w:val="24"/>
          <w:szCs w:val="24"/>
          <w:lang w:val="ro-RO"/>
        </w:rPr>
      </w:pPr>
      <w:r w:rsidRPr="00AD7FBA">
        <w:rPr>
          <w:rFonts w:ascii="Arial" w:hAnsi="Arial" w:cs="Arial"/>
          <w:sz w:val="24"/>
          <w:szCs w:val="24"/>
          <w:lang w:val="ro-RO"/>
        </w:rPr>
        <w:tab/>
        <w:t>-Inventarierea retelelor de utilitati existente in zona, posibilitatea extinderii lor si a aprovizionarii viitorului cartier</w:t>
      </w:r>
    </w:p>
    <w:p w14:paraId="3C9E87C7" w14:textId="7898D228" w:rsidR="00F255F6" w:rsidRPr="00AD7FBA" w:rsidRDefault="00F255F6" w:rsidP="00F255F6">
      <w:pPr>
        <w:rPr>
          <w:rFonts w:ascii="Arial" w:hAnsi="Arial" w:cs="Arial"/>
          <w:sz w:val="24"/>
          <w:szCs w:val="24"/>
          <w:lang w:val="ro-RO"/>
        </w:rPr>
      </w:pPr>
      <w:r w:rsidRPr="00AD7FBA">
        <w:rPr>
          <w:rFonts w:ascii="Arial" w:hAnsi="Arial" w:cs="Arial"/>
          <w:sz w:val="24"/>
          <w:szCs w:val="24"/>
          <w:lang w:val="ro-RO"/>
        </w:rPr>
        <w:tab/>
        <w:t>-Proiectarea extinderilor de retele pe toata zona</w:t>
      </w:r>
      <w:r w:rsidR="00AD7FBA">
        <w:rPr>
          <w:rFonts w:ascii="Arial" w:hAnsi="Arial" w:cs="Arial"/>
          <w:sz w:val="24"/>
          <w:szCs w:val="24"/>
          <w:lang w:val="ro-RO"/>
        </w:rPr>
        <w:t>, pe o trama stradala si o propun</w:t>
      </w:r>
      <w:r w:rsidRPr="00AD7FBA">
        <w:rPr>
          <w:rFonts w:ascii="Arial" w:hAnsi="Arial" w:cs="Arial"/>
          <w:sz w:val="24"/>
          <w:szCs w:val="24"/>
          <w:lang w:val="ro-RO"/>
        </w:rPr>
        <w:t>ere urbanistica viabila. Proiectarea drumurilor</w:t>
      </w:r>
      <w:r w:rsidR="00AD7FBA">
        <w:rPr>
          <w:rFonts w:ascii="Arial" w:hAnsi="Arial" w:cs="Arial"/>
          <w:sz w:val="24"/>
          <w:szCs w:val="24"/>
          <w:lang w:val="ro-RO"/>
        </w:rPr>
        <w:t>.</w:t>
      </w:r>
      <w:r w:rsidRPr="00AD7FBA">
        <w:rPr>
          <w:rFonts w:ascii="Arial" w:hAnsi="Arial" w:cs="Arial"/>
          <w:sz w:val="24"/>
          <w:szCs w:val="24"/>
          <w:lang w:val="ro-RO"/>
        </w:rPr>
        <w:t xml:space="preserve"> </w:t>
      </w:r>
    </w:p>
    <w:p w14:paraId="28CBBD47" w14:textId="77777777" w:rsidR="00F255F6" w:rsidRPr="00AD7FBA" w:rsidRDefault="00F255F6" w:rsidP="00F255F6">
      <w:pPr>
        <w:rPr>
          <w:rFonts w:ascii="Arial" w:hAnsi="Arial" w:cs="Arial"/>
          <w:sz w:val="24"/>
          <w:szCs w:val="24"/>
          <w:lang w:val="ro-RO"/>
        </w:rPr>
      </w:pPr>
      <w:r w:rsidRPr="00AD7FBA">
        <w:rPr>
          <w:rFonts w:ascii="Arial" w:hAnsi="Arial" w:cs="Arial"/>
          <w:sz w:val="24"/>
          <w:szCs w:val="24"/>
          <w:lang w:val="ro-RO"/>
        </w:rPr>
        <w:tab/>
        <w:t>-Proiectarea si executarea edificatelor, cu respectarea regulamentului propus in documentatia de fata.</w:t>
      </w:r>
    </w:p>
    <w:p w14:paraId="2B291A6C" w14:textId="787C3416" w:rsidR="00F255F6" w:rsidRPr="00AD7FBA" w:rsidRDefault="00F255F6" w:rsidP="00F255F6">
      <w:pPr>
        <w:rPr>
          <w:rFonts w:ascii="Arial" w:hAnsi="Arial" w:cs="Arial"/>
          <w:sz w:val="24"/>
          <w:szCs w:val="24"/>
          <w:lang w:val="ro-RO"/>
        </w:rPr>
      </w:pPr>
      <w:r w:rsidRPr="00AD7FBA">
        <w:rPr>
          <w:rFonts w:ascii="Arial" w:hAnsi="Arial" w:cs="Arial"/>
          <w:sz w:val="24"/>
          <w:szCs w:val="24"/>
          <w:lang w:val="ro-RO"/>
        </w:rPr>
        <w:tab/>
        <w:t>Autoritatea locala nu va finanta lucrarile necesare construirii cartierului si a retelelor de utilitati. Investita este ptivata si va fi finantata integral de beneficiar. Se vor ceda catre Domeniul Public, terenurile private pe care s-au construit corpuri de strada</w:t>
      </w:r>
      <w:r w:rsidR="00843D16">
        <w:rPr>
          <w:rFonts w:ascii="Arial" w:hAnsi="Arial" w:cs="Arial"/>
          <w:sz w:val="24"/>
          <w:szCs w:val="24"/>
          <w:lang w:val="ro-RO"/>
        </w:rPr>
        <w:t xml:space="preserve">, </w:t>
      </w:r>
      <w:r w:rsidR="00444152">
        <w:rPr>
          <w:rFonts w:ascii="Arial" w:hAnsi="Arial" w:cs="Arial"/>
          <w:sz w:val="24"/>
          <w:szCs w:val="24"/>
          <w:lang w:val="ro-RO"/>
        </w:rPr>
        <w:t xml:space="preserve">conform plansa A05 din documentatia PUZ, in suprafata de </w:t>
      </w:r>
      <w:r w:rsidR="00B30979">
        <w:rPr>
          <w:rFonts w:ascii="Arial" w:hAnsi="Arial" w:cs="Arial"/>
          <w:sz w:val="24"/>
          <w:szCs w:val="24"/>
          <w:lang w:val="ro-RO"/>
        </w:rPr>
        <w:t>112</w:t>
      </w:r>
      <w:bookmarkStart w:id="0" w:name="_GoBack"/>
      <w:bookmarkEnd w:id="0"/>
      <w:r w:rsidR="00444152">
        <w:rPr>
          <w:rFonts w:ascii="Arial" w:hAnsi="Arial" w:cs="Arial"/>
          <w:sz w:val="24"/>
          <w:szCs w:val="24"/>
          <w:lang w:val="ro-RO"/>
        </w:rPr>
        <w:t>,0 mp</w:t>
      </w:r>
      <w:r w:rsidRPr="00AD7FBA">
        <w:rPr>
          <w:rFonts w:ascii="Arial" w:hAnsi="Arial" w:cs="Arial"/>
          <w:sz w:val="24"/>
          <w:szCs w:val="24"/>
          <w:lang w:val="ro-RO"/>
        </w:rPr>
        <w:t>.</w:t>
      </w:r>
    </w:p>
    <w:p w14:paraId="62E75B9A" w14:textId="77777777" w:rsidR="00F255F6" w:rsidRPr="005B1DC9" w:rsidRDefault="00F255F6" w:rsidP="00F255F6">
      <w:pPr>
        <w:ind w:right="279"/>
        <w:jc w:val="both"/>
        <w:rPr>
          <w:rFonts w:ascii="Arial" w:hAnsi="Arial" w:cs="Arial"/>
          <w:sz w:val="24"/>
          <w:szCs w:val="24"/>
          <w:lang w:val="ro-RO"/>
        </w:rPr>
      </w:pPr>
    </w:p>
    <w:p w14:paraId="60B20FE4" w14:textId="77777777" w:rsidR="00F255F6" w:rsidRPr="00AD7FBA" w:rsidRDefault="00F255F6" w:rsidP="00F255F6">
      <w:pPr>
        <w:ind w:right="279"/>
        <w:jc w:val="both"/>
        <w:rPr>
          <w:rFonts w:ascii="Arial" w:hAnsi="Arial" w:cs="Arial"/>
          <w:sz w:val="24"/>
          <w:szCs w:val="24"/>
          <w:lang w:val="ro-RO"/>
        </w:rPr>
      </w:pPr>
      <w:r w:rsidRPr="00AD7FBA">
        <w:rPr>
          <w:rFonts w:ascii="Arial" w:hAnsi="Arial" w:cs="Arial"/>
          <w:sz w:val="24"/>
          <w:szCs w:val="24"/>
          <w:lang w:val="ro-RO"/>
        </w:rPr>
        <w:t>4.3 Aprecieri ale elaboratorului</w:t>
      </w:r>
    </w:p>
    <w:p w14:paraId="2A187BB7"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 xml:space="preserve">Propunerea de </w:t>
      </w:r>
      <w:r>
        <w:rPr>
          <w:rFonts w:ascii="Arial" w:hAnsi="Arial" w:cs="Arial"/>
          <w:sz w:val="24"/>
          <w:szCs w:val="24"/>
          <w:lang w:val="ro-RO"/>
        </w:rPr>
        <w:t>reglementare</w:t>
      </w:r>
      <w:r w:rsidRPr="005B1DC9">
        <w:rPr>
          <w:rFonts w:ascii="Arial" w:hAnsi="Arial" w:cs="Arial"/>
          <w:sz w:val="24"/>
          <w:szCs w:val="24"/>
          <w:lang w:val="ro-RO"/>
        </w:rPr>
        <w:t xml:space="preserve"> a terenului  respecta tendintele manifestate in ultima perioada in zona cartierului „Unirii”.</w:t>
      </w:r>
    </w:p>
    <w:p w14:paraId="084EE5D0" w14:textId="77777777" w:rsidR="00F255F6" w:rsidRPr="005B1DC9" w:rsidRDefault="00F255F6" w:rsidP="00F255F6">
      <w:pPr>
        <w:ind w:right="279"/>
        <w:jc w:val="both"/>
        <w:rPr>
          <w:rFonts w:ascii="Arial" w:hAnsi="Arial" w:cs="Arial"/>
          <w:sz w:val="24"/>
          <w:szCs w:val="24"/>
          <w:lang w:val="ro-RO"/>
        </w:rPr>
      </w:pPr>
      <w:r w:rsidRPr="005B1DC9">
        <w:rPr>
          <w:rFonts w:ascii="Arial" w:hAnsi="Arial" w:cs="Arial"/>
          <w:sz w:val="24"/>
          <w:szCs w:val="24"/>
          <w:lang w:val="ro-RO"/>
        </w:rPr>
        <w:tab/>
        <w:t>Previziunea urbanistica propusa in P.U.Z.- Cartierul Unirii s-a dovedit corecta si respectarea ei duce la coerenta construirii in una din putinele zone ramase neconstruite in municipiu.</w:t>
      </w:r>
    </w:p>
    <w:p w14:paraId="55D3173B" w14:textId="77777777" w:rsidR="00F255F6" w:rsidRPr="005B1DC9" w:rsidRDefault="00F255F6" w:rsidP="00F255F6">
      <w:pPr>
        <w:ind w:right="279"/>
        <w:jc w:val="both"/>
        <w:rPr>
          <w:rFonts w:ascii="Arial" w:hAnsi="Arial" w:cs="Arial"/>
          <w:sz w:val="24"/>
          <w:szCs w:val="24"/>
          <w:lang w:val="ro-RO"/>
        </w:rPr>
      </w:pPr>
    </w:p>
    <w:p w14:paraId="3B03FD13" w14:textId="77777777" w:rsidR="002A007E" w:rsidRDefault="002A007E" w:rsidP="0095032C">
      <w:pPr>
        <w:ind w:right="99"/>
        <w:jc w:val="both"/>
        <w:rPr>
          <w:rFonts w:ascii="Arial" w:hAnsi="Arial" w:cs="Arial"/>
          <w:sz w:val="24"/>
          <w:szCs w:val="24"/>
          <w:lang w:val="ro-RO"/>
        </w:rPr>
      </w:pPr>
    </w:p>
    <w:p w14:paraId="1FD48791" w14:textId="77777777" w:rsidR="009868DF" w:rsidRDefault="009868DF" w:rsidP="009868DF">
      <w:pPr>
        <w:ind w:right="279"/>
        <w:jc w:val="center"/>
        <w:rPr>
          <w:rFonts w:ascii="Arial" w:hAnsi="Arial" w:cs="Arial"/>
          <w:sz w:val="24"/>
          <w:szCs w:val="24"/>
          <w:lang w:val="ro-RO"/>
        </w:rPr>
      </w:pPr>
      <w:r>
        <w:rPr>
          <w:rFonts w:ascii="Arial" w:hAnsi="Arial" w:cs="Arial"/>
          <w:sz w:val="24"/>
          <w:szCs w:val="24"/>
          <w:lang w:val="ro-RO"/>
        </w:rPr>
        <w:t>INTOCMIT:</w:t>
      </w:r>
    </w:p>
    <w:p w14:paraId="37618D15" w14:textId="77777777" w:rsidR="009868DF" w:rsidRDefault="009868DF" w:rsidP="009868DF">
      <w:pPr>
        <w:ind w:right="279"/>
        <w:jc w:val="center"/>
        <w:rPr>
          <w:rFonts w:ascii="Arial" w:hAnsi="Arial" w:cs="Arial"/>
          <w:sz w:val="24"/>
          <w:szCs w:val="24"/>
          <w:lang w:val="ro-RO"/>
        </w:rPr>
      </w:pPr>
    </w:p>
    <w:p w14:paraId="346E3C71" w14:textId="77777777" w:rsidR="009868DF" w:rsidRPr="005B1DC9" w:rsidRDefault="009868DF" w:rsidP="009868DF">
      <w:pPr>
        <w:ind w:right="279"/>
        <w:jc w:val="center"/>
        <w:rPr>
          <w:rFonts w:ascii="Arial" w:hAnsi="Arial" w:cs="Arial"/>
          <w:sz w:val="24"/>
          <w:szCs w:val="24"/>
          <w:lang w:val="ro-RO"/>
        </w:rPr>
      </w:pPr>
      <w:r>
        <w:rPr>
          <w:rFonts w:ascii="Arial" w:hAnsi="Arial" w:cs="Arial"/>
          <w:sz w:val="24"/>
          <w:szCs w:val="24"/>
          <w:lang w:val="ro-RO"/>
        </w:rPr>
        <w:t>Sef proiect</w:t>
      </w:r>
    </w:p>
    <w:p w14:paraId="0071A430" w14:textId="04117E6A" w:rsidR="00870789" w:rsidRDefault="009868DF" w:rsidP="009868DF">
      <w:pPr>
        <w:ind w:right="279"/>
        <w:jc w:val="center"/>
        <w:rPr>
          <w:rFonts w:ascii="Arial" w:hAnsi="Arial" w:cs="Arial"/>
          <w:sz w:val="24"/>
          <w:szCs w:val="24"/>
          <w:lang w:val="ro-RO"/>
        </w:rPr>
      </w:pPr>
      <w:r>
        <w:rPr>
          <w:rFonts w:ascii="Arial" w:hAnsi="Arial" w:cs="Arial"/>
          <w:sz w:val="24"/>
          <w:szCs w:val="24"/>
          <w:lang w:val="ro-RO"/>
        </w:rPr>
        <w:t xml:space="preserve">arh.urbanist </w:t>
      </w:r>
      <w:r w:rsidRPr="00D94AAF">
        <w:rPr>
          <w:rFonts w:ascii="Arial" w:hAnsi="Arial" w:cs="Arial"/>
          <w:sz w:val="24"/>
          <w:szCs w:val="24"/>
          <w:lang w:val="ro-RO"/>
        </w:rPr>
        <w:t>Glăja Eugen</w:t>
      </w:r>
    </w:p>
    <w:p w14:paraId="69DAD511" w14:textId="77777777" w:rsidR="00BF10AA" w:rsidRDefault="00BF10AA" w:rsidP="003611B1">
      <w:pPr>
        <w:ind w:right="101"/>
        <w:jc w:val="both"/>
        <w:rPr>
          <w:rFonts w:ascii="Arial" w:hAnsi="Arial" w:cs="Arial"/>
          <w:b/>
          <w:sz w:val="24"/>
          <w:szCs w:val="24"/>
          <w:u w:val="single"/>
          <w:lang w:val="ro-RO"/>
        </w:rPr>
      </w:pPr>
    </w:p>
    <w:p w14:paraId="23ACB797" w14:textId="77777777" w:rsidR="00F9641E" w:rsidRPr="00963E15" w:rsidRDefault="00F9641E" w:rsidP="003611B1">
      <w:pPr>
        <w:ind w:right="101"/>
        <w:jc w:val="both"/>
        <w:rPr>
          <w:rFonts w:ascii="Arial" w:hAnsi="Arial" w:cs="Arial"/>
          <w:b/>
          <w:sz w:val="32"/>
          <w:szCs w:val="32"/>
          <w:u w:val="single"/>
          <w:lang w:val="ro-RO"/>
        </w:rPr>
      </w:pPr>
      <w:r w:rsidRPr="00963E15">
        <w:rPr>
          <w:rFonts w:ascii="Arial" w:hAnsi="Arial" w:cs="Arial"/>
          <w:b/>
          <w:sz w:val="32"/>
          <w:szCs w:val="32"/>
          <w:u w:val="single"/>
          <w:lang w:val="ro-RO"/>
        </w:rPr>
        <w:t>REGULAMENTUL LOCAL DE URBANISM</w:t>
      </w:r>
    </w:p>
    <w:p w14:paraId="283BFDFC" w14:textId="45813288" w:rsidR="00CA7750" w:rsidRDefault="00F9641E" w:rsidP="00CA7750">
      <w:pPr>
        <w:ind w:right="101"/>
        <w:rPr>
          <w:rFonts w:ascii="Arial" w:hAnsi="Arial" w:cs="Arial"/>
          <w:b/>
          <w:sz w:val="24"/>
          <w:szCs w:val="24"/>
          <w:lang w:val="ro-RO"/>
        </w:rPr>
      </w:pPr>
      <w:r w:rsidRPr="00963E15">
        <w:rPr>
          <w:rFonts w:ascii="Arial" w:hAnsi="Arial" w:cs="Arial"/>
          <w:b/>
          <w:sz w:val="24"/>
          <w:szCs w:val="24"/>
          <w:lang w:val="ro-RO"/>
        </w:rPr>
        <w:t xml:space="preserve">Aferent </w:t>
      </w:r>
      <w:r w:rsidR="00B9003F" w:rsidRPr="00963E15">
        <w:rPr>
          <w:rFonts w:ascii="Arial" w:hAnsi="Arial" w:cs="Arial"/>
          <w:b/>
          <w:sz w:val="24"/>
          <w:szCs w:val="24"/>
          <w:lang w:val="ro-RO"/>
        </w:rPr>
        <w:t>„</w:t>
      </w:r>
      <w:r w:rsidR="00BF10AA" w:rsidRPr="003262D7">
        <w:rPr>
          <w:rFonts w:ascii="Arial Narrow" w:hAnsi="Arial Narrow"/>
          <w:b/>
          <w:bCs/>
          <w:sz w:val="28"/>
          <w:szCs w:val="28"/>
          <w:lang w:val="ro-RO"/>
        </w:rPr>
        <w:t>P.U.Z. STABILIRE REGLEMENTARI PENTRU CONSTRUIRE LOCUINTE IN CARTIERUL UNIRII -STR. ION VESCAN- TIRGU MURES</w:t>
      </w:r>
      <w:r w:rsidR="00B9003F" w:rsidRPr="00963E15">
        <w:rPr>
          <w:rFonts w:ascii="Arial" w:hAnsi="Arial" w:cs="Arial"/>
          <w:b/>
          <w:sz w:val="24"/>
          <w:szCs w:val="24"/>
          <w:lang w:val="ro-RO"/>
        </w:rPr>
        <w:t>”</w:t>
      </w:r>
      <w:r w:rsidRPr="00963E15">
        <w:rPr>
          <w:rFonts w:ascii="Arial" w:hAnsi="Arial" w:cs="Arial"/>
          <w:b/>
          <w:sz w:val="24"/>
          <w:szCs w:val="24"/>
          <w:lang w:val="ro-RO"/>
        </w:rPr>
        <w:t xml:space="preserve"> </w:t>
      </w:r>
    </w:p>
    <w:p w14:paraId="340BD926" w14:textId="672F9A36" w:rsidR="00F9641E" w:rsidRDefault="009F59EF" w:rsidP="00CA7750">
      <w:pPr>
        <w:ind w:right="101"/>
        <w:rPr>
          <w:rFonts w:ascii="Arial" w:hAnsi="Arial" w:cs="Arial"/>
          <w:b/>
          <w:sz w:val="24"/>
          <w:szCs w:val="24"/>
          <w:lang w:val="ro-RO"/>
        </w:rPr>
      </w:pPr>
      <w:r w:rsidRPr="00963E15">
        <w:rPr>
          <w:rFonts w:ascii="Arial" w:hAnsi="Arial" w:cs="Arial"/>
          <w:b/>
          <w:sz w:val="24"/>
          <w:szCs w:val="24"/>
          <w:lang w:val="ro-RO"/>
        </w:rPr>
        <w:t>beneficiar S.C. MACO CONSTRUCT</w:t>
      </w:r>
      <w:r w:rsidR="00F9641E" w:rsidRPr="00963E15">
        <w:rPr>
          <w:rFonts w:ascii="Arial" w:hAnsi="Arial" w:cs="Arial"/>
          <w:b/>
          <w:sz w:val="24"/>
          <w:szCs w:val="24"/>
          <w:lang w:val="ro-RO"/>
        </w:rPr>
        <w:t xml:space="preserve"> S.R.L.</w:t>
      </w:r>
    </w:p>
    <w:p w14:paraId="4596509C" w14:textId="77777777" w:rsidR="00F9641E" w:rsidRDefault="00F9641E" w:rsidP="003611B1">
      <w:pPr>
        <w:ind w:right="101"/>
        <w:jc w:val="both"/>
        <w:rPr>
          <w:rFonts w:ascii="Arial" w:hAnsi="Arial" w:cs="Arial"/>
          <w:b/>
          <w:sz w:val="24"/>
          <w:szCs w:val="24"/>
          <w:lang w:val="ro-RO"/>
        </w:rPr>
      </w:pPr>
    </w:p>
    <w:p w14:paraId="329F474A" w14:textId="77777777" w:rsidR="00F9641E" w:rsidRDefault="00F9641E" w:rsidP="003611B1">
      <w:pPr>
        <w:ind w:right="101"/>
        <w:jc w:val="both"/>
        <w:rPr>
          <w:rFonts w:ascii="Arial" w:hAnsi="Arial" w:cs="Arial"/>
          <w:b/>
          <w:sz w:val="24"/>
          <w:szCs w:val="24"/>
          <w:lang w:val="ro-RO"/>
        </w:rPr>
      </w:pPr>
    </w:p>
    <w:p w14:paraId="237EBAD3" w14:textId="77777777" w:rsidR="00F9641E" w:rsidRPr="005B1DC9" w:rsidRDefault="00F9641E" w:rsidP="003611B1">
      <w:pPr>
        <w:ind w:right="101"/>
        <w:jc w:val="both"/>
        <w:rPr>
          <w:rFonts w:ascii="Arial" w:hAnsi="Arial" w:cs="Arial"/>
          <w:b/>
          <w:sz w:val="24"/>
          <w:szCs w:val="24"/>
          <w:u w:val="single"/>
          <w:lang w:val="ro-RO"/>
        </w:rPr>
      </w:pPr>
      <w:r w:rsidRPr="005B1DC9">
        <w:rPr>
          <w:rFonts w:ascii="Arial" w:hAnsi="Arial" w:cs="Arial"/>
          <w:b/>
          <w:sz w:val="24"/>
          <w:szCs w:val="24"/>
          <w:u w:val="single"/>
          <w:lang w:val="ro-RO"/>
        </w:rPr>
        <w:t xml:space="preserve">DISPOZITII GENERALE </w:t>
      </w:r>
    </w:p>
    <w:p w14:paraId="4FD1FB6E" w14:textId="77777777" w:rsidR="00F9641E" w:rsidRPr="005B1DC9" w:rsidRDefault="00F9641E" w:rsidP="003611B1">
      <w:pPr>
        <w:ind w:right="101"/>
        <w:jc w:val="both"/>
        <w:rPr>
          <w:rFonts w:ascii="Arial" w:hAnsi="Arial" w:cs="Arial"/>
          <w:b/>
          <w:sz w:val="24"/>
          <w:szCs w:val="24"/>
          <w:u w:val="single"/>
          <w:lang w:val="ro-RO"/>
        </w:rPr>
      </w:pPr>
    </w:p>
    <w:p w14:paraId="45A78F71" w14:textId="77777777" w:rsidR="00F9641E" w:rsidRPr="005B1DC9" w:rsidRDefault="00E94B68" w:rsidP="003611B1">
      <w:pPr>
        <w:ind w:right="101"/>
        <w:jc w:val="both"/>
        <w:rPr>
          <w:rFonts w:ascii="Arial" w:hAnsi="Arial" w:cs="Arial"/>
          <w:sz w:val="24"/>
          <w:szCs w:val="24"/>
          <w:lang w:val="ro-RO"/>
        </w:rPr>
      </w:pPr>
      <w:r w:rsidRPr="005B1DC9">
        <w:rPr>
          <w:rFonts w:ascii="Arial" w:hAnsi="Arial" w:cs="Arial"/>
          <w:sz w:val="24"/>
          <w:szCs w:val="24"/>
          <w:lang w:val="ro-RO"/>
        </w:rPr>
        <w:tab/>
        <w:t>Ba</w:t>
      </w:r>
      <w:r w:rsidR="00F9641E" w:rsidRPr="005B1DC9">
        <w:rPr>
          <w:rFonts w:ascii="Arial" w:hAnsi="Arial" w:cs="Arial"/>
          <w:sz w:val="24"/>
          <w:szCs w:val="24"/>
          <w:lang w:val="ro-RO"/>
        </w:rPr>
        <w:t>za legala a elaborarii este data de urmatoarele documente :</w:t>
      </w:r>
    </w:p>
    <w:p w14:paraId="4836ABC8" w14:textId="77777777" w:rsidR="0046089C" w:rsidRPr="005B1DC9" w:rsidRDefault="0046089C" w:rsidP="0046089C">
      <w:pPr>
        <w:ind w:left="360" w:right="279"/>
        <w:jc w:val="both"/>
        <w:rPr>
          <w:rFonts w:ascii="Arial" w:hAnsi="Arial" w:cs="Arial"/>
          <w:sz w:val="24"/>
          <w:szCs w:val="24"/>
          <w:lang w:val="ro-RO"/>
        </w:rPr>
      </w:pPr>
      <w:r w:rsidRPr="005B1DC9">
        <w:rPr>
          <w:rFonts w:ascii="Arial" w:hAnsi="Arial" w:cs="Arial"/>
          <w:sz w:val="24"/>
          <w:szCs w:val="24"/>
          <w:lang w:val="ro-RO"/>
        </w:rPr>
        <w:tab/>
        <w:t>- P.U.G. Mun.Tg.Mures aprobat prin H.C.L.257/2002.</w:t>
      </w:r>
    </w:p>
    <w:p w14:paraId="7468E74D" w14:textId="77777777" w:rsidR="0046089C" w:rsidRPr="005B1DC9" w:rsidRDefault="0046089C" w:rsidP="0046089C">
      <w:pPr>
        <w:ind w:left="360" w:right="279"/>
        <w:jc w:val="both"/>
        <w:rPr>
          <w:rFonts w:ascii="Arial" w:hAnsi="Arial" w:cs="Arial"/>
          <w:sz w:val="24"/>
          <w:szCs w:val="24"/>
          <w:lang w:val="ro-RO"/>
        </w:rPr>
      </w:pPr>
      <w:r w:rsidRPr="005B1DC9">
        <w:rPr>
          <w:rFonts w:ascii="Arial" w:hAnsi="Arial" w:cs="Arial"/>
          <w:sz w:val="24"/>
          <w:szCs w:val="24"/>
          <w:lang w:val="ro-RO"/>
        </w:rPr>
        <w:tab/>
        <w:t>- P.U.Z. – Cartier Rezidential unirii, aprobat prin H.C.L.31/2008.</w:t>
      </w:r>
    </w:p>
    <w:p w14:paraId="777E7865" w14:textId="77777777" w:rsidR="00E94B68" w:rsidRPr="005B1DC9" w:rsidRDefault="00E94B68" w:rsidP="0046089C">
      <w:pPr>
        <w:ind w:firstLine="720"/>
        <w:jc w:val="both"/>
        <w:rPr>
          <w:rFonts w:ascii="Arial" w:hAnsi="Arial" w:cs="Arial"/>
          <w:sz w:val="24"/>
          <w:szCs w:val="24"/>
          <w:lang w:val="ro-RO"/>
        </w:rPr>
      </w:pPr>
      <w:r w:rsidRPr="005B1DC9">
        <w:rPr>
          <w:rFonts w:ascii="Arial" w:hAnsi="Arial" w:cs="Arial"/>
          <w:sz w:val="24"/>
          <w:szCs w:val="24"/>
          <w:lang w:val="ro-RO"/>
        </w:rPr>
        <w:t>- Ghidul privind metodologia de elaborare şi conţinutul - cadru al Planului Urbanistic Zonal – Indicativ GM-010-2000 aprobat prin ordinul 176/N/16.aug.2000 al Ministerului Lucrărilor Publice şi Amenajării Teritoriului.</w:t>
      </w:r>
    </w:p>
    <w:p w14:paraId="49DDAB9C" w14:textId="77777777" w:rsidR="00E94B68" w:rsidRPr="005B1DC9" w:rsidRDefault="00E94B68" w:rsidP="0046089C">
      <w:pPr>
        <w:ind w:firstLine="720"/>
        <w:jc w:val="both"/>
        <w:rPr>
          <w:rFonts w:ascii="Arial" w:hAnsi="Arial" w:cs="Arial"/>
          <w:sz w:val="24"/>
          <w:szCs w:val="24"/>
          <w:lang w:val="ro-RO"/>
        </w:rPr>
      </w:pPr>
      <w:r w:rsidRPr="005B1DC9">
        <w:rPr>
          <w:rFonts w:ascii="Arial" w:hAnsi="Arial" w:cs="Arial"/>
          <w:sz w:val="24"/>
          <w:szCs w:val="24"/>
          <w:lang w:val="ro-RO"/>
        </w:rPr>
        <w:t>- Legea 350</w:t>
      </w:r>
      <w:r w:rsidRPr="005B1DC9">
        <w:rPr>
          <w:rFonts w:ascii="Arial" w:hAnsi="Arial" w:cs="Arial"/>
          <w:sz w:val="24"/>
          <w:szCs w:val="24"/>
        </w:rPr>
        <w:t>/2001</w:t>
      </w:r>
      <w:r w:rsidRPr="005B1DC9">
        <w:rPr>
          <w:rFonts w:ascii="Arial" w:hAnsi="Arial" w:cs="Arial"/>
          <w:sz w:val="24"/>
          <w:szCs w:val="24"/>
          <w:lang w:val="ro-RO"/>
        </w:rPr>
        <w:t>privind amenajarea teritoriului şi urbanismul, cu modificările ulterioare.</w:t>
      </w:r>
    </w:p>
    <w:p w14:paraId="580D4F52" w14:textId="77777777" w:rsidR="00E94B68" w:rsidRPr="005B1DC9" w:rsidRDefault="00E94B68" w:rsidP="0046089C">
      <w:pPr>
        <w:ind w:firstLine="720"/>
        <w:jc w:val="both"/>
        <w:rPr>
          <w:rFonts w:ascii="Arial" w:hAnsi="Arial" w:cs="Arial"/>
          <w:sz w:val="24"/>
          <w:szCs w:val="24"/>
          <w:lang w:val="ro-RO"/>
        </w:rPr>
      </w:pPr>
      <w:r w:rsidRPr="005B1DC9">
        <w:rPr>
          <w:rFonts w:ascii="Arial" w:hAnsi="Arial" w:cs="Arial"/>
          <w:sz w:val="24"/>
          <w:szCs w:val="24"/>
          <w:lang w:val="ro-RO"/>
        </w:rPr>
        <w:t>- H.G. 525-1996 pentru aprobarea Regulamentului General de Urbanism</w:t>
      </w:r>
    </w:p>
    <w:p w14:paraId="11A8D9DA" w14:textId="77777777" w:rsidR="00464BED" w:rsidRPr="005B1DC9" w:rsidRDefault="00464BED" w:rsidP="0046089C">
      <w:pPr>
        <w:ind w:firstLine="720"/>
        <w:jc w:val="both"/>
        <w:rPr>
          <w:rFonts w:ascii="Arial" w:hAnsi="Arial" w:cs="Arial"/>
          <w:sz w:val="24"/>
          <w:szCs w:val="24"/>
          <w:lang w:val="ro-RO"/>
        </w:rPr>
      </w:pPr>
    </w:p>
    <w:p w14:paraId="26CCB796" w14:textId="21E3B837" w:rsidR="00464BED" w:rsidRPr="00674A21" w:rsidRDefault="00E94B68" w:rsidP="00674A21">
      <w:pPr>
        <w:spacing w:line="324" w:lineRule="auto"/>
        <w:ind w:firstLine="709"/>
        <w:rPr>
          <w:rFonts w:ascii="Arial" w:hAnsi="Arial" w:cs="Arial"/>
          <w:sz w:val="24"/>
          <w:szCs w:val="24"/>
          <w:lang w:val="ro-RO"/>
        </w:rPr>
      </w:pPr>
      <w:r w:rsidRPr="005B1DC9">
        <w:rPr>
          <w:rFonts w:ascii="Arial" w:hAnsi="Arial" w:cs="Arial"/>
          <w:sz w:val="24"/>
          <w:szCs w:val="24"/>
          <w:lang w:val="ro-RO"/>
        </w:rPr>
        <w:t xml:space="preserve">Documentatia </w:t>
      </w:r>
      <w:r w:rsidR="00464BED" w:rsidRPr="005B1DC9">
        <w:rPr>
          <w:rFonts w:ascii="Arial" w:hAnsi="Arial" w:cs="Arial"/>
          <w:sz w:val="24"/>
          <w:szCs w:val="24"/>
          <w:lang w:val="ro-RO"/>
        </w:rPr>
        <w:t>respecta</w:t>
      </w:r>
      <w:r w:rsidRPr="005B1DC9">
        <w:rPr>
          <w:rFonts w:ascii="Arial" w:hAnsi="Arial" w:cs="Arial"/>
          <w:sz w:val="24"/>
          <w:szCs w:val="24"/>
          <w:lang w:val="ro-RO"/>
        </w:rPr>
        <w:t xml:space="preserve"> reglementarea functionala </w:t>
      </w:r>
      <w:r w:rsidR="00464BED" w:rsidRPr="005B1DC9">
        <w:rPr>
          <w:rFonts w:ascii="Arial" w:hAnsi="Arial" w:cs="Arial"/>
          <w:sz w:val="24"/>
          <w:szCs w:val="24"/>
          <w:lang w:val="ro-RO"/>
        </w:rPr>
        <w:t xml:space="preserve">aprobata prin P.U.Z.- Cartierul Unirii, denumita </w:t>
      </w:r>
      <w:r w:rsidR="00BF24B2" w:rsidRPr="005B1DC9">
        <w:rPr>
          <w:rFonts w:ascii="Arial" w:hAnsi="Arial" w:cs="Arial"/>
          <w:sz w:val="24"/>
          <w:szCs w:val="24"/>
          <w:lang w:val="ro-RO"/>
        </w:rPr>
        <w:t>:</w:t>
      </w:r>
      <w:r w:rsidR="00464BED" w:rsidRPr="005B1DC9">
        <w:rPr>
          <w:rFonts w:ascii="Arial" w:hAnsi="Arial" w:cs="Arial"/>
          <w:sz w:val="24"/>
          <w:szCs w:val="24"/>
          <w:lang w:val="ro-RO"/>
        </w:rPr>
        <w:t xml:space="preserve"> </w:t>
      </w:r>
      <w:r w:rsidR="00BF24B2" w:rsidRPr="005B1DC9">
        <w:rPr>
          <w:rFonts w:ascii="Arial" w:hAnsi="Arial" w:cs="Arial"/>
          <w:sz w:val="24"/>
          <w:szCs w:val="24"/>
          <w:lang w:val="ro-RO"/>
        </w:rPr>
        <w:t xml:space="preserve">L2Cz – </w:t>
      </w:r>
      <w:r w:rsidR="00BF10AA" w:rsidRPr="00BF10AA">
        <w:rPr>
          <w:rFonts w:ascii="Arial" w:hAnsi="Arial" w:cs="Arial"/>
          <w:sz w:val="24"/>
          <w:szCs w:val="24"/>
          <w:lang w:val="ro-RO"/>
        </w:rPr>
        <w:t>subzona locuinţelor individuale şi colective mici cu P+1,2 niveluri retrase de la aliniament, cu regim de construire individual, continuu sau grupat situate în noile extinderi</w:t>
      </w:r>
      <w:r w:rsidR="00BF10AA" w:rsidRPr="00EC1CC0">
        <w:rPr>
          <w:rFonts w:ascii="Arial" w:hAnsi="Arial" w:cs="Arial"/>
          <w:color w:val="000000"/>
          <w:spacing w:val="-2"/>
          <w:sz w:val="24"/>
          <w:szCs w:val="24"/>
          <w:lang w:val="ro-RO"/>
        </w:rPr>
        <w:t>;</w:t>
      </w:r>
    </w:p>
    <w:p w14:paraId="16ABAD77" w14:textId="33A9A1F8" w:rsidR="00B64100" w:rsidRDefault="00EA498D" w:rsidP="00371874">
      <w:pPr>
        <w:shd w:val="clear" w:color="auto" w:fill="FFFFFF"/>
        <w:spacing w:before="163"/>
        <w:ind w:right="99"/>
        <w:jc w:val="both"/>
        <w:rPr>
          <w:rFonts w:ascii="Arial" w:hAnsi="Arial" w:cs="Arial"/>
          <w:color w:val="000000"/>
          <w:spacing w:val="-1"/>
          <w:sz w:val="24"/>
          <w:szCs w:val="24"/>
          <w:lang w:val="ro-RO"/>
        </w:rPr>
      </w:pPr>
      <w:r>
        <w:rPr>
          <w:rFonts w:ascii="Arial" w:hAnsi="Arial" w:cs="Arial"/>
          <w:color w:val="000000"/>
          <w:spacing w:val="-1"/>
          <w:sz w:val="24"/>
          <w:szCs w:val="24"/>
          <w:lang w:val="ro-RO"/>
        </w:rPr>
        <w:t>Unitatea de referinta prevazuta pt amplasament este:</w:t>
      </w:r>
      <w:r w:rsidR="00B64100" w:rsidRPr="005B1DC9">
        <w:rPr>
          <w:rFonts w:ascii="Arial" w:hAnsi="Arial" w:cs="Arial"/>
          <w:color w:val="000000"/>
          <w:spacing w:val="-1"/>
          <w:sz w:val="24"/>
          <w:szCs w:val="24"/>
          <w:lang w:val="ro-RO"/>
        </w:rPr>
        <w:t xml:space="preserve"> </w:t>
      </w:r>
    </w:p>
    <w:p w14:paraId="2BEB88E5" w14:textId="77777777" w:rsidR="00636CCB" w:rsidRPr="005B1DC9" w:rsidRDefault="00636CCB" w:rsidP="00371874">
      <w:pPr>
        <w:shd w:val="clear" w:color="auto" w:fill="FFFFFF"/>
        <w:spacing w:before="163"/>
        <w:ind w:right="99"/>
        <w:jc w:val="both"/>
        <w:rPr>
          <w:rFonts w:ascii="Arial" w:hAnsi="Arial" w:cs="Arial"/>
          <w:sz w:val="24"/>
          <w:szCs w:val="24"/>
        </w:rPr>
      </w:pPr>
    </w:p>
    <w:p w14:paraId="0DD4149D" w14:textId="1B972847" w:rsidR="00B64100" w:rsidRPr="00503B9F" w:rsidRDefault="00B64100" w:rsidP="00503B9F">
      <w:pPr>
        <w:spacing w:line="324" w:lineRule="auto"/>
        <w:ind w:left="851" w:hanging="851"/>
        <w:rPr>
          <w:rFonts w:ascii="Arial" w:hAnsi="Arial" w:cs="Arial"/>
          <w:b/>
          <w:color w:val="000000"/>
          <w:spacing w:val="-1"/>
          <w:sz w:val="24"/>
          <w:szCs w:val="24"/>
          <w:lang w:val="ro-RO"/>
        </w:rPr>
      </w:pPr>
      <w:r w:rsidRPr="00D42F33">
        <w:rPr>
          <w:rFonts w:ascii="Arial" w:hAnsi="Arial" w:cs="Arial"/>
          <w:b/>
          <w:bCs/>
          <w:color w:val="000000"/>
          <w:spacing w:val="-2"/>
          <w:sz w:val="28"/>
          <w:szCs w:val="28"/>
          <w:lang w:val="ro-RO"/>
        </w:rPr>
        <w:t>L 2cz</w:t>
      </w:r>
      <w:r w:rsidRPr="005B1DC9">
        <w:rPr>
          <w:rFonts w:ascii="Arial" w:hAnsi="Arial" w:cs="Arial"/>
          <w:color w:val="000000"/>
          <w:spacing w:val="-2"/>
          <w:sz w:val="24"/>
          <w:szCs w:val="24"/>
          <w:lang w:val="ro-RO"/>
        </w:rPr>
        <w:t xml:space="preserve"> - </w:t>
      </w:r>
      <w:r w:rsidR="00636CCB" w:rsidRPr="00503B9F">
        <w:rPr>
          <w:rFonts w:ascii="Arial" w:hAnsi="Arial" w:cs="Arial"/>
          <w:b/>
          <w:color w:val="000000"/>
          <w:spacing w:val="-1"/>
          <w:sz w:val="24"/>
          <w:szCs w:val="24"/>
          <w:lang w:val="ro-RO"/>
        </w:rPr>
        <w:t>subzona locuinţelor individuale şi colective mici cu P+1,2 niveluri retrase de la aliniament, cu regim de construire individual, continuu sau grupat situate în noile extinderi</w:t>
      </w:r>
    </w:p>
    <w:p w14:paraId="1C27834F" w14:textId="77777777" w:rsidR="00B64100" w:rsidRPr="005B1DC9" w:rsidRDefault="00B64100" w:rsidP="00B64100">
      <w:pPr>
        <w:shd w:val="clear" w:color="auto" w:fill="FFFFFF"/>
        <w:tabs>
          <w:tab w:val="left" w:leader="underscore" w:pos="9485"/>
        </w:tabs>
        <w:spacing w:before="307"/>
        <w:ind w:right="99"/>
        <w:jc w:val="both"/>
        <w:rPr>
          <w:rFonts w:ascii="Arial" w:hAnsi="Arial" w:cs="Arial"/>
          <w:sz w:val="24"/>
          <w:szCs w:val="24"/>
        </w:rPr>
      </w:pPr>
      <w:r w:rsidRPr="005B1DC9">
        <w:rPr>
          <w:rFonts w:ascii="Arial" w:hAnsi="Arial" w:cs="Arial"/>
          <w:b/>
          <w:bCs/>
          <w:color w:val="000000"/>
          <w:spacing w:val="1"/>
          <w:sz w:val="24"/>
          <w:szCs w:val="24"/>
          <w:u w:val="single"/>
          <w:lang w:val="ro-RO"/>
        </w:rPr>
        <w:t xml:space="preserve">SECŢIUNEA </w:t>
      </w:r>
      <w:r w:rsidRPr="005B1DC9">
        <w:rPr>
          <w:rFonts w:ascii="Arial" w:hAnsi="Arial" w:cs="Arial"/>
          <w:b/>
          <w:bCs/>
          <w:color w:val="000000"/>
          <w:spacing w:val="1"/>
          <w:sz w:val="24"/>
          <w:szCs w:val="24"/>
          <w:u w:val="single"/>
        </w:rPr>
        <w:t xml:space="preserve">I: </w:t>
      </w:r>
      <w:r w:rsidRPr="005B1DC9">
        <w:rPr>
          <w:rFonts w:ascii="Arial" w:hAnsi="Arial" w:cs="Arial"/>
          <w:color w:val="000000"/>
          <w:spacing w:val="1"/>
          <w:sz w:val="24"/>
          <w:szCs w:val="24"/>
          <w:u w:val="single"/>
          <w:lang w:val="ro-RO"/>
        </w:rPr>
        <w:t>UTILIZARE FUNCŢIONALĂ</w:t>
      </w:r>
    </w:p>
    <w:p w14:paraId="32E530FC" w14:textId="77777777" w:rsidR="00B64100" w:rsidRPr="005B1DC9" w:rsidRDefault="00B64100" w:rsidP="00B64100">
      <w:pPr>
        <w:shd w:val="clear" w:color="auto" w:fill="FFFFFF"/>
        <w:spacing w:before="341"/>
        <w:ind w:right="99"/>
        <w:jc w:val="both"/>
        <w:rPr>
          <w:rFonts w:ascii="Arial" w:hAnsi="Arial" w:cs="Arial"/>
          <w:sz w:val="24"/>
          <w:szCs w:val="24"/>
        </w:rPr>
      </w:pPr>
      <w:r w:rsidRPr="005B1DC9">
        <w:rPr>
          <w:rFonts w:ascii="Arial" w:hAnsi="Arial" w:cs="Arial"/>
          <w:b/>
          <w:bCs/>
          <w:color w:val="000000"/>
          <w:spacing w:val="3"/>
          <w:sz w:val="24"/>
          <w:szCs w:val="24"/>
          <w:lang w:val="ro-RO"/>
        </w:rPr>
        <w:t>ARTICOLUL 1. -  UTILIZĂRI ADMISE</w:t>
      </w:r>
    </w:p>
    <w:p w14:paraId="1D9511BC" w14:textId="2C052EFA" w:rsidR="00B64100" w:rsidRPr="005B1DC9" w:rsidRDefault="00B64100" w:rsidP="00B64100">
      <w:pPr>
        <w:shd w:val="clear" w:color="auto" w:fill="FFFFFF"/>
        <w:spacing w:before="173"/>
        <w:ind w:left="926" w:right="99"/>
        <w:jc w:val="both"/>
        <w:rPr>
          <w:rFonts w:ascii="Arial" w:hAnsi="Arial" w:cs="Arial"/>
          <w:sz w:val="24"/>
          <w:szCs w:val="24"/>
        </w:rPr>
      </w:pPr>
      <w:r w:rsidRPr="005B1DC9">
        <w:rPr>
          <w:rFonts w:ascii="Arial" w:hAnsi="Arial" w:cs="Arial"/>
          <w:b/>
          <w:bCs/>
          <w:color w:val="000000"/>
          <w:spacing w:val="1"/>
          <w:sz w:val="24"/>
          <w:szCs w:val="24"/>
          <w:lang w:val="ro-RO"/>
        </w:rPr>
        <w:t>L 2</w:t>
      </w:r>
      <w:r w:rsidR="00824256">
        <w:rPr>
          <w:rFonts w:ascii="Arial" w:hAnsi="Arial" w:cs="Arial"/>
          <w:b/>
          <w:bCs/>
          <w:color w:val="000000"/>
          <w:spacing w:val="1"/>
          <w:sz w:val="24"/>
          <w:szCs w:val="24"/>
          <w:lang w:val="ro-RO"/>
        </w:rPr>
        <w:t>c</w:t>
      </w:r>
      <w:r w:rsidRPr="005B1DC9">
        <w:rPr>
          <w:rFonts w:ascii="Arial" w:hAnsi="Arial" w:cs="Arial"/>
          <w:b/>
          <w:bCs/>
          <w:color w:val="000000"/>
          <w:spacing w:val="1"/>
          <w:sz w:val="24"/>
          <w:szCs w:val="24"/>
          <w:lang w:val="ro-RO"/>
        </w:rPr>
        <w:t>z</w:t>
      </w:r>
      <w:r w:rsidRPr="005B1DC9">
        <w:rPr>
          <w:rFonts w:ascii="Arial" w:hAnsi="Arial" w:cs="Arial"/>
          <w:color w:val="000000"/>
          <w:spacing w:val="1"/>
          <w:sz w:val="24"/>
          <w:szCs w:val="24"/>
          <w:lang w:val="ro-RO"/>
        </w:rPr>
        <w:t xml:space="preserve"> </w:t>
      </w:r>
      <w:r w:rsidR="00CA52BD">
        <w:rPr>
          <w:rFonts w:ascii="Arial" w:hAnsi="Arial" w:cs="Arial"/>
          <w:color w:val="000000"/>
          <w:spacing w:val="1"/>
          <w:sz w:val="24"/>
          <w:szCs w:val="24"/>
          <w:lang w:val="ro-RO"/>
        </w:rPr>
        <w:t xml:space="preserve">   </w:t>
      </w:r>
      <w:r w:rsidRPr="005B1DC9">
        <w:rPr>
          <w:rFonts w:ascii="Arial" w:hAnsi="Arial" w:cs="Arial"/>
          <w:color w:val="000000"/>
          <w:spacing w:val="1"/>
          <w:sz w:val="24"/>
          <w:szCs w:val="24"/>
          <w:lang w:val="ro-RO"/>
        </w:rPr>
        <w:t>- sunt admise următoarele funcţiuni:</w:t>
      </w:r>
    </w:p>
    <w:p w14:paraId="7AD61922" w14:textId="77777777" w:rsidR="00CA52BD" w:rsidRDefault="00B64100" w:rsidP="00B64100">
      <w:pPr>
        <w:shd w:val="clear" w:color="auto" w:fill="FFFFFF"/>
        <w:spacing w:before="48" w:line="250" w:lineRule="exact"/>
        <w:ind w:left="1742" w:right="99"/>
        <w:jc w:val="both"/>
        <w:rPr>
          <w:rFonts w:ascii="Arial" w:hAnsi="Arial" w:cs="Arial"/>
          <w:color w:val="000000"/>
          <w:spacing w:val="-2"/>
          <w:sz w:val="24"/>
          <w:szCs w:val="24"/>
          <w:lang w:val="ro-RO"/>
        </w:rPr>
      </w:pPr>
      <w:r w:rsidRPr="005B1DC9">
        <w:rPr>
          <w:rFonts w:ascii="Arial" w:hAnsi="Arial" w:cs="Arial"/>
          <w:color w:val="000000"/>
          <w:spacing w:val="-2"/>
          <w:sz w:val="24"/>
          <w:szCs w:val="24"/>
          <w:lang w:val="ro-RO"/>
        </w:rPr>
        <w:t xml:space="preserve">-  locuinţe individuale şi colective mici cu maxim P+2 niveluri în regim de </w:t>
      </w:r>
      <w:r w:rsidR="00CA52BD">
        <w:rPr>
          <w:rFonts w:ascii="Arial" w:hAnsi="Arial" w:cs="Arial"/>
          <w:color w:val="000000"/>
          <w:spacing w:val="-2"/>
          <w:sz w:val="24"/>
          <w:szCs w:val="24"/>
          <w:lang w:val="ro-RO"/>
        </w:rPr>
        <w:t xml:space="preserve"> </w:t>
      </w:r>
    </w:p>
    <w:p w14:paraId="028F2444" w14:textId="77777777" w:rsidR="00B64100" w:rsidRPr="005B1DC9" w:rsidRDefault="00CA52BD" w:rsidP="00B64100">
      <w:pPr>
        <w:shd w:val="clear" w:color="auto" w:fill="FFFFFF"/>
        <w:spacing w:before="48" w:line="250" w:lineRule="exact"/>
        <w:ind w:left="1742" w:right="99"/>
        <w:jc w:val="both"/>
        <w:rPr>
          <w:rFonts w:ascii="Arial" w:hAnsi="Arial" w:cs="Arial"/>
          <w:sz w:val="24"/>
          <w:szCs w:val="24"/>
        </w:rPr>
      </w:pPr>
      <w:r>
        <w:rPr>
          <w:rFonts w:ascii="Arial" w:hAnsi="Arial" w:cs="Arial"/>
          <w:color w:val="000000"/>
          <w:spacing w:val="-2"/>
          <w:sz w:val="24"/>
          <w:szCs w:val="24"/>
          <w:lang w:val="ro-RO"/>
        </w:rPr>
        <w:t xml:space="preserve">   </w:t>
      </w:r>
      <w:r w:rsidR="00B64100" w:rsidRPr="005B1DC9">
        <w:rPr>
          <w:rFonts w:ascii="Arial" w:hAnsi="Arial" w:cs="Arial"/>
          <w:color w:val="000000"/>
          <w:spacing w:val="-2"/>
          <w:sz w:val="24"/>
          <w:szCs w:val="24"/>
          <w:lang w:val="ro-RO"/>
        </w:rPr>
        <w:t>construire insiruit, cuplat sau izolat;</w:t>
      </w:r>
    </w:p>
    <w:p w14:paraId="486F025E" w14:textId="77777777" w:rsidR="00B64100" w:rsidRPr="005B1DC9" w:rsidRDefault="00B64100" w:rsidP="00B64100">
      <w:pPr>
        <w:shd w:val="clear" w:color="auto" w:fill="FFFFFF"/>
        <w:spacing w:line="250" w:lineRule="exact"/>
        <w:ind w:left="1738" w:right="99"/>
        <w:jc w:val="both"/>
        <w:rPr>
          <w:rFonts w:ascii="Arial" w:hAnsi="Arial" w:cs="Arial"/>
          <w:color w:val="000000"/>
          <w:spacing w:val="-2"/>
          <w:sz w:val="24"/>
          <w:szCs w:val="24"/>
          <w:lang w:val="ro-RO"/>
        </w:rPr>
      </w:pPr>
      <w:r w:rsidRPr="005B1DC9">
        <w:rPr>
          <w:rFonts w:ascii="Arial" w:hAnsi="Arial" w:cs="Arial"/>
          <w:color w:val="000000"/>
          <w:spacing w:val="-2"/>
          <w:sz w:val="24"/>
          <w:szCs w:val="24"/>
          <w:lang w:val="ro-RO"/>
        </w:rPr>
        <w:t xml:space="preserve">-  în funcţie de condiţiile geotehnice se pot realiza construcţii terasate; </w:t>
      </w:r>
    </w:p>
    <w:p w14:paraId="65BABCCB" w14:textId="77777777" w:rsidR="00B64100" w:rsidRPr="005B1DC9" w:rsidRDefault="00B64100" w:rsidP="00B64100">
      <w:pPr>
        <w:shd w:val="clear" w:color="auto" w:fill="FFFFFF"/>
        <w:spacing w:line="250" w:lineRule="exact"/>
        <w:ind w:left="1738" w:right="99"/>
        <w:jc w:val="both"/>
        <w:rPr>
          <w:rFonts w:ascii="Arial" w:hAnsi="Arial" w:cs="Arial"/>
          <w:color w:val="000000"/>
          <w:spacing w:val="-3"/>
          <w:sz w:val="24"/>
          <w:szCs w:val="24"/>
          <w:lang w:val="ro-RO"/>
        </w:rPr>
      </w:pPr>
      <w:r w:rsidRPr="005B1DC9">
        <w:rPr>
          <w:rFonts w:ascii="Arial" w:hAnsi="Arial" w:cs="Arial"/>
          <w:color w:val="000000"/>
          <w:spacing w:val="-3"/>
          <w:sz w:val="24"/>
          <w:szCs w:val="24"/>
          <w:lang w:val="ro-RO"/>
        </w:rPr>
        <w:t>-  echipamente publice de nivel rezidenţial;</w:t>
      </w:r>
    </w:p>
    <w:p w14:paraId="47E9B720" w14:textId="77777777" w:rsidR="005C0357" w:rsidRPr="003C4152" w:rsidRDefault="00B64100" w:rsidP="003C4152">
      <w:pPr>
        <w:shd w:val="clear" w:color="auto" w:fill="FFFFFF"/>
        <w:spacing w:line="250" w:lineRule="exact"/>
        <w:ind w:left="1738" w:right="99"/>
        <w:jc w:val="both"/>
        <w:rPr>
          <w:rFonts w:ascii="Arial" w:hAnsi="Arial" w:cs="Arial"/>
          <w:sz w:val="24"/>
          <w:szCs w:val="24"/>
        </w:rPr>
      </w:pPr>
      <w:r w:rsidRPr="005B1DC9">
        <w:rPr>
          <w:rFonts w:ascii="Arial" w:hAnsi="Arial" w:cs="Arial"/>
          <w:color w:val="000000"/>
          <w:spacing w:val="-3"/>
          <w:sz w:val="24"/>
          <w:szCs w:val="24"/>
          <w:lang w:val="ro-RO"/>
        </w:rPr>
        <w:t xml:space="preserve">- </w:t>
      </w:r>
      <w:r w:rsidRPr="005B1DC9">
        <w:rPr>
          <w:rFonts w:ascii="Arial" w:hAnsi="Arial" w:cs="Arial"/>
          <w:color w:val="000000"/>
          <w:spacing w:val="-4"/>
          <w:sz w:val="24"/>
          <w:szCs w:val="24"/>
          <w:lang w:val="ro-RO"/>
        </w:rPr>
        <w:t xml:space="preserve"> lăcaşuri de cult.</w:t>
      </w:r>
    </w:p>
    <w:p w14:paraId="6C23185F" w14:textId="77777777" w:rsidR="00B64100" w:rsidRPr="005B1DC9" w:rsidRDefault="00B64100" w:rsidP="00B64100">
      <w:pPr>
        <w:pStyle w:val="Heading4"/>
        <w:spacing w:before="216"/>
        <w:ind w:right="99"/>
        <w:jc w:val="both"/>
        <w:rPr>
          <w:rFonts w:ascii="Arial" w:hAnsi="Arial" w:cs="Arial"/>
          <w:b/>
          <w:spacing w:val="6"/>
          <w:sz w:val="24"/>
          <w:szCs w:val="24"/>
        </w:rPr>
      </w:pPr>
      <w:r w:rsidRPr="005B1DC9">
        <w:rPr>
          <w:rFonts w:ascii="Arial" w:hAnsi="Arial" w:cs="Arial"/>
          <w:b/>
          <w:spacing w:val="6"/>
          <w:sz w:val="24"/>
          <w:szCs w:val="24"/>
        </w:rPr>
        <w:t>ARTICOLUL 2. -  UTILIZĂRI ADMISE CU CONDIŢIONĂRI</w:t>
      </w:r>
    </w:p>
    <w:p w14:paraId="196AD4DF" w14:textId="5DE7EA8F" w:rsidR="00B64100" w:rsidRPr="005B1DC9" w:rsidRDefault="00B64100" w:rsidP="00B64100">
      <w:pPr>
        <w:shd w:val="clear" w:color="auto" w:fill="FFFFFF"/>
        <w:spacing w:before="163" w:line="250" w:lineRule="exact"/>
        <w:ind w:left="1738" w:right="99" w:hanging="802"/>
        <w:jc w:val="both"/>
        <w:rPr>
          <w:rFonts w:ascii="Arial" w:hAnsi="Arial" w:cs="Arial"/>
          <w:sz w:val="24"/>
          <w:szCs w:val="24"/>
        </w:rPr>
      </w:pPr>
      <w:r w:rsidRPr="005B1DC9">
        <w:rPr>
          <w:rFonts w:ascii="Arial" w:hAnsi="Arial" w:cs="Arial"/>
          <w:b/>
          <w:bCs/>
          <w:color w:val="000000"/>
          <w:sz w:val="24"/>
          <w:szCs w:val="24"/>
          <w:lang w:val="ro-RO"/>
        </w:rPr>
        <w:t>L 2</w:t>
      </w:r>
      <w:r w:rsidR="00824256">
        <w:rPr>
          <w:rFonts w:ascii="Arial" w:hAnsi="Arial" w:cs="Arial"/>
          <w:b/>
          <w:bCs/>
          <w:color w:val="000000"/>
          <w:sz w:val="24"/>
          <w:szCs w:val="24"/>
          <w:lang w:val="ro-RO"/>
        </w:rPr>
        <w:t>c</w:t>
      </w:r>
      <w:r w:rsidRPr="005B1DC9">
        <w:rPr>
          <w:rFonts w:ascii="Arial" w:hAnsi="Arial" w:cs="Arial"/>
          <w:b/>
          <w:bCs/>
          <w:color w:val="000000"/>
          <w:sz w:val="24"/>
          <w:szCs w:val="24"/>
          <w:lang w:val="ro-RO"/>
        </w:rPr>
        <w:t>z</w:t>
      </w:r>
      <w:r w:rsidRPr="005B1DC9">
        <w:rPr>
          <w:rFonts w:ascii="Arial" w:hAnsi="Arial" w:cs="Arial"/>
          <w:color w:val="000000"/>
          <w:sz w:val="24"/>
          <w:szCs w:val="24"/>
          <w:lang w:val="ro-RO"/>
        </w:rPr>
        <w:t xml:space="preserve"> - se admite mansardarea clădirilor</w:t>
      </w:r>
      <w:r w:rsidR="008503C1">
        <w:rPr>
          <w:rFonts w:ascii="Arial" w:hAnsi="Arial" w:cs="Arial"/>
          <w:color w:val="000000"/>
          <w:sz w:val="24"/>
          <w:szCs w:val="24"/>
          <w:lang w:val="ro-RO"/>
        </w:rPr>
        <w:t xml:space="preserve"> </w:t>
      </w:r>
      <w:r w:rsidR="00015FC9">
        <w:rPr>
          <w:rFonts w:ascii="Arial" w:hAnsi="Arial" w:cs="Arial"/>
          <w:color w:val="000000"/>
          <w:sz w:val="24"/>
          <w:szCs w:val="24"/>
          <w:lang w:val="ro-RO"/>
        </w:rPr>
        <w:t>propuse</w:t>
      </w:r>
      <w:r w:rsidR="008503C1">
        <w:rPr>
          <w:rFonts w:ascii="Arial" w:hAnsi="Arial" w:cs="Arial"/>
          <w:color w:val="000000"/>
          <w:sz w:val="24"/>
          <w:szCs w:val="24"/>
          <w:lang w:val="ro-RO"/>
        </w:rPr>
        <w:t xml:space="preserve"> si </w:t>
      </w:r>
      <w:r w:rsidRPr="005B1DC9">
        <w:rPr>
          <w:rFonts w:ascii="Arial" w:hAnsi="Arial" w:cs="Arial"/>
          <w:color w:val="000000"/>
          <w:sz w:val="24"/>
          <w:szCs w:val="24"/>
          <w:lang w:val="ro-RO"/>
        </w:rPr>
        <w:t xml:space="preserve">existente, cu o suprafaţă desfăşurată pentru nivelul </w:t>
      </w:r>
      <w:r w:rsidRPr="005B1DC9">
        <w:rPr>
          <w:rFonts w:ascii="Arial" w:hAnsi="Arial" w:cs="Arial"/>
          <w:color w:val="000000"/>
          <w:spacing w:val="-2"/>
          <w:sz w:val="24"/>
          <w:szCs w:val="24"/>
          <w:lang w:val="ro-RO"/>
        </w:rPr>
        <w:t xml:space="preserve">mansardei de maxim </w:t>
      </w:r>
      <w:r w:rsidRPr="005B1DC9">
        <w:rPr>
          <w:rFonts w:ascii="Arial" w:hAnsi="Arial" w:cs="Arial"/>
          <w:b/>
          <w:color w:val="000000"/>
          <w:spacing w:val="-2"/>
          <w:sz w:val="24"/>
          <w:szCs w:val="24"/>
          <w:lang w:val="ro-RO"/>
        </w:rPr>
        <w:t>60%</w:t>
      </w:r>
      <w:r w:rsidRPr="005B1DC9">
        <w:rPr>
          <w:rFonts w:ascii="Arial" w:hAnsi="Arial" w:cs="Arial"/>
          <w:color w:val="000000"/>
          <w:spacing w:val="-2"/>
          <w:sz w:val="24"/>
          <w:szCs w:val="24"/>
          <w:lang w:val="ro-RO"/>
        </w:rPr>
        <w:t xml:space="preserve"> din aria unui nivel curent;</w:t>
      </w:r>
    </w:p>
    <w:p w14:paraId="32753944" w14:textId="77777777" w:rsidR="00B64100" w:rsidRDefault="00B64100" w:rsidP="00B64100">
      <w:pPr>
        <w:shd w:val="clear" w:color="auto" w:fill="FFFFFF"/>
        <w:spacing w:before="58" w:line="250" w:lineRule="exact"/>
        <w:ind w:left="1742" w:right="99"/>
        <w:jc w:val="both"/>
        <w:rPr>
          <w:rFonts w:ascii="Arial" w:hAnsi="Arial" w:cs="Arial"/>
          <w:color w:val="000000"/>
          <w:spacing w:val="-2"/>
          <w:sz w:val="24"/>
          <w:szCs w:val="24"/>
          <w:lang w:val="ro-RO"/>
        </w:rPr>
      </w:pPr>
      <w:r w:rsidRPr="005B1DC9">
        <w:rPr>
          <w:rFonts w:ascii="Arial" w:hAnsi="Arial" w:cs="Arial"/>
          <w:color w:val="000000"/>
          <w:spacing w:val="-1"/>
          <w:sz w:val="24"/>
          <w:szCs w:val="24"/>
          <w:lang w:val="ro-RO"/>
        </w:rPr>
        <w:lastRenderedPageBreak/>
        <w:t xml:space="preserve">- se admit funcţiuni comerciale şi servicii profesionale cu condiţia ca suprafaţa acestora </w:t>
      </w:r>
      <w:r w:rsidRPr="005B1DC9">
        <w:rPr>
          <w:rFonts w:ascii="Arial" w:hAnsi="Arial" w:cs="Arial"/>
          <w:color w:val="000000"/>
          <w:sz w:val="24"/>
          <w:szCs w:val="24"/>
          <w:lang w:val="ro-RO"/>
        </w:rPr>
        <w:t xml:space="preserve">să nu depaseasca </w:t>
      </w:r>
      <w:r w:rsidRPr="005B1DC9">
        <w:rPr>
          <w:rFonts w:ascii="Arial" w:hAnsi="Arial" w:cs="Arial"/>
          <w:b/>
          <w:color w:val="000000"/>
          <w:sz w:val="24"/>
          <w:szCs w:val="24"/>
          <w:lang w:val="ro-RO"/>
        </w:rPr>
        <w:t>200</w:t>
      </w:r>
      <w:r w:rsidR="002E3AEB" w:rsidRPr="005B1DC9">
        <w:rPr>
          <w:rFonts w:ascii="Arial" w:hAnsi="Arial" w:cs="Arial"/>
          <w:b/>
          <w:color w:val="000000"/>
          <w:sz w:val="24"/>
          <w:szCs w:val="24"/>
          <w:lang w:val="ro-RO"/>
        </w:rPr>
        <w:t xml:space="preserve"> </w:t>
      </w:r>
      <w:r w:rsidRPr="005B1DC9">
        <w:rPr>
          <w:rFonts w:ascii="Arial" w:hAnsi="Arial" w:cs="Arial"/>
          <w:b/>
          <w:color w:val="000000"/>
          <w:sz w:val="24"/>
          <w:szCs w:val="24"/>
          <w:lang w:val="ro-RO"/>
        </w:rPr>
        <w:t>mp</w:t>
      </w:r>
      <w:r w:rsidRPr="005B1DC9">
        <w:rPr>
          <w:rFonts w:ascii="Arial" w:hAnsi="Arial" w:cs="Arial"/>
          <w:color w:val="000000"/>
          <w:sz w:val="24"/>
          <w:szCs w:val="24"/>
          <w:lang w:val="ro-RO"/>
        </w:rPr>
        <w:t xml:space="preserve"> ADC şi să nu genereze transporturi grele; aceste funcţiuni vor </w:t>
      </w:r>
      <w:r w:rsidRPr="005B1DC9">
        <w:rPr>
          <w:rFonts w:ascii="Arial" w:hAnsi="Arial" w:cs="Arial"/>
          <w:color w:val="000000"/>
          <w:spacing w:val="-2"/>
          <w:sz w:val="24"/>
          <w:szCs w:val="24"/>
          <w:lang w:val="ro-RO"/>
        </w:rPr>
        <w:t xml:space="preserve">fi dispuse la intersecţii şi se va considera ca au o arie de servire de </w:t>
      </w:r>
      <w:r w:rsidRPr="005B1DC9">
        <w:rPr>
          <w:rFonts w:ascii="Arial" w:hAnsi="Arial" w:cs="Arial"/>
          <w:b/>
          <w:color w:val="000000"/>
          <w:spacing w:val="-2"/>
          <w:sz w:val="24"/>
          <w:szCs w:val="24"/>
          <w:lang w:val="ro-RO"/>
        </w:rPr>
        <w:t>250</w:t>
      </w:r>
      <w:r w:rsidR="002E3AEB" w:rsidRPr="005B1DC9">
        <w:rPr>
          <w:rFonts w:ascii="Arial" w:hAnsi="Arial" w:cs="Arial"/>
          <w:b/>
          <w:color w:val="000000"/>
          <w:spacing w:val="-2"/>
          <w:sz w:val="24"/>
          <w:szCs w:val="24"/>
          <w:lang w:val="ro-RO"/>
        </w:rPr>
        <w:t xml:space="preserve"> </w:t>
      </w:r>
      <w:r w:rsidRPr="005B1DC9">
        <w:rPr>
          <w:rFonts w:ascii="Arial" w:hAnsi="Arial" w:cs="Arial"/>
          <w:b/>
          <w:color w:val="000000"/>
          <w:spacing w:val="-2"/>
          <w:sz w:val="24"/>
          <w:szCs w:val="24"/>
          <w:lang w:val="ro-RO"/>
        </w:rPr>
        <w:t>metri</w:t>
      </w:r>
      <w:r w:rsidRPr="005B1DC9">
        <w:rPr>
          <w:rFonts w:ascii="Arial" w:hAnsi="Arial" w:cs="Arial"/>
          <w:color w:val="000000"/>
          <w:spacing w:val="-2"/>
          <w:sz w:val="24"/>
          <w:szCs w:val="24"/>
          <w:lang w:val="ro-RO"/>
        </w:rPr>
        <w:t>;</w:t>
      </w:r>
    </w:p>
    <w:p w14:paraId="5622BFC4" w14:textId="77777777" w:rsidR="00670E18" w:rsidRPr="00EC1CC0" w:rsidRDefault="00670E18" w:rsidP="00670E18">
      <w:pPr>
        <w:shd w:val="clear" w:color="auto" w:fill="FFFFFF"/>
        <w:spacing w:before="101"/>
        <w:ind w:left="1710" w:right="99" w:hanging="779"/>
        <w:jc w:val="both"/>
        <w:rPr>
          <w:rFonts w:ascii="Arial" w:hAnsi="Arial" w:cs="Arial"/>
          <w:sz w:val="24"/>
          <w:szCs w:val="24"/>
        </w:rPr>
      </w:pPr>
      <w:r w:rsidRPr="00EC1CC0">
        <w:rPr>
          <w:rFonts w:ascii="Arial" w:hAnsi="Arial" w:cs="Arial"/>
          <w:b/>
          <w:bCs/>
          <w:color w:val="000000"/>
          <w:spacing w:val="-2"/>
          <w:sz w:val="24"/>
          <w:szCs w:val="24"/>
          <w:lang w:val="ro-RO"/>
        </w:rPr>
        <w:t>L 2cz</w:t>
      </w:r>
      <w:r w:rsidRPr="00EC1CC0">
        <w:rPr>
          <w:rFonts w:ascii="Arial" w:hAnsi="Arial" w:cs="Arial"/>
          <w:color w:val="000000"/>
          <w:spacing w:val="-2"/>
          <w:sz w:val="24"/>
          <w:szCs w:val="24"/>
          <w:lang w:val="ro-RO"/>
        </w:rPr>
        <w:t xml:space="preserve"> -  realizarea locuinţelor este condiţionată de existenţa unui P.U.Z. aprobat conform legii;</w:t>
      </w:r>
    </w:p>
    <w:p w14:paraId="0E23A8C9" w14:textId="77777777" w:rsidR="00670E18" w:rsidRPr="005B1DC9" w:rsidRDefault="00670E18" w:rsidP="00B64100">
      <w:pPr>
        <w:shd w:val="clear" w:color="auto" w:fill="FFFFFF"/>
        <w:spacing w:before="58" w:line="250" w:lineRule="exact"/>
        <w:ind w:left="1742" w:right="99"/>
        <w:jc w:val="both"/>
        <w:rPr>
          <w:rFonts w:ascii="Arial" w:hAnsi="Arial" w:cs="Arial"/>
          <w:sz w:val="24"/>
          <w:szCs w:val="24"/>
        </w:rPr>
      </w:pPr>
    </w:p>
    <w:p w14:paraId="090ECDB0" w14:textId="77777777" w:rsidR="00B64100" w:rsidRPr="005B1DC9" w:rsidRDefault="00B64100" w:rsidP="00B64100">
      <w:pPr>
        <w:pStyle w:val="Heading2"/>
        <w:spacing w:before="226"/>
        <w:ind w:right="99"/>
        <w:rPr>
          <w:rFonts w:ascii="Arial" w:hAnsi="Arial" w:cs="Arial"/>
          <w:spacing w:val="7"/>
          <w:sz w:val="24"/>
          <w:szCs w:val="24"/>
        </w:rPr>
      </w:pPr>
      <w:r w:rsidRPr="005B1DC9">
        <w:rPr>
          <w:rFonts w:ascii="Arial" w:hAnsi="Arial" w:cs="Arial"/>
          <w:spacing w:val="7"/>
          <w:sz w:val="24"/>
          <w:szCs w:val="24"/>
        </w:rPr>
        <w:t>ARTICOLUL 3. -  UTILIZĂRI INTERZISE</w:t>
      </w:r>
    </w:p>
    <w:p w14:paraId="17F581ED" w14:textId="7EF092B7" w:rsidR="00B64100" w:rsidRPr="005B1DC9" w:rsidRDefault="00B64100" w:rsidP="00B64100">
      <w:pPr>
        <w:shd w:val="clear" w:color="auto" w:fill="FFFFFF"/>
        <w:spacing w:before="178"/>
        <w:ind w:left="931" w:right="99"/>
        <w:jc w:val="both"/>
        <w:rPr>
          <w:rFonts w:ascii="Arial" w:hAnsi="Arial" w:cs="Arial"/>
          <w:sz w:val="24"/>
          <w:szCs w:val="24"/>
        </w:rPr>
      </w:pPr>
      <w:r w:rsidRPr="005B1DC9">
        <w:rPr>
          <w:rFonts w:ascii="Arial" w:hAnsi="Arial" w:cs="Arial"/>
          <w:b/>
          <w:bCs/>
          <w:color w:val="000000"/>
          <w:spacing w:val="-1"/>
          <w:sz w:val="24"/>
          <w:szCs w:val="24"/>
          <w:lang w:val="ro-RO"/>
        </w:rPr>
        <w:t>L 2</w:t>
      </w:r>
      <w:r w:rsidR="00636CCB">
        <w:rPr>
          <w:rFonts w:ascii="Arial" w:hAnsi="Arial" w:cs="Arial"/>
          <w:b/>
          <w:bCs/>
          <w:color w:val="000000"/>
          <w:spacing w:val="-1"/>
          <w:sz w:val="24"/>
          <w:szCs w:val="24"/>
          <w:lang w:val="ro-RO"/>
        </w:rPr>
        <w:t>c</w:t>
      </w:r>
      <w:r w:rsidRPr="005B1DC9">
        <w:rPr>
          <w:rFonts w:ascii="Arial" w:hAnsi="Arial" w:cs="Arial"/>
          <w:b/>
          <w:bCs/>
          <w:color w:val="000000"/>
          <w:spacing w:val="-1"/>
          <w:sz w:val="24"/>
          <w:szCs w:val="24"/>
          <w:lang w:val="ro-RO"/>
        </w:rPr>
        <w:t>z</w:t>
      </w:r>
      <w:r w:rsidRPr="005B1DC9">
        <w:rPr>
          <w:rFonts w:ascii="Arial" w:hAnsi="Arial" w:cs="Arial"/>
          <w:color w:val="000000"/>
          <w:spacing w:val="-1"/>
          <w:sz w:val="24"/>
          <w:szCs w:val="24"/>
          <w:lang w:val="ro-RO"/>
        </w:rPr>
        <w:t xml:space="preserve"> - se interzic următoarele utilizări:</w:t>
      </w:r>
    </w:p>
    <w:p w14:paraId="40862249" w14:textId="77777777" w:rsidR="00B64100" w:rsidRPr="005B1DC9" w:rsidRDefault="00B64100" w:rsidP="00B64100">
      <w:pPr>
        <w:shd w:val="clear" w:color="auto" w:fill="FFFFFF"/>
        <w:spacing w:before="53" w:line="250" w:lineRule="exact"/>
        <w:ind w:left="1742" w:right="99"/>
        <w:jc w:val="both"/>
        <w:rPr>
          <w:rFonts w:ascii="Arial" w:hAnsi="Arial" w:cs="Arial"/>
          <w:color w:val="000000"/>
          <w:spacing w:val="-2"/>
          <w:sz w:val="24"/>
          <w:szCs w:val="24"/>
          <w:lang w:val="ro-RO"/>
        </w:rPr>
      </w:pPr>
      <w:r w:rsidRPr="005B1DC9">
        <w:rPr>
          <w:rFonts w:ascii="Arial" w:hAnsi="Arial" w:cs="Arial"/>
          <w:color w:val="000000"/>
          <w:spacing w:val="-3"/>
          <w:sz w:val="24"/>
          <w:szCs w:val="24"/>
          <w:lang w:val="ro-RO"/>
        </w:rPr>
        <w:t xml:space="preserve">-  funcţiuni comerciale şi servicii profesionale care depasesc suprafaţa de </w:t>
      </w:r>
      <w:r w:rsidRPr="005B1DC9">
        <w:rPr>
          <w:rFonts w:ascii="Arial" w:hAnsi="Arial" w:cs="Arial"/>
          <w:b/>
          <w:color w:val="000000"/>
          <w:spacing w:val="-3"/>
          <w:sz w:val="24"/>
          <w:szCs w:val="24"/>
          <w:lang w:val="ro-RO"/>
        </w:rPr>
        <w:t>200</w:t>
      </w:r>
      <w:r w:rsidR="002E3AEB" w:rsidRPr="005B1DC9">
        <w:rPr>
          <w:rFonts w:ascii="Arial" w:hAnsi="Arial" w:cs="Arial"/>
          <w:b/>
          <w:color w:val="000000"/>
          <w:spacing w:val="-3"/>
          <w:sz w:val="24"/>
          <w:szCs w:val="24"/>
          <w:lang w:val="ro-RO"/>
        </w:rPr>
        <w:t xml:space="preserve"> </w:t>
      </w:r>
      <w:r w:rsidRPr="005B1DC9">
        <w:rPr>
          <w:rFonts w:ascii="Arial" w:hAnsi="Arial" w:cs="Arial"/>
          <w:b/>
          <w:color w:val="000000"/>
          <w:spacing w:val="-3"/>
          <w:sz w:val="24"/>
          <w:szCs w:val="24"/>
          <w:lang w:val="ro-RO"/>
        </w:rPr>
        <w:t>mp</w:t>
      </w:r>
      <w:r w:rsidRPr="005B1DC9">
        <w:rPr>
          <w:rFonts w:ascii="Arial" w:hAnsi="Arial" w:cs="Arial"/>
          <w:color w:val="000000"/>
          <w:spacing w:val="-3"/>
          <w:sz w:val="24"/>
          <w:szCs w:val="24"/>
          <w:lang w:val="ro-RO"/>
        </w:rPr>
        <w:t xml:space="preserve">. ADC, </w:t>
      </w:r>
      <w:r w:rsidRPr="005B1DC9">
        <w:rPr>
          <w:rFonts w:ascii="Arial" w:hAnsi="Arial" w:cs="Arial"/>
          <w:color w:val="000000"/>
          <w:spacing w:val="-1"/>
          <w:sz w:val="24"/>
          <w:szCs w:val="24"/>
          <w:lang w:val="ro-RO"/>
        </w:rPr>
        <w:t xml:space="preserve">generează un trafic important de persoane şi mărfuri, au program prelungit după </w:t>
      </w:r>
      <w:r w:rsidRPr="005B1DC9">
        <w:rPr>
          <w:rFonts w:ascii="Arial" w:hAnsi="Arial" w:cs="Arial"/>
          <w:color w:val="000000"/>
          <w:spacing w:val="-2"/>
          <w:sz w:val="24"/>
          <w:szCs w:val="24"/>
          <w:lang w:val="ro-RO"/>
        </w:rPr>
        <w:t>orele 22,00, produc poluare;</w:t>
      </w:r>
    </w:p>
    <w:p w14:paraId="74DE2568" w14:textId="77777777" w:rsidR="00B64100" w:rsidRPr="005B1DC9" w:rsidRDefault="00B64100" w:rsidP="00B64100">
      <w:pPr>
        <w:shd w:val="clear" w:color="auto" w:fill="FFFFFF"/>
        <w:spacing w:before="53" w:line="250" w:lineRule="exact"/>
        <w:ind w:left="1742" w:right="99"/>
        <w:jc w:val="both"/>
        <w:rPr>
          <w:rFonts w:ascii="Arial" w:hAnsi="Arial" w:cs="Arial"/>
          <w:sz w:val="24"/>
          <w:szCs w:val="24"/>
        </w:rPr>
      </w:pPr>
      <w:r w:rsidRPr="005B1DC9">
        <w:rPr>
          <w:rFonts w:ascii="Arial" w:hAnsi="Arial" w:cs="Arial"/>
          <w:color w:val="000000"/>
          <w:spacing w:val="-2"/>
          <w:sz w:val="24"/>
          <w:szCs w:val="24"/>
          <w:lang w:val="ro-RO"/>
        </w:rPr>
        <w:t xml:space="preserve">-  activităţi productive poluante, cu risc tehnologic sau incomode prin traficul generat </w:t>
      </w:r>
      <w:r w:rsidRPr="005B1DC9">
        <w:rPr>
          <w:rFonts w:ascii="Arial" w:hAnsi="Arial" w:cs="Arial"/>
          <w:color w:val="000000"/>
          <w:spacing w:val="-3"/>
          <w:sz w:val="24"/>
          <w:szCs w:val="24"/>
          <w:lang w:val="ro-RO"/>
        </w:rPr>
        <w:t xml:space="preserve">(peste 5 autovehicole mici pe zi sau orice fel de transport greu), prin utilizarea incintei </w:t>
      </w:r>
      <w:r w:rsidRPr="005B1DC9">
        <w:rPr>
          <w:rFonts w:ascii="Arial" w:hAnsi="Arial" w:cs="Arial"/>
          <w:color w:val="000000"/>
          <w:sz w:val="24"/>
          <w:szCs w:val="24"/>
          <w:lang w:val="ro-RO"/>
        </w:rPr>
        <w:t xml:space="preserve">pentru depozitare şi producţie, prin deşeurile produse ori prin programul de </w:t>
      </w:r>
      <w:r w:rsidRPr="005B1DC9">
        <w:rPr>
          <w:rFonts w:ascii="Arial" w:hAnsi="Arial" w:cs="Arial"/>
          <w:color w:val="000000"/>
          <w:spacing w:val="-5"/>
          <w:sz w:val="24"/>
          <w:szCs w:val="24"/>
          <w:lang w:val="ro-RO"/>
        </w:rPr>
        <w:t>activitate;</w:t>
      </w:r>
    </w:p>
    <w:p w14:paraId="094DED49" w14:textId="77777777" w:rsidR="00B64100" w:rsidRPr="005B1DC9" w:rsidRDefault="00B64100" w:rsidP="00B64100">
      <w:pPr>
        <w:shd w:val="clear" w:color="auto" w:fill="FFFFFF"/>
        <w:spacing w:line="250" w:lineRule="exact"/>
        <w:ind w:left="1742" w:right="99"/>
        <w:jc w:val="both"/>
        <w:rPr>
          <w:rFonts w:ascii="Arial" w:hAnsi="Arial" w:cs="Arial"/>
          <w:color w:val="000000"/>
          <w:spacing w:val="-2"/>
          <w:sz w:val="24"/>
          <w:szCs w:val="24"/>
          <w:lang w:val="ro-RO"/>
        </w:rPr>
      </w:pPr>
      <w:r w:rsidRPr="005B1DC9">
        <w:rPr>
          <w:rFonts w:ascii="Arial" w:hAnsi="Arial" w:cs="Arial"/>
          <w:color w:val="000000"/>
          <w:spacing w:val="-2"/>
          <w:sz w:val="24"/>
          <w:szCs w:val="24"/>
          <w:lang w:val="ro-RO"/>
        </w:rPr>
        <w:t>-  anexe pentru creşterea animalelor pentru producţie şi subzistenta;</w:t>
      </w:r>
    </w:p>
    <w:p w14:paraId="0D94CF95" w14:textId="77777777" w:rsidR="00B64100" w:rsidRPr="005B1DC9" w:rsidRDefault="00B64100" w:rsidP="00B64100">
      <w:pPr>
        <w:shd w:val="clear" w:color="auto" w:fill="FFFFFF"/>
        <w:spacing w:line="250" w:lineRule="exact"/>
        <w:ind w:left="1742" w:right="99"/>
        <w:jc w:val="both"/>
        <w:rPr>
          <w:rFonts w:ascii="Arial" w:hAnsi="Arial" w:cs="Arial"/>
          <w:color w:val="000000"/>
          <w:spacing w:val="-2"/>
          <w:sz w:val="24"/>
          <w:szCs w:val="24"/>
          <w:lang w:val="ro-RO"/>
        </w:rPr>
      </w:pPr>
      <w:r w:rsidRPr="005B1DC9">
        <w:rPr>
          <w:rFonts w:ascii="Arial" w:hAnsi="Arial" w:cs="Arial"/>
          <w:color w:val="000000"/>
          <w:spacing w:val="-2"/>
          <w:sz w:val="24"/>
          <w:szCs w:val="24"/>
          <w:lang w:val="ro-RO"/>
        </w:rPr>
        <w:t xml:space="preserve">-  depozitare en - gros; </w:t>
      </w:r>
    </w:p>
    <w:p w14:paraId="20EC343D" w14:textId="77777777" w:rsidR="00B64100" w:rsidRPr="005B1DC9" w:rsidRDefault="00B64100" w:rsidP="00B64100">
      <w:pPr>
        <w:shd w:val="clear" w:color="auto" w:fill="FFFFFF"/>
        <w:spacing w:line="250" w:lineRule="exact"/>
        <w:ind w:left="1742" w:right="99"/>
        <w:jc w:val="both"/>
        <w:rPr>
          <w:rFonts w:ascii="Arial" w:hAnsi="Arial" w:cs="Arial"/>
          <w:color w:val="000000"/>
          <w:spacing w:val="-3"/>
          <w:sz w:val="24"/>
          <w:szCs w:val="24"/>
          <w:lang w:val="ro-RO"/>
        </w:rPr>
      </w:pPr>
      <w:r w:rsidRPr="005B1DC9">
        <w:rPr>
          <w:rFonts w:ascii="Arial" w:hAnsi="Arial" w:cs="Arial"/>
          <w:color w:val="000000"/>
          <w:spacing w:val="-2"/>
          <w:sz w:val="24"/>
          <w:szCs w:val="24"/>
          <w:lang w:val="ro-RO"/>
        </w:rPr>
        <w:t>-</w:t>
      </w:r>
      <w:r w:rsidRPr="005B1DC9">
        <w:rPr>
          <w:rFonts w:ascii="Arial" w:hAnsi="Arial" w:cs="Arial"/>
          <w:color w:val="000000"/>
          <w:spacing w:val="-3"/>
          <w:sz w:val="24"/>
          <w:szCs w:val="24"/>
          <w:lang w:val="ro-RO"/>
        </w:rPr>
        <w:t xml:space="preserve">  depozitari de materiale refolosibile;</w:t>
      </w:r>
    </w:p>
    <w:p w14:paraId="209CC8FA" w14:textId="77777777" w:rsidR="00B64100" w:rsidRPr="005B1DC9" w:rsidRDefault="00B64100" w:rsidP="00B64100">
      <w:pPr>
        <w:shd w:val="clear" w:color="auto" w:fill="FFFFFF"/>
        <w:spacing w:line="250" w:lineRule="exact"/>
        <w:ind w:left="1742" w:right="99"/>
        <w:jc w:val="both"/>
        <w:rPr>
          <w:rFonts w:ascii="Arial" w:hAnsi="Arial" w:cs="Arial"/>
          <w:sz w:val="24"/>
          <w:szCs w:val="24"/>
        </w:rPr>
      </w:pPr>
      <w:r w:rsidRPr="005B1DC9">
        <w:rPr>
          <w:rFonts w:ascii="Arial" w:hAnsi="Arial" w:cs="Arial"/>
          <w:color w:val="000000"/>
          <w:spacing w:val="-3"/>
          <w:sz w:val="24"/>
          <w:szCs w:val="24"/>
          <w:lang w:val="ro-RO"/>
        </w:rPr>
        <w:t>-</w:t>
      </w:r>
      <w:r w:rsidRPr="005B1DC9">
        <w:rPr>
          <w:rFonts w:ascii="Arial" w:hAnsi="Arial" w:cs="Arial"/>
          <w:color w:val="000000"/>
          <w:spacing w:val="-1"/>
          <w:sz w:val="24"/>
          <w:szCs w:val="24"/>
          <w:lang w:val="ro-RO"/>
        </w:rPr>
        <w:t xml:space="preserve">  platforme de precolectare a deşeurilor urbane;</w:t>
      </w:r>
    </w:p>
    <w:p w14:paraId="39D6D6DE" w14:textId="77777777" w:rsidR="00B64100" w:rsidRPr="005B1DC9" w:rsidRDefault="00A34630" w:rsidP="00B64100">
      <w:pPr>
        <w:shd w:val="clear" w:color="auto" w:fill="FFFFFF"/>
        <w:spacing w:line="250" w:lineRule="exact"/>
        <w:ind w:left="1742" w:right="99"/>
        <w:jc w:val="both"/>
        <w:rPr>
          <w:rFonts w:ascii="Arial" w:hAnsi="Arial" w:cs="Arial"/>
          <w:color w:val="000000"/>
          <w:spacing w:val="-2"/>
          <w:sz w:val="24"/>
          <w:szCs w:val="24"/>
          <w:lang w:val="ro-RO"/>
        </w:rPr>
      </w:pPr>
      <w:r>
        <w:rPr>
          <w:rFonts w:ascii="Arial" w:hAnsi="Arial" w:cs="Arial"/>
          <w:color w:val="000000"/>
          <w:spacing w:val="-2"/>
          <w:sz w:val="24"/>
          <w:szCs w:val="24"/>
          <w:lang w:val="ro-RO"/>
        </w:rPr>
        <w:t xml:space="preserve">- </w:t>
      </w:r>
      <w:r w:rsidR="00B64100" w:rsidRPr="005B1DC9">
        <w:rPr>
          <w:rFonts w:ascii="Arial" w:hAnsi="Arial" w:cs="Arial"/>
          <w:color w:val="000000"/>
          <w:spacing w:val="-2"/>
          <w:sz w:val="24"/>
          <w:szCs w:val="24"/>
          <w:lang w:val="ro-RO"/>
        </w:rPr>
        <w:t>depozitarea pentru vânzare a unor cantităţi mari de substanţe inflamabile sau toxice;</w:t>
      </w:r>
    </w:p>
    <w:p w14:paraId="01FDD765" w14:textId="77777777" w:rsidR="00B64100" w:rsidRPr="005B1DC9" w:rsidRDefault="00B64100" w:rsidP="00B64100">
      <w:pPr>
        <w:shd w:val="clear" w:color="auto" w:fill="FFFFFF"/>
        <w:spacing w:line="250" w:lineRule="exact"/>
        <w:ind w:left="1742" w:right="99"/>
        <w:jc w:val="both"/>
        <w:rPr>
          <w:rFonts w:ascii="Arial" w:hAnsi="Arial" w:cs="Arial"/>
          <w:color w:val="000000"/>
          <w:spacing w:val="-4"/>
          <w:sz w:val="24"/>
          <w:szCs w:val="24"/>
          <w:lang w:val="ro-RO"/>
        </w:rPr>
      </w:pPr>
      <w:r w:rsidRPr="005B1DC9">
        <w:rPr>
          <w:rFonts w:ascii="Arial" w:hAnsi="Arial" w:cs="Arial"/>
          <w:color w:val="000000"/>
          <w:spacing w:val="-2"/>
          <w:sz w:val="24"/>
          <w:szCs w:val="24"/>
          <w:lang w:val="ro-RO"/>
        </w:rPr>
        <w:t>-</w:t>
      </w:r>
      <w:r w:rsidRPr="005B1DC9">
        <w:rPr>
          <w:rFonts w:ascii="Arial" w:hAnsi="Arial" w:cs="Arial"/>
          <w:color w:val="000000"/>
          <w:spacing w:val="-3"/>
          <w:sz w:val="24"/>
          <w:szCs w:val="24"/>
          <w:lang w:val="ro-RO"/>
        </w:rPr>
        <w:t xml:space="preserve">  activităţi productive care utilizează pentru depozitare şi producţie terenul vizibil </w:t>
      </w:r>
      <w:r w:rsidRPr="005B1DC9">
        <w:rPr>
          <w:rFonts w:ascii="Arial" w:hAnsi="Arial" w:cs="Arial"/>
          <w:color w:val="000000"/>
          <w:spacing w:val="-4"/>
          <w:sz w:val="24"/>
          <w:szCs w:val="24"/>
          <w:lang w:val="ro-RO"/>
        </w:rPr>
        <w:t xml:space="preserve">din circulaţiile publice; </w:t>
      </w:r>
    </w:p>
    <w:p w14:paraId="023D01E1" w14:textId="77777777" w:rsidR="00B64100" w:rsidRPr="005B1DC9" w:rsidRDefault="00B64100" w:rsidP="00B64100">
      <w:pPr>
        <w:shd w:val="clear" w:color="auto" w:fill="FFFFFF"/>
        <w:spacing w:line="250" w:lineRule="exact"/>
        <w:ind w:left="1742" w:right="99"/>
        <w:jc w:val="both"/>
        <w:rPr>
          <w:rFonts w:ascii="Arial" w:hAnsi="Arial" w:cs="Arial"/>
          <w:color w:val="000000"/>
          <w:spacing w:val="-2"/>
          <w:sz w:val="24"/>
          <w:szCs w:val="24"/>
          <w:lang w:val="ro-RO"/>
        </w:rPr>
      </w:pPr>
      <w:r w:rsidRPr="005B1DC9">
        <w:rPr>
          <w:rFonts w:ascii="Arial" w:hAnsi="Arial" w:cs="Arial"/>
          <w:color w:val="000000"/>
          <w:spacing w:val="-2"/>
          <w:sz w:val="24"/>
          <w:szCs w:val="24"/>
          <w:lang w:val="ro-RO"/>
        </w:rPr>
        <w:t xml:space="preserve">-  autobaze şi staţii de intretinere auto; </w:t>
      </w:r>
    </w:p>
    <w:p w14:paraId="797DD374" w14:textId="77777777" w:rsidR="00B64100" w:rsidRPr="00A34630" w:rsidRDefault="00B64100" w:rsidP="00A34630">
      <w:pPr>
        <w:shd w:val="clear" w:color="auto" w:fill="FFFFFF"/>
        <w:spacing w:line="250" w:lineRule="exact"/>
        <w:ind w:left="1742" w:right="99"/>
        <w:jc w:val="both"/>
        <w:rPr>
          <w:rFonts w:ascii="Arial" w:hAnsi="Arial" w:cs="Arial"/>
          <w:sz w:val="24"/>
          <w:szCs w:val="24"/>
        </w:rPr>
      </w:pPr>
      <w:r w:rsidRPr="005B1DC9">
        <w:rPr>
          <w:rFonts w:ascii="Arial" w:hAnsi="Arial" w:cs="Arial"/>
          <w:color w:val="000000"/>
          <w:spacing w:val="-2"/>
          <w:sz w:val="24"/>
          <w:szCs w:val="24"/>
          <w:lang w:val="ro-RO"/>
        </w:rPr>
        <w:t xml:space="preserve">-  </w:t>
      </w:r>
      <w:r w:rsidRPr="005B1DC9">
        <w:rPr>
          <w:rFonts w:ascii="Arial" w:hAnsi="Arial" w:cs="Arial"/>
          <w:color w:val="000000"/>
          <w:spacing w:val="-3"/>
          <w:sz w:val="24"/>
          <w:szCs w:val="24"/>
          <w:lang w:val="ro-RO"/>
        </w:rPr>
        <w:t>lucrări de terasament de natura să afecteze amenajările din spaţiile publice şi</w:t>
      </w:r>
      <w:r w:rsidR="00A34630">
        <w:rPr>
          <w:rFonts w:ascii="Arial" w:hAnsi="Arial" w:cs="Arial"/>
          <w:sz w:val="24"/>
          <w:szCs w:val="24"/>
        </w:rPr>
        <w:t xml:space="preserve"> </w:t>
      </w:r>
      <w:r w:rsidRPr="005B1DC9">
        <w:rPr>
          <w:rFonts w:ascii="Arial" w:hAnsi="Arial" w:cs="Arial"/>
          <w:color w:val="000000"/>
          <w:spacing w:val="-2"/>
          <w:sz w:val="24"/>
          <w:szCs w:val="24"/>
          <w:lang w:val="ro-RO"/>
        </w:rPr>
        <w:t xml:space="preserve">construcţiile de pe parcelele adiacente; </w:t>
      </w:r>
    </w:p>
    <w:p w14:paraId="6B25FB40" w14:textId="77777777" w:rsidR="00B64100" w:rsidRDefault="00B64100" w:rsidP="00B64100">
      <w:pPr>
        <w:shd w:val="clear" w:color="auto" w:fill="FFFFFF"/>
        <w:spacing w:line="250" w:lineRule="exact"/>
        <w:ind w:left="1742" w:right="99"/>
        <w:jc w:val="both"/>
        <w:rPr>
          <w:rFonts w:ascii="Arial" w:hAnsi="Arial" w:cs="Arial"/>
          <w:color w:val="000000"/>
          <w:spacing w:val="-3"/>
          <w:sz w:val="24"/>
          <w:szCs w:val="24"/>
          <w:lang w:val="ro-RO"/>
        </w:rPr>
      </w:pPr>
      <w:r w:rsidRPr="005B1DC9">
        <w:rPr>
          <w:rFonts w:ascii="Arial" w:hAnsi="Arial" w:cs="Arial"/>
          <w:color w:val="000000"/>
          <w:spacing w:val="-2"/>
          <w:sz w:val="24"/>
          <w:szCs w:val="24"/>
          <w:lang w:val="ro-RO"/>
        </w:rPr>
        <w:t>-</w:t>
      </w:r>
      <w:r w:rsidRPr="005B1DC9">
        <w:rPr>
          <w:rFonts w:ascii="Arial" w:hAnsi="Arial" w:cs="Arial"/>
          <w:color w:val="000000"/>
          <w:spacing w:val="-3"/>
          <w:sz w:val="24"/>
          <w:szCs w:val="24"/>
          <w:lang w:val="ro-RO"/>
        </w:rPr>
        <w:t xml:space="preserve">  orice lucrări de terasament care pot să provoace scurgerea apelor pe parcelele vecine sau care împiedica evacuarea şi colectarea rapida a apelor meteorice.</w:t>
      </w:r>
    </w:p>
    <w:p w14:paraId="2B24B106" w14:textId="77777777" w:rsidR="003C4152" w:rsidRPr="005B1DC9" w:rsidRDefault="003C4152" w:rsidP="00CA52BD">
      <w:pPr>
        <w:shd w:val="clear" w:color="auto" w:fill="FFFFFF"/>
        <w:spacing w:line="250" w:lineRule="exact"/>
        <w:ind w:right="99"/>
        <w:jc w:val="both"/>
        <w:rPr>
          <w:rFonts w:ascii="Arial" w:hAnsi="Arial" w:cs="Arial"/>
          <w:sz w:val="24"/>
          <w:szCs w:val="24"/>
        </w:rPr>
      </w:pPr>
    </w:p>
    <w:p w14:paraId="39A806E0" w14:textId="77777777" w:rsidR="00CF6CA2" w:rsidRPr="003C4152" w:rsidRDefault="00B64100" w:rsidP="003C4152">
      <w:pPr>
        <w:shd w:val="clear" w:color="auto" w:fill="FFFFFF"/>
        <w:spacing w:before="240"/>
        <w:ind w:left="5" w:right="99"/>
        <w:rPr>
          <w:rFonts w:ascii="Arial" w:hAnsi="Arial" w:cs="Arial"/>
          <w:sz w:val="24"/>
          <w:szCs w:val="24"/>
          <w:u w:val="single"/>
        </w:rPr>
      </w:pPr>
      <w:r w:rsidRPr="005B1DC9">
        <w:rPr>
          <w:rFonts w:ascii="Arial" w:hAnsi="Arial" w:cs="Arial"/>
          <w:b/>
          <w:bCs/>
          <w:color w:val="000000"/>
          <w:spacing w:val="4"/>
          <w:sz w:val="24"/>
          <w:szCs w:val="24"/>
          <w:lang w:val="ro-RO"/>
        </w:rPr>
        <w:t xml:space="preserve">SECŢIUNEA </w:t>
      </w:r>
      <w:r w:rsidRPr="005B1DC9">
        <w:rPr>
          <w:rFonts w:ascii="Arial" w:hAnsi="Arial" w:cs="Arial"/>
          <w:b/>
          <w:bCs/>
          <w:color w:val="000000"/>
          <w:spacing w:val="4"/>
          <w:sz w:val="24"/>
          <w:szCs w:val="24"/>
        </w:rPr>
        <w:t>II:</w:t>
      </w:r>
      <w:r w:rsidRPr="005B1DC9">
        <w:rPr>
          <w:rFonts w:ascii="Arial" w:hAnsi="Arial" w:cs="Arial"/>
          <w:color w:val="000000"/>
          <w:spacing w:val="4"/>
          <w:sz w:val="24"/>
          <w:szCs w:val="24"/>
        </w:rPr>
        <w:t xml:space="preserve"> </w:t>
      </w:r>
      <w:r w:rsidRPr="005B1DC9">
        <w:rPr>
          <w:rFonts w:ascii="Arial" w:hAnsi="Arial" w:cs="Arial"/>
          <w:color w:val="000000"/>
          <w:spacing w:val="4"/>
          <w:sz w:val="24"/>
          <w:szCs w:val="24"/>
          <w:u w:val="single"/>
          <w:lang w:val="ro-RO"/>
        </w:rPr>
        <w:t>CONDIŢII DE AMPLASARE ECHIPARE ŞI CONFIGURARE A CLĂDIRILOR</w:t>
      </w:r>
    </w:p>
    <w:p w14:paraId="7E1C9517" w14:textId="77777777" w:rsidR="00B64100" w:rsidRPr="005B1DC9" w:rsidRDefault="00B64100" w:rsidP="00B64100">
      <w:pPr>
        <w:shd w:val="clear" w:color="auto" w:fill="FFFFFF"/>
        <w:spacing w:before="245" w:line="403" w:lineRule="exact"/>
        <w:ind w:left="931" w:right="99" w:hanging="926"/>
        <w:rPr>
          <w:rFonts w:ascii="Arial" w:hAnsi="Arial" w:cs="Arial"/>
          <w:b/>
          <w:bCs/>
          <w:color w:val="000000"/>
          <w:spacing w:val="1"/>
          <w:sz w:val="24"/>
          <w:szCs w:val="24"/>
          <w:lang w:val="ro-RO"/>
        </w:rPr>
      </w:pPr>
      <w:r w:rsidRPr="005B1DC9">
        <w:rPr>
          <w:rFonts w:ascii="Arial" w:hAnsi="Arial" w:cs="Arial"/>
          <w:b/>
          <w:bCs/>
          <w:color w:val="000000"/>
          <w:spacing w:val="1"/>
          <w:sz w:val="24"/>
          <w:szCs w:val="24"/>
          <w:lang w:val="ro-RO"/>
        </w:rPr>
        <w:t>ARTICOLUL 4. - CARACTERISTICI ALE PARCELELOR (SUPRAFEŢE, FORME,</w:t>
      </w:r>
      <w:r w:rsidRPr="005B1DC9">
        <w:rPr>
          <w:rFonts w:ascii="Arial" w:hAnsi="Arial" w:cs="Arial"/>
          <w:color w:val="000000"/>
          <w:spacing w:val="1"/>
          <w:sz w:val="24"/>
          <w:szCs w:val="24"/>
          <w:lang w:val="ro-RO"/>
        </w:rPr>
        <w:t xml:space="preserve"> </w:t>
      </w:r>
      <w:r w:rsidRPr="005B1DC9">
        <w:rPr>
          <w:rFonts w:ascii="Arial" w:hAnsi="Arial" w:cs="Arial"/>
          <w:b/>
          <w:bCs/>
          <w:color w:val="000000"/>
          <w:spacing w:val="1"/>
          <w:sz w:val="24"/>
          <w:szCs w:val="24"/>
          <w:lang w:val="ro-RO"/>
        </w:rPr>
        <w:t>DIMENSIUNI)</w:t>
      </w:r>
    </w:p>
    <w:p w14:paraId="29908BC4" w14:textId="6E396F0A" w:rsidR="00136F6D" w:rsidRDefault="000A1559" w:rsidP="00B64100">
      <w:pPr>
        <w:shd w:val="clear" w:color="auto" w:fill="FFFFFF"/>
        <w:spacing w:before="245" w:line="403" w:lineRule="exact"/>
        <w:ind w:left="931" w:right="99" w:hanging="926"/>
        <w:rPr>
          <w:rFonts w:ascii="Arial" w:hAnsi="Arial" w:cs="Arial"/>
          <w:color w:val="000000"/>
          <w:spacing w:val="-1"/>
          <w:sz w:val="24"/>
          <w:szCs w:val="24"/>
          <w:lang w:val="ro-RO"/>
        </w:rPr>
      </w:pPr>
      <w:r w:rsidRPr="005B1DC9">
        <w:rPr>
          <w:rFonts w:ascii="Arial" w:hAnsi="Arial" w:cs="Arial"/>
          <w:b/>
          <w:bCs/>
          <w:color w:val="000000"/>
          <w:spacing w:val="-1"/>
          <w:sz w:val="24"/>
          <w:szCs w:val="24"/>
          <w:lang w:val="ro-RO"/>
        </w:rPr>
        <w:t>L 2</w:t>
      </w:r>
      <w:r w:rsidR="00636CCB">
        <w:rPr>
          <w:rFonts w:ascii="Arial" w:hAnsi="Arial" w:cs="Arial"/>
          <w:b/>
          <w:bCs/>
          <w:color w:val="000000"/>
          <w:spacing w:val="-1"/>
          <w:sz w:val="24"/>
          <w:szCs w:val="24"/>
          <w:lang w:val="ro-RO"/>
        </w:rPr>
        <w:t>c</w:t>
      </w:r>
      <w:r w:rsidRPr="005B1DC9">
        <w:rPr>
          <w:rFonts w:ascii="Arial" w:hAnsi="Arial" w:cs="Arial"/>
          <w:b/>
          <w:bCs/>
          <w:color w:val="000000"/>
          <w:spacing w:val="-1"/>
          <w:sz w:val="24"/>
          <w:szCs w:val="24"/>
          <w:lang w:val="ro-RO"/>
        </w:rPr>
        <w:t>z</w:t>
      </w:r>
      <w:r w:rsidRPr="005B1DC9">
        <w:rPr>
          <w:rFonts w:ascii="Arial" w:hAnsi="Arial" w:cs="Arial"/>
          <w:color w:val="000000"/>
          <w:spacing w:val="-1"/>
          <w:sz w:val="24"/>
          <w:szCs w:val="24"/>
          <w:lang w:val="ro-RO"/>
        </w:rPr>
        <w:t xml:space="preserve"> </w:t>
      </w:r>
      <w:r>
        <w:rPr>
          <w:rFonts w:ascii="Arial" w:hAnsi="Arial" w:cs="Arial"/>
          <w:color w:val="000000"/>
          <w:spacing w:val="-1"/>
          <w:sz w:val="24"/>
          <w:szCs w:val="24"/>
          <w:lang w:val="ro-RO"/>
        </w:rPr>
        <w:t>–cladirile de locuit p</w:t>
      </w:r>
      <w:r w:rsidR="00BB529D">
        <w:rPr>
          <w:rFonts w:ascii="Arial" w:hAnsi="Arial" w:cs="Arial"/>
          <w:color w:val="000000"/>
          <w:spacing w:val="-1"/>
          <w:sz w:val="24"/>
          <w:szCs w:val="24"/>
          <w:lang w:val="ro-RO"/>
        </w:rPr>
        <w:t>ot fi dispuse fiecare pe un lot</w:t>
      </w:r>
      <w:r>
        <w:rPr>
          <w:rFonts w:ascii="Arial" w:hAnsi="Arial" w:cs="Arial"/>
          <w:color w:val="000000"/>
          <w:spacing w:val="-1"/>
          <w:sz w:val="24"/>
          <w:szCs w:val="24"/>
          <w:lang w:val="ro-RO"/>
        </w:rPr>
        <w:t xml:space="preserve"> propriu</w:t>
      </w:r>
      <w:r w:rsidR="00BB529D">
        <w:rPr>
          <w:rFonts w:ascii="Arial" w:hAnsi="Arial" w:cs="Arial"/>
          <w:color w:val="000000"/>
          <w:spacing w:val="-1"/>
          <w:sz w:val="24"/>
          <w:szCs w:val="24"/>
          <w:lang w:val="ro-RO"/>
        </w:rPr>
        <w:t xml:space="preserve"> avand acces direct dintr-o circulatie publica sau pot fi grupate pe un teren utilizat in comun cu accesele asigurate din circulatia publica prin intermediul unor circulatii private.</w:t>
      </w:r>
    </w:p>
    <w:p w14:paraId="294EB426" w14:textId="37D74310" w:rsidR="004274D9" w:rsidRDefault="00674A21" w:rsidP="004274D9">
      <w:pPr>
        <w:shd w:val="clear" w:color="auto" w:fill="FFFFFF"/>
        <w:spacing w:before="245" w:line="403" w:lineRule="exact"/>
        <w:ind w:left="931" w:right="99" w:hanging="364"/>
        <w:rPr>
          <w:rFonts w:ascii="Arial" w:hAnsi="Arial" w:cs="Arial"/>
          <w:bCs/>
          <w:color w:val="000000"/>
          <w:spacing w:val="-1"/>
          <w:sz w:val="24"/>
          <w:szCs w:val="24"/>
          <w:lang w:val="ro-RO"/>
        </w:rPr>
      </w:pPr>
      <w:r>
        <w:rPr>
          <w:rFonts w:ascii="Arial" w:hAnsi="Arial" w:cs="Arial"/>
          <w:bCs/>
          <w:color w:val="000000"/>
          <w:spacing w:val="-1"/>
          <w:sz w:val="24"/>
          <w:szCs w:val="24"/>
          <w:lang w:val="ro-RO"/>
        </w:rPr>
        <w:t xml:space="preserve">  </w:t>
      </w:r>
      <w:r w:rsidR="00544C21" w:rsidRPr="00544C21">
        <w:rPr>
          <w:rFonts w:ascii="Arial" w:hAnsi="Arial" w:cs="Arial"/>
          <w:bCs/>
          <w:color w:val="000000"/>
          <w:spacing w:val="-1"/>
          <w:sz w:val="24"/>
          <w:szCs w:val="24"/>
          <w:lang w:val="ro-RO"/>
        </w:rPr>
        <w:t>-autorizatiile</w:t>
      </w:r>
      <w:r w:rsidR="00544C21">
        <w:rPr>
          <w:rFonts w:ascii="Arial" w:hAnsi="Arial" w:cs="Arial"/>
          <w:bCs/>
          <w:color w:val="000000"/>
          <w:spacing w:val="-1"/>
          <w:sz w:val="24"/>
          <w:szCs w:val="24"/>
          <w:lang w:val="ro-RO"/>
        </w:rPr>
        <w:t xml:space="preserve"> de construire se vor </w:t>
      </w:r>
      <w:r w:rsidR="007460C0">
        <w:rPr>
          <w:rFonts w:ascii="Arial" w:hAnsi="Arial" w:cs="Arial"/>
          <w:bCs/>
          <w:color w:val="000000"/>
          <w:spacing w:val="-1"/>
          <w:sz w:val="24"/>
          <w:szCs w:val="24"/>
          <w:lang w:val="ro-RO"/>
        </w:rPr>
        <w:t>emite</w:t>
      </w:r>
      <w:r w:rsidR="00544C21">
        <w:rPr>
          <w:rFonts w:ascii="Arial" w:hAnsi="Arial" w:cs="Arial"/>
          <w:bCs/>
          <w:color w:val="000000"/>
          <w:spacing w:val="-1"/>
          <w:sz w:val="24"/>
          <w:szCs w:val="24"/>
          <w:lang w:val="ro-RO"/>
        </w:rPr>
        <w:t xml:space="preserve"> pe actualu</w:t>
      </w:r>
      <w:r w:rsidR="006C3843">
        <w:rPr>
          <w:rFonts w:ascii="Arial" w:hAnsi="Arial" w:cs="Arial"/>
          <w:bCs/>
          <w:color w:val="000000"/>
          <w:spacing w:val="-1"/>
          <w:sz w:val="24"/>
          <w:szCs w:val="24"/>
          <w:lang w:val="ro-RO"/>
        </w:rPr>
        <w:t>l regim de proprietate, respectâ</w:t>
      </w:r>
      <w:r w:rsidR="00544C21">
        <w:rPr>
          <w:rFonts w:ascii="Arial" w:hAnsi="Arial" w:cs="Arial"/>
          <w:bCs/>
          <w:color w:val="000000"/>
          <w:spacing w:val="-1"/>
          <w:sz w:val="24"/>
          <w:szCs w:val="24"/>
          <w:lang w:val="ro-RO"/>
        </w:rPr>
        <w:t>ndu-se</w:t>
      </w:r>
      <w:r w:rsidR="009874DA">
        <w:rPr>
          <w:rFonts w:ascii="Arial" w:hAnsi="Arial" w:cs="Arial"/>
          <w:bCs/>
          <w:color w:val="000000"/>
          <w:spacing w:val="-1"/>
          <w:sz w:val="24"/>
          <w:szCs w:val="24"/>
          <w:lang w:val="ro-RO"/>
        </w:rPr>
        <w:t xml:space="preserve"> coeficientii urbanistici aprobati;</w:t>
      </w:r>
    </w:p>
    <w:p w14:paraId="4B61D664" w14:textId="2212A85F" w:rsidR="004274D9" w:rsidRDefault="004274D9" w:rsidP="00524590">
      <w:pPr>
        <w:shd w:val="clear" w:color="auto" w:fill="FFFFFF"/>
        <w:spacing w:line="403" w:lineRule="exact"/>
        <w:ind w:left="567" w:right="96" w:hanging="79"/>
        <w:rPr>
          <w:rFonts w:ascii="Arial" w:hAnsi="Arial" w:cs="Arial"/>
          <w:bCs/>
          <w:color w:val="000000"/>
          <w:spacing w:val="-1"/>
          <w:sz w:val="24"/>
          <w:szCs w:val="24"/>
          <w:lang w:val="ro-RO"/>
        </w:rPr>
      </w:pPr>
      <w:r>
        <w:rPr>
          <w:rFonts w:ascii="Arial" w:hAnsi="Arial" w:cs="Arial"/>
          <w:bCs/>
          <w:color w:val="000000"/>
          <w:spacing w:val="-1"/>
          <w:sz w:val="24"/>
          <w:szCs w:val="24"/>
          <w:lang w:val="ro-RO"/>
        </w:rPr>
        <w:lastRenderedPageBreak/>
        <w:t xml:space="preserve">-ulterior autorizarii, pentru a se putea reglementa situatia juridica a terenurilor la vanzarea </w:t>
      </w:r>
      <w:r w:rsidR="00674A21">
        <w:rPr>
          <w:rFonts w:ascii="Arial" w:hAnsi="Arial" w:cs="Arial"/>
          <w:bCs/>
          <w:color w:val="000000"/>
          <w:spacing w:val="-1"/>
          <w:sz w:val="24"/>
          <w:szCs w:val="24"/>
          <w:lang w:val="ro-RO"/>
        </w:rPr>
        <w:t>locuintelor</w:t>
      </w:r>
      <w:r>
        <w:rPr>
          <w:rFonts w:ascii="Arial" w:hAnsi="Arial" w:cs="Arial"/>
          <w:bCs/>
          <w:color w:val="000000"/>
          <w:spacing w:val="-1"/>
          <w:sz w:val="24"/>
          <w:szCs w:val="24"/>
          <w:lang w:val="ro-RO"/>
        </w:rPr>
        <w:t xml:space="preserve"> se admi</w:t>
      </w:r>
      <w:r w:rsidR="00DC6652">
        <w:rPr>
          <w:rFonts w:ascii="Arial" w:hAnsi="Arial" w:cs="Arial"/>
          <w:bCs/>
          <w:color w:val="000000"/>
          <w:spacing w:val="-1"/>
          <w:sz w:val="24"/>
          <w:szCs w:val="24"/>
          <w:lang w:val="ro-RO"/>
        </w:rPr>
        <w:t>te dezmembrarea terenurilor după cum urmează</w:t>
      </w:r>
      <w:r>
        <w:rPr>
          <w:rFonts w:ascii="Arial" w:hAnsi="Arial" w:cs="Arial"/>
          <w:bCs/>
          <w:color w:val="000000"/>
          <w:spacing w:val="-1"/>
          <w:sz w:val="24"/>
          <w:szCs w:val="24"/>
          <w:lang w:val="ro-RO"/>
        </w:rPr>
        <w:t>:</w:t>
      </w:r>
    </w:p>
    <w:p w14:paraId="036AAA33" w14:textId="6BB6E534" w:rsidR="004274D9" w:rsidRDefault="004274D9" w:rsidP="004274D9">
      <w:pPr>
        <w:shd w:val="clear" w:color="auto" w:fill="FFFFFF"/>
        <w:spacing w:line="403" w:lineRule="exact"/>
        <w:ind w:left="1134" w:right="96"/>
        <w:rPr>
          <w:rFonts w:ascii="Arial" w:hAnsi="Arial" w:cs="Arial"/>
          <w:bCs/>
          <w:color w:val="000000"/>
          <w:spacing w:val="-1"/>
          <w:sz w:val="24"/>
          <w:szCs w:val="24"/>
          <w:lang w:val="ro-RO"/>
        </w:rPr>
      </w:pPr>
      <w:r>
        <w:rPr>
          <w:rFonts w:ascii="Arial" w:hAnsi="Arial" w:cs="Arial"/>
          <w:bCs/>
          <w:color w:val="000000"/>
          <w:spacing w:val="-1"/>
          <w:sz w:val="24"/>
          <w:szCs w:val="24"/>
          <w:lang w:val="ro-RO"/>
        </w:rPr>
        <w:t>-se dezmembreaza terenul aferent edificatelor;</w:t>
      </w:r>
    </w:p>
    <w:p w14:paraId="1818D40E" w14:textId="7D28CF20" w:rsidR="00117553" w:rsidRDefault="004274D9" w:rsidP="00674A21">
      <w:pPr>
        <w:shd w:val="clear" w:color="auto" w:fill="FFFFFF"/>
        <w:spacing w:line="403" w:lineRule="exact"/>
        <w:ind w:left="1134" w:right="96"/>
        <w:rPr>
          <w:rFonts w:ascii="Arial" w:hAnsi="Arial" w:cs="Arial"/>
          <w:bCs/>
          <w:color w:val="000000"/>
          <w:spacing w:val="-1"/>
          <w:sz w:val="24"/>
          <w:szCs w:val="24"/>
          <w:lang w:val="ro-RO"/>
        </w:rPr>
      </w:pPr>
      <w:r>
        <w:rPr>
          <w:rFonts w:ascii="Arial" w:hAnsi="Arial" w:cs="Arial"/>
          <w:bCs/>
          <w:color w:val="000000"/>
          <w:spacing w:val="-1"/>
          <w:sz w:val="24"/>
          <w:szCs w:val="24"/>
          <w:lang w:val="ro-RO"/>
        </w:rPr>
        <w:t>-se</w:t>
      </w:r>
      <w:r w:rsidR="00DC6652">
        <w:rPr>
          <w:rFonts w:ascii="Arial" w:hAnsi="Arial" w:cs="Arial"/>
          <w:bCs/>
          <w:color w:val="000000"/>
          <w:spacing w:val="-1"/>
          <w:sz w:val="24"/>
          <w:szCs w:val="24"/>
          <w:lang w:val="ro-RO"/>
        </w:rPr>
        <w:t xml:space="preserve"> dezmembreaza terenul aferent că</w:t>
      </w:r>
      <w:r>
        <w:rPr>
          <w:rFonts w:ascii="Arial" w:hAnsi="Arial" w:cs="Arial"/>
          <w:bCs/>
          <w:color w:val="000000"/>
          <w:spacing w:val="-1"/>
          <w:sz w:val="24"/>
          <w:szCs w:val="24"/>
          <w:lang w:val="ro-RO"/>
        </w:rPr>
        <w:t>ilor de acces auto si pietonal pe forma apro</w:t>
      </w:r>
      <w:r w:rsidR="00DC6652">
        <w:rPr>
          <w:rFonts w:ascii="Arial" w:hAnsi="Arial" w:cs="Arial"/>
          <w:bCs/>
          <w:color w:val="000000"/>
          <w:spacing w:val="-1"/>
          <w:sz w:val="24"/>
          <w:szCs w:val="24"/>
          <w:lang w:val="ro-RO"/>
        </w:rPr>
        <w:t>bata in PUZ sau forma autorizată. Se acceptă modifică</w:t>
      </w:r>
      <w:r>
        <w:rPr>
          <w:rFonts w:ascii="Arial" w:hAnsi="Arial" w:cs="Arial"/>
          <w:bCs/>
          <w:color w:val="000000"/>
          <w:spacing w:val="-1"/>
          <w:sz w:val="24"/>
          <w:szCs w:val="24"/>
          <w:lang w:val="ro-RO"/>
        </w:rPr>
        <w:t>ri minore de t</w:t>
      </w:r>
      <w:r w:rsidR="00DC6652">
        <w:rPr>
          <w:rFonts w:ascii="Arial" w:hAnsi="Arial" w:cs="Arial"/>
          <w:bCs/>
          <w:color w:val="000000"/>
          <w:spacing w:val="-1"/>
          <w:sz w:val="24"/>
          <w:szCs w:val="24"/>
          <w:lang w:val="ro-RO"/>
        </w:rPr>
        <w:t>raseu si forma a drumurilor dacă</w:t>
      </w:r>
      <w:r>
        <w:rPr>
          <w:rFonts w:ascii="Arial" w:hAnsi="Arial" w:cs="Arial"/>
          <w:bCs/>
          <w:color w:val="000000"/>
          <w:spacing w:val="-1"/>
          <w:sz w:val="24"/>
          <w:szCs w:val="24"/>
          <w:lang w:val="ro-RO"/>
        </w:rPr>
        <w:t xml:space="preserve"> proiectul de specialitate drumuri o va cere;</w:t>
      </w:r>
    </w:p>
    <w:p w14:paraId="433CD46A" w14:textId="7C267856" w:rsidR="009702AC" w:rsidRPr="00544C21" w:rsidRDefault="00DC6652" w:rsidP="00674A21">
      <w:pPr>
        <w:shd w:val="clear" w:color="auto" w:fill="FFFFFF"/>
        <w:spacing w:line="403" w:lineRule="exact"/>
        <w:ind w:left="1134" w:right="96"/>
        <w:rPr>
          <w:rFonts w:ascii="Arial" w:hAnsi="Arial" w:cs="Arial"/>
          <w:bCs/>
          <w:color w:val="000000"/>
          <w:spacing w:val="-1"/>
          <w:sz w:val="24"/>
          <w:szCs w:val="24"/>
          <w:lang w:val="ro-RO"/>
        </w:rPr>
      </w:pPr>
      <w:r>
        <w:rPr>
          <w:rFonts w:ascii="Arial" w:hAnsi="Arial" w:cs="Arial"/>
          <w:bCs/>
          <w:color w:val="000000"/>
          <w:spacing w:val="-1"/>
          <w:sz w:val="24"/>
          <w:szCs w:val="24"/>
          <w:lang w:val="ro-RO"/>
        </w:rPr>
        <w:t xml:space="preserve">          Dacă ulterior dezmembră</w:t>
      </w:r>
      <w:r w:rsidR="006D4C9A">
        <w:rPr>
          <w:rFonts w:ascii="Arial" w:hAnsi="Arial" w:cs="Arial"/>
          <w:bCs/>
          <w:color w:val="000000"/>
          <w:spacing w:val="-1"/>
          <w:sz w:val="24"/>
          <w:szCs w:val="24"/>
          <w:lang w:val="ro-RO"/>
        </w:rPr>
        <w:t>rilor se va mai solicita construirea pe parcelele rezultate, se vor res</w:t>
      </w:r>
      <w:r>
        <w:rPr>
          <w:rFonts w:ascii="Arial" w:hAnsi="Arial" w:cs="Arial"/>
          <w:bCs/>
          <w:color w:val="000000"/>
          <w:spacing w:val="-1"/>
          <w:sz w:val="24"/>
          <w:szCs w:val="24"/>
          <w:lang w:val="ro-RO"/>
        </w:rPr>
        <w:t>pecta cumulativ toate reglementă</w:t>
      </w:r>
      <w:r w:rsidR="006D4C9A">
        <w:rPr>
          <w:rFonts w:ascii="Arial" w:hAnsi="Arial" w:cs="Arial"/>
          <w:bCs/>
          <w:color w:val="000000"/>
          <w:spacing w:val="-1"/>
          <w:sz w:val="24"/>
          <w:szCs w:val="24"/>
          <w:lang w:val="ro-RO"/>
        </w:rPr>
        <w:t xml:space="preserve">rile </w:t>
      </w:r>
      <w:r>
        <w:rPr>
          <w:rFonts w:ascii="Arial" w:hAnsi="Arial" w:cs="Arial"/>
          <w:bCs/>
          <w:color w:val="000000"/>
          <w:spacing w:val="-1"/>
          <w:sz w:val="24"/>
          <w:szCs w:val="24"/>
          <w:lang w:val="ro-RO"/>
        </w:rPr>
        <w:t>aprobate in documentatia de fată</w:t>
      </w:r>
      <w:r w:rsidR="006D4C9A">
        <w:rPr>
          <w:rFonts w:ascii="Arial" w:hAnsi="Arial" w:cs="Arial"/>
          <w:bCs/>
          <w:color w:val="000000"/>
          <w:spacing w:val="-1"/>
          <w:sz w:val="24"/>
          <w:szCs w:val="24"/>
          <w:lang w:val="ro-RO"/>
        </w:rPr>
        <w:t>.</w:t>
      </w:r>
    </w:p>
    <w:p w14:paraId="11818B4F" w14:textId="3303C1BF" w:rsidR="00CA52BD" w:rsidRPr="00E0007E" w:rsidRDefault="00B64100" w:rsidP="00E0007E">
      <w:pPr>
        <w:shd w:val="clear" w:color="auto" w:fill="FFFFFF"/>
        <w:spacing w:before="245" w:line="403" w:lineRule="exact"/>
        <w:ind w:left="931" w:right="99" w:hanging="926"/>
        <w:rPr>
          <w:rFonts w:ascii="Arial" w:hAnsi="Arial" w:cs="Arial"/>
          <w:color w:val="000000"/>
          <w:spacing w:val="-1"/>
          <w:sz w:val="24"/>
          <w:szCs w:val="24"/>
          <w:lang w:val="ro-RO"/>
        </w:rPr>
      </w:pPr>
      <w:r w:rsidRPr="005B1DC9">
        <w:rPr>
          <w:rFonts w:ascii="Arial" w:hAnsi="Arial" w:cs="Arial"/>
          <w:b/>
          <w:bCs/>
          <w:color w:val="000000"/>
          <w:spacing w:val="-1"/>
          <w:sz w:val="24"/>
          <w:szCs w:val="24"/>
          <w:lang w:val="ro-RO"/>
        </w:rPr>
        <w:t>L 2</w:t>
      </w:r>
      <w:r w:rsidR="00636CCB">
        <w:rPr>
          <w:rFonts w:ascii="Arial" w:hAnsi="Arial" w:cs="Arial"/>
          <w:b/>
          <w:bCs/>
          <w:color w:val="000000"/>
          <w:spacing w:val="-1"/>
          <w:sz w:val="24"/>
          <w:szCs w:val="24"/>
          <w:lang w:val="ro-RO"/>
        </w:rPr>
        <w:t>c</w:t>
      </w:r>
      <w:r w:rsidRPr="005B1DC9">
        <w:rPr>
          <w:rFonts w:ascii="Arial" w:hAnsi="Arial" w:cs="Arial"/>
          <w:b/>
          <w:bCs/>
          <w:color w:val="000000"/>
          <w:spacing w:val="-1"/>
          <w:sz w:val="24"/>
          <w:szCs w:val="24"/>
          <w:lang w:val="ro-RO"/>
        </w:rPr>
        <w:t>z</w:t>
      </w:r>
      <w:r w:rsidR="00DC6652">
        <w:rPr>
          <w:rFonts w:ascii="Arial" w:hAnsi="Arial" w:cs="Arial"/>
          <w:color w:val="000000"/>
          <w:spacing w:val="-1"/>
          <w:sz w:val="24"/>
          <w:szCs w:val="24"/>
          <w:lang w:val="ro-RO"/>
        </w:rPr>
        <w:t xml:space="preserve"> - se consideră</w:t>
      </w:r>
      <w:r w:rsidRPr="005B1DC9">
        <w:rPr>
          <w:rFonts w:ascii="Arial" w:hAnsi="Arial" w:cs="Arial"/>
          <w:color w:val="000000"/>
          <w:spacing w:val="-1"/>
          <w:sz w:val="24"/>
          <w:szCs w:val="24"/>
          <w:lang w:val="ro-RO"/>
        </w:rPr>
        <w:t xml:space="preserve"> construibile parcelele care îndeplinesc următoarele condiţii cumulate: </w:t>
      </w:r>
    </w:p>
    <w:p w14:paraId="31CA1DDB" w14:textId="77777777" w:rsidR="00B64100" w:rsidRPr="005B1DC9" w:rsidRDefault="00B64100" w:rsidP="00E0007E">
      <w:pPr>
        <w:shd w:val="clear" w:color="auto" w:fill="FFFFFF"/>
        <w:spacing w:before="245" w:line="403" w:lineRule="exact"/>
        <w:ind w:right="99"/>
        <w:jc w:val="both"/>
        <w:rPr>
          <w:rFonts w:ascii="Arial" w:hAnsi="Arial" w:cs="Arial"/>
          <w:sz w:val="24"/>
          <w:szCs w:val="24"/>
        </w:rPr>
      </w:pPr>
      <w:r w:rsidRPr="005B1DC9">
        <w:rPr>
          <w:rFonts w:ascii="Arial" w:hAnsi="Arial" w:cs="Arial"/>
          <w:color w:val="000000"/>
          <w:spacing w:val="-4"/>
          <w:sz w:val="24"/>
          <w:szCs w:val="24"/>
          <w:lang w:val="ro-RO"/>
        </w:rPr>
        <w:t xml:space="preserve">           1.    dimensiuni minime:</w:t>
      </w:r>
    </w:p>
    <w:tbl>
      <w:tblPr>
        <w:tblW w:w="9519" w:type="dxa"/>
        <w:tblInd w:w="40" w:type="dxa"/>
        <w:tblLayout w:type="fixed"/>
        <w:tblCellMar>
          <w:left w:w="40" w:type="dxa"/>
          <w:right w:w="40" w:type="dxa"/>
        </w:tblCellMar>
        <w:tblLook w:val="0000" w:firstRow="0" w:lastRow="0" w:firstColumn="0" w:lastColumn="0" w:noHBand="0" w:noVBand="0"/>
      </w:tblPr>
      <w:tblGrid>
        <w:gridCol w:w="2552"/>
        <w:gridCol w:w="1701"/>
        <w:gridCol w:w="1276"/>
        <w:gridCol w:w="1559"/>
        <w:gridCol w:w="2431"/>
      </w:tblGrid>
      <w:tr w:rsidR="007B41AE" w:rsidRPr="00EA2EC3" w14:paraId="297F1948" w14:textId="77777777" w:rsidTr="009524C7">
        <w:trPr>
          <w:cantSplit/>
          <w:trHeight w:hRule="exact" w:val="472"/>
        </w:trPr>
        <w:tc>
          <w:tcPr>
            <w:tcW w:w="2552" w:type="dxa"/>
            <w:tcBorders>
              <w:top w:val="single" w:sz="6" w:space="0" w:color="auto"/>
              <w:left w:val="single" w:sz="6" w:space="0" w:color="auto"/>
              <w:bottom w:val="nil"/>
              <w:right w:val="single" w:sz="6" w:space="0" w:color="auto"/>
            </w:tcBorders>
            <w:shd w:val="clear" w:color="auto" w:fill="FFFFFF"/>
          </w:tcPr>
          <w:p w14:paraId="31E83154" w14:textId="77777777" w:rsidR="007B41AE" w:rsidRPr="00EA2EC3" w:rsidRDefault="007B41AE" w:rsidP="009524C7">
            <w:pPr>
              <w:shd w:val="clear" w:color="auto" w:fill="FFFFFF"/>
              <w:spacing w:line="230" w:lineRule="exact"/>
              <w:ind w:left="62" w:right="99"/>
              <w:jc w:val="both"/>
              <w:rPr>
                <w:rFonts w:ascii="Arial" w:hAnsi="Arial" w:cs="Arial"/>
                <w:sz w:val="22"/>
                <w:szCs w:val="22"/>
              </w:rPr>
            </w:pPr>
            <w:r w:rsidRPr="00EA2EC3">
              <w:rPr>
                <w:rFonts w:ascii="Arial" w:hAnsi="Arial" w:cs="Arial"/>
                <w:color w:val="000000"/>
                <w:spacing w:val="1"/>
                <w:w w:val="98"/>
                <w:sz w:val="22"/>
                <w:szCs w:val="22"/>
                <w:lang w:val="ro-RO"/>
              </w:rPr>
              <w:t xml:space="preserve">Regimul </w:t>
            </w:r>
            <w:r w:rsidRPr="00EA2EC3">
              <w:rPr>
                <w:rFonts w:ascii="Arial" w:hAnsi="Arial" w:cs="Arial"/>
                <w:color w:val="000000"/>
                <w:spacing w:val="-4"/>
                <w:w w:val="98"/>
                <w:sz w:val="22"/>
                <w:szCs w:val="22"/>
                <w:lang w:val="ro-RO"/>
              </w:rPr>
              <w:t xml:space="preserve">de </w:t>
            </w:r>
            <w:r w:rsidRPr="00EA2EC3">
              <w:rPr>
                <w:rFonts w:ascii="Arial" w:hAnsi="Arial" w:cs="Arial"/>
                <w:color w:val="000000"/>
                <w:spacing w:val="-1"/>
                <w:w w:val="98"/>
                <w:sz w:val="22"/>
                <w:szCs w:val="22"/>
                <w:lang w:val="ro-RO"/>
              </w:rPr>
              <w:t>construire</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14:paraId="33B92408" w14:textId="77777777" w:rsidR="007B41AE" w:rsidRPr="00EA2EC3" w:rsidRDefault="007B41AE" w:rsidP="009524C7">
            <w:pPr>
              <w:shd w:val="clear" w:color="auto" w:fill="FFFFFF"/>
              <w:spacing w:line="230" w:lineRule="exact"/>
              <w:ind w:right="99"/>
              <w:jc w:val="both"/>
              <w:rPr>
                <w:rFonts w:ascii="Arial" w:hAnsi="Arial" w:cs="Arial"/>
                <w:sz w:val="22"/>
                <w:szCs w:val="22"/>
              </w:rPr>
            </w:pPr>
            <w:r w:rsidRPr="00EA2EC3">
              <w:rPr>
                <w:rFonts w:ascii="Arial" w:hAnsi="Arial" w:cs="Arial"/>
                <w:color w:val="000000"/>
                <w:spacing w:val="3"/>
                <w:w w:val="98"/>
                <w:sz w:val="22"/>
                <w:szCs w:val="22"/>
                <w:lang w:val="ro-RO"/>
              </w:rPr>
              <w:t xml:space="preserve">Dimensiune minimă </w:t>
            </w:r>
            <w:r w:rsidRPr="00EA2EC3">
              <w:rPr>
                <w:rFonts w:ascii="Arial" w:hAnsi="Arial" w:cs="Arial"/>
                <w:color w:val="000000"/>
                <w:w w:val="98"/>
                <w:sz w:val="22"/>
                <w:szCs w:val="22"/>
                <w:lang w:val="ro-RO"/>
              </w:rPr>
              <w:t>în cazul concesionarii terenului*</w:t>
            </w:r>
          </w:p>
        </w:tc>
        <w:tc>
          <w:tcPr>
            <w:tcW w:w="3990" w:type="dxa"/>
            <w:gridSpan w:val="2"/>
            <w:tcBorders>
              <w:top w:val="single" w:sz="6" w:space="0" w:color="auto"/>
              <w:left w:val="single" w:sz="6" w:space="0" w:color="auto"/>
              <w:bottom w:val="single" w:sz="6" w:space="0" w:color="auto"/>
              <w:right w:val="single" w:sz="6" w:space="0" w:color="auto"/>
            </w:tcBorders>
            <w:shd w:val="clear" w:color="auto" w:fill="FFFFFF"/>
          </w:tcPr>
          <w:p w14:paraId="60A80971" w14:textId="77777777" w:rsidR="007B41AE" w:rsidRPr="00EA2EC3" w:rsidRDefault="007B41AE" w:rsidP="009524C7">
            <w:pPr>
              <w:shd w:val="clear" w:color="auto" w:fill="FFFFFF"/>
              <w:spacing w:line="230" w:lineRule="exact"/>
              <w:ind w:left="346" w:right="99"/>
              <w:jc w:val="both"/>
              <w:rPr>
                <w:rFonts w:ascii="Arial" w:hAnsi="Arial" w:cs="Arial"/>
                <w:sz w:val="22"/>
                <w:szCs w:val="22"/>
              </w:rPr>
            </w:pPr>
            <w:r w:rsidRPr="00EA2EC3">
              <w:rPr>
                <w:rFonts w:ascii="Arial" w:hAnsi="Arial" w:cs="Arial"/>
                <w:color w:val="000000"/>
                <w:w w:val="98"/>
                <w:sz w:val="22"/>
                <w:szCs w:val="22"/>
                <w:lang w:val="ro-RO"/>
              </w:rPr>
              <w:t xml:space="preserve">Dimensiune minimă în </w:t>
            </w:r>
            <w:r w:rsidRPr="00EA2EC3">
              <w:rPr>
                <w:rFonts w:ascii="Arial" w:hAnsi="Arial" w:cs="Arial"/>
                <w:color w:val="000000"/>
                <w:spacing w:val="-1"/>
                <w:w w:val="98"/>
                <w:sz w:val="22"/>
                <w:szCs w:val="22"/>
                <w:lang w:val="ro-RO"/>
              </w:rPr>
              <w:t>alte zone</w:t>
            </w:r>
          </w:p>
        </w:tc>
      </w:tr>
      <w:tr w:rsidR="007B41AE" w:rsidRPr="00EA2EC3" w14:paraId="7A827955" w14:textId="77777777" w:rsidTr="009524C7">
        <w:trPr>
          <w:cantSplit/>
          <w:trHeight w:hRule="exact" w:val="480"/>
        </w:trPr>
        <w:tc>
          <w:tcPr>
            <w:tcW w:w="2552" w:type="dxa"/>
            <w:tcBorders>
              <w:top w:val="nil"/>
              <w:left w:val="single" w:sz="6" w:space="0" w:color="auto"/>
              <w:bottom w:val="single" w:sz="6" w:space="0" w:color="auto"/>
              <w:right w:val="single" w:sz="6" w:space="0" w:color="auto"/>
            </w:tcBorders>
            <w:shd w:val="clear" w:color="auto" w:fill="FFFFFF"/>
          </w:tcPr>
          <w:p w14:paraId="0BF9A1D9" w14:textId="77777777" w:rsidR="007B41AE" w:rsidRPr="00EA2EC3" w:rsidRDefault="007B41AE" w:rsidP="009524C7">
            <w:pPr>
              <w:ind w:right="99"/>
              <w:jc w:val="both"/>
              <w:rPr>
                <w:rFonts w:ascii="Arial" w:hAnsi="Arial" w:cs="Arial"/>
                <w:sz w:val="22"/>
                <w:szCs w:val="22"/>
              </w:rPr>
            </w:pPr>
          </w:p>
          <w:p w14:paraId="02C2A846" w14:textId="77777777" w:rsidR="007B41AE" w:rsidRPr="00EA2EC3" w:rsidRDefault="007B41AE" w:rsidP="009524C7">
            <w:pPr>
              <w:ind w:right="99"/>
              <w:jc w:val="both"/>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BE3FE1" w14:textId="77777777" w:rsidR="007B41AE" w:rsidRPr="00EA2EC3" w:rsidRDefault="007B41AE" w:rsidP="009524C7">
            <w:pPr>
              <w:shd w:val="clear" w:color="auto" w:fill="FFFFFF"/>
              <w:spacing w:line="230" w:lineRule="exact"/>
              <w:ind w:left="125" w:right="99"/>
              <w:jc w:val="center"/>
              <w:rPr>
                <w:rFonts w:ascii="Arial" w:hAnsi="Arial" w:cs="Arial"/>
                <w:sz w:val="22"/>
                <w:szCs w:val="22"/>
              </w:rPr>
            </w:pPr>
            <w:r w:rsidRPr="00EA2EC3">
              <w:rPr>
                <w:rFonts w:ascii="Arial" w:hAnsi="Arial" w:cs="Arial"/>
                <w:color w:val="000000"/>
                <w:spacing w:val="-9"/>
                <w:w w:val="98"/>
                <w:sz w:val="22"/>
                <w:szCs w:val="22"/>
                <w:lang w:val="ro-RO"/>
              </w:rPr>
              <w:t xml:space="preserve">suprafaţa </w:t>
            </w:r>
            <w:r w:rsidRPr="00EA2EC3">
              <w:rPr>
                <w:rFonts w:ascii="Arial" w:hAnsi="Arial" w:cs="Arial"/>
                <w:i/>
                <w:iCs/>
                <w:color w:val="000000"/>
                <w:spacing w:val="-9"/>
                <w:sz w:val="22"/>
                <w:szCs w:val="22"/>
                <w:lang w:val="ro-RO"/>
              </w:rPr>
              <w:t>(mp)</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DA541EE"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front</w:t>
            </w:r>
            <w:r w:rsidRPr="00EA2EC3">
              <w:rPr>
                <w:rFonts w:ascii="Arial" w:hAnsi="Arial" w:cs="Arial"/>
                <w:i/>
                <w:iCs/>
                <w:color w:val="000000"/>
                <w:spacing w:val="-17"/>
                <w:sz w:val="22"/>
                <w:szCs w:val="22"/>
                <w:lang w:val="ro-RO"/>
              </w:rPr>
              <w:t>(m)</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7DF11DB" w14:textId="77777777" w:rsidR="007B41AE" w:rsidRPr="00EA2EC3" w:rsidRDefault="007B41AE" w:rsidP="009524C7">
            <w:pPr>
              <w:shd w:val="clear" w:color="auto" w:fill="FFFFFF"/>
              <w:spacing w:line="230" w:lineRule="exact"/>
              <w:ind w:left="58" w:right="99"/>
              <w:jc w:val="center"/>
              <w:rPr>
                <w:rFonts w:ascii="Arial" w:hAnsi="Arial" w:cs="Arial"/>
                <w:sz w:val="22"/>
                <w:szCs w:val="22"/>
              </w:rPr>
            </w:pPr>
            <w:r w:rsidRPr="00EA2EC3">
              <w:rPr>
                <w:rFonts w:ascii="Arial" w:hAnsi="Arial" w:cs="Arial"/>
                <w:color w:val="000000"/>
                <w:spacing w:val="-9"/>
                <w:w w:val="98"/>
                <w:sz w:val="22"/>
                <w:szCs w:val="22"/>
                <w:lang w:val="ro-RO"/>
              </w:rPr>
              <w:t>suprafaţa</w:t>
            </w:r>
            <w:r>
              <w:rPr>
                <w:rFonts w:ascii="Arial" w:hAnsi="Arial" w:cs="Arial"/>
                <w:i/>
                <w:iCs/>
                <w:color w:val="000000"/>
                <w:spacing w:val="-8"/>
                <w:sz w:val="22"/>
                <w:szCs w:val="22"/>
                <w:lang w:val="ro-RO"/>
              </w:rPr>
              <w:t>(mp</w:t>
            </w:r>
            <w:r w:rsidRPr="00EA2EC3">
              <w:rPr>
                <w:rFonts w:ascii="Arial" w:hAnsi="Arial" w:cs="Arial"/>
                <w:i/>
                <w:iCs/>
                <w:color w:val="000000"/>
                <w:spacing w:val="-8"/>
                <w:sz w:val="22"/>
                <w:szCs w:val="22"/>
                <w:lang w:val="ro-RO"/>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73BCF9C6"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pacing w:val="-5"/>
                <w:w w:val="98"/>
                <w:sz w:val="22"/>
                <w:szCs w:val="22"/>
                <w:lang w:val="ro-RO"/>
              </w:rPr>
              <w:t>front</w:t>
            </w:r>
          </w:p>
          <w:p w14:paraId="33C72927"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i/>
                <w:iCs/>
                <w:color w:val="000000"/>
                <w:spacing w:val="-25"/>
                <w:w w:val="98"/>
                <w:sz w:val="22"/>
                <w:szCs w:val="22"/>
                <w:lang w:val="ro-RO"/>
              </w:rPr>
              <w:t>(m)</w:t>
            </w:r>
          </w:p>
        </w:tc>
      </w:tr>
      <w:tr w:rsidR="007B41AE" w:rsidRPr="00EA2EC3" w14:paraId="75C42937" w14:textId="77777777" w:rsidTr="009524C7">
        <w:trPr>
          <w:trHeight w:hRule="exac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7A75AC9C" w14:textId="77777777" w:rsidR="007B41AE" w:rsidRPr="00EA2EC3" w:rsidRDefault="007B41AE" w:rsidP="009524C7">
            <w:pPr>
              <w:shd w:val="clear" w:color="auto" w:fill="FFFFFF"/>
              <w:ind w:left="10" w:right="99"/>
              <w:jc w:val="both"/>
              <w:rPr>
                <w:rFonts w:ascii="Arial" w:hAnsi="Arial" w:cs="Arial"/>
                <w:sz w:val="22"/>
                <w:szCs w:val="22"/>
              </w:rPr>
            </w:pPr>
            <w:r w:rsidRPr="00EA2EC3">
              <w:rPr>
                <w:rFonts w:ascii="Arial" w:hAnsi="Arial" w:cs="Arial"/>
                <w:color w:val="000000"/>
                <w:w w:val="98"/>
                <w:sz w:val="22"/>
                <w:szCs w:val="22"/>
                <w:lang w:val="ro-RO"/>
              </w:rPr>
              <w:t>Continuu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6BCAE5"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150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5536E29" w14:textId="3E8C9D77" w:rsidR="007B41AE" w:rsidRPr="00EA2EC3" w:rsidRDefault="00036475" w:rsidP="009524C7">
            <w:pPr>
              <w:shd w:val="clear" w:color="auto" w:fill="FFFFFF"/>
              <w:ind w:right="99"/>
              <w:jc w:val="center"/>
              <w:rPr>
                <w:rFonts w:ascii="Arial" w:hAnsi="Arial" w:cs="Arial"/>
                <w:sz w:val="22"/>
                <w:szCs w:val="22"/>
              </w:rPr>
            </w:pPr>
            <w:r>
              <w:rPr>
                <w:rFonts w:ascii="Arial" w:hAnsi="Arial" w:cs="Arial"/>
                <w:color w:val="000000"/>
                <w:sz w:val="22"/>
                <w:szCs w:val="22"/>
                <w:lang w:val="ro-RO"/>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CB5F2DC"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150</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4B32C534" w14:textId="72CF0C82" w:rsidR="007B41AE" w:rsidRPr="00EA2EC3" w:rsidRDefault="00D91A02" w:rsidP="009524C7">
            <w:pPr>
              <w:shd w:val="clear" w:color="auto" w:fill="FFFFFF"/>
              <w:ind w:right="99"/>
              <w:jc w:val="center"/>
              <w:rPr>
                <w:rFonts w:ascii="Arial" w:hAnsi="Arial" w:cs="Arial"/>
                <w:sz w:val="22"/>
                <w:szCs w:val="22"/>
              </w:rPr>
            </w:pPr>
            <w:r>
              <w:rPr>
                <w:rFonts w:ascii="Arial" w:hAnsi="Arial" w:cs="Arial"/>
                <w:color w:val="000000"/>
                <w:sz w:val="22"/>
                <w:szCs w:val="22"/>
                <w:lang w:val="ro-RO"/>
              </w:rPr>
              <w:t>7</w:t>
            </w:r>
          </w:p>
        </w:tc>
      </w:tr>
      <w:tr w:rsidR="007B41AE" w:rsidRPr="00EA2EC3" w14:paraId="183E6866" w14:textId="77777777" w:rsidTr="009524C7">
        <w:trPr>
          <w:trHeight w:hRule="exact" w:val="24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016E0E35" w14:textId="77777777" w:rsidR="007B41AE" w:rsidRPr="00EA2EC3" w:rsidRDefault="007B41AE" w:rsidP="009524C7">
            <w:pPr>
              <w:shd w:val="clear" w:color="auto" w:fill="FFFFFF"/>
              <w:ind w:left="10" w:right="99"/>
              <w:jc w:val="both"/>
              <w:rPr>
                <w:rFonts w:ascii="Arial" w:hAnsi="Arial" w:cs="Arial"/>
                <w:sz w:val="22"/>
                <w:szCs w:val="22"/>
              </w:rPr>
            </w:pPr>
            <w:r w:rsidRPr="00EA2EC3">
              <w:rPr>
                <w:rFonts w:ascii="Arial" w:hAnsi="Arial" w:cs="Arial"/>
                <w:color w:val="000000"/>
                <w:spacing w:val="-1"/>
                <w:w w:val="98"/>
                <w:sz w:val="22"/>
                <w:szCs w:val="22"/>
                <w:lang w:val="ro-RO"/>
              </w:rPr>
              <w:t>Grupat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23B807"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357EE43" w14:textId="128ADBB2" w:rsidR="007B41AE" w:rsidRPr="00EA2EC3" w:rsidRDefault="00036475" w:rsidP="009524C7">
            <w:pPr>
              <w:shd w:val="clear" w:color="auto" w:fill="FFFFFF"/>
              <w:ind w:right="99"/>
              <w:jc w:val="center"/>
              <w:rPr>
                <w:rFonts w:ascii="Arial" w:hAnsi="Arial" w:cs="Arial"/>
                <w:sz w:val="22"/>
                <w:szCs w:val="22"/>
              </w:rPr>
            </w:pPr>
            <w:r>
              <w:rPr>
                <w:rFonts w:ascii="Arial" w:hAnsi="Arial" w:cs="Arial"/>
                <w:color w:val="000000"/>
                <w:sz w:val="22"/>
                <w:szCs w:val="22"/>
                <w:lang w:val="ro-RO"/>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F5C602C" w14:textId="77777777" w:rsidR="007B41AE" w:rsidRPr="00EA2EC3" w:rsidRDefault="007C594B" w:rsidP="009524C7">
            <w:pPr>
              <w:shd w:val="clear" w:color="auto" w:fill="FFFFFF"/>
              <w:ind w:right="99"/>
              <w:jc w:val="center"/>
              <w:rPr>
                <w:rFonts w:ascii="Arial" w:hAnsi="Arial" w:cs="Arial"/>
                <w:sz w:val="22"/>
                <w:szCs w:val="22"/>
              </w:rPr>
            </w:pPr>
            <w:r>
              <w:rPr>
                <w:rFonts w:ascii="Arial" w:hAnsi="Arial" w:cs="Arial"/>
                <w:color w:val="000000"/>
                <w:sz w:val="22"/>
                <w:szCs w:val="22"/>
                <w:lang w:val="ro-RO"/>
              </w:rPr>
              <w:t>240</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45E25E09"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1</w:t>
            </w:r>
            <w:r w:rsidR="007C594B">
              <w:rPr>
                <w:rFonts w:ascii="Arial" w:hAnsi="Arial" w:cs="Arial"/>
                <w:color w:val="000000"/>
                <w:sz w:val="22"/>
                <w:szCs w:val="22"/>
                <w:lang w:val="ro-RO"/>
              </w:rPr>
              <w:t>1</w:t>
            </w:r>
          </w:p>
        </w:tc>
      </w:tr>
      <w:tr w:rsidR="007B41AE" w:rsidRPr="00EA2EC3" w14:paraId="62659B7D" w14:textId="77777777" w:rsidTr="009524C7">
        <w:trPr>
          <w:trHeight w:hRule="exac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2D37BE76" w14:textId="77777777" w:rsidR="007B41AE" w:rsidRPr="00EA2EC3" w:rsidRDefault="007B41AE" w:rsidP="009524C7">
            <w:pPr>
              <w:shd w:val="clear" w:color="auto" w:fill="FFFFFF"/>
              <w:ind w:left="10" w:right="99"/>
              <w:jc w:val="both"/>
              <w:rPr>
                <w:rFonts w:ascii="Arial" w:hAnsi="Arial" w:cs="Arial"/>
                <w:sz w:val="22"/>
                <w:szCs w:val="22"/>
              </w:rPr>
            </w:pPr>
            <w:r w:rsidRPr="00EA2EC3">
              <w:rPr>
                <w:rFonts w:ascii="Arial" w:hAnsi="Arial" w:cs="Arial"/>
                <w:color w:val="000000"/>
                <w:spacing w:val="-1"/>
                <w:w w:val="98"/>
                <w:sz w:val="22"/>
                <w:szCs w:val="22"/>
                <w:lang w:val="ro-RO"/>
              </w:rPr>
              <w:t>Izolat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E92918E"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7E6C282"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AC0F1D6" w14:textId="77777777" w:rsidR="007B41AE" w:rsidRPr="00EA2EC3" w:rsidRDefault="007B41AE" w:rsidP="009524C7">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350</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770A54D6" w14:textId="69229064" w:rsidR="007B41AE" w:rsidRPr="00EA2EC3" w:rsidRDefault="007B41AE" w:rsidP="00975B75">
            <w:pPr>
              <w:shd w:val="clear" w:color="auto" w:fill="FFFFFF"/>
              <w:ind w:right="99"/>
              <w:jc w:val="center"/>
              <w:rPr>
                <w:rFonts w:ascii="Arial" w:hAnsi="Arial" w:cs="Arial"/>
                <w:sz w:val="22"/>
                <w:szCs w:val="22"/>
              </w:rPr>
            </w:pPr>
            <w:r w:rsidRPr="00EA2EC3">
              <w:rPr>
                <w:rFonts w:ascii="Arial" w:hAnsi="Arial" w:cs="Arial"/>
                <w:color w:val="000000"/>
                <w:sz w:val="22"/>
                <w:szCs w:val="22"/>
                <w:lang w:val="ro-RO"/>
              </w:rPr>
              <w:t>1</w:t>
            </w:r>
            <w:r w:rsidR="00975B75">
              <w:rPr>
                <w:rFonts w:ascii="Arial" w:hAnsi="Arial" w:cs="Arial"/>
                <w:color w:val="000000"/>
                <w:sz w:val="22"/>
                <w:szCs w:val="22"/>
                <w:lang w:val="ro-RO"/>
              </w:rPr>
              <w:t>4</w:t>
            </w:r>
          </w:p>
        </w:tc>
      </w:tr>
      <w:tr w:rsidR="007B41AE" w14:paraId="6CB8DAF4" w14:textId="77777777" w:rsidTr="009524C7">
        <w:trPr>
          <w:trHeight w:hRule="exact" w:val="486"/>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6F0AED17" w14:textId="77777777" w:rsidR="007B41AE" w:rsidRDefault="007B41AE" w:rsidP="009524C7">
            <w:pPr>
              <w:shd w:val="clear" w:color="auto" w:fill="FFFFFF"/>
              <w:spacing w:line="235" w:lineRule="exact"/>
              <w:ind w:left="10" w:right="99"/>
              <w:jc w:val="both"/>
              <w:rPr>
                <w:rFonts w:ascii="Arial" w:hAnsi="Arial" w:cs="Arial"/>
              </w:rPr>
            </w:pPr>
            <w:r>
              <w:rPr>
                <w:rFonts w:ascii="Arial" w:hAnsi="Arial" w:cs="Arial"/>
                <w:color w:val="000000"/>
                <w:spacing w:val="-2"/>
                <w:w w:val="98"/>
                <w:sz w:val="22"/>
                <w:szCs w:val="22"/>
                <w:lang w:val="ro-RO"/>
              </w:rPr>
              <w:t xml:space="preserve">Parcela de </w:t>
            </w:r>
            <w:r>
              <w:rPr>
                <w:rFonts w:ascii="Arial" w:hAnsi="Arial" w:cs="Arial"/>
                <w:color w:val="000000"/>
                <w:spacing w:val="-3"/>
                <w:w w:val="98"/>
                <w:sz w:val="22"/>
                <w:szCs w:val="22"/>
                <w:lang w:val="ro-RO"/>
              </w:rPr>
              <w:t>colt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366DAA" w14:textId="77777777" w:rsidR="007B41AE" w:rsidRDefault="007B41AE" w:rsidP="009524C7">
            <w:pPr>
              <w:shd w:val="clear" w:color="auto" w:fill="FFFFFF"/>
              <w:ind w:right="99"/>
              <w:jc w:val="both"/>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019D238" w14:textId="77777777" w:rsidR="007B41AE" w:rsidRDefault="007B41AE" w:rsidP="009524C7">
            <w:pPr>
              <w:shd w:val="clear" w:color="auto" w:fill="FFFFFF"/>
              <w:ind w:right="99"/>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9A2A8C7" w14:textId="77777777" w:rsidR="007B41AE" w:rsidRDefault="007B41AE" w:rsidP="00F3279E">
            <w:pPr>
              <w:shd w:val="clear" w:color="auto" w:fill="FFFFFF"/>
              <w:spacing w:line="235" w:lineRule="exact"/>
              <w:ind w:left="67" w:right="99"/>
              <w:jc w:val="center"/>
              <w:rPr>
                <w:rFonts w:ascii="Arial" w:hAnsi="Arial" w:cs="Arial"/>
              </w:rPr>
            </w:pPr>
            <w:r>
              <w:rPr>
                <w:rFonts w:ascii="Arial" w:hAnsi="Arial" w:cs="Arial"/>
                <w:color w:val="000000"/>
                <w:spacing w:val="-8"/>
                <w:w w:val="98"/>
                <w:sz w:val="22"/>
                <w:szCs w:val="22"/>
                <w:lang w:val="ro-RO"/>
              </w:rPr>
              <w:t xml:space="preserve">reducere </w:t>
            </w:r>
            <w:r>
              <w:rPr>
                <w:rFonts w:ascii="Arial" w:hAnsi="Arial" w:cs="Arial"/>
                <w:color w:val="000000"/>
                <w:spacing w:val="-10"/>
                <w:w w:val="98"/>
                <w:sz w:val="22"/>
                <w:szCs w:val="22"/>
                <w:lang w:val="ro-RO"/>
              </w:rPr>
              <w:t>cu 50mp</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6031ACA3" w14:textId="77777777" w:rsidR="007B41AE" w:rsidRDefault="007B41AE" w:rsidP="00F3279E">
            <w:pPr>
              <w:shd w:val="clear" w:color="auto" w:fill="FFFFFF"/>
              <w:tabs>
                <w:tab w:val="left" w:pos="1679"/>
              </w:tabs>
              <w:spacing w:line="230" w:lineRule="exact"/>
              <w:ind w:left="67" w:right="99"/>
              <w:jc w:val="center"/>
              <w:rPr>
                <w:rFonts w:ascii="Arial" w:hAnsi="Arial" w:cs="Arial"/>
              </w:rPr>
            </w:pPr>
            <w:r>
              <w:rPr>
                <w:rFonts w:ascii="Arial" w:hAnsi="Arial" w:cs="Arial"/>
                <w:color w:val="000000"/>
                <w:spacing w:val="-6"/>
                <w:w w:val="98"/>
                <w:sz w:val="22"/>
                <w:szCs w:val="22"/>
                <w:lang w:val="ro-RO"/>
              </w:rPr>
              <w:t xml:space="preserve">reducere front cu </w:t>
            </w:r>
            <w:r>
              <w:rPr>
                <w:rFonts w:ascii="Arial" w:hAnsi="Arial" w:cs="Arial"/>
                <w:color w:val="000000"/>
                <w:spacing w:val="-8"/>
                <w:w w:val="98"/>
                <w:sz w:val="22"/>
                <w:szCs w:val="22"/>
                <w:lang w:val="ro-RO"/>
              </w:rPr>
              <w:t xml:space="preserve">25% pentru fiecare </w:t>
            </w:r>
            <w:r>
              <w:rPr>
                <w:rFonts w:ascii="Arial" w:hAnsi="Arial" w:cs="Arial"/>
                <w:color w:val="000000"/>
                <w:spacing w:val="-10"/>
                <w:w w:val="98"/>
                <w:sz w:val="22"/>
                <w:szCs w:val="22"/>
                <w:lang w:val="ro-RO"/>
              </w:rPr>
              <w:t>faţada</w:t>
            </w:r>
          </w:p>
        </w:tc>
      </w:tr>
    </w:tbl>
    <w:p w14:paraId="0AB4B882" w14:textId="77777777" w:rsidR="00E0007E" w:rsidRDefault="00E0007E" w:rsidP="00E0007E">
      <w:pPr>
        <w:shd w:val="clear" w:color="auto" w:fill="FFFFFF"/>
        <w:spacing w:line="442" w:lineRule="exact"/>
        <w:ind w:right="99"/>
        <w:jc w:val="both"/>
        <w:rPr>
          <w:rFonts w:ascii="Arial" w:hAnsi="Arial" w:cs="Arial"/>
          <w:color w:val="000000"/>
          <w:spacing w:val="-3"/>
          <w:w w:val="98"/>
          <w:sz w:val="24"/>
          <w:szCs w:val="24"/>
          <w:lang w:val="ro-RO"/>
        </w:rPr>
      </w:pPr>
    </w:p>
    <w:p w14:paraId="5216FC10" w14:textId="77777777" w:rsidR="00B64100" w:rsidRPr="005B1DC9" w:rsidRDefault="00B64100" w:rsidP="00E0007E">
      <w:pPr>
        <w:shd w:val="clear" w:color="auto" w:fill="FFFFFF"/>
        <w:spacing w:line="442" w:lineRule="exact"/>
        <w:ind w:right="99"/>
        <w:jc w:val="both"/>
        <w:rPr>
          <w:rFonts w:ascii="Arial" w:hAnsi="Arial" w:cs="Arial"/>
          <w:sz w:val="24"/>
          <w:szCs w:val="24"/>
        </w:rPr>
      </w:pPr>
      <w:r w:rsidRPr="005B1DC9">
        <w:rPr>
          <w:rFonts w:ascii="Arial" w:hAnsi="Arial" w:cs="Arial"/>
          <w:b/>
          <w:bCs/>
          <w:color w:val="000000"/>
          <w:spacing w:val="4"/>
          <w:w w:val="98"/>
          <w:sz w:val="24"/>
          <w:szCs w:val="24"/>
          <w:lang w:val="ro-RO"/>
        </w:rPr>
        <w:t>ARTICOLUL 5. - AMPLASAREA CLĂDIRILOR FAŢĂ DE ALINIAMENT</w:t>
      </w:r>
    </w:p>
    <w:p w14:paraId="10FEDC46" w14:textId="285BCB78" w:rsidR="00A65EB4" w:rsidRPr="0084186C" w:rsidRDefault="00B64100" w:rsidP="00A65EB4">
      <w:pPr>
        <w:spacing w:line="360" w:lineRule="auto"/>
        <w:ind w:left="1843" w:hanging="850"/>
        <w:rPr>
          <w:rFonts w:ascii="Arial" w:hAnsi="Arial" w:cs="Arial"/>
          <w:color w:val="000000"/>
          <w:spacing w:val="3"/>
          <w:w w:val="98"/>
          <w:sz w:val="24"/>
          <w:szCs w:val="24"/>
          <w:lang w:val="ro-RO"/>
        </w:rPr>
      </w:pPr>
      <w:r w:rsidRPr="005B1DC9">
        <w:rPr>
          <w:rFonts w:ascii="Arial" w:hAnsi="Arial" w:cs="Arial"/>
          <w:b/>
          <w:bCs/>
          <w:color w:val="000000"/>
          <w:spacing w:val="1"/>
          <w:w w:val="98"/>
          <w:sz w:val="24"/>
          <w:szCs w:val="24"/>
          <w:lang w:val="ro-RO"/>
        </w:rPr>
        <w:t xml:space="preserve">L 2cz </w:t>
      </w:r>
      <w:r w:rsidR="003D2886">
        <w:rPr>
          <w:rFonts w:ascii="Arial" w:hAnsi="Arial" w:cs="Arial"/>
          <w:color w:val="000000"/>
          <w:spacing w:val="1"/>
          <w:w w:val="98"/>
          <w:sz w:val="24"/>
          <w:szCs w:val="24"/>
          <w:lang w:val="ro-RO"/>
        </w:rPr>
        <w:t xml:space="preserve">  </w:t>
      </w:r>
      <w:r w:rsidRPr="005B1DC9">
        <w:rPr>
          <w:rFonts w:ascii="Arial" w:hAnsi="Arial" w:cs="Arial"/>
          <w:color w:val="000000"/>
          <w:spacing w:val="3"/>
          <w:w w:val="98"/>
          <w:sz w:val="24"/>
          <w:szCs w:val="24"/>
          <w:lang w:val="ro-RO"/>
        </w:rPr>
        <w:t xml:space="preserve">- </w:t>
      </w:r>
      <w:r w:rsidR="00E3335F">
        <w:rPr>
          <w:rFonts w:ascii="Arial" w:hAnsi="Arial" w:cs="Arial"/>
          <w:color w:val="000000"/>
          <w:spacing w:val="3"/>
          <w:w w:val="98"/>
          <w:sz w:val="24"/>
          <w:szCs w:val="24"/>
          <w:lang w:val="ro-RO"/>
        </w:rPr>
        <w:t xml:space="preserve">conform plansei de mobilare a terenului, </w:t>
      </w:r>
      <w:r w:rsidR="00A65EB4">
        <w:rPr>
          <w:rFonts w:ascii="Arial" w:hAnsi="Arial" w:cs="Arial"/>
          <w:color w:val="000000"/>
          <w:spacing w:val="3"/>
          <w:w w:val="98"/>
          <w:sz w:val="24"/>
          <w:szCs w:val="24"/>
          <w:lang w:val="ro-RO"/>
        </w:rPr>
        <w:t>2,</w:t>
      </w:r>
      <w:r w:rsidR="00A65EB4" w:rsidRPr="0084186C">
        <w:rPr>
          <w:rFonts w:ascii="Arial" w:hAnsi="Arial" w:cs="Arial"/>
          <w:color w:val="000000"/>
          <w:spacing w:val="3"/>
          <w:w w:val="98"/>
          <w:sz w:val="24"/>
          <w:szCs w:val="24"/>
          <w:lang w:val="ro-RO"/>
        </w:rPr>
        <w:t>0</w:t>
      </w:r>
      <w:r w:rsidR="00A65EB4">
        <w:rPr>
          <w:rFonts w:ascii="Arial" w:hAnsi="Arial" w:cs="Arial"/>
          <w:color w:val="000000"/>
          <w:spacing w:val="3"/>
          <w:w w:val="98"/>
          <w:sz w:val="24"/>
          <w:szCs w:val="24"/>
          <w:lang w:val="ro-RO"/>
        </w:rPr>
        <w:t>0</w:t>
      </w:r>
      <w:r w:rsidR="00A65EB4" w:rsidRPr="0084186C">
        <w:rPr>
          <w:rFonts w:ascii="Arial" w:hAnsi="Arial" w:cs="Arial"/>
          <w:color w:val="000000"/>
          <w:spacing w:val="3"/>
          <w:w w:val="98"/>
          <w:sz w:val="24"/>
          <w:szCs w:val="24"/>
          <w:lang w:val="ro-RO"/>
        </w:rPr>
        <w:t>m</w:t>
      </w:r>
      <w:r w:rsidR="00A65EB4" w:rsidRPr="00A65EB4">
        <w:rPr>
          <w:rFonts w:ascii="Arial" w:hAnsi="Arial" w:cs="Arial"/>
          <w:color w:val="000000"/>
          <w:spacing w:val="3"/>
          <w:w w:val="98"/>
          <w:sz w:val="24"/>
          <w:szCs w:val="24"/>
          <w:lang w:val="ro-RO"/>
        </w:rPr>
        <w:t xml:space="preserve"> </w:t>
      </w:r>
      <w:r w:rsidR="00A65EB4" w:rsidRPr="0084186C">
        <w:rPr>
          <w:rFonts w:ascii="Arial" w:hAnsi="Arial" w:cs="Arial"/>
          <w:color w:val="000000"/>
          <w:spacing w:val="3"/>
          <w:w w:val="98"/>
          <w:sz w:val="24"/>
          <w:szCs w:val="24"/>
          <w:lang w:val="ro-RO"/>
        </w:rPr>
        <w:t>min fata de noul</w:t>
      </w:r>
      <w:r w:rsidR="00A65EB4">
        <w:rPr>
          <w:rFonts w:ascii="Arial" w:hAnsi="Arial" w:cs="Arial"/>
          <w:color w:val="000000"/>
          <w:spacing w:val="3"/>
          <w:w w:val="98"/>
          <w:sz w:val="24"/>
          <w:szCs w:val="24"/>
          <w:lang w:val="ro-RO"/>
        </w:rPr>
        <w:t xml:space="preserve"> drum iar fata de Ioan Vescan 5,</w:t>
      </w:r>
      <w:r w:rsidR="00A65EB4" w:rsidRPr="0084186C">
        <w:rPr>
          <w:rFonts w:ascii="Arial" w:hAnsi="Arial" w:cs="Arial"/>
          <w:color w:val="000000"/>
          <w:spacing w:val="3"/>
          <w:w w:val="98"/>
          <w:sz w:val="24"/>
          <w:szCs w:val="24"/>
          <w:lang w:val="ro-RO"/>
        </w:rPr>
        <w:t>0</w:t>
      </w:r>
      <w:r w:rsidR="00A65EB4">
        <w:rPr>
          <w:rFonts w:ascii="Arial" w:hAnsi="Arial" w:cs="Arial"/>
          <w:color w:val="000000"/>
          <w:spacing w:val="3"/>
          <w:w w:val="98"/>
          <w:sz w:val="24"/>
          <w:szCs w:val="24"/>
          <w:lang w:val="ro-RO"/>
        </w:rPr>
        <w:t>0</w:t>
      </w:r>
      <w:r w:rsidR="00A65EB4" w:rsidRPr="0084186C">
        <w:rPr>
          <w:rFonts w:ascii="Arial" w:hAnsi="Arial" w:cs="Arial"/>
          <w:color w:val="000000"/>
          <w:spacing w:val="3"/>
          <w:w w:val="98"/>
          <w:sz w:val="24"/>
          <w:szCs w:val="24"/>
          <w:lang w:val="ro-RO"/>
        </w:rPr>
        <w:t>m.</w:t>
      </w:r>
    </w:p>
    <w:p w14:paraId="1541395F" w14:textId="691CCD5A" w:rsidR="00674A21" w:rsidRPr="005B1DC9" w:rsidRDefault="00674A21" w:rsidP="00E3335F">
      <w:pPr>
        <w:shd w:val="clear" w:color="auto" w:fill="FFFFFF"/>
        <w:spacing w:before="101"/>
        <w:ind w:left="1800" w:right="99" w:hanging="900"/>
        <w:jc w:val="both"/>
        <w:rPr>
          <w:rFonts w:ascii="Arial" w:hAnsi="Arial" w:cs="Arial"/>
          <w:sz w:val="24"/>
          <w:szCs w:val="24"/>
        </w:rPr>
      </w:pPr>
      <w:r w:rsidRPr="005B1DC9">
        <w:rPr>
          <w:rFonts w:ascii="Arial" w:hAnsi="Arial" w:cs="Arial"/>
          <w:b/>
          <w:bCs/>
          <w:color w:val="000000"/>
          <w:spacing w:val="1"/>
          <w:w w:val="98"/>
          <w:sz w:val="24"/>
          <w:szCs w:val="24"/>
          <w:lang w:val="ro-RO"/>
        </w:rPr>
        <w:t xml:space="preserve">L 2cz </w:t>
      </w:r>
      <w:r>
        <w:rPr>
          <w:rFonts w:ascii="Arial" w:hAnsi="Arial" w:cs="Arial"/>
          <w:color w:val="000000"/>
          <w:spacing w:val="1"/>
          <w:w w:val="98"/>
          <w:sz w:val="24"/>
          <w:szCs w:val="24"/>
          <w:lang w:val="ro-RO"/>
        </w:rPr>
        <w:t xml:space="preserve">  </w:t>
      </w:r>
      <w:r w:rsidRPr="005B1DC9">
        <w:rPr>
          <w:rFonts w:ascii="Arial" w:hAnsi="Arial" w:cs="Arial"/>
          <w:color w:val="000000"/>
          <w:spacing w:val="3"/>
          <w:w w:val="98"/>
          <w:sz w:val="24"/>
          <w:szCs w:val="24"/>
          <w:lang w:val="ro-RO"/>
        </w:rPr>
        <w:t>-</w:t>
      </w:r>
      <w:r>
        <w:rPr>
          <w:rFonts w:ascii="Arial" w:hAnsi="Arial" w:cs="Arial"/>
          <w:color w:val="000000"/>
          <w:spacing w:val="3"/>
          <w:w w:val="98"/>
          <w:sz w:val="24"/>
          <w:szCs w:val="24"/>
          <w:lang w:val="ro-RO"/>
        </w:rPr>
        <w:t>carporturile acoperite (parcarile acoperite) se vor putea amplasa la limita de proprietate</w:t>
      </w:r>
      <w:r w:rsidRPr="005B1DC9">
        <w:rPr>
          <w:rFonts w:ascii="Arial" w:hAnsi="Arial" w:cs="Arial"/>
          <w:color w:val="000000"/>
          <w:spacing w:val="3"/>
          <w:w w:val="98"/>
          <w:sz w:val="24"/>
          <w:szCs w:val="24"/>
          <w:lang w:val="ro-RO"/>
        </w:rPr>
        <w:t xml:space="preserve"> </w:t>
      </w:r>
      <w:r>
        <w:rPr>
          <w:rFonts w:ascii="Arial" w:hAnsi="Arial" w:cs="Arial"/>
          <w:color w:val="000000"/>
          <w:spacing w:val="3"/>
          <w:w w:val="98"/>
          <w:sz w:val="24"/>
          <w:szCs w:val="24"/>
          <w:lang w:val="ro-RO"/>
        </w:rPr>
        <w:t>conform plansei de mobilare a terenului</w:t>
      </w:r>
    </w:p>
    <w:p w14:paraId="2318F7BB" w14:textId="77777777" w:rsidR="00B64100" w:rsidRPr="005B1DC9" w:rsidRDefault="00B64100" w:rsidP="00B64100">
      <w:pPr>
        <w:shd w:val="clear" w:color="auto" w:fill="FFFFFF"/>
        <w:spacing w:line="254" w:lineRule="exact"/>
        <w:ind w:left="1733" w:right="99" w:hanging="1733"/>
        <w:jc w:val="both"/>
        <w:rPr>
          <w:rFonts w:ascii="Arial" w:hAnsi="Arial" w:cs="Arial"/>
          <w:b/>
          <w:bCs/>
          <w:color w:val="000000"/>
          <w:spacing w:val="2"/>
          <w:w w:val="98"/>
          <w:sz w:val="24"/>
          <w:szCs w:val="24"/>
          <w:lang w:val="ro-RO"/>
        </w:rPr>
      </w:pPr>
    </w:p>
    <w:p w14:paraId="4F214F19" w14:textId="69E2B118" w:rsidR="002D1F3E" w:rsidRPr="00A65EB4" w:rsidRDefault="00B64100" w:rsidP="00A65EB4">
      <w:pPr>
        <w:shd w:val="clear" w:color="auto" w:fill="FFFFFF"/>
        <w:spacing w:line="254" w:lineRule="exact"/>
        <w:ind w:left="1733" w:right="99" w:hanging="1733"/>
        <w:jc w:val="both"/>
        <w:rPr>
          <w:rFonts w:ascii="Arial" w:hAnsi="Arial" w:cs="Arial"/>
          <w:b/>
          <w:bCs/>
          <w:sz w:val="24"/>
          <w:szCs w:val="24"/>
        </w:rPr>
      </w:pPr>
      <w:r w:rsidRPr="005B1DC9">
        <w:rPr>
          <w:rFonts w:ascii="Arial" w:hAnsi="Arial" w:cs="Arial"/>
          <w:b/>
          <w:bCs/>
          <w:color w:val="000000"/>
          <w:spacing w:val="2"/>
          <w:w w:val="98"/>
          <w:sz w:val="24"/>
          <w:szCs w:val="24"/>
          <w:lang w:val="ro-RO"/>
        </w:rPr>
        <w:t xml:space="preserve">ARTICOLUL </w:t>
      </w:r>
      <w:r w:rsidRPr="005B1DC9">
        <w:rPr>
          <w:rFonts w:ascii="Arial" w:hAnsi="Arial" w:cs="Arial"/>
          <w:b/>
          <w:bCs/>
          <w:color w:val="000000"/>
          <w:spacing w:val="23"/>
          <w:w w:val="98"/>
          <w:sz w:val="24"/>
          <w:szCs w:val="24"/>
          <w:lang w:val="ro-RO"/>
        </w:rPr>
        <w:t>6.-</w:t>
      </w:r>
      <w:r w:rsidRPr="005B1DC9">
        <w:rPr>
          <w:rFonts w:ascii="Arial" w:hAnsi="Arial" w:cs="Arial"/>
          <w:b/>
          <w:bCs/>
          <w:color w:val="000000"/>
          <w:spacing w:val="2"/>
          <w:w w:val="98"/>
          <w:sz w:val="24"/>
          <w:szCs w:val="24"/>
          <w:lang w:val="ro-RO"/>
        </w:rPr>
        <w:t xml:space="preserve"> AMPLASAREA  CLĂDIRILOR  FAŢĂ </w:t>
      </w:r>
      <w:r w:rsidRPr="005B1DC9">
        <w:rPr>
          <w:rFonts w:ascii="Arial" w:hAnsi="Arial" w:cs="Arial"/>
          <w:b/>
          <w:bCs/>
          <w:color w:val="000000"/>
          <w:spacing w:val="5"/>
          <w:w w:val="98"/>
          <w:sz w:val="24"/>
          <w:szCs w:val="24"/>
          <w:lang w:val="ro-RO"/>
        </w:rPr>
        <w:t>DE  LIMITELE  POSTERIOARE ŞI LATERALE ALE PARCELELOR</w:t>
      </w:r>
    </w:p>
    <w:p w14:paraId="4C1BBD41" w14:textId="36BE366B" w:rsidR="00E3335F" w:rsidRPr="00E3335F" w:rsidRDefault="00CA52BD" w:rsidP="00E3335F">
      <w:pPr>
        <w:shd w:val="clear" w:color="auto" w:fill="FFFFFF"/>
        <w:spacing w:before="106" w:line="250" w:lineRule="exact"/>
        <w:ind w:left="1733" w:right="99" w:hanging="802"/>
        <w:jc w:val="both"/>
        <w:rPr>
          <w:rFonts w:ascii="Arial" w:hAnsi="Arial" w:cs="Arial"/>
          <w:b/>
          <w:bCs/>
          <w:color w:val="000000"/>
          <w:spacing w:val="-1"/>
          <w:w w:val="98"/>
          <w:sz w:val="24"/>
          <w:szCs w:val="24"/>
          <w:lang w:val="ro-RO"/>
        </w:rPr>
      </w:pPr>
      <w:r>
        <w:rPr>
          <w:rFonts w:ascii="Arial" w:hAnsi="Arial" w:cs="Arial"/>
          <w:b/>
          <w:bCs/>
          <w:color w:val="000000"/>
          <w:spacing w:val="-1"/>
          <w:w w:val="98"/>
          <w:sz w:val="24"/>
          <w:szCs w:val="24"/>
          <w:lang w:val="ro-RO"/>
        </w:rPr>
        <w:t xml:space="preserve">L 2cz </w:t>
      </w:r>
      <w:r w:rsidR="00E3335F" w:rsidRPr="00E3335F">
        <w:rPr>
          <w:rFonts w:ascii="Arial" w:hAnsi="Arial" w:cs="Arial"/>
          <w:bCs/>
          <w:color w:val="000000"/>
          <w:spacing w:val="-1"/>
          <w:w w:val="98"/>
          <w:sz w:val="24"/>
          <w:szCs w:val="24"/>
          <w:lang w:val="ro-RO"/>
        </w:rPr>
        <w:t>–</w:t>
      </w:r>
      <w:r w:rsidR="00B64100" w:rsidRPr="00E3335F">
        <w:rPr>
          <w:rFonts w:ascii="Arial" w:hAnsi="Arial" w:cs="Arial"/>
          <w:bCs/>
          <w:color w:val="000000"/>
          <w:spacing w:val="-1"/>
          <w:w w:val="98"/>
          <w:sz w:val="24"/>
          <w:szCs w:val="24"/>
          <w:lang w:val="ro-RO"/>
        </w:rPr>
        <w:t xml:space="preserve"> </w:t>
      </w:r>
      <w:r w:rsidR="00E3335F" w:rsidRPr="00E3335F">
        <w:rPr>
          <w:rFonts w:ascii="Arial" w:hAnsi="Arial" w:cs="Arial"/>
          <w:bCs/>
          <w:color w:val="000000"/>
          <w:spacing w:val="-1"/>
          <w:w w:val="98"/>
          <w:sz w:val="24"/>
          <w:szCs w:val="24"/>
          <w:lang w:val="ro-RO"/>
        </w:rPr>
        <w:t>conform PUZ</w:t>
      </w:r>
      <w:r w:rsidR="00E3335F">
        <w:rPr>
          <w:rFonts w:ascii="Arial" w:hAnsi="Arial" w:cs="Arial"/>
          <w:bCs/>
          <w:color w:val="000000"/>
          <w:spacing w:val="-1"/>
          <w:w w:val="98"/>
          <w:sz w:val="24"/>
          <w:szCs w:val="24"/>
          <w:lang w:val="ro-RO"/>
        </w:rPr>
        <w:t xml:space="preserve"> cu urmatoarele conditionari pentru zonele de extindere: cladirile se vor retrage de la limitele parcelei. Retragerile fata de limitele parcelei vor fi conforme cu plansa de mibilare a terenului, dar nu mai putin de </w:t>
      </w:r>
      <w:r w:rsidR="00E3335F" w:rsidRPr="00E3335F">
        <w:rPr>
          <w:rFonts w:ascii="Arial" w:hAnsi="Arial" w:cs="Arial"/>
          <w:b/>
          <w:bCs/>
          <w:color w:val="000000"/>
          <w:spacing w:val="-1"/>
          <w:w w:val="98"/>
          <w:sz w:val="24"/>
          <w:szCs w:val="24"/>
          <w:lang w:val="ro-RO"/>
        </w:rPr>
        <w:t>3 metri</w:t>
      </w:r>
      <w:r w:rsidR="00E3335F">
        <w:rPr>
          <w:rFonts w:ascii="Arial" w:hAnsi="Arial" w:cs="Arial"/>
          <w:bCs/>
          <w:color w:val="000000"/>
          <w:spacing w:val="-1"/>
          <w:w w:val="98"/>
          <w:sz w:val="24"/>
          <w:szCs w:val="24"/>
          <w:lang w:val="ro-RO"/>
        </w:rPr>
        <w:t>.</w:t>
      </w:r>
    </w:p>
    <w:p w14:paraId="5F383CEE" w14:textId="77777777" w:rsidR="003C4152" w:rsidRPr="00887EF7" w:rsidRDefault="00B64100" w:rsidP="00887EF7">
      <w:pPr>
        <w:shd w:val="clear" w:color="auto" w:fill="FFFFFF"/>
        <w:spacing w:before="206" w:line="250" w:lineRule="exact"/>
        <w:ind w:left="1728" w:right="99" w:hanging="797"/>
        <w:jc w:val="both"/>
        <w:rPr>
          <w:rFonts w:ascii="Arial" w:hAnsi="Arial" w:cs="Arial"/>
          <w:color w:val="000000"/>
          <w:spacing w:val="-3"/>
          <w:sz w:val="24"/>
          <w:szCs w:val="24"/>
          <w:lang w:val="ro-RO"/>
        </w:rPr>
      </w:pPr>
      <w:r w:rsidRPr="005B1DC9">
        <w:rPr>
          <w:rFonts w:ascii="Arial" w:hAnsi="Arial" w:cs="Arial"/>
          <w:b/>
          <w:bCs/>
          <w:color w:val="000000"/>
          <w:sz w:val="24"/>
          <w:szCs w:val="24"/>
          <w:lang w:val="ro-RO"/>
        </w:rPr>
        <w:t xml:space="preserve">L 2cz </w:t>
      </w:r>
      <w:r w:rsidRPr="005B1DC9">
        <w:rPr>
          <w:rFonts w:ascii="Arial" w:hAnsi="Arial" w:cs="Arial"/>
          <w:color w:val="000000"/>
          <w:sz w:val="24"/>
          <w:szCs w:val="24"/>
          <w:lang w:val="ro-RO"/>
        </w:rPr>
        <w:t>- retragerea faţă de limi</w:t>
      </w:r>
      <w:r w:rsidR="00C75BFA">
        <w:rPr>
          <w:rFonts w:ascii="Arial" w:hAnsi="Arial" w:cs="Arial"/>
          <w:color w:val="000000"/>
          <w:sz w:val="24"/>
          <w:szCs w:val="24"/>
          <w:lang w:val="ro-RO"/>
        </w:rPr>
        <w:t>ta posterioară a parcelei va fi cel</w:t>
      </w:r>
      <w:r w:rsidRPr="005B1DC9">
        <w:rPr>
          <w:rFonts w:ascii="Arial" w:hAnsi="Arial" w:cs="Arial"/>
          <w:color w:val="000000"/>
          <w:sz w:val="24"/>
          <w:szCs w:val="24"/>
          <w:lang w:val="ro-RO"/>
        </w:rPr>
        <w:t xml:space="preserve"> puţin de </w:t>
      </w:r>
      <w:r w:rsidRPr="005B1DC9">
        <w:rPr>
          <w:rFonts w:ascii="Arial" w:hAnsi="Arial" w:cs="Arial"/>
          <w:b/>
          <w:color w:val="000000"/>
          <w:spacing w:val="-3"/>
          <w:sz w:val="24"/>
          <w:szCs w:val="24"/>
          <w:lang w:val="ro-RO"/>
        </w:rPr>
        <w:t>5,0</w:t>
      </w:r>
      <w:r w:rsidR="002E3AEB" w:rsidRPr="005B1DC9">
        <w:rPr>
          <w:rFonts w:ascii="Arial" w:hAnsi="Arial" w:cs="Arial"/>
          <w:b/>
          <w:color w:val="000000"/>
          <w:spacing w:val="-3"/>
          <w:sz w:val="24"/>
          <w:szCs w:val="24"/>
          <w:lang w:val="ro-RO"/>
        </w:rPr>
        <w:t xml:space="preserve"> </w:t>
      </w:r>
      <w:r w:rsidRPr="005B1DC9">
        <w:rPr>
          <w:rFonts w:ascii="Arial" w:hAnsi="Arial" w:cs="Arial"/>
          <w:b/>
          <w:color w:val="000000"/>
          <w:spacing w:val="-3"/>
          <w:sz w:val="24"/>
          <w:szCs w:val="24"/>
          <w:lang w:val="ro-RO"/>
        </w:rPr>
        <w:t>metri</w:t>
      </w:r>
      <w:r w:rsidRPr="005B1DC9">
        <w:rPr>
          <w:rFonts w:ascii="Arial" w:hAnsi="Arial" w:cs="Arial"/>
          <w:color w:val="000000"/>
          <w:spacing w:val="-3"/>
          <w:sz w:val="24"/>
          <w:szCs w:val="24"/>
          <w:lang w:val="ro-RO"/>
        </w:rPr>
        <w:t>.</w:t>
      </w:r>
    </w:p>
    <w:p w14:paraId="0B8659E5" w14:textId="77777777" w:rsidR="00B64100" w:rsidRPr="008B29BF" w:rsidRDefault="00B64100" w:rsidP="00B64100">
      <w:pPr>
        <w:shd w:val="clear" w:color="auto" w:fill="FFFFFF"/>
        <w:spacing w:before="226" w:line="254" w:lineRule="exact"/>
        <w:ind w:left="1733" w:right="99" w:hanging="1733"/>
        <w:jc w:val="both"/>
        <w:rPr>
          <w:rFonts w:ascii="Arial" w:hAnsi="Arial" w:cs="Arial"/>
          <w:sz w:val="24"/>
          <w:szCs w:val="24"/>
        </w:rPr>
      </w:pPr>
      <w:r w:rsidRPr="008B29BF">
        <w:rPr>
          <w:rFonts w:ascii="Arial" w:hAnsi="Arial" w:cs="Arial"/>
          <w:b/>
          <w:bCs/>
          <w:color w:val="000000"/>
          <w:spacing w:val="6"/>
          <w:sz w:val="24"/>
          <w:szCs w:val="24"/>
          <w:lang w:val="ro-RO"/>
        </w:rPr>
        <w:t xml:space="preserve">ARTICOLUL </w:t>
      </w:r>
      <w:r w:rsidRPr="008B29BF">
        <w:rPr>
          <w:rFonts w:ascii="Arial" w:hAnsi="Arial" w:cs="Arial"/>
          <w:b/>
          <w:bCs/>
          <w:color w:val="000000"/>
          <w:spacing w:val="28"/>
          <w:sz w:val="24"/>
          <w:szCs w:val="24"/>
          <w:lang w:val="ro-RO"/>
        </w:rPr>
        <w:t>7.-</w:t>
      </w:r>
      <w:r w:rsidRPr="008B29BF">
        <w:rPr>
          <w:rFonts w:ascii="Arial" w:hAnsi="Arial" w:cs="Arial"/>
          <w:b/>
          <w:bCs/>
          <w:color w:val="000000"/>
          <w:spacing w:val="6"/>
          <w:sz w:val="24"/>
          <w:szCs w:val="24"/>
          <w:lang w:val="ro-RO"/>
        </w:rPr>
        <w:t xml:space="preserve"> AMPLASAREA CLĂDIRILOR UNELE FAŢĂ DE ALTELE PE ACEEAŞI </w:t>
      </w:r>
      <w:r w:rsidRPr="008B29BF">
        <w:rPr>
          <w:rFonts w:ascii="Arial" w:hAnsi="Arial" w:cs="Arial"/>
          <w:b/>
          <w:bCs/>
          <w:color w:val="000000"/>
          <w:spacing w:val="-1"/>
          <w:sz w:val="24"/>
          <w:szCs w:val="24"/>
          <w:lang w:val="ro-RO"/>
        </w:rPr>
        <w:t>PARCELA</w:t>
      </w:r>
    </w:p>
    <w:p w14:paraId="3C335B17" w14:textId="730D866E" w:rsidR="00B64100" w:rsidRPr="005B1DC9" w:rsidRDefault="00B64100" w:rsidP="00B64100">
      <w:pPr>
        <w:shd w:val="clear" w:color="auto" w:fill="FFFFFF"/>
        <w:spacing w:before="178" w:line="250" w:lineRule="exact"/>
        <w:ind w:left="1738" w:right="99" w:hanging="806"/>
        <w:jc w:val="both"/>
        <w:rPr>
          <w:rFonts w:ascii="Arial" w:hAnsi="Arial" w:cs="Arial"/>
          <w:sz w:val="24"/>
          <w:szCs w:val="24"/>
        </w:rPr>
      </w:pPr>
      <w:r w:rsidRPr="008B29BF">
        <w:rPr>
          <w:rFonts w:ascii="Arial" w:hAnsi="Arial" w:cs="Arial"/>
          <w:b/>
          <w:bCs/>
          <w:color w:val="000000"/>
          <w:spacing w:val="-2"/>
          <w:sz w:val="24"/>
          <w:szCs w:val="24"/>
          <w:lang w:val="ro-RO"/>
        </w:rPr>
        <w:lastRenderedPageBreak/>
        <w:t>L 2</w:t>
      </w:r>
      <w:r w:rsidR="00160623">
        <w:rPr>
          <w:rFonts w:ascii="Arial" w:hAnsi="Arial" w:cs="Arial"/>
          <w:b/>
          <w:bCs/>
          <w:color w:val="000000"/>
          <w:spacing w:val="-2"/>
          <w:sz w:val="24"/>
          <w:szCs w:val="24"/>
          <w:lang w:val="ro-RO"/>
        </w:rPr>
        <w:t>c</w:t>
      </w:r>
      <w:r w:rsidRPr="008B29BF">
        <w:rPr>
          <w:rFonts w:ascii="Arial" w:hAnsi="Arial" w:cs="Arial"/>
          <w:b/>
          <w:bCs/>
          <w:color w:val="000000"/>
          <w:spacing w:val="-2"/>
          <w:sz w:val="24"/>
          <w:szCs w:val="24"/>
          <w:lang w:val="ro-RO"/>
        </w:rPr>
        <w:t xml:space="preserve">z </w:t>
      </w:r>
      <w:r w:rsidRPr="008B29BF">
        <w:rPr>
          <w:rFonts w:ascii="Arial" w:hAnsi="Arial" w:cs="Arial"/>
          <w:color w:val="000000"/>
          <w:spacing w:val="-2"/>
          <w:sz w:val="24"/>
          <w:szCs w:val="24"/>
          <w:lang w:val="ro-RO"/>
        </w:rPr>
        <w:t>- distanţă minimă dintre</w:t>
      </w:r>
      <w:r w:rsidR="00DC6652">
        <w:rPr>
          <w:rFonts w:ascii="Arial" w:hAnsi="Arial" w:cs="Arial"/>
          <w:color w:val="000000"/>
          <w:spacing w:val="-2"/>
          <w:sz w:val="24"/>
          <w:szCs w:val="24"/>
          <w:lang w:val="ro-RO"/>
        </w:rPr>
        <w:t xml:space="preserve"> clădirile de pe aceeaşi parcelă</w:t>
      </w:r>
      <w:r w:rsidRPr="008B29BF">
        <w:rPr>
          <w:rFonts w:ascii="Arial" w:hAnsi="Arial" w:cs="Arial"/>
          <w:color w:val="000000"/>
          <w:spacing w:val="-2"/>
          <w:sz w:val="24"/>
          <w:szCs w:val="24"/>
          <w:lang w:val="ro-RO"/>
        </w:rPr>
        <w:t xml:space="preserve"> va fi </w:t>
      </w:r>
      <w:r w:rsidR="00C75BFA" w:rsidRPr="008B29BF">
        <w:rPr>
          <w:rFonts w:ascii="Arial" w:hAnsi="Arial" w:cs="Arial"/>
          <w:color w:val="000000"/>
          <w:spacing w:val="-2"/>
          <w:sz w:val="24"/>
          <w:szCs w:val="24"/>
          <w:lang w:val="ro-RO"/>
        </w:rPr>
        <w:t>d</w:t>
      </w:r>
      <w:r w:rsidRPr="008B29BF">
        <w:rPr>
          <w:rFonts w:ascii="Arial" w:hAnsi="Arial" w:cs="Arial"/>
          <w:color w:val="000000"/>
          <w:spacing w:val="-2"/>
          <w:sz w:val="24"/>
          <w:szCs w:val="24"/>
          <w:lang w:val="ro-RO"/>
        </w:rPr>
        <w:t>e</w:t>
      </w:r>
      <w:r w:rsidR="00C75BFA" w:rsidRPr="008B29BF">
        <w:rPr>
          <w:rFonts w:ascii="Arial" w:hAnsi="Arial" w:cs="Arial"/>
          <w:color w:val="000000"/>
          <w:spacing w:val="-2"/>
          <w:sz w:val="24"/>
          <w:szCs w:val="24"/>
          <w:lang w:val="ro-RO"/>
        </w:rPr>
        <w:t xml:space="preserve"> minimum</w:t>
      </w:r>
      <w:r w:rsidRPr="008B29BF">
        <w:rPr>
          <w:rFonts w:ascii="Arial" w:hAnsi="Arial" w:cs="Arial"/>
          <w:color w:val="000000"/>
          <w:spacing w:val="-2"/>
          <w:sz w:val="24"/>
          <w:szCs w:val="24"/>
          <w:lang w:val="ro-RO"/>
        </w:rPr>
        <w:t xml:space="preserve"> </w:t>
      </w:r>
      <w:r w:rsidR="00BF15D6">
        <w:rPr>
          <w:rFonts w:ascii="Arial" w:hAnsi="Arial" w:cs="Arial"/>
          <w:b/>
          <w:color w:val="000000"/>
          <w:spacing w:val="-2"/>
          <w:sz w:val="24"/>
          <w:szCs w:val="24"/>
          <w:lang w:val="ro-RO"/>
        </w:rPr>
        <w:t>4</w:t>
      </w:r>
      <w:r w:rsidRPr="008B29BF">
        <w:rPr>
          <w:rFonts w:ascii="Arial" w:hAnsi="Arial" w:cs="Arial"/>
          <w:b/>
          <w:color w:val="000000"/>
          <w:spacing w:val="-2"/>
          <w:sz w:val="24"/>
          <w:szCs w:val="24"/>
          <w:lang w:val="ro-RO"/>
        </w:rPr>
        <w:t>,0</w:t>
      </w:r>
      <w:r w:rsidR="002E3AEB" w:rsidRPr="008B29BF">
        <w:rPr>
          <w:rFonts w:ascii="Arial" w:hAnsi="Arial" w:cs="Arial"/>
          <w:b/>
          <w:color w:val="000000"/>
          <w:spacing w:val="-2"/>
          <w:sz w:val="24"/>
          <w:szCs w:val="24"/>
          <w:lang w:val="ro-RO"/>
        </w:rPr>
        <w:t xml:space="preserve"> </w:t>
      </w:r>
      <w:r w:rsidRPr="008B29BF">
        <w:rPr>
          <w:rFonts w:ascii="Arial" w:hAnsi="Arial" w:cs="Arial"/>
          <w:b/>
          <w:color w:val="000000"/>
          <w:spacing w:val="-2"/>
          <w:sz w:val="24"/>
          <w:szCs w:val="24"/>
          <w:lang w:val="ro-RO"/>
        </w:rPr>
        <w:t>metri</w:t>
      </w:r>
      <w:r w:rsidRPr="008B29BF">
        <w:rPr>
          <w:rFonts w:ascii="Arial" w:hAnsi="Arial" w:cs="Arial"/>
          <w:color w:val="000000"/>
          <w:spacing w:val="-2"/>
          <w:sz w:val="24"/>
          <w:szCs w:val="24"/>
          <w:lang w:val="ro-RO"/>
        </w:rPr>
        <w:t>;</w:t>
      </w:r>
    </w:p>
    <w:p w14:paraId="193A6457" w14:textId="77777777" w:rsidR="00B64100" w:rsidRPr="005B1DC9" w:rsidRDefault="00B64100" w:rsidP="00B64100">
      <w:pPr>
        <w:shd w:val="clear" w:color="auto" w:fill="FFFFFF"/>
        <w:spacing w:before="235"/>
        <w:ind w:right="99"/>
        <w:jc w:val="both"/>
        <w:rPr>
          <w:rFonts w:ascii="Arial" w:hAnsi="Arial" w:cs="Arial"/>
          <w:sz w:val="24"/>
          <w:szCs w:val="24"/>
        </w:rPr>
      </w:pPr>
      <w:r w:rsidRPr="005B1DC9">
        <w:rPr>
          <w:rFonts w:ascii="Arial" w:hAnsi="Arial" w:cs="Arial"/>
          <w:b/>
          <w:bCs/>
          <w:color w:val="000000"/>
          <w:spacing w:val="2"/>
          <w:sz w:val="24"/>
          <w:szCs w:val="24"/>
          <w:lang w:val="ro-RO"/>
        </w:rPr>
        <w:t>ARTICOLUL 8. -  CIRCULAŢII ŞI ACCESE</w:t>
      </w:r>
    </w:p>
    <w:p w14:paraId="70280F0E" w14:textId="1F19B1E3" w:rsidR="00B64100" w:rsidRPr="005B1DC9" w:rsidRDefault="00B64100" w:rsidP="00B64100">
      <w:pPr>
        <w:shd w:val="clear" w:color="auto" w:fill="FFFFFF"/>
        <w:spacing w:before="158" w:line="250" w:lineRule="exact"/>
        <w:ind w:left="1738" w:right="99" w:hanging="806"/>
        <w:jc w:val="both"/>
        <w:rPr>
          <w:rFonts w:ascii="Arial" w:hAnsi="Arial" w:cs="Arial"/>
          <w:sz w:val="24"/>
          <w:szCs w:val="24"/>
        </w:rPr>
      </w:pPr>
      <w:r w:rsidRPr="005B1DC9">
        <w:rPr>
          <w:rFonts w:ascii="Arial" w:hAnsi="Arial" w:cs="Arial"/>
          <w:b/>
          <w:bCs/>
          <w:color w:val="000000"/>
          <w:spacing w:val="-3"/>
          <w:sz w:val="24"/>
          <w:szCs w:val="24"/>
          <w:lang w:val="ro-RO"/>
        </w:rPr>
        <w:t>L 2</w:t>
      </w:r>
      <w:r w:rsidR="00160623">
        <w:rPr>
          <w:rFonts w:ascii="Arial" w:hAnsi="Arial" w:cs="Arial"/>
          <w:b/>
          <w:bCs/>
          <w:color w:val="000000"/>
          <w:spacing w:val="-3"/>
          <w:sz w:val="24"/>
          <w:szCs w:val="24"/>
          <w:lang w:val="ro-RO"/>
        </w:rPr>
        <w:t>c</w:t>
      </w:r>
      <w:r w:rsidRPr="005B1DC9">
        <w:rPr>
          <w:rFonts w:ascii="Arial" w:hAnsi="Arial" w:cs="Arial"/>
          <w:b/>
          <w:bCs/>
          <w:color w:val="000000"/>
          <w:spacing w:val="-3"/>
          <w:sz w:val="24"/>
          <w:szCs w:val="24"/>
          <w:lang w:val="ro-RO"/>
        </w:rPr>
        <w:t>z</w:t>
      </w:r>
      <w:r w:rsidRPr="005B1DC9">
        <w:rPr>
          <w:rFonts w:ascii="Arial" w:hAnsi="Arial" w:cs="Arial"/>
          <w:color w:val="000000"/>
          <w:spacing w:val="-3"/>
          <w:sz w:val="24"/>
          <w:szCs w:val="24"/>
          <w:lang w:val="ro-RO"/>
        </w:rPr>
        <w:t xml:space="preserve"> - parcela este construibilă numai dacă are asigurat un acces carosabil de minim </w:t>
      </w:r>
      <w:r w:rsidRPr="005B1DC9">
        <w:rPr>
          <w:rFonts w:ascii="Arial" w:hAnsi="Arial" w:cs="Arial"/>
          <w:b/>
          <w:color w:val="000000"/>
          <w:spacing w:val="-3"/>
          <w:sz w:val="24"/>
          <w:szCs w:val="24"/>
          <w:lang w:val="ro-RO"/>
        </w:rPr>
        <w:t>4,0</w:t>
      </w:r>
      <w:r w:rsidR="002E3AEB" w:rsidRPr="005B1DC9">
        <w:rPr>
          <w:rFonts w:ascii="Arial" w:hAnsi="Arial" w:cs="Arial"/>
          <w:b/>
          <w:color w:val="000000"/>
          <w:spacing w:val="-3"/>
          <w:sz w:val="24"/>
          <w:szCs w:val="24"/>
          <w:lang w:val="ro-RO"/>
        </w:rPr>
        <w:t xml:space="preserve"> </w:t>
      </w:r>
      <w:r w:rsidRPr="005B1DC9">
        <w:rPr>
          <w:rFonts w:ascii="Arial" w:hAnsi="Arial" w:cs="Arial"/>
          <w:b/>
          <w:color w:val="000000"/>
          <w:spacing w:val="-3"/>
          <w:sz w:val="24"/>
          <w:szCs w:val="24"/>
          <w:lang w:val="ro-RO"/>
        </w:rPr>
        <w:t>metri</w:t>
      </w:r>
      <w:r w:rsidR="00DC6652">
        <w:rPr>
          <w:rFonts w:ascii="Arial" w:hAnsi="Arial" w:cs="Arial"/>
          <w:color w:val="000000"/>
          <w:spacing w:val="-3"/>
          <w:sz w:val="24"/>
          <w:szCs w:val="24"/>
          <w:lang w:val="ro-RO"/>
        </w:rPr>
        <w:t xml:space="preserve"> lă</w:t>
      </w:r>
      <w:r w:rsidRPr="005B1DC9">
        <w:rPr>
          <w:rFonts w:ascii="Arial" w:hAnsi="Arial" w:cs="Arial"/>
          <w:color w:val="000000"/>
          <w:spacing w:val="-3"/>
          <w:sz w:val="24"/>
          <w:szCs w:val="24"/>
          <w:lang w:val="ro-RO"/>
        </w:rPr>
        <w:t xml:space="preserve">time </w:t>
      </w:r>
      <w:r w:rsidRPr="005B1DC9">
        <w:rPr>
          <w:rFonts w:ascii="Arial" w:hAnsi="Arial" w:cs="Arial"/>
          <w:color w:val="000000"/>
          <w:spacing w:val="1"/>
          <w:sz w:val="24"/>
          <w:szCs w:val="24"/>
          <w:lang w:val="ro-RO"/>
        </w:rPr>
        <w:t xml:space="preserve">dintr-o circulaţie publică în mod direct sau prin drept de trecere legal obţinut prin una </w:t>
      </w:r>
      <w:r w:rsidRPr="005B1DC9">
        <w:rPr>
          <w:rFonts w:ascii="Arial" w:hAnsi="Arial" w:cs="Arial"/>
          <w:color w:val="000000"/>
          <w:spacing w:val="-2"/>
          <w:sz w:val="24"/>
          <w:szCs w:val="24"/>
          <w:lang w:val="ro-RO"/>
        </w:rPr>
        <w:t>din proprietăţile învecinate.</w:t>
      </w:r>
    </w:p>
    <w:p w14:paraId="4BD687CB" w14:textId="77777777" w:rsidR="00B64100" w:rsidRPr="005B1DC9" w:rsidRDefault="00B64100" w:rsidP="00B64100">
      <w:pPr>
        <w:shd w:val="clear" w:color="auto" w:fill="FFFFFF"/>
        <w:spacing w:before="230"/>
        <w:ind w:right="99"/>
        <w:jc w:val="both"/>
        <w:rPr>
          <w:rFonts w:ascii="Arial" w:hAnsi="Arial" w:cs="Arial"/>
          <w:sz w:val="24"/>
          <w:szCs w:val="24"/>
        </w:rPr>
      </w:pPr>
      <w:r w:rsidRPr="005B1DC9">
        <w:rPr>
          <w:rFonts w:ascii="Arial" w:hAnsi="Arial" w:cs="Arial"/>
          <w:b/>
          <w:bCs/>
          <w:color w:val="000000"/>
          <w:spacing w:val="4"/>
          <w:sz w:val="24"/>
          <w:szCs w:val="24"/>
          <w:lang w:val="ro-RO"/>
        </w:rPr>
        <w:t>ARTICOLUL 9. -  STAŢIONAREA AUTOVEHICULELOR</w:t>
      </w:r>
    </w:p>
    <w:p w14:paraId="00244C65" w14:textId="018B59DC" w:rsidR="00B64100" w:rsidRPr="005B1DC9" w:rsidRDefault="00B64100" w:rsidP="00B64100">
      <w:pPr>
        <w:shd w:val="clear" w:color="auto" w:fill="FFFFFF"/>
        <w:spacing w:before="154" w:line="254" w:lineRule="exact"/>
        <w:ind w:left="1733" w:right="99" w:hanging="802"/>
        <w:jc w:val="both"/>
        <w:rPr>
          <w:rFonts w:ascii="Arial" w:hAnsi="Arial" w:cs="Arial"/>
          <w:sz w:val="24"/>
          <w:szCs w:val="24"/>
        </w:rPr>
      </w:pPr>
      <w:r w:rsidRPr="005B1DC9">
        <w:rPr>
          <w:rFonts w:ascii="Arial" w:hAnsi="Arial" w:cs="Arial"/>
          <w:b/>
          <w:bCs/>
          <w:color w:val="000000"/>
          <w:spacing w:val="-1"/>
          <w:sz w:val="24"/>
          <w:szCs w:val="24"/>
          <w:lang w:val="ro-RO"/>
        </w:rPr>
        <w:t>L 2</w:t>
      </w:r>
      <w:r w:rsidR="00160623">
        <w:rPr>
          <w:rFonts w:ascii="Arial" w:hAnsi="Arial" w:cs="Arial"/>
          <w:b/>
          <w:bCs/>
          <w:color w:val="000000"/>
          <w:spacing w:val="-1"/>
          <w:sz w:val="24"/>
          <w:szCs w:val="24"/>
          <w:lang w:val="ro-RO"/>
        </w:rPr>
        <w:t>c</w:t>
      </w:r>
      <w:r w:rsidRPr="005B1DC9">
        <w:rPr>
          <w:rFonts w:ascii="Arial" w:hAnsi="Arial" w:cs="Arial"/>
          <w:b/>
          <w:bCs/>
          <w:color w:val="000000"/>
          <w:spacing w:val="-1"/>
          <w:sz w:val="24"/>
          <w:szCs w:val="24"/>
          <w:lang w:val="ro-RO"/>
        </w:rPr>
        <w:t>z</w:t>
      </w:r>
      <w:r w:rsidRPr="005B1DC9">
        <w:rPr>
          <w:rFonts w:ascii="Arial" w:hAnsi="Arial" w:cs="Arial"/>
          <w:color w:val="000000"/>
          <w:spacing w:val="-1"/>
          <w:sz w:val="24"/>
          <w:szCs w:val="24"/>
          <w:lang w:val="ro-RO"/>
        </w:rPr>
        <w:t xml:space="preserve"> - staţionarea autovehiculelor se admite numai în interiorul parcelei, deci în afara circulaţiilor </w:t>
      </w:r>
      <w:r w:rsidRPr="005B1DC9">
        <w:rPr>
          <w:rFonts w:ascii="Arial" w:hAnsi="Arial" w:cs="Arial"/>
          <w:color w:val="000000"/>
          <w:spacing w:val="-4"/>
          <w:sz w:val="24"/>
          <w:szCs w:val="24"/>
          <w:lang w:val="ro-RO"/>
        </w:rPr>
        <w:t>publice.</w:t>
      </w:r>
    </w:p>
    <w:p w14:paraId="0B936369" w14:textId="77777777" w:rsidR="00B64100" w:rsidRPr="005B1DC9" w:rsidRDefault="00B64100" w:rsidP="00B64100">
      <w:pPr>
        <w:shd w:val="clear" w:color="auto" w:fill="FFFFFF"/>
        <w:spacing w:before="230"/>
        <w:ind w:right="99"/>
        <w:jc w:val="both"/>
        <w:rPr>
          <w:rFonts w:ascii="Arial" w:hAnsi="Arial" w:cs="Arial"/>
          <w:sz w:val="24"/>
          <w:szCs w:val="24"/>
        </w:rPr>
      </w:pPr>
      <w:r w:rsidRPr="005B1DC9">
        <w:rPr>
          <w:rFonts w:ascii="Arial" w:hAnsi="Arial" w:cs="Arial"/>
          <w:b/>
          <w:bCs/>
          <w:color w:val="000000"/>
          <w:spacing w:val="1"/>
          <w:sz w:val="24"/>
          <w:szCs w:val="24"/>
          <w:lang w:val="ro-RO"/>
        </w:rPr>
        <w:t xml:space="preserve">ARTICOLUL 10. </w:t>
      </w:r>
      <w:r w:rsidRPr="005B1DC9">
        <w:rPr>
          <w:rFonts w:ascii="Arial" w:hAnsi="Arial" w:cs="Arial"/>
          <w:color w:val="000000"/>
          <w:spacing w:val="1"/>
          <w:sz w:val="24"/>
          <w:szCs w:val="24"/>
          <w:lang w:val="ro-RO"/>
        </w:rPr>
        <w:t xml:space="preserve">- </w:t>
      </w:r>
      <w:r w:rsidRPr="005B1DC9">
        <w:rPr>
          <w:rFonts w:ascii="Arial" w:hAnsi="Arial" w:cs="Arial"/>
          <w:b/>
          <w:bCs/>
          <w:color w:val="000000"/>
          <w:spacing w:val="1"/>
          <w:sz w:val="24"/>
          <w:szCs w:val="24"/>
          <w:lang w:val="ro-RO"/>
        </w:rPr>
        <w:t>ÎNĂLŢIMEA MAXIMĂ ADMISIBILĂ A CLĂDIRILOR</w:t>
      </w:r>
    </w:p>
    <w:p w14:paraId="305966C6" w14:textId="59F8F7F5" w:rsidR="00B64100" w:rsidRPr="006F5BA4" w:rsidRDefault="00B64100" w:rsidP="006F5BA4">
      <w:pPr>
        <w:shd w:val="clear" w:color="auto" w:fill="FFFFFF"/>
        <w:spacing w:before="158"/>
        <w:ind w:left="1843" w:right="99" w:hanging="912"/>
        <w:jc w:val="both"/>
        <w:rPr>
          <w:rFonts w:ascii="Arial" w:hAnsi="Arial" w:cs="Arial"/>
          <w:color w:val="000000"/>
          <w:spacing w:val="-1"/>
          <w:sz w:val="24"/>
          <w:szCs w:val="24"/>
          <w:lang w:val="ro-RO"/>
        </w:rPr>
      </w:pPr>
      <w:r w:rsidRPr="005B1DC9">
        <w:rPr>
          <w:rFonts w:ascii="Arial" w:hAnsi="Arial" w:cs="Arial"/>
          <w:b/>
          <w:bCs/>
          <w:color w:val="000000"/>
          <w:spacing w:val="-1"/>
          <w:sz w:val="24"/>
          <w:szCs w:val="24"/>
          <w:lang w:val="ro-RO"/>
        </w:rPr>
        <w:t>L 2</w:t>
      </w:r>
      <w:r w:rsidR="00160623">
        <w:rPr>
          <w:rFonts w:ascii="Arial" w:hAnsi="Arial" w:cs="Arial"/>
          <w:b/>
          <w:bCs/>
          <w:color w:val="000000"/>
          <w:spacing w:val="-1"/>
          <w:sz w:val="24"/>
          <w:szCs w:val="24"/>
          <w:lang w:val="ro-RO"/>
        </w:rPr>
        <w:t>c</w:t>
      </w:r>
      <w:r w:rsidRPr="005B1DC9">
        <w:rPr>
          <w:rFonts w:ascii="Arial" w:hAnsi="Arial" w:cs="Arial"/>
          <w:b/>
          <w:bCs/>
          <w:color w:val="000000"/>
          <w:spacing w:val="-1"/>
          <w:sz w:val="24"/>
          <w:szCs w:val="24"/>
          <w:lang w:val="ro-RO"/>
        </w:rPr>
        <w:t xml:space="preserve">z </w:t>
      </w:r>
      <w:r w:rsidRPr="005B1DC9">
        <w:rPr>
          <w:rFonts w:ascii="Arial" w:hAnsi="Arial" w:cs="Arial"/>
          <w:color w:val="000000"/>
          <w:spacing w:val="-1"/>
          <w:sz w:val="24"/>
          <w:szCs w:val="24"/>
          <w:lang w:val="ro-RO"/>
        </w:rPr>
        <w:t>- înălţimea maximă a clădirilor</w:t>
      </w:r>
      <w:r w:rsidR="00C75BFA">
        <w:rPr>
          <w:rFonts w:ascii="Arial" w:hAnsi="Arial" w:cs="Arial"/>
          <w:color w:val="000000"/>
          <w:spacing w:val="-1"/>
          <w:sz w:val="24"/>
          <w:szCs w:val="24"/>
          <w:lang w:val="ro-RO"/>
        </w:rPr>
        <w:t xml:space="preserve"> la cornisa</w:t>
      </w:r>
      <w:r w:rsidR="006F5BA4">
        <w:rPr>
          <w:rFonts w:ascii="Arial" w:hAnsi="Arial" w:cs="Arial"/>
          <w:color w:val="000000"/>
          <w:spacing w:val="-1"/>
          <w:sz w:val="24"/>
          <w:szCs w:val="24"/>
          <w:lang w:val="ro-RO"/>
        </w:rPr>
        <w:t xml:space="preserve"> (atic)</w:t>
      </w:r>
      <w:r w:rsidRPr="005B1DC9">
        <w:rPr>
          <w:rFonts w:ascii="Arial" w:hAnsi="Arial" w:cs="Arial"/>
          <w:color w:val="000000"/>
          <w:spacing w:val="-1"/>
          <w:sz w:val="24"/>
          <w:szCs w:val="24"/>
          <w:lang w:val="ro-RO"/>
        </w:rPr>
        <w:t xml:space="preserve"> va fi </w:t>
      </w:r>
      <w:r w:rsidR="006F5BA4">
        <w:rPr>
          <w:rFonts w:ascii="Arial" w:hAnsi="Arial" w:cs="Arial"/>
          <w:color w:val="000000"/>
          <w:spacing w:val="-1"/>
          <w:sz w:val="24"/>
          <w:szCs w:val="24"/>
          <w:lang w:val="ro-RO"/>
        </w:rPr>
        <w:t>de maximum</w:t>
      </w:r>
      <w:r w:rsidRPr="005B1DC9">
        <w:rPr>
          <w:rFonts w:ascii="Arial" w:hAnsi="Arial" w:cs="Arial"/>
          <w:color w:val="000000"/>
          <w:spacing w:val="-1"/>
          <w:sz w:val="24"/>
          <w:szCs w:val="24"/>
          <w:lang w:val="ro-RO"/>
        </w:rPr>
        <w:t xml:space="preserve"> </w:t>
      </w:r>
      <w:r w:rsidR="006F5BA4">
        <w:rPr>
          <w:rFonts w:ascii="Arial" w:hAnsi="Arial" w:cs="Arial"/>
          <w:color w:val="000000"/>
          <w:spacing w:val="-1"/>
          <w:sz w:val="24"/>
          <w:szCs w:val="24"/>
          <w:lang w:val="ro-RO"/>
        </w:rPr>
        <w:t xml:space="preserve"> </w:t>
      </w:r>
      <w:r w:rsidR="00F14842">
        <w:rPr>
          <w:rFonts w:ascii="Arial" w:hAnsi="Arial" w:cs="Arial"/>
          <w:color w:val="000000"/>
          <w:spacing w:val="-1"/>
          <w:sz w:val="24"/>
          <w:szCs w:val="24"/>
          <w:lang w:val="ro-RO"/>
        </w:rPr>
        <w:t>10</w:t>
      </w:r>
      <w:r w:rsidR="00674A21" w:rsidRPr="00674A21">
        <w:rPr>
          <w:rFonts w:ascii="Arial" w:hAnsi="Arial" w:cs="Arial"/>
          <w:color w:val="000000"/>
          <w:spacing w:val="-1"/>
          <w:sz w:val="24"/>
          <w:szCs w:val="24"/>
          <w:lang w:val="ro-RO"/>
        </w:rPr>
        <w:t xml:space="preserve"> </w:t>
      </w:r>
      <w:r w:rsidRPr="00674A21">
        <w:rPr>
          <w:rFonts w:ascii="Arial" w:hAnsi="Arial" w:cs="Arial"/>
          <w:color w:val="000000"/>
          <w:spacing w:val="-1"/>
          <w:sz w:val="24"/>
          <w:szCs w:val="24"/>
          <w:lang w:val="ro-RO"/>
        </w:rPr>
        <w:t>metri</w:t>
      </w:r>
      <w:r w:rsidR="006F5BA4">
        <w:rPr>
          <w:rFonts w:ascii="Arial" w:hAnsi="Arial" w:cs="Arial"/>
          <w:color w:val="000000"/>
          <w:spacing w:val="-1"/>
          <w:sz w:val="24"/>
          <w:szCs w:val="24"/>
          <w:lang w:val="ro-RO"/>
        </w:rPr>
        <w:t xml:space="preserve"> de la cota terenului amenajat.</w:t>
      </w:r>
    </w:p>
    <w:p w14:paraId="70C8818D" w14:textId="77777777" w:rsidR="00B64100" w:rsidRPr="005B1DC9" w:rsidRDefault="00B64100" w:rsidP="00B64100">
      <w:pPr>
        <w:shd w:val="clear" w:color="auto" w:fill="FFFFFF"/>
        <w:spacing w:before="240"/>
        <w:ind w:right="99"/>
        <w:jc w:val="both"/>
        <w:rPr>
          <w:rFonts w:ascii="Arial" w:hAnsi="Arial" w:cs="Arial"/>
          <w:sz w:val="24"/>
          <w:szCs w:val="24"/>
        </w:rPr>
      </w:pPr>
      <w:r w:rsidRPr="005B1DC9">
        <w:rPr>
          <w:rFonts w:ascii="Arial" w:hAnsi="Arial" w:cs="Arial"/>
          <w:b/>
          <w:bCs/>
          <w:color w:val="000000"/>
          <w:spacing w:val="3"/>
          <w:sz w:val="24"/>
          <w:szCs w:val="24"/>
          <w:lang w:val="ro-RO"/>
        </w:rPr>
        <w:t xml:space="preserve">ARTICOLUL 11. </w:t>
      </w:r>
      <w:r w:rsidRPr="005B1DC9">
        <w:rPr>
          <w:rFonts w:ascii="Arial" w:hAnsi="Arial" w:cs="Arial"/>
          <w:color w:val="000000"/>
          <w:spacing w:val="3"/>
          <w:sz w:val="24"/>
          <w:szCs w:val="24"/>
          <w:lang w:val="ro-RO"/>
        </w:rPr>
        <w:t>-</w:t>
      </w:r>
      <w:r w:rsidRPr="005B1DC9">
        <w:rPr>
          <w:rFonts w:ascii="Arial" w:hAnsi="Arial" w:cs="Arial"/>
          <w:b/>
          <w:bCs/>
          <w:color w:val="000000"/>
          <w:spacing w:val="3"/>
          <w:sz w:val="24"/>
          <w:szCs w:val="24"/>
          <w:lang w:val="ro-RO"/>
        </w:rPr>
        <w:t>ASPECTUL EXTERIOR AL CLĂDIRILOR</w:t>
      </w:r>
    </w:p>
    <w:p w14:paraId="571EE1B0" w14:textId="4149EE2F" w:rsidR="00B64100" w:rsidRPr="005B1DC9" w:rsidRDefault="00B64100" w:rsidP="006F5BA4">
      <w:pPr>
        <w:shd w:val="clear" w:color="auto" w:fill="FFFFFF"/>
        <w:spacing w:before="163" w:line="254" w:lineRule="exact"/>
        <w:ind w:left="1733" w:right="99" w:hanging="802"/>
        <w:jc w:val="both"/>
        <w:rPr>
          <w:rFonts w:ascii="Arial" w:hAnsi="Arial" w:cs="Arial"/>
          <w:sz w:val="24"/>
          <w:szCs w:val="24"/>
        </w:rPr>
      </w:pPr>
      <w:r w:rsidRPr="005B1DC9">
        <w:rPr>
          <w:rFonts w:ascii="Arial" w:hAnsi="Arial" w:cs="Arial"/>
          <w:b/>
          <w:bCs/>
          <w:color w:val="000000"/>
          <w:spacing w:val="-2"/>
          <w:sz w:val="24"/>
          <w:szCs w:val="24"/>
          <w:lang w:val="ro-RO"/>
        </w:rPr>
        <w:t>L 2</w:t>
      </w:r>
      <w:r w:rsidR="00160623">
        <w:rPr>
          <w:rFonts w:ascii="Arial" w:hAnsi="Arial" w:cs="Arial"/>
          <w:b/>
          <w:bCs/>
          <w:color w:val="000000"/>
          <w:spacing w:val="-2"/>
          <w:sz w:val="24"/>
          <w:szCs w:val="24"/>
          <w:lang w:val="ro-RO"/>
        </w:rPr>
        <w:t>c</w:t>
      </w:r>
      <w:r w:rsidRPr="005B1DC9">
        <w:rPr>
          <w:rFonts w:ascii="Arial" w:hAnsi="Arial" w:cs="Arial"/>
          <w:b/>
          <w:bCs/>
          <w:color w:val="000000"/>
          <w:spacing w:val="-2"/>
          <w:sz w:val="24"/>
          <w:szCs w:val="24"/>
          <w:lang w:val="ro-RO"/>
        </w:rPr>
        <w:t>z</w:t>
      </w:r>
      <w:r w:rsidRPr="005B1DC9">
        <w:rPr>
          <w:rFonts w:ascii="Arial" w:hAnsi="Arial" w:cs="Arial"/>
          <w:color w:val="000000"/>
          <w:spacing w:val="-2"/>
          <w:sz w:val="24"/>
          <w:szCs w:val="24"/>
          <w:lang w:val="ro-RO"/>
        </w:rPr>
        <w:t xml:space="preserve"> -  clădirile noi sau modificările / reconstrucţiile de clădiri existente se vor integra în caracterul general al zonei şi se vor armoniza cu clădirile învecinate ca arhitectura şi finisaje;</w:t>
      </w:r>
    </w:p>
    <w:p w14:paraId="56C50EE7" w14:textId="77777777" w:rsidR="00B64100" w:rsidRPr="005B1DC9" w:rsidRDefault="00B64100" w:rsidP="00B64100">
      <w:pPr>
        <w:shd w:val="clear" w:color="auto" w:fill="FFFFFF"/>
        <w:spacing w:before="38" w:line="254" w:lineRule="exact"/>
        <w:ind w:left="1738" w:right="99"/>
        <w:jc w:val="both"/>
        <w:rPr>
          <w:rFonts w:ascii="Arial" w:hAnsi="Arial" w:cs="Arial"/>
          <w:sz w:val="24"/>
          <w:szCs w:val="24"/>
        </w:rPr>
      </w:pPr>
      <w:r w:rsidRPr="005B1DC9">
        <w:rPr>
          <w:rFonts w:ascii="Arial" w:hAnsi="Arial" w:cs="Arial"/>
          <w:color w:val="000000"/>
          <w:spacing w:val="-4"/>
          <w:sz w:val="24"/>
          <w:szCs w:val="24"/>
          <w:lang w:val="ro-RO"/>
        </w:rPr>
        <w:t>-  garajele şi anexele vizibile din circulaţiile publice se vor armoniza ca finisaje şi arhitectura cu clădirea principală;</w:t>
      </w:r>
    </w:p>
    <w:p w14:paraId="60D99852" w14:textId="77777777" w:rsidR="00B64100" w:rsidRPr="005B1DC9" w:rsidRDefault="00B64100" w:rsidP="00B64100">
      <w:pPr>
        <w:shd w:val="clear" w:color="auto" w:fill="FFFFFF"/>
        <w:spacing w:before="48" w:line="254" w:lineRule="exact"/>
        <w:ind w:left="1733" w:right="99"/>
        <w:jc w:val="both"/>
        <w:rPr>
          <w:rFonts w:ascii="Arial" w:hAnsi="Arial" w:cs="Arial"/>
          <w:sz w:val="24"/>
          <w:szCs w:val="24"/>
        </w:rPr>
      </w:pPr>
      <w:r w:rsidRPr="005B1DC9">
        <w:rPr>
          <w:rFonts w:ascii="Arial" w:hAnsi="Arial" w:cs="Arial"/>
          <w:color w:val="000000"/>
          <w:spacing w:val="3"/>
          <w:sz w:val="24"/>
          <w:szCs w:val="24"/>
          <w:lang w:val="ro-RO"/>
        </w:rPr>
        <w:t xml:space="preserve">-  se interzice folosirea azbocimentului şi a tablei strălucitoare de aluminiu ori zincate </w:t>
      </w:r>
      <w:r w:rsidRPr="005B1DC9">
        <w:rPr>
          <w:rFonts w:ascii="Arial" w:hAnsi="Arial" w:cs="Arial"/>
          <w:color w:val="000000"/>
          <w:spacing w:val="-2"/>
          <w:sz w:val="24"/>
          <w:szCs w:val="24"/>
          <w:lang w:val="ro-RO"/>
        </w:rPr>
        <w:t>pentru acoperirea clădirilor, garajelor şi anexelor.</w:t>
      </w:r>
    </w:p>
    <w:p w14:paraId="16B56AEB" w14:textId="77777777" w:rsidR="00B64100" w:rsidRPr="005B1DC9" w:rsidRDefault="00B64100" w:rsidP="00B64100">
      <w:pPr>
        <w:shd w:val="clear" w:color="auto" w:fill="FFFFFF"/>
        <w:spacing w:before="230"/>
        <w:ind w:right="99"/>
        <w:jc w:val="both"/>
        <w:rPr>
          <w:rFonts w:ascii="Arial" w:hAnsi="Arial" w:cs="Arial"/>
          <w:sz w:val="24"/>
          <w:szCs w:val="24"/>
        </w:rPr>
      </w:pPr>
      <w:r w:rsidRPr="005B1DC9">
        <w:rPr>
          <w:rFonts w:ascii="Arial" w:hAnsi="Arial" w:cs="Arial"/>
          <w:b/>
          <w:bCs/>
          <w:color w:val="000000"/>
          <w:spacing w:val="4"/>
          <w:sz w:val="24"/>
          <w:szCs w:val="24"/>
          <w:lang w:val="ro-RO"/>
        </w:rPr>
        <w:t xml:space="preserve">ARTICOLUL 12. </w:t>
      </w:r>
      <w:r w:rsidRPr="005B1DC9">
        <w:rPr>
          <w:rFonts w:ascii="Arial" w:hAnsi="Arial" w:cs="Arial"/>
          <w:color w:val="000000"/>
          <w:spacing w:val="4"/>
          <w:sz w:val="24"/>
          <w:szCs w:val="24"/>
          <w:lang w:val="ro-RO"/>
        </w:rPr>
        <w:t xml:space="preserve">- </w:t>
      </w:r>
      <w:r w:rsidRPr="005B1DC9">
        <w:rPr>
          <w:rFonts w:ascii="Arial" w:hAnsi="Arial" w:cs="Arial"/>
          <w:b/>
          <w:bCs/>
          <w:color w:val="000000"/>
          <w:spacing w:val="4"/>
          <w:sz w:val="24"/>
          <w:szCs w:val="24"/>
          <w:lang w:val="ro-RO"/>
        </w:rPr>
        <w:t>CONDIŢII DE ECHIPARE EDILITARA</w:t>
      </w:r>
    </w:p>
    <w:p w14:paraId="48D366C7" w14:textId="4C4355D1" w:rsidR="00B64100" w:rsidRPr="005B1DC9" w:rsidRDefault="00B64100" w:rsidP="00B64100">
      <w:pPr>
        <w:shd w:val="clear" w:color="auto" w:fill="FFFFFF"/>
        <w:spacing w:before="158"/>
        <w:ind w:left="931" w:right="99"/>
        <w:jc w:val="both"/>
        <w:rPr>
          <w:rFonts w:ascii="Arial" w:hAnsi="Arial" w:cs="Arial"/>
          <w:sz w:val="24"/>
          <w:szCs w:val="24"/>
        </w:rPr>
      </w:pPr>
      <w:r w:rsidRPr="005B1DC9">
        <w:rPr>
          <w:rFonts w:ascii="Arial" w:hAnsi="Arial" w:cs="Arial"/>
          <w:b/>
          <w:bCs/>
          <w:color w:val="000000"/>
          <w:spacing w:val="-2"/>
          <w:sz w:val="24"/>
          <w:szCs w:val="24"/>
          <w:lang w:val="ro-RO"/>
        </w:rPr>
        <w:t>L 2</w:t>
      </w:r>
      <w:r w:rsidR="00160623">
        <w:rPr>
          <w:rFonts w:ascii="Arial" w:hAnsi="Arial" w:cs="Arial"/>
          <w:b/>
          <w:bCs/>
          <w:color w:val="000000"/>
          <w:spacing w:val="-2"/>
          <w:sz w:val="24"/>
          <w:szCs w:val="24"/>
          <w:lang w:val="ro-RO"/>
        </w:rPr>
        <w:t>c</w:t>
      </w:r>
      <w:r w:rsidRPr="005B1DC9">
        <w:rPr>
          <w:rFonts w:ascii="Arial" w:hAnsi="Arial" w:cs="Arial"/>
          <w:b/>
          <w:bCs/>
          <w:color w:val="000000"/>
          <w:spacing w:val="-2"/>
          <w:sz w:val="24"/>
          <w:szCs w:val="24"/>
          <w:lang w:val="ro-RO"/>
        </w:rPr>
        <w:t>z -</w:t>
      </w:r>
      <w:r w:rsidRPr="005B1DC9">
        <w:rPr>
          <w:rFonts w:ascii="Arial" w:hAnsi="Arial" w:cs="Arial"/>
          <w:color w:val="000000"/>
          <w:spacing w:val="-2"/>
          <w:sz w:val="24"/>
          <w:szCs w:val="24"/>
          <w:lang w:val="ro-RO"/>
        </w:rPr>
        <w:t xml:space="preserve">      toate clădirile vor fi racordate la reţelele tehnico-edilitare publice;</w:t>
      </w:r>
    </w:p>
    <w:p w14:paraId="29D0B71C" w14:textId="77777777" w:rsidR="00B64100" w:rsidRPr="005B1DC9" w:rsidRDefault="00B64100" w:rsidP="00B64100">
      <w:pPr>
        <w:shd w:val="clear" w:color="auto" w:fill="FFFFFF"/>
        <w:spacing w:before="53"/>
        <w:ind w:left="1738" w:right="99"/>
        <w:jc w:val="both"/>
        <w:rPr>
          <w:rFonts w:ascii="Arial" w:hAnsi="Arial" w:cs="Arial"/>
          <w:sz w:val="24"/>
          <w:szCs w:val="24"/>
        </w:rPr>
      </w:pPr>
      <w:r w:rsidRPr="005B1DC9">
        <w:rPr>
          <w:rFonts w:ascii="Arial" w:hAnsi="Arial" w:cs="Arial"/>
          <w:color w:val="000000"/>
          <w:spacing w:val="-1"/>
          <w:sz w:val="24"/>
          <w:szCs w:val="24"/>
          <w:lang w:val="ro-RO"/>
        </w:rPr>
        <w:t>-  toate noile branşamente pentru electricitate şi telefonie vor fi realizate îngropat;</w:t>
      </w:r>
    </w:p>
    <w:p w14:paraId="470D836A" w14:textId="77777777" w:rsidR="00B64100" w:rsidRPr="005B1DC9" w:rsidRDefault="00B64100" w:rsidP="00B64100">
      <w:pPr>
        <w:shd w:val="clear" w:color="auto" w:fill="FFFFFF"/>
        <w:spacing w:before="240"/>
        <w:ind w:left="5" w:right="99"/>
        <w:jc w:val="both"/>
        <w:rPr>
          <w:rFonts w:ascii="Arial" w:hAnsi="Arial" w:cs="Arial"/>
          <w:b/>
          <w:bCs/>
          <w:sz w:val="24"/>
          <w:szCs w:val="24"/>
        </w:rPr>
      </w:pPr>
      <w:r w:rsidRPr="005B1DC9">
        <w:rPr>
          <w:rFonts w:ascii="Arial" w:hAnsi="Arial" w:cs="Arial"/>
          <w:b/>
          <w:bCs/>
          <w:color w:val="000000"/>
          <w:spacing w:val="1"/>
          <w:sz w:val="24"/>
          <w:szCs w:val="24"/>
          <w:lang w:val="ro-RO"/>
        </w:rPr>
        <w:t>ARTICOLUL 13. - SPAŢII LIBERE ŞI SPAŢII PLANTATE</w:t>
      </w:r>
    </w:p>
    <w:p w14:paraId="6C7755F8" w14:textId="1FC8B334" w:rsidR="00B64100" w:rsidRPr="005B1DC9" w:rsidRDefault="00CA52BD" w:rsidP="00A34630">
      <w:pPr>
        <w:shd w:val="clear" w:color="auto" w:fill="FFFFFF"/>
        <w:spacing w:before="158"/>
        <w:ind w:left="1710" w:right="99" w:hanging="990"/>
        <w:jc w:val="both"/>
        <w:rPr>
          <w:rFonts w:ascii="Arial" w:hAnsi="Arial" w:cs="Arial"/>
          <w:sz w:val="24"/>
          <w:szCs w:val="24"/>
        </w:rPr>
      </w:pPr>
      <w:r>
        <w:rPr>
          <w:rFonts w:ascii="Arial" w:hAnsi="Arial" w:cs="Arial"/>
          <w:b/>
          <w:bCs/>
          <w:color w:val="000000"/>
          <w:spacing w:val="-2"/>
          <w:sz w:val="24"/>
          <w:szCs w:val="24"/>
          <w:lang w:val="ro-RO"/>
        </w:rPr>
        <w:t xml:space="preserve">    </w:t>
      </w:r>
      <w:r w:rsidR="00B64100" w:rsidRPr="005B1DC9">
        <w:rPr>
          <w:rFonts w:ascii="Arial" w:hAnsi="Arial" w:cs="Arial"/>
          <w:b/>
          <w:bCs/>
          <w:color w:val="000000"/>
          <w:spacing w:val="-2"/>
          <w:sz w:val="24"/>
          <w:szCs w:val="24"/>
          <w:lang w:val="ro-RO"/>
        </w:rPr>
        <w:t>L 2</w:t>
      </w:r>
      <w:r w:rsidR="00160623">
        <w:rPr>
          <w:rFonts w:ascii="Arial" w:hAnsi="Arial" w:cs="Arial"/>
          <w:b/>
          <w:bCs/>
          <w:color w:val="000000"/>
          <w:spacing w:val="-2"/>
          <w:sz w:val="24"/>
          <w:szCs w:val="24"/>
          <w:lang w:val="ro-RO"/>
        </w:rPr>
        <w:t>c</w:t>
      </w:r>
      <w:r w:rsidR="00B64100" w:rsidRPr="005B1DC9">
        <w:rPr>
          <w:rFonts w:ascii="Arial" w:hAnsi="Arial" w:cs="Arial"/>
          <w:b/>
          <w:bCs/>
          <w:color w:val="000000"/>
          <w:spacing w:val="-2"/>
          <w:sz w:val="24"/>
          <w:szCs w:val="24"/>
          <w:lang w:val="ro-RO"/>
        </w:rPr>
        <w:t>z</w:t>
      </w:r>
      <w:r w:rsidR="00B64100" w:rsidRPr="005B1DC9">
        <w:rPr>
          <w:rFonts w:ascii="Arial" w:hAnsi="Arial" w:cs="Arial"/>
          <w:color w:val="000000"/>
          <w:spacing w:val="-2"/>
          <w:sz w:val="24"/>
          <w:szCs w:val="24"/>
          <w:lang w:val="ro-RO"/>
        </w:rPr>
        <w:t xml:space="preserve"> -      spaţiile libere vizibile din circulaţiile publice vor fi tratate ca grădini de </w:t>
      </w:r>
      <w:r w:rsidR="00674A21">
        <w:rPr>
          <w:rFonts w:ascii="Arial" w:hAnsi="Arial" w:cs="Arial"/>
          <w:color w:val="000000"/>
          <w:spacing w:val="-2"/>
          <w:sz w:val="24"/>
          <w:szCs w:val="24"/>
          <w:lang w:val="ro-RO"/>
        </w:rPr>
        <w:t>f</w:t>
      </w:r>
      <w:r w:rsidR="00B64100" w:rsidRPr="005B1DC9">
        <w:rPr>
          <w:rFonts w:ascii="Arial" w:hAnsi="Arial" w:cs="Arial"/>
          <w:color w:val="000000"/>
          <w:spacing w:val="-2"/>
          <w:sz w:val="24"/>
          <w:szCs w:val="24"/>
          <w:lang w:val="ro-RO"/>
        </w:rPr>
        <w:t>aţada;</w:t>
      </w:r>
    </w:p>
    <w:p w14:paraId="3929EA7A" w14:textId="77777777" w:rsidR="00B64100" w:rsidRPr="005B1DC9" w:rsidRDefault="00B64100" w:rsidP="00B64100">
      <w:pPr>
        <w:shd w:val="clear" w:color="auto" w:fill="FFFFFF"/>
        <w:spacing w:before="38" w:line="254" w:lineRule="exact"/>
        <w:ind w:left="1733" w:right="99"/>
        <w:jc w:val="both"/>
        <w:rPr>
          <w:rFonts w:ascii="Arial" w:hAnsi="Arial" w:cs="Arial"/>
          <w:sz w:val="24"/>
          <w:szCs w:val="24"/>
        </w:rPr>
      </w:pPr>
      <w:r w:rsidRPr="005B1DC9">
        <w:rPr>
          <w:rFonts w:ascii="Arial" w:hAnsi="Arial" w:cs="Arial"/>
          <w:color w:val="000000"/>
          <w:spacing w:val="6"/>
          <w:sz w:val="24"/>
          <w:szCs w:val="24"/>
          <w:lang w:val="ro-RO"/>
        </w:rPr>
        <w:t xml:space="preserve">-  spaţiile neconstruite şi neocupate de accese şi trotuare de garda vor fi înierbate şi </w:t>
      </w:r>
      <w:r w:rsidRPr="005B1DC9">
        <w:rPr>
          <w:rFonts w:ascii="Arial" w:hAnsi="Arial" w:cs="Arial"/>
          <w:color w:val="000000"/>
          <w:spacing w:val="-2"/>
          <w:sz w:val="24"/>
          <w:szCs w:val="24"/>
          <w:lang w:val="ro-RO"/>
        </w:rPr>
        <w:t xml:space="preserve">plantate cu </w:t>
      </w:r>
      <w:r w:rsidR="007C5F87">
        <w:rPr>
          <w:rFonts w:ascii="Arial" w:hAnsi="Arial" w:cs="Arial"/>
          <w:color w:val="000000"/>
          <w:spacing w:val="-2"/>
          <w:sz w:val="24"/>
          <w:szCs w:val="24"/>
          <w:lang w:val="ro-RO"/>
        </w:rPr>
        <w:t xml:space="preserve">minim </w:t>
      </w:r>
      <w:r w:rsidRPr="005B1DC9">
        <w:rPr>
          <w:rFonts w:ascii="Arial" w:hAnsi="Arial" w:cs="Arial"/>
          <w:color w:val="000000"/>
          <w:spacing w:val="-2"/>
          <w:sz w:val="24"/>
          <w:szCs w:val="24"/>
          <w:lang w:val="ro-RO"/>
        </w:rPr>
        <w:t xml:space="preserve">un arbore la fiecare </w:t>
      </w:r>
      <w:r w:rsidRPr="005B1DC9">
        <w:rPr>
          <w:rFonts w:ascii="Arial" w:hAnsi="Arial" w:cs="Arial"/>
          <w:b/>
          <w:color w:val="000000"/>
          <w:spacing w:val="-2"/>
          <w:sz w:val="24"/>
          <w:szCs w:val="24"/>
          <w:lang w:val="ro-RO"/>
        </w:rPr>
        <w:t>100</w:t>
      </w:r>
      <w:r w:rsidR="002E3AEB" w:rsidRPr="005B1DC9">
        <w:rPr>
          <w:rFonts w:ascii="Arial" w:hAnsi="Arial" w:cs="Arial"/>
          <w:b/>
          <w:color w:val="000000"/>
          <w:spacing w:val="-2"/>
          <w:sz w:val="24"/>
          <w:szCs w:val="24"/>
          <w:lang w:val="ro-RO"/>
        </w:rPr>
        <w:t xml:space="preserve">,00 </w:t>
      </w:r>
      <w:r w:rsidRPr="005B1DC9">
        <w:rPr>
          <w:rFonts w:ascii="Arial" w:hAnsi="Arial" w:cs="Arial"/>
          <w:b/>
          <w:color w:val="000000"/>
          <w:spacing w:val="-2"/>
          <w:sz w:val="24"/>
          <w:szCs w:val="24"/>
          <w:lang w:val="ro-RO"/>
        </w:rPr>
        <w:t>mp</w:t>
      </w:r>
      <w:r w:rsidRPr="005B1DC9">
        <w:rPr>
          <w:rFonts w:ascii="Arial" w:hAnsi="Arial" w:cs="Arial"/>
          <w:color w:val="000000"/>
          <w:spacing w:val="-2"/>
          <w:sz w:val="24"/>
          <w:szCs w:val="24"/>
          <w:lang w:val="ro-RO"/>
        </w:rPr>
        <w:t>.;</w:t>
      </w:r>
    </w:p>
    <w:p w14:paraId="18152D01" w14:textId="77777777" w:rsidR="00B64100" w:rsidRPr="005B1DC9" w:rsidRDefault="00B64100" w:rsidP="00B64100">
      <w:pPr>
        <w:shd w:val="clear" w:color="auto" w:fill="FFFFFF"/>
        <w:spacing w:before="48" w:line="254" w:lineRule="exact"/>
        <w:ind w:left="1742" w:right="99"/>
        <w:jc w:val="both"/>
        <w:rPr>
          <w:rFonts w:ascii="Arial" w:hAnsi="Arial" w:cs="Arial"/>
          <w:sz w:val="24"/>
          <w:szCs w:val="24"/>
        </w:rPr>
      </w:pPr>
      <w:r w:rsidRPr="005B1DC9">
        <w:rPr>
          <w:rFonts w:ascii="Arial" w:hAnsi="Arial" w:cs="Arial"/>
          <w:color w:val="000000"/>
          <w:spacing w:val="-1"/>
          <w:sz w:val="24"/>
          <w:szCs w:val="24"/>
          <w:lang w:val="ro-RO"/>
        </w:rPr>
        <w:t xml:space="preserve">- se recomanda ca pentru imbunatatirea microclimatului şi pentru protecţia construcţiei să </w:t>
      </w:r>
      <w:r w:rsidRPr="005B1DC9">
        <w:rPr>
          <w:rFonts w:ascii="Arial" w:hAnsi="Arial" w:cs="Arial"/>
          <w:color w:val="000000"/>
          <w:spacing w:val="-2"/>
          <w:sz w:val="24"/>
          <w:szCs w:val="24"/>
          <w:lang w:val="ro-RO"/>
        </w:rPr>
        <w:t>se evite impermeabilizarea terenului peste minimum necesar pentru accese;</w:t>
      </w:r>
    </w:p>
    <w:p w14:paraId="7F6C3B4D" w14:textId="77777777" w:rsidR="00B64100" w:rsidRPr="005B1DC9" w:rsidRDefault="00B64100" w:rsidP="00B64100">
      <w:pPr>
        <w:shd w:val="clear" w:color="auto" w:fill="FFFFFF"/>
        <w:spacing w:before="240"/>
        <w:ind w:right="99"/>
        <w:jc w:val="both"/>
        <w:rPr>
          <w:rFonts w:ascii="Arial" w:hAnsi="Arial" w:cs="Arial"/>
          <w:sz w:val="24"/>
          <w:szCs w:val="24"/>
        </w:rPr>
      </w:pPr>
      <w:r w:rsidRPr="005B1DC9">
        <w:rPr>
          <w:rFonts w:ascii="Arial" w:hAnsi="Arial" w:cs="Arial"/>
          <w:b/>
          <w:bCs/>
          <w:color w:val="000000"/>
          <w:spacing w:val="3"/>
          <w:sz w:val="24"/>
          <w:szCs w:val="24"/>
          <w:lang w:val="ro-RO"/>
        </w:rPr>
        <w:t>ARTICOLUL 14</w:t>
      </w:r>
      <w:r w:rsidRPr="005B1DC9">
        <w:rPr>
          <w:rFonts w:ascii="Arial" w:hAnsi="Arial" w:cs="Arial"/>
          <w:color w:val="000000"/>
          <w:spacing w:val="3"/>
          <w:sz w:val="24"/>
          <w:szCs w:val="24"/>
          <w:lang w:val="ro-RO"/>
        </w:rPr>
        <w:t xml:space="preserve">. </w:t>
      </w:r>
      <w:r w:rsidRPr="005B1DC9">
        <w:rPr>
          <w:rFonts w:ascii="Arial" w:hAnsi="Arial" w:cs="Arial"/>
          <w:b/>
          <w:bCs/>
          <w:color w:val="000000"/>
          <w:spacing w:val="3"/>
          <w:sz w:val="24"/>
          <w:szCs w:val="24"/>
          <w:lang w:val="ro-RO"/>
        </w:rPr>
        <w:t>-ÎMPREJMUIRI</w:t>
      </w:r>
    </w:p>
    <w:p w14:paraId="762C0529" w14:textId="0CB7900A" w:rsidR="00B64100" w:rsidRPr="005B1DC9" w:rsidRDefault="00B64100" w:rsidP="00B64100">
      <w:pPr>
        <w:shd w:val="clear" w:color="auto" w:fill="FFFFFF"/>
        <w:spacing w:before="173" w:line="250" w:lineRule="exact"/>
        <w:ind w:left="1733" w:right="99" w:hanging="802"/>
        <w:jc w:val="both"/>
        <w:rPr>
          <w:rFonts w:ascii="Arial" w:hAnsi="Arial" w:cs="Arial"/>
          <w:sz w:val="24"/>
          <w:szCs w:val="24"/>
        </w:rPr>
      </w:pPr>
      <w:r w:rsidRPr="005B1DC9">
        <w:rPr>
          <w:rFonts w:ascii="Arial" w:hAnsi="Arial" w:cs="Arial"/>
          <w:b/>
          <w:bCs/>
          <w:color w:val="000000"/>
          <w:spacing w:val="-3"/>
          <w:sz w:val="24"/>
          <w:szCs w:val="24"/>
          <w:lang w:val="ro-RO"/>
        </w:rPr>
        <w:t>L 2</w:t>
      </w:r>
      <w:r w:rsidR="00160623">
        <w:rPr>
          <w:rFonts w:ascii="Arial" w:hAnsi="Arial" w:cs="Arial"/>
          <w:b/>
          <w:bCs/>
          <w:color w:val="000000"/>
          <w:spacing w:val="-3"/>
          <w:sz w:val="24"/>
          <w:szCs w:val="24"/>
          <w:lang w:val="ro-RO"/>
        </w:rPr>
        <w:t>c</w:t>
      </w:r>
      <w:r w:rsidRPr="005B1DC9">
        <w:rPr>
          <w:rFonts w:ascii="Arial" w:hAnsi="Arial" w:cs="Arial"/>
          <w:b/>
          <w:bCs/>
          <w:color w:val="000000"/>
          <w:spacing w:val="-3"/>
          <w:sz w:val="24"/>
          <w:szCs w:val="24"/>
          <w:lang w:val="ro-RO"/>
        </w:rPr>
        <w:t>z</w:t>
      </w:r>
      <w:r w:rsidRPr="005B1DC9">
        <w:rPr>
          <w:rFonts w:ascii="Arial" w:hAnsi="Arial" w:cs="Arial"/>
          <w:color w:val="000000"/>
          <w:spacing w:val="-3"/>
          <w:sz w:val="24"/>
          <w:szCs w:val="24"/>
          <w:lang w:val="ro-RO"/>
        </w:rPr>
        <w:t xml:space="preserve"> -   împrejmuirile spre stradă vor avea înălţimea de maxim </w:t>
      </w:r>
      <w:r w:rsidRPr="005B1DC9">
        <w:rPr>
          <w:rFonts w:ascii="Arial" w:hAnsi="Arial" w:cs="Arial"/>
          <w:b/>
          <w:color w:val="000000"/>
          <w:spacing w:val="-3"/>
          <w:sz w:val="24"/>
          <w:szCs w:val="24"/>
          <w:lang w:val="ro-RO"/>
        </w:rPr>
        <w:t>2,20</w:t>
      </w:r>
      <w:r w:rsidR="002E3AEB" w:rsidRPr="005B1DC9">
        <w:rPr>
          <w:rFonts w:ascii="Arial" w:hAnsi="Arial" w:cs="Arial"/>
          <w:b/>
          <w:color w:val="000000"/>
          <w:spacing w:val="-3"/>
          <w:sz w:val="24"/>
          <w:szCs w:val="24"/>
          <w:lang w:val="ro-RO"/>
        </w:rPr>
        <w:t xml:space="preserve"> </w:t>
      </w:r>
      <w:r w:rsidRPr="005B1DC9">
        <w:rPr>
          <w:rFonts w:ascii="Arial" w:hAnsi="Arial" w:cs="Arial"/>
          <w:b/>
          <w:color w:val="000000"/>
          <w:spacing w:val="-3"/>
          <w:sz w:val="24"/>
          <w:szCs w:val="24"/>
          <w:lang w:val="ro-RO"/>
        </w:rPr>
        <w:t>metri</w:t>
      </w:r>
      <w:r w:rsidRPr="005B1DC9">
        <w:rPr>
          <w:rFonts w:ascii="Arial" w:hAnsi="Arial" w:cs="Arial"/>
          <w:color w:val="000000"/>
          <w:spacing w:val="-3"/>
          <w:sz w:val="24"/>
          <w:szCs w:val="24"/>
          <w:lang w:val="ro-RO"/>
        </w:rPr>
        <w:t xml:space="preserve"> şi minim </w:t>
      </w:r>
      <w:r w:rsidRPr="005B1DC9">
        <w:rPr>
          <w:rFonts w:ascii="Arial" w:hAnsi="Arial" w:cs="Arial"/>
          <w:b/>
          <w:color w:val="000000"/>
          <w:spacing w:val="-3"/>
          <w:sz w:val="24"/>
          <w:szCs w:val="24"/>
          <w:lang w:val="ro-RO"/>
        </w:rPr>
        <w:t>1,80</w:t>
      </w:r>
      <w:r w:rsidR="002E3AEB" w:rsidRPr="005B1DC9">
        <w:rPr>
          <w:rFonts w:ascii="Arial" w:hAnsi="Arial" w:cs="Arial"/>
          <w:b/>
          <w:color w:val="000000"/>
          <w:spacing w:val="-3"/>
          <w:sz w:val="24"/>
          <w:szCs w:val="24"/>
          <w:lang w:val="ro-RO"/>
        </w:rPr>
        <w:t xml:space="preserve"> </w:t>
      </w:r>
      <w:r w:rsidRPr="005B1DC9">
        <w:rPr>
          <w:rFonts w:ascii="Arial" w:hAnsi="Arial" w:cs="Arial"/>
          <w:b/>
          <w:color w:val="000000"/>
          <w:spacing w:val="-3"/>
          <w:sz w:val="24"/>
          <w:szCs w:val="24"/>
          <w:lang w:val="ro-RO"/>
        </w:rPr>
        <w:t>metri</w:t>
      </w:r>
      <w:r w:rsidRPr="005B1DC9">
        <w:rPr>
          <w:rFonts w:ascii="Arial" w:hAnsi="Arial" w:cs="Arial"/>
          <w:color w:val="000000"/>
          <w:spacing w:val="-3"/>
          <w:sz w:val="24"/>
          <w:szCs w:val="24"/>
          <w:lang w:val="ro-RO"/>
        </w:rPr>
        <w:t xml:space="preserve"> </w:t>
      </w:r>
      <w:r w:rsidRPr="005B1DC9">
        <w:rPr>
          <w:rFonts w:ascii="Arial" w:hAnsi="Arial" w:cs="Arial"/>
          <w:color w:val="000000"/>
          <w:spacing w:val="-1"/>
          <w:sz w:val="24"/>
          <w:szCs w:val="24"/>
          <w:lang w:val="ro-RO"/>
        </w:rPr>
        <w:t>dublata cu gard viu;</w:t>
      </w:r>
    </w:p>
    <w:p w14:paraId="11CEF068" w14:textId="77777777" w:rsidR="00B64100" w:rsidRPr="005B1DC9" w:rsidRDefault="00B64100" w:rsidP="00B64100">
      <w:pPr>
        <w:shd w:val="clear" w:color="auto" w:fill="FFFFFF"/>
        <w:spacing w:before="48" w:line="254" w:lineRule="exact"/>
        <w:ind w:left="1733" w:right="99"/>
        <w:jc w:val="both"/>
        <w:rPr>
          <w:rFonts w:ascii="Arial" w:hAnsi="Arial" w:cs="Arial"/>
          <w:sz w:val="24"/>
          <w:szCs w:val="24"/>
        </w:rPr>
      </w:pPr>
      <w:r w:rsidRPr="005B1DC9">
        <w:rPr>
          <w:rFonts w:ascii="Arial" w:hAnsi="Arial" w:cs="Arial"/>
          <w:color w:val="000000"/>
          <w:spacing w:val="4"/>
          <w:sz w:val="24"/>
          <w:szCs w:val="24"/>
          <w:lang w:val="ro-RO"/>
        </w:rPr>
        <w:t xml:space="preserve">- gardurile spre limitele separative ale parcelelor vor </w:t>
      </w:r>
      <w:r w:rsidR="007C5F87">
        <w:rPr>
          <w:rFonts w:ascii="Arial" w:hAnsi="Arial" w:cs="Arial"/>
          <w:color w:val="000000"/>
          <w:spacing w:val="4"/>
          <w:sz w:val="24"/>
          <w:szCs w:val="24"/>
          <w:lang w:val="ro-RO"/>
        </w:rPr>
        <w:t xml:space="preserve">fi </w:t>
      </w:r>
      <w:r w:rsidRPr="005B1DC9">
        <w:rPr>
          <w:rFonts w:ascii="Arial" w:hAnsi="Arial" w:cs="Arial"/>
          <w:color w:val="000000"/>
          <w:spacing w:val="4"/>
          <w:sz w:val="24"/>
          <w:szCs w:val="24"/>
          <w:lang w:val="ro-RO"/>
        </w:rPr>
        <w:t xml:space="preserve">de maxim </w:t>
      </w:r>
      <w:r w:rsidRPr="005B1DC9">
        <w:rPr>
          <w:rFonts w:ascii="Arial" w:hAnsi="Arial" w:cs="Arial"/>
          <w:b/>
          <w:color w:val="000000"/>
          <w:spacing w:val="-3"/>
          <w:sz w:val="24"/>
          <w:szCs w:val="24"/>
          <w:lang w:val="ro-RO"/>
        </w:rPr>
        <w:t>2,20</w:t>
      </w:r>
      <w:r w:rsidR="002E3AEB" w:rsidRPr="005B1DC9">
        <w:rPr>
          <w:rFonts w:ascii="Arial" w:hAnsi="Arial" w:cs="Arial"/>
          <w:b/>
          <w:color w:val="000000"/>
          <w:spacing w:val="-3"/>
          <w:sz w:val="24"/>
          <w:szCs w:val="24"/>
          <w:lang w:val="ro-RO"/>
        </w:rPr>
        <w:t xml:space="preserve"> </w:t>
      </w:r>
      <w:r w:rsidRPr="005B1DC9">
        <w:rPr>
          <w:rFonts w:ascii="Arial" w:hAnsi="Arial" w:cs="Arial"/>
          <w:b/>
          <w:color w:val="000000"/>
          <w:spacing w:val="-3"/>
          <w:sz w:val="24"/>
          <w:szCs w:val="24"/>
          <w:lang w:val="ro-RO"/>
        </w:rPr>
        <w:t>metri</w:t>
      </w:r>
      <w:r w:rsidRPr="005B1DC9">
        <w:rPr>
          <w:rFonts w:ascii="Arial" w:hAnsi="Arial" w:cs="Arial"/>
          <w:color w:val="000000"/>
          <w:spacing w:val="-3"/>
          <w:sz w:val="24"/>
          <w:szCs w:val="24"/>
          <w:lang w:val="ro-RO"/>
        </w:rPr>
        <w:t>.</w:t>
      </w:r>
    </w:p>
    <w:p w14:paraId="4AE978A8" w14:textId="77777777" w:rsidR="00B64100" w:rsidRPr="00EA2EC3" w:rsidRDefault="00B64100" w:rsidP="00B64100">
      <w:pPr>
        <w:shd w:val="clear" w:color="auto" w:fill="FFFFFF"/>
        <w:spacing w:before="302"/>
        <w:ind w:left="5" w:right="99"/>
        <w:jc w:val="both"/>
        <w:rPr>
          <w:rFonts w:ascii="Arial" w:hAnsi="Arial" w:cs="Arial"/>
          <w:sz w:val="24"/>
          <w:szCs w:val="24"/>
        </w:rPr>
      </w:pPr>
      <w:r w:rsidRPr="00EA2EC3">
        <w:rPr>
          <w:rFonts w:ascii="Arial" w:hAnsi="Arial" w:cs="Arial"/>
          <w:b/>
          <w:bCs/>
          <w:color w:val="000000"/>
          <w:spacing w:val="4"/>
          <w:sz w:val="24"/>
          <w:szCs w:val="24"/>
          <w:lang w:val="ro-RO"/>
        </w:rPr>
        <w:t xml:space="preserve">SECŢIUNEA III:  </w:t>
      </w:r>
      <w:r w:rsidRPr="00EA2EC3">
        <w:rPr>
          <w:rFonts w:ascii="Arial" w:hAnsi="Arial" w:cs="Arial"/>
          <w:color w:val="000000"/>
          <w:spacing w:val="4"/>
          <w:sz w:val="24"/>
          <w:szCs w:val="24"/>
          <w:lang w:val="ro-RO"/>
        </w:rPr>
        <w:t>POSIBILITĂŢI MAXIME DE OCUPARE ŞI UTILIZARE A TERENULUI</w:t>
      </w:r>
    </w:p>
    <w:p w14:paraId="79C6ABAE" w14:textId="77777777" w:rsidR="005B1DC9" w:rsidRPr="005B1DC9" w:rsidRDefault="00B101E4" w:rsidP="00B64100">
      <w:pPr>
        <w:shd w:val="clear" w:color="auto" w:fill="FFFFFF"/>
        <w:spacing w:before="254" w:line="394" w:lineRule="exact"/>
        <w:ind w:left="936" w:right="99" w:hanging="931"/>
        <w:jc w:val="both"/>
        <w:rPr>
          <w:rFonts w:ascii="Arial" w:hAnsi="Arial" w:cs="Arial"/>
          <w:color w:val="000000"/>
          <w:spacing w:val="1"/>
          <w:sz w:val="24"/>
          <w:szCs w:val="24"/>
          <w:lang w:val="ro-RO"/>
        </w:rPr>
      </w:pPr>
      <w:r w:rsidRPr="005B1DC9">
        <w:rPr>
          <w:rFonts w:ascii="Arial" w:hAnsi="Arial" w:cs="Arial"/>
          <w:noProof/>
          <w:sz w:val="24"/>
          <w:szCs w:val="24"/>
          <w:lang w:val="en-GB" w:eastAsia="en-GB"/>
        </w:rPr>
        <w:lastRenderedPageBreak/>
        <mc:AlternateContent>
          <mc:Choice Requires="wps">
            <w:drawing>
              <wp:anchor distT="0" distB="0" distL="114300" distR="114300" simplePos="0" relativeHeight="251658240" behindDoc="0" locked="0" layoutInCell="0" allowOverlap="1" wp14:anchorId="33F76E69" wp14:editId="36537954">
                <wp:simplePos x="0" y="0"/>
                <wp:positionH relativeFrom="column">
                  <wp:posOffset>-21590</wp:posOffset>
                </wp:positionH>
                <wp:positionV relativeFrom="paragraph">
                  <wp:posOffset>6350</wp:posOffset>
                </wp:positionV>
                <wp:extent cx="604710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E5E2C12"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474.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8h9x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" o:allowincell="f" strokeweight=".7pt"/>
            </w:pict>
          </mc:Fallback>
        </mc:AlternateContent>
      </w:r>
      <w:r w:rsidR="00B64100" w:rsidRPr="005B1DC9">
        <w:rPr>
          <w:rFonts w:ascii="Arial" w:hAnsi="Arial" w:cs="Arial"/>
          <w:b/>
          <w:bCs/>
          <w:color w:val="000000"/>
          <w:spacing w:val="1"/>
          <w:sz w:val="24"/>
          <w:szCs w:val="24"/>
          <w:lang w:val="ro-RO"/>
        </w:rPr>
        <w:t>ARTICOLUL 15. - PROCENT MAXIM DE OCUPARE A TERENULUI (POT)</w:t>
      </w:r>
      <w:r w:rsidR="00B64100" w:rsidRPr="005B1DC9">
        <w:rPr>
          <w:rFonts w:ascii="Arial" w:hAnsi="Arial" w:cs="Arial"/>
          <w:color w:val="000000"/>
          <w:spacing w:val="1"/>
          <w:sz w:val="24"/>
          <w:szCs w:val="24"/>
          <w:lang w:val="ro-RO"/>
        </w:rPr>
        <w:t xml:space="preserve"> </w:t>
      </w:r>
    </w:p>
    <w:p w14:paraId="0FC80A6F" w14:textId="451E5334" w:rsidR="003760B7" w:rsidRPr="003760B7" w:rsidRDefault="00F2141F" w:rsidP="005B1DC9">
      <w:pPr>
        <w:shd w:val="clear" w:color="auto" w:fill="FFFFFF"/>
        <w:spacing w:before="254" w:line="394" w:lineRule="exact"/>
        <w:ind w:left="936" w:right="99"/>
        <w:jc w:val="both"/>
        <w:rPr>
          <w:rFonts w:ascii="Arial" w:hAnsi="Arial" w:cs="Arial"/>
          <w:bCs/>
          <w:color w:val="000000"/>
          <w:spacing w:val="-1"/>
          <w:sz w:val="24"/>
          <w:szCs w:val="24"/>
          <w:lang w:val="ro-RO"/>
        </w:rPr>
      </w:pPr>
      <w:r>
        <w:rPr>
          <w:rFonts w:ascii="Arial" w:hAnsi="Arial" w:cs="Arial"/>
          <w:bCs/>
          <w:color w:val="000000"/>
          <w:spacing w:val="-1"/>
          <w:sz w:val="24"/>
          <w:szCs w:val="24"/>
          <w:lang w:val="ro-RO"/>
        </w:rPr>
        <w:t>Procentele</w:t>
      </w:r>
      <w:r w:rsidR="003760B7">
        <w:rPr>
          <w:rFonts w:ascii="Arial" w:hAnsi="Arial" w:cs="Arial"/>
          <w:bCs/>
          <w:color w:val="000000"/>
          <w:spacing w:val="-1"/>
          <w:sz w:val="24"/>
          <w:szCs w:val="24"/>
          <w:lang w:val="ro-RO"/>
        </w:rPr>
        <w:t xml:space="preserve"> se vor calcula cumulativ pe amplasament, raportate la suprafata totala de teren proprietatea beneficiarului.</w:t>
      </w:r>
    </w:p>
    <w:p w14:paraId="55B52C91" w14:textId="42BD2F65" w:rsidR="00B64100" w:rsidRDefault="00B64100" w:rsidP="005B1DC9">
      <w:pPr>
        <w:shd w:val="clear" w:color="auto" w:fill="FFFFFF"/>
        <w:spacing w:before="254" w:line="394" w:lineRule="exact"/>
        <w:ind w:left="936" w:right="99"/>
        <w:jc w:val="both"/>
        <w:rPr>
          <w:rFonts w:ascii="Arial" w:hAnsi="Arial" w:cs="Arial"/>
          <w:b/>
          <w:bCs/>
          <w:color w:val="000000"/>
          <w:spacing w:val="-5"/>
          <w:sz w:val="24"/>
          <w:szCs w:val="24"/>
          <w:lang w:val="ro-RO"/>
        </w:rPr>
      </w:pPr>
      <w:r w:rsidRPr="005B1DC9">
        <w:rPr>
          <w:rFonts w:ascii="Arial" w:hAnsi="Arial" w:cs="Arial"/>
          <w:b/>
          <w:bCs/>
          <w:color w:val="000000"/>
          <w:spacing w:val="-5"/>
          <w:sz w:val="24"/>
          <w:szCs w:val="24"/>
          <w:lang w:val="ro-RO"/>
        </w:rPr>
        <w:t>L 2</w:t>
      </w:r>
      <w:r w:rsidR="00160623">
        <w:rPr>
          <w:rFonts w:ascii="Arial" w:hAnsi="Arial" w:cs="Arial"/>
          <w:b/>
          <w:bCs/>
          <w:color w:val="000000"/>
          <w:spacing w:val="-5"/>
          <w:sz w:val="24"/>
          <w:szCs w:val="24"/>
          <w:lang w:val="ro-RO"/>
        </w:rPr>
        <w:t>c</w:t>
      </w:r>
      <w:r w:rsidRPr="005B1DC9">
        <w:rPr>
          <w:rFonts w:ascii="Arial" w:hAnsi="Arial" w:cs="Arial"/>
          <w:b/>
          <w:bCs/>
          <w:color w:val="000000"/>
          <w:spacing w:val="-5"/>
          <w:sz w:val="24"/>
          <w:szCs w:val="24"/>
          <w:lang w:val="ro-RO"/>
        </w:rPr>
        <w:t>z - POT</w:t>
      </w:r>
      <w:r w:rsidRPr="005B1DC9">
        <w:rPr>
          <w:rFonts w:ascii="Arial" w:hAnsi="Arial" w:cs="Arial"/>
          <w:b/>
          <w:bCs/>
          <w:color w:val="000000"/>
          <w:spacing w:val="-5"/>
          <w:sz w:val="24"/>
          <w:szCs w:val="24"/>
          <w:vertAlign w:val="subscript"/>
          <w:lang w:val="ro-RO"/>
        </w:rPr>
        <w:t>max</w:t>
      </w:r>
      <w:r w:rsidRPr="005B1DC9">
        <w:rPr>
          <w:rFonts w:ascii="Arial" w:hAnsi="Arial" w:cs="Arial"/>
          <w:b/>
          <w:bCs/>
          <w:color w:val="000000"/>
          <w:spacing w:val="-5"/>
          <w:sz w:val="24"/>
          <w:szCs w:val="24"/>
          <w:lang w:val="ro-RO"/>
        </w:rPr>
        <w:t>=</w:t>
      </w:r>
      <w:r w:rsidR="00C75747">
        <w:rPr>
          <w:rFonts w:ascii="Arial" w:hAnsi="Arial" w:cs="Arial"/>
          <w:b/>
          <w:bCs/>
          <w:color w:val="000000"/>
          <w:spacing w:val="-5"/>
          <w:sz w:val="24"/>
          <w:szCs w:val="24"/>
          <w:lang w:val="ro-RO"/>
        </w:rPr>
        <w:t>42</w:t>
      </w:r>
      <w:r w:rsidRPr="005B1DC9">
        <w:rPr>
          <w:rFonts w:ascii="Arial" w:hAnsi="Arial" w:cs="Arial"/>
          <w:b/>
          <w:bCs/>
          <w:color w:val="000000"/>
          <w:spacing w:val="-5"/>
          <w:sz w:val="24"/>
          <w:szCs w:val="24"/>
          <w:lang w:val="ro-RO"/>
        </w:rPr>
        <w:t xml:space="preserve">% </w:t>
      </w:r>
    </w:p>
    <w:p w14:paraId="227BA858" w14:textId="77777777" w:rsidR="00B64100" w:rsidRPr="005B1DC9" w:rsidRDefault="00B64100" w:rsidP="00B64100">
      <w:pPr>
        <w:shd w:val="clear" w:color="auto" w:fill="FFFFFF"/>
        <w:spacing w:before="211"/>
        <w:ind w:left="5" w:right="99"/>
        <w:jc w:val="both"/>
        <w:rPr>
          <w:rFonts w:ascii="Arial" w:hAnsi="Arial" w:cs="Arial"/>
          <w:sz w:val="24"/>
          <w:szCs w:val="24"/>
        </w:rPr>
      </w:pPr>
      <w:r w:rsidRPr="005B1DC9">
        <w:rPr>
          <w:rFonts w:ascii="Arial" w:hAnsi="Arial" w:cs="Arial"/>
          <w:b/>
          <w:bCs/>
          <w:color w:val="000000"/>
          <w:spacing w:val="3"/>
          <w:sz w:val="24"/>
          <w:szCs w:val="24"/>
          <w:lang w:val="ro-RO"/>
        </w:rPr>
        <w:t>ARTICOLUL 16. - COEFICIENT MAXIM DE UTILIZARE A TERENULUI (CUT)</w:t>
      </w:r>
    </w:p>
    <w:p w14:paraId="0699BE69" w14:textId="76F34AAA" w:rsidR="003760B7" w:rsidRPr="00803E26" w:rsidRDefault="003760B7" w:rsidP="00803E26">
      <w:pPr>
        <w:shd w:val="clear" w:color="auto" w:fill="FFFFFF"/>
        <w:spacing w:before="254" w:line="394" w:lineRule="exact"/>
        <w:ind w:left="936" w:right="99"/>
        <w:jc w:val="both"/>
        <w:rPr>
          <w:rFonts w:ascii="Arial" w:hAnsi="Arial" w:cs="Arial"/>
          <w:bCs/>
          <w:color w:val="000000"/>
          <w:spacing w:val="-1"/>
          <w:sz w:val="24"/>
          <w:szCs w:val="24"/>
          <w:lang w:val="ro-RO"/>
        </w:rPr>
      </w:pPr>
      <w:r>
        <w:rPr>
          <w:rFonts w:ascii="Arial" w:hAnsi="Arial" w:cs="Arial"/>
          <w:bCs/>
          <w:color w:val="000000"/>
          <w:spacing w:val="-1"/>
          <w:sz w:val="24"/>
          <w:szCs w:val="24"/>
          <w:lang w:val="ro-RO"/>
        </w:rPr>
        <w:t>Coeficientiui se vor calcula cumulativ pe amplasament, raportate la suprafata totala de teren proprietatea beneficiarului.</w:t>
      </w:r>
    </w:p>
    <w:p w14:paraId="09C80E4A" w14:textId="77777777" w:rsidR="00803E26" w:rsidRDefault="00803E26" w:rsidP="00B64100">
      <w:pPr>
        <w:shd w:val="clear" w:color="auto" w:fill="FFFFFF"/>
        <w:spacing w:before="163"/>
        <w:ind w:left="936" w:right="99"/>
        <w:jc w:val="both"/>
        <w:rPr>
          <w:rFonts w:ascii="Arial" w:hAnsi="Arial" w:cs="Arial"/>
          <w:b/>
          <w:bCs/>
          <w:color w:val="000000"/>
          <w:spacing w:val="-5"/>
          <w:sz w:val="24"/>
          <w:szCs w:val="24"/>
          <w:lang w:val="ro-RO"/>
        </w:rPr>
      </w:pPr>
    </w:p>
    <w:p w14:paraId="7CF6007F" w14:textId="7C6C78A4" w:rsidR="00B64100" w:rsidRPr="005B1DC9" w:rsidRDefault="00B64100" w:rsidP="00B64100">
      <w:pPr>
        <w:shd w:val="clear" w:color="auto" w:fill="FFFFFF"/>
        <w:spacing w:before="163"/>
        <w:ind w:left="936" w:right="99"/>
        <w:jc w:val="both"/>
        <w:rPr>
          <w:rFonts w:ascii="Arial" w:hAnsi="Arial" w:cs="Arial"/>
          <w:sz w:val="24"/>
          <w:szCs w:val="24"/>
        </w:rPr>
      </w:pPr>
      <w:r w:rsidRPr="00803E26">
        <w:rPr>
          <w:rFonts w:ascii="Arial" w:hAnsi="Arial" w:cs="Arial"/>
          <w:b/>
          <w:bCs/>
          <w:color w:val="000000"/>
          <w:spacing w:val="-5"/>
          <w:sz w:val="24"/>
          <w:szCs w:val="24"/>
          <w:lang w:val="ro-RO"/>
        </w:rPr>
        <w:t>L 2</w:t>
      </w:r>
      <w:r w:rsidR="00160623" w:rsidRPr="00803E26">
        <w:rPr>
          <w:rFonts w:ascii="Arial" w:hAnsi="Arial" w:cs="Arial"/>
          <w:b/>
          <w:bCs/>
          <w:color w:val="000000"/>
          <w:spacing w:val="-5"/>
          <w:sz w:val="24"/>
          <w:szCs w:val="24"/>
          <w:lang w:val="ro-RO"/>
        </w:rPr>
        <w:t>c</w:t>
      </w:r>
      <w:r w:rsidRPr="00803E26">
        <w:rPr>
          <w:rFonts w:ascii="Arial" w:hAnsi="Arial" w:cs="Arial"/>
          <w:b/>
          <w:bCs/>
          <w:color w:val="000000"/>
          <w:spacing w:val="-5"/>
          <w:sz w:val="24"/>
          <w:szCs w:val="24"/>
          <w:lang w:val="ro-RO"/>
        </w:rPr>
        <w:t>z</w:t>
      </w:r>
      <w:r w:rsidRPr="005B1DC9">
        <w:rPr>
          <w:rFonts w:ascii="Arial" w:hAnsi="Arial" w:cs="Arial"/>
          <w:b/>
          <w:bCs/>
          <w:color w:val="000000"/>
          <w:sz w:val="24"/>
          <w:szCs w:val="24"/>
          <w:lang w:val="ro-RO"/>
        </w:rPr>
        <w:t xml:space="preserve"> -</w:t>
      </w:r>
      <w:r w:rsidRPr="005B1DC9">
        <w:rPr>
          <w:rFonts w:ascii="Arial" w:hAnsi="Arial" w:cs="Arial"/>
          <w:color w:val="000000"/>
          <w:sz w:val="24"/>
          <w:szCs w:val="24"/>
          <w:lang w:val="ro-RO"/>
        </w:rPr>
        <w:t xml:space="preserve">      pentru înălţimi:</w:t>
      </w:r>
    </w:p>
    <w:p w14:paraId="047E01C0" w14:textId="4D57B5E3" w:rsidR="00B64100" w:rsidRPr="005B1DC9" w:rsidRDefault="00B64100" w:rsidP="00B64100">
      <w:pPr>
        <w:shd w:val="clear" w:color="auto" w:fill="FFFFFF"/>
        <w:spacing w:before="72"/>
        <w:ind w:left="1747" w:right="99"/>
        <w:jc w:val="both"/>
        <w:rPr>
          <w:rFonts w:ascii="Arial" w:hAnsi="Arial" w:cs="Arial"/>
          <w:b/>
          <w:bCs/>
          <w:sz w:val="24"/>
          <w:szCs w:val="24"/>
        </w:rPr>
      </w:pPr>
      <w:r w:rsidRPr="005B1DC9">
        <w:rPr>
          <w:rFonts w:ascii="Arial" w:hAnsi="Arial" w:cs="Arial"/>
          <w:b/>
          <w:bCs/>
          <w:color w:val="000000"/>
          <w:spacing w:val="2"/>
          <w:sz w:val="24"/>
          <w:szCs w:val="24"/>
          <w:lang w:val="ro-RO"/>
        </w:rPr>
        <w:t>-</w:t>
      </w:r>
      <w:r w:rsidR="002E3AEB" w:rsidRPr="005B1DC9">
        <w:rPr>
          <w:rFonts w:ascii="Arial" w:hAnsi="Arial" w:cs="Arial"/>
          <w:b/>
          <w:bCs/>
          <w:color w:val="000000"/>
          <w:spacing w:val="2"/>
          <w:sz w:val="24"/>
          <w:szCs w:val="24"/>
          <w:lang w:val="ro-RO"/>
        </w:rPr>
        <w:tab/>
      </w:r>
      <w:r w:rsidRPr="005B1DC9">
        <w:rPr>
          <w:rFonts w:ascii="Arial" w:hAnsi="Arial" w:cs="Arial"/>
          <w:b/>
          <w:bCs/>
          <w:color w:val="000000"/>
          <w:spacing w:val="2"/>
          <w:sz w:val="24"/>
          <w:szCs w:val="24"/>
          <w:lang w:val="ro-RO"/>
        </w:rPr>
        <w:t>P+1</w:t>
      </w:r>
      <w:r w:rsidR="002E3AEB" w:rsidRPr="005B1DC9">
        <w:rPr>
          <w:rFonts w:ascii="Arial" w:hAnsi="Arial" w:cs="Arial"/>
          <w:b/>
          <w:bCs/>
          <w:color w:val="000000"/>
          <w:spacing w:val="2"/>
          <w:sz w:val="24"/>
          <w:szCs w:val="24"/>
          <w:lang w:val="ro-RO"/>
        </w:rPr>
        <w:tab/>
      </w:r>
      <w:r w:rsidRPr="005B1DC9">
        <w:rPr>
          <w:rFonts w:ascii="Arial" w:hAnsi="Arial" w:cs="Arial"/>
          <w:b/>
          <w:bCs/>
          <w:color w:val="000000"/>
          <w:spacing w:val="2"/>
          <w:sz w:val="24"/>
          <w:szCs w:val="24"/>
          <w:lang w:val="ro-RO"/>
        </w:rPr>
        <w:t>CUT</w:t>
      </w:r>
      <w:r w:rsidRPr="005B1DC9">
        <w:rPr>
          <w:rFonts w:ascii="Arial" w:hAnsi="Arial" w:cs="Arial"/>
          <w:b/>
          <w:bCs/>
          <w:color w:val="000000"/>
          <w:spacing w:val="2"/>
          <w:sz w:val="24"/>
          <w:szCs w:val="24"/>
          <w:vertAlign w:val="subscript"/>
          <w:lang w:val="ro-RO"/>
        </w:rPr>
        <w:t>max</w:t>
      </w:r>
      <w:r w:rsidRPr="005B1DC9">
        <w:rPr>
          <w:rFonts w:ascii="Arial" w:hAnsi="Arial" w:cs="Arial"/>
          <w:b/>
          <w:bCs/>
          <w:color w:val="000000"/>
          <w:spacing w:val="2"/>
          <w:sz w:val="24"/>
          <w:szCs w:val="24"/>
          <w:lang w:val="ro-RO"/>
        </w:rPr>
        <w:t>=</w:t>
      </w:r>
      <w:r w:rsidR="00D3387D">
        <w:rPr>
          <w:rFonts w:ascii="Arial" w:hAnsi="Arial" w:cs="Arial"/>
          <w:b/>
          <w:bCs/>
          <w:color w:val="000000"/>
          <w:spacing w:val="2"/>
          <w:sz w:val="24"/>
          <w:szCs w:val="24"/>
          <w:lang w:val="ro-RO"/>
        </w:rPr>
        <w:t xml:space="preserve"> </w:t>
      </w:r>
      <w:r w:rsidRPr="005B1DC9">
        <w:rPr>
          <w:rFonts w:ascii="Arial" w:hAnsi="Arial" w:cs="Arial"/>
          <w:b/>
          <w:bCs/>
          <w:color w:val="000000"/>
          <w:spacing w:val="2"/>
          <w:sz w:val="24"/>
          <w:szCs w:val="24"/>
          <w:lang w:val="ro-RO"/>
        </w:rPr>
        <w:t>0,</w:t>
      </w:r>
      <w:r w:rsidR="00C75747">
        <w:rPr>
          <w:rFonts w:ascii="Arial" w:hAnsi="Arial" w:cs="Arial"/>
          <w:b/>
          <w:bCs/>
          <w:color w:val="000000"/>
          <w:spacing w:val="2"/>
          <w:sz w:val="24"/>
          <w:szCs w:val="24"/>
          <w:lang w:val="ro-RO"/>
        </w:rPr>
        <w:t>72</w:t>
      </w:r>
    </w:p>
    <w:p w14:paraId="241DE5E5" w14:textId="38E9B170" w:rsidR="009702AC" w:rsidRPr="00AC486D" w:rsidRDefault="002E3AEB" w:rsidP="00AC486D">
      <w:pPr>
        <w:shd w:val="clear" w:color="auto" w:fill="FFFFFF"/>
        <w:ind w:left="1747" w:right="99"/>
        <w:jc w:val="both"/>
        <w:rPr>
          <w:rFonts w:ascii="Arial" w:hAnsi="Arial" w:cs="Arial"/>
          <w:b/>
          <w:bCs/>
          <w:color w:val="000000"/>
          <w:spacing w:val="-5"/>
          <w:sz w:val="24"/>
          <w:szCs w:val="24"/>
          <w:lang w:val="ro-RO"/>
        </w:rPr>
      </w:pPr>
      <w:r w:rsidRPr="005B1DC9">
        <w:rPr>
          <w:rFonts w:ascii="Arial" w:hAnsi="Arial" w:cs="Arial"/>
          <w:b/>
          <w:bCs/>
          <w:color w:val="000000"/>
          <w:spacing w:val="-5"/>
          <w:sz w:val="24"/>
          <w:szCs w:val="24"/>
          <w:lang w:val="ro-RO"/>
        </w:rPr>
        <w:t>-</w:t>
      </w:r>
      <w:r w:rsidRPr="005B1DC9">
        <w:rPr>
          <w:rFonts w:ascii="Arial" w:hAnsi="Arial" w:cs="Arial"/>
          <w:b/>
          <w:bCs/>
          <w:color w:val="000000"/>
          <w:spacing w:val="-5"/>
          <w:sz w:val="24"/>
          <w:szCs w:val="24"/>
          <w:lang w:val="ro-RO"/>
        </w:rPr>
        <w:tab/>
      </w:r>
      <w:r w:rsidR="00B64100" w:rsidRPr="005B1DC9">
        <w:rPr>
          <w:rFonts w:ascii="Arial" w:hAnsi="Arial" w:cs="Arial"/>
          <w:b/>
          <w:bCs/>
          <w:color w:val="000000"/>
          <w:spacing w:val="-5"/>
          <w:sz w:val="24"/>
          <w:szCs w:val="24"/>
          <w:lang w:val="ro-RO"/>
        </w:rPr>
        <w:t>P+2</w:t>
      </w:r>
      <w:r w:rsidRPr="005B1DC9">
        <w:rPr>
          <w:rFonts w:ascii="Arial" w:hAnsi="Arial" w:cs="Arial"/>
          <w:b/>
          <w:bCs/>
          <w:color w:val="000000"/>
          <w:spacing w:val="-5"/>
          <w:sz w:val="24"/>
          <w:szCs w:val="24"/>
          <w:lang w:val="ro-RO"/>
        </w:rPr>
        <w:tab/>
      </w:r>
      <w:r w:rsidR="00B64100" w:rsidRPr="005B1DC9">
        <w:rPr>
          <w:rFonts w:ascii="Arial" w:hAnsi="Arial" w:cs="Arial"/>
          <w:b/>
          <w:bCs/>
          <w:color w:val="000000"/>
          <w:spacing w:val="-5"/>
          <w:sz w:val="24"/>
          <w:szCs w:val="24"/>
          <w:lang w:val="ro-RO"/>
        </w:rPr>
        <w:t>CUT</w:t>
      </w:r>
      <w:r w:rsidR="00B64100" w:rsidRPr="005B1DC9">
        <w:rPr>
          <w:rFonts w:ascii="Arial" w:hAnsi="Arial" w:cs="Arial"/>
          <w:b/>
          <w:bCs/>
          <w:color w:val="000000"/>
          <w:spacing w:val="-5"/>
          <w:sz w:val="24"/>
          <w:szCs w:val="24"/>
          <w:vertAlign w:val="subscript"/>
          <w:lang w:val="ro-RO"/>
        </w:rPr>
        <w:t>max</w:t>
      </w:r>
      <w:r w:rsidR="00D3387D">
        <w:rPr>
          <w:rFonts w:ascii="Arial" w:hAnsi="Arial" w:cs="Arial"/>
          <w:b/>
          <w:bCs/>
          <w:color w:val="000000"/>
          <w:spacing w:val="-5"/>
          <w:sz w:val="24"/>
          <w:szCs w:val="24"/>
          <w:vertAlign w:val="subscript"/>
          <w:lang w:val="ro-RO"/>
        </w:rPr>
        <w:t xml:space="preserve"> </w:t>
      </w:r>
      <w:r w:rsidR="00B64100" w:rsidRPr="005B1DC9">
        <w:rPr>
          <w:rFonts w:ascii="Arial" w:hAnsi="Arial" w:cs="Arial"/>
          <w:b/>
          <w:bCs/>
          <w:color w:val="000000"/>
          <w:spacing w:val="-5"/>
          <w:sz w:val="24"/>
          <w:szCs w:val="24"/>
          <w:lang w:val="ro-RO"/>
        </w:rPr>
        <w:t>=</w:t>
      </w:r>
      <w:r w:rsidR="00D3387D">
        <w:rPr>
          <w:rFonts w:ascii="Arial" w:hAnsi="Arial" w:cs="Arial"/>
          <w:b/>
          <w:bCs/>
          <w:color w:val="000000"/>
          <w:spacing w:val="-5"/>
          <w:sz w:val="24"/>
          <w:szCs w:val="24"/>
          <w:lang w:val="ro-RO"/>
        </w:rPr>
        <w:t xml:space="preserve"> </w:t>
      </w:r>
      <w:r w:rsidR="00B64100" w:rsidRPr="005B1DC9">
        <w:rPr>
          <w:rFonts w:ascii="Arial" w:hAnsi="Arial" w:cs="Arial"/>
          <w:b/>
          <w:bCs/>
          <w:color w:val="000000"/>
          <w:spacing w:val="-5"/>
          <w:sz w:val="24"/>
          <w:szCs w:val="24"/>
          <w:lang w:val="ro-RO"/>
        </w:rPr>
        <w:t>0,9</w:t>
      </w:r>
    </w:p>
    <w:p w14:paraId="22E73580" w14:textId="2B44ACD9" w:rsidR="007430E2" w:rsidRDefault="007430E2" w:rsidP="007430E2">
      <w:pPr>
        <w:ind w:firstLine="993"/>
        <w:jc w:val="both"/>
        <w:rPr>
          <w:rFonts w:ascii="Arial" w:hAnsi="Arial" w:cs="Arial"/>
          <w:bCs/>
          <w:color w:val="000000"/>
          <w:spacing w:val="3"/>
          <w:sz w:val="24"/>
          <w:szCs w:val="24"/>
          <w:lang w:val="ro-RO"/>
        </w:rPr>
      </w:pPr>
    </w:p>
    <w:p w14:paraId="36E19DD5" w14:textId="77777777" w:rsidR="00BF10AA" w:rsidRDefault="00BF10AA" w:rsidP="007430E2">
      <w:pPr>
        <w:ind w:firstLine="993"/>
        <w:jc w:val="both"/>
        <w:rPr>
          <w:rFonts w:ascii="Arial" w:hAnsi="Arial" w:cs="Arial"/>
          <w:bCs/>
          <w:color w:val="000000"/>
          <w:spacing w:val="3"/>
          <w:sz w:val="24"/>
          <w:szCs w:val="24"/>
          <w:lang w:val="ro-RO"/>
        </w:rPr>
      </w:pPr>
    </w:p>
    <w:p w14:paraId="4640F2FB" w14:textId="77777777" w:rsidR="0062471C" w:rsidRDefault="0062471C" w:rsidP="007430E2">
      <w:pPr>
        <w:ind w:firstLine="993"/>
        <w:jc w:val="both"/>
        <w:rPr>
          <w:rFonts w:ascii="Arial" w:hAnsi="Arial" w:cs="Arial"/>
          <w:bCs/>
          <w:color w:val="000000"/>
          <w:spacing w:val="3"/>
          <w:sz w:val="24"/>
          <w:szCs w:val="24"/>
          <w:lang w:val="ro-RO"/>
        </w:rPr>
      </w:pPr>
    </w:p>
    <w:p w14:paraId="44B65269" w14:textId="77777777" w:rsidR="0062471C" w:rsidRDefault="0062471C" w:rsidP="007430E2">
      <w:pPr>
        <w:ind w:firstLine="993"/>
        <w:jc w:val="both"/>
        <w:rPr>
          <w:rFonts w:ascii="Arial" w:hAnsi="Arial" w:cs="Arial"/>
          <w:bCs/>
          <w:color w:val="000000"/>
          <w:spacing w:val="3"/>
          <w:sz w:val="24"/>
          <w:szCs w:val="24"/>
          <w:lang w:val="ro-RO"/>
        </w:rPr>
      </w:pPr>
    </w:p>
    <w:p w14:paraId="21846E12" w14:textId="77777777" w:rsidR="0062471C" w:rsidRDefault="0062471C" w:rsidP="007430E2">
      <w:pPr>
        <w:ind w:firstLine="993"/>
        <w:jc w:val="both"/>
        <w:rPr>
          <w:rFonts w:ascii="Arial" w:hAnsi="Arial" w:cs="Arial"/>
          <w:bCs/>
          <w:color w:val="000000"/>
          <w:spacing w:val="3"/>
          <w:sz w:val="24"/>
          <w:szCs w:val="24"/>
          <w:lang w:val="ro-RO"/>
        </w:rPr>
      </w:pPr>
    </w:p>
    <w:p w14:paraId="707F7FE7" w14:textId="77777777" w:rsidR="0062471C" w:rsidRDefault="0062471C" w:rsidP="007430E2">
      <w:pPr>
        <w:ind w:firstLine="993"/>
        <w:jc w:val="both"/>
        <w:rPr>
          <w:rFonts w:ascii="Arial" w:hAnsi="Arial" w:cs="Arial"/>
          <w:bCs/>
          <w:color w:val="000000"/>
          <w:spacing w:val="3"/>
          <w:sz w:val="24"/>
          <w:szCs w:val="24"/>
          <w:lang w:val="ro-RO"/>
        </w:rPr>
      </w:pPr>
    </w:p>
    <w:p w14:paraId="665AB92D" w14:textId="77777777" w:rsidR="0062471C" w:rsidRDefault="0062471C" w:rsidP="007430E2">
      <w:pPr>
        <w:ind w:firstLine="993"/>
        <w:jc w:val="both"/>
        <w:rPr>
          <w:rFonts w:ascii="Arial" w:hAnsi="Arial" w:cs="Arial"/>
          <w:bCs/>
          <w:color w:val="000000"/>
          <w:spacing w:val="3"/>
          <w:sz w:val="24"/>
          <w:szCs w:val="24"/>
          <w:lang w:val="ro-RO"/>
        </w:rPr>
      </w:pPr>
    </w:p>
    <w:p w14:paraId="417EE1B8" w14:textId="77777777" w:rsidR="0062471C" w:rsidRDefault="0062471C" w:rsidP="007430E2">
      <w:pPr>
        <w:ind w:firstLine="993"/>
        <w:jc w:val="both"/>
        <w:rPr>
          <w:rFonts w:ascii="Arial" w:hAnsi="Arial" w:cs="Arial"/>
          <w:bCs/>
          <w:color w:val="000000"/>
          <w:spacing w:val="3"/>
          <w:sz w:val="24"/>
          <w:szCs w:val="24"/>
          <w:lang w:val="ro-RO"/>
        </w:rPr>
      </w:pPr>
    </w:p>
    <w:p w14:paraId="3BA618AD" w14:textId="77777777" w:rsidR="0062471C" w:rsidRDefault="0062471C" w:rsidP="007430E2">
      <w:pPr>
        <w:ind w:firstLine="993"/>
        <w:jc w:val="both"/>
        <w:rPr>
          <w:rFonts w:ascii="Arial" w:hAnsi="Arial" w:cs="Arial"/>
          <w:bCs/>
          <w:color w:val="000000"/>
          <w:spacing w:val="3"/>
          <w:sz w:val="24"/>
          <w:szCs w:val="24"/>
          <w:lang w:val="ro-RO"/>
        </w:rPr>
      </w:pPr>
    </w:p>
    <w:p w14:paraId="6E0D6D9A" w14:textId="77777777" w:rsidR="0062471C" w:rsidRDefault="0062471C" w:rsidP="007430E2">
      <w:pPr>
        <w:ind w:firstLine="993"/>
        <w:jc w:val="both"/>
        <w:rPr>
          <w:rFonts w:ascii="Arial" w:hAnsi="Arial" w:cs="Arial"/>
          <w:bCs/>
          <w:color w:val="000000"/>
          <w:spacing w:val="3"/>
          <w:sz w:val="24"/>
          <w:szCs w:val="24"/>
          <w:lang w:val="ro-RO"/>
        </w:rPr>
      </w:pPr>
    </w:p>
    <w:p w14:paraId="14329519" w14:textId="77777777" w:rsidR="0062471C" w:rsidRDefault="0062471C" w:rsidP="007430E2">
      <w:pPr>
        <w:ind w:firstLine="993"/>
        <w:jc w:val="both"/>
        <w:rPr>
          <w:rFonts w:ascii="Arial" w:hAnsi="Arial" w:cs="Arial"/>
          <w:bCs/>
          <w:color w:val="000000"/>
          <w:spacing w:val="3"/>
          <w:sz w:val="24"/>
          <w:szCs w:val="24"/>
          <w:lang w:val="ro-RO"/>
        </w:rPr>
      </w:pPr>
    </w:p>
    <w:p w14:paraId="027857DB" w14:textId="6BD6846B" w:rsidR="009868DF" w:rsidRDefault="009868DF" w:rsidP="00BF10AA">
      <w:pPr>
        <w:ind w:right="279"/>
        <w:jc w:val="center"/>
        <w:rPr>
          <w:rFonts w:ascii="Arial" w:hAnsi="Arial" w:cs="Arial"/>
          <w:sz w:val="24"/>
          <w:szCs w:val="24"/>
          <w:lang w:val="ro-RO"/>
        </w:rPr>
      </w:pPr>
      <w:r>
        <w:rPr>
          <w:rFonts w:ascii="Arial" w:hAnsi="Arial" w:cs="Arial"/>
          <w:sz w:val="24"/>
          <w:szCs w:val="24"/>
          <w:lang w:val="ro-RO"/>
        </w:rPr>
        <w:t>INTOCMIT:</w:t>
      </w:r>
    </w:p>
    <w:p w14:paraId="5DCF1146" w14:textId="77777777" w:rsidR="009868DF" w:rsidRDefault="009868DF" w:rsidP="00BF10AA">
      <w:pPr>
        <w:ind w:right="279"/>
        <w:jc w:val="center"/>
        <w:rPr>
          <w:rFonts w:ascii="Arial" w:hAnsi="Arial" w:cs="Arial"/>
          <w:sz w:val="24"/>
          <w:szCs w:val="24"/>
          <w:lang w:val="ro-RO"/>
        </w:rPr>
      </w:pPr>
    </w:p>
    <w:p w14:paraId="2FBED80F" w14:textId="77777777" w:rsidR="00BF10AA" w:rsidRPr="005B1DC9" w:rsidRDefault="00BF10AA" w:rsidP="00BF10AA">
      <w:pPr>
        <w:ind w:right="279"/>
        <w:jc w:val="center"/>
        <w:rPr>
          <w:rFonts w:ascii="Arial" w:hAnsi="Arial" w:cs="Arial"/>
          <w:sz w:val="24"/>
          <w:szCs w:val="24"/>
          <w:lang w:val="ro-RO"/>
        </w:rPr>
      </w:pPr>
      <w:r>
        <w:rPr>
          <w:rFonts w:ascii="Arial" w:hAnsi="Arial" w:cs="Arial"/>
          <w:sz w:val="24"/>
          <w:szCs w:val="24"/>
          <w:lang w:val="ro-RO"/>
        </w:rPr>
        <w:t>Sef proiect</w:t>
      </w:r>
    </w:p>
    <w:p w14:paraId="47738C7E" w14:textId="350C0BC7" w:rsidR="00BF10AA" w:rsidRPr="005B1DC9" w:rsidRDefault="00BF10AA" w:rsidP="00BF10AA">
      <w:pPr>
        <w:ind w:right="279"/>
        <w:jc w:val="center"/>
        <w:rPr>
          <w:rFonts w:ascii="Arial" w:hAnsi="Arial" w:cs="Arial"/>
          <w:sz w:val="24"/>
          <w:szCs w:val="24"/>
          <w:lang w:val="ro-RO"/>
        </w:rPr>
      </w:pPr>
      <w:r>
        <w:rPr>
          <w:rFonts w:ascii="Arial" w:hAnsi="Arial" w:cs="Arial"/>
          <w:sz w:val="24"/>
          <w:szCs w:val="24"/>
          <w:lang w:val="ro-RO"/>
        </w:rPr>
        <w:t>arh.</w:t>
      </w:r>
      <w:r w:rsidR="003B41A6">
        <w:rPr>
          <w:rFonts w:ascii="Arial" w:hAnsi="Arial" w:cs="Arial"/>
          <w:sz w:val="24"/>
          <w:szCs w:val="24"/>
          <w:lang w:val="ro-RO"/>
        </w:rPr>
        <w:t>urbanist</w:t>
      </w:r>
      <w:r>
        <w:rPr>
          <w:rFonts w:ascii="Arial" w:hAnsi="Arial" w:cs="Arial"/>
          <w:sz w:val="24"/>
          <w:szCs w:val="24"/>
          <w:lang w:val="ro-RO"/>
        </w:rPr>
        <w:t xml:space="preserve"> </w:t>
      </w:r>
      <w:r w:rsidRPr="00D94AAF">
        <w:rPr>
          <w:rFonts w:ascii="Arial" w:hAnsi="Arial" w:cs="Arial"/>
          <w:sz w:val="24"/>
          <w:szCs w:val="24"/>
          <w:lang w:val="ro-RO"/>
        </w:rPr>
        <w:t>Glăja Eugen</w:t>
      </w:r>
    </w:p>
    <w:p w14:paraId="1AFC2646" w14:textId="357D7B95" w:rsidR="007430E2" w:rsidRPr="007430E2" w:rsidRDefault="007430E2" w:rsidP="007430E2">
      <w:pPr>
        <w:ind w:firstLine="993"/>
        <w:jc w:val="both"/>
        <w:rPr>
          <w:rFonts w:ascii="Arial" w:hAnsi="Arial" w:cs="Arial"/>
          <w:sz w:val="22"/>
          <w:szCs w:val="22"/>
          <w:lang w:val="ro-RO"/>
        </w:rPr>
      </w:pPr>
    </w:p>
    <w:sectPr w:rsidR="007430E2" w:rsidRPr="007430E2" w:rsidSect="00A072CF">
      <w:headerReference w:type="default" r:id="rId13"/>
      <w:pgSz w:w="11907" w:h="16840" w:code="9"/>
      <w:pgMar w:top="270" w:right="837" w:bottom="721" w:left="1699" w:header="720" w:footer="342" w:gutter="0"/>
      <w:cols w:space="720"/>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CFF02" w14:textId="77777777" w:rsidR="00866A5A" w:rsidRDefault="00866A5A">
      <w:r>
        <w:separator/>
      </w:r>
    </w:p>
  </w:endnote>
  <w:endnote w:type="continuationSeparator" w:id="0">
    <w:p w14:paraId="132EA619" w14:textId="77777777" w:rsidR="00866A5A" w:rsidRDefault="0086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venir Black">
    <w:panose1 w:val="020B0803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98140" w14:textId="77777777" w:rsidR="00866A5A" w:rsidRDefault="00866A5A">
      <w:r>
        <w:separator/>
      </w:r>
    </w:p>
  </w:footnote>
  <w:footnote w:type="continuationSeparator" w:id="0">
    <w:p w14:paraId="56A503D7" w14:textId="77777777" w:rsidR="00866A5A" w:rsidRDefault="00866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9" w:type="dxa"/>
      <w:tblLook w:val="04A0" w:firstRow="1" w:lastRow="0" w:firstColumn="1" w:lastColumn="0" w:noHBand="0" w:noVBand="1"/>
    </w:tblPr>
    <w:tblGrid>
      <w:gridCol w:w="1349"/>
      <w:gridCol w:w="2760"/>
      <w:gridCol w:w="5440"/>
    </w:tblGrid>
    <w:tr w:rsidR="00B30979" w14:paraId="3D6F5273" w14:textId="77777777" w:rsidTr="00CB363A">
      <w:trPr>
        <w:trHeight w:val="1248"/>
      </w:trPr>
      <w:tc>
        <w:tcPr>
          <w:tcW w:w="1349" w:type="dxa"/>
          <w:shd w:val="clear" w:color="auto" w:fill="auto"/>
          <w:vAlign w:val="bottom"/>
        </w:tcPr>
        <w:p w14:paraId="3A079035" w14:textId="77777777" w:rsidR="00B30979" w:rsidRPr="00104A9B" w:rsidRDefault="00B30979" w:rsidP="005C0357">
          <w:pPr>
            <w:pStyle w:val="Header"/>
            <w:tabs>
              <w:tab w:val="right" w:pos="9900"/>
            </w:tabs>
            <w:ind w:left="-108" w:right="21"/>
            <w:jc w:val="center"/>
            <w:rPr>
              <w:rFonts w:ascii="Calibri" w:hAnsi="Calibri" w:cs="Calibri"/>
            </w:rPr>
          </w:pPr>
          <w:r>
            <w:rPr>
              <w:noProof/>
              <w:lang w:val="en-GB" w:eastAsia="en-GB"/>
            </w:rPr>
            <w:drawing>
              <wp:anchor distT="0" distB="0" distL="114300" distR="114300" simplePos="0" relativeHeight="251657728" behindDoc="1" locked="0" layoutInCell="1" allowOverlap="1" wp14:anchorId="17D91725" wp14:editId="7E59A11B">
                <wp:simplePos x="0" y="0"/>
                <wp:positionH relativeFrom="margin">
                  <wp:posOffset>635</wp:posOffset>
                </wp:positionH>
                <wp:positionV relativeFrom="margin">
                  <wp:posOffset>29845</wp:posOffset>
                </wp:positionV>
                <wp:extent cx="797560" cy="8001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0" w:type="dxa"/>
          <w:shd w:val="clear" w:color="auto" w:fill="auto"/>
          <w:vAlign w:val="bottom"/>
        </w:tcPr>
        <w:p w14:paraId="4F340D75" w14:textId="77777777" w:rsidR="00B30979" w:rsidRPr="00104A9B" w:rsidRDefault="00B30979" w:rsidP="005C0357">
          <w:pPr>
            <w:pStyle w:val="Header"/>
            <w:tabs>
              <w:tab w:val="right" w:pos="9900"/>
            </w:tabs>
            <w:ind w:right="21"/>
            <w:rPr>
              <w:rFonts w:ascii="Avenir Black" w:hAnsi="Avenir Black" w:cs="Arial"/>
              <w:sz w:val="20"/>
            </w:rPr>
          </w:pPr>
          <w:r w:rsidRPr="00104A9B">
            <w:rPr>
              <w:rFonts w:ascii="Avenir Black" w:hAnsi="Avenir Black" w:cs="Arial"/>
              <w:sz w:val="28"/>
              <w:szCs w:val="28"/>
            </w:rPr>
            <w:t xml:space="preserve">S.C. </w:t>
          </w:r>
          <w:r w:rsidRPr="00104A9B">
            <w:rPr>
              <w:rFonts w:ascii="Avenir Black" w:hAnsi="Avenir Black" w:cs="Arial"/>
              <w:b/>
              <w:sz w:val="28"/>
              <w:szCs w:val="28"/>
            </w:rPr>
            <w:t>DOMUS</w:t>
          </w:r>
          <w:r>
            <w:rPr>
              <w:rFonts w:ascii="Avenir Black" w:hAnsi="Avenir Black" w:cs="Arial"/>
              <w:b/>
              <w:sz w:val="28"/>
              <w:szCs w:val="28"/>
            </w:rPr>
            <w:t xml:space="preserve"> </w:t>
          </w:r>
          <w:r w:rsidRPr="00104A9B">
            <w:rPr>
              <w:rFonts w:ascii="Avenir Black" w:hAnsi="Avenir Black" w:cs="Arial"/>
              <w:sz w:val="28"/>
              <w:szCs w:val="28"/>
            </w:rPr>
            <w:t>S.R.L.</w:t>
          </w:r>
        </w:p>
        <w:p w14:paraId="1AF510EE" w14:textId="77777777" w:rsidR="00B30979" w:rsidRPr="00104A9B" w:rsidRDefault="00B30979" w:rsidP="005C0357">
          <w:pPr>
            <w:pStyle w:val="Header"/>
            <w:tabs>
              <w:tab w:val="right" w:pos="9900"/>
            </w:tabs>
            <w:ind w:right="21"/>
            <w:rPr>
              <w:rFonts w:ascii="Arial" w:hAnsi="Arial" w:cs="Arial"/>
              <w:sz w:val="16"/>
              <w:szCs w:val="16"/>
            </w:rPr>
          </w:pPr>
          <w:r w:rsidRPr="00104A9B">
            <w:rPr>
              <w:rFonts w:ascii="Arial" w:hAnsi="Arial" w:cs="Arial"/>
              <w:sz w:val="16"/>
              <w:szCs w:val="16"/>
            </w:rPr>
            <w:t>540143 – Tîrgu-Mureş,</w:t>
          </w:r>
        </w:p>
        <w:p w14:paraId="4697429E" w14:textId="77777777" w:rsidR="00B30979" w:rsidRPr="00104A9B" w:rsidRDefault="00B30979" w:rsidP="005C0357">
          <w:pPr>
            <w:pStyle w:val="Header"/>
            <w:tabs>
              <w:tab w:val="right" w:pos="9900"/>
            </w:tabs>
            <w:ind w:right="21"/>
            <w:rPr>
              <w:rFonts w:ascii="Arial" w:hAnsi="Arial" w:cs="Arial"/>
              <w:sz w:val="16"/>
              <w:szCs w:val="16"/>
            </w:rPr>
          </w:pPr>
          <w:r w:rsidRPr="00104A9B">
            <w:rPr>
              <w:rFonts w:ascii="Arial" w:hAnsi="Arial" w:cs="Arial"/>
              <w:sz w:val="16"/>
              <w:szCs w:val="16"/>
            </w:rPr>
            <w:t>Str. Răsăritului nr. 22</w:t>
          </w:r>
        </w:p>
        <w:p w14:paraId="33E37E2B" w14:textId="77777777" w:rsidR="00B30979" w:rsidRPr="00104A9B" w:rsidRDefault="00B30979" w:rsidP="005C0357">
          <w:pPr>
            <w:pStyle w:val="Header"/>
            <w:tabs>
              <w:tab w:val="right" w:pos="9900"/>
            </w:tabs>
            <w:ind w:right="21"/>
            <w:rPr>
              <w:rFonts w:ascii="Arial" w:hAnsi="Arial" w:cs="Arial"/>
              <w:sz w:val="16"/>
              <w:szCs w:val="16"/>
            </w:rPr>
          </w:pPr>
          <w:r w:rsidRPr="00104A9B">
            <w:rPr>
              <w:rFonts w:ascii="Arial" w:hAnsi="Arial" w:cs="Arial"/>
              <w:sz w:val="16"/>
              <w:szCs w:val="16"/>
            </w:rPr>
            <w:t>Nr. Înreg. O.R.C. Mureș: J26/1281/1994</w:t>
          </w:r>
        </w:p>
        <w:p w14:paraId="396BF823" w14:textId="77777777" w:rsidR="00B30979" w:rsidRPr="00104A9B" w:rsidRDefault="00B30979" w:rsidP="005C0357">
          <w:pPr>
            <w:pStyle w:val="Header"/>
            <w:tabs>
              <w:tab w:val="right" w:pos="9900"/>
            </w:tabs>
            <w:ind w:right="21"/>
            <w:rPr>
              <w:rFonts w:ascii="Arial" w:hAnsi="Arial" w:cs="Arial"/>
              <w:sz w:val="16"/>
              <w:szCs w:val="16"/>
            </w:rPr>
          </w:pPr>
          <w:r w:rsidRPr="00104A9B">
            <w:rPr>
              <w:rFonts w:ascii="Arial" w:hAnsi="Arial" w:cs="Arial"/>
              <w:sz w:val="16"/>
              <w:szCs w:val="16"/>
            </w:rPr>
            <w:t>COD FISCAL: RO 6877162</w:t>
          </w:r>
        </w:p>
      </w:tc>
      <w:tc>
        <w:tcPr>
          <w:tcW w:w="5440" w:type="dxa"/>
          <w:shd w:val="clear" w:color="auto" w:fill="auto"/>
          <w:vAlign w:val="bottom"/>
        </w:tcPr>
        <w:p w14:paraId="6E789073" w14:textId="3D28FC89" w:rsidR="00B30979" w:rsidRDefault="00B30979" w:rsidP="00B80FA8">
          <w:pPr>
            <w:rPr>
              <w:rFonts w:ascii="Arial" w:hAnsi="Arial" w:cs="Arial"/>
              <w:sz w:val="16"/>
              <w:szCs w:val="16"/>
            </w:rPr>
          </w:pPr>
        </w:p>
        <w:p w14:paraId="15D07D2C" w14:textId="6D7FC76A" w:rsidR="00B30979" w:rsidRDefault="00B30979" w:rsidP="00B80FA8">
          <w:pPr>
            <w:autoSpaceDE w:val="0"/>
            <w:autoSpaceDN w:val="0"/>
            <w:adjustRightInd w:val="0"/>
            <w:jc w:val="center"/>
            <w:rPr>
              <w:rFonts w:ascii="Arial" w:hAnsi="Arial" w:cs="Arial"/>
              <w:sz w:val="16"/>
              <w:szCs w:val="16"/>
            </w:rPr>
          </w:pPr>
          <w:r>
            <w:rPr>
              <w:rFonts w:ascii="Arial" w:hAnsi="Arial" w:cs="Arial"/>
              <w:sz w:val="16"/>
              <w:szCs w:val="16"/>
            </w:rPr>
            <w:t xml:space="preserve">Proiect nr. 240/2019    </w:t>
          </w:r>
          <w:r w:rsidRPr="00104A9B">
            <w:rPr>
              <w:rFonts w:ascii="Arial" w:hAnsi="Arial" w:cs="Arial"/>
              <w:sz w:val="16"/>
              <w:szCs w:val="16"/>
            </w:rPr>
            <w:t xml:space="preserve">Faza: </w:t>
          </w:r>
          <w:r>
            <w:rPr>
              <w:rFonts w:ascii="Arial" w:hAnsi="Arial" w:cs="Arial"/>
              <w:sz w:val="16"/>
              <w:szCs w:val="16"/>
            </w:rPr>
            <w:t>PUZ</w:t>
          </w:r>
        </w:p>
        <w:p w14:paraId="09D40E9E" w14:textId="77777777" w:rsidR="00B30979" w:rsidRDefault="00B30979" w:rsidP="00B80FA8">
          <w:pPr>
            <w:autoSpaceDE w:val="0"/>
            <w:autoSpaceDN w:val="0"/>
            <w:adjustRightInd w:val="0"/>
            <w:jc w:val="center"/>
            <w:rPr>
              <w:rFonts w:ascii="Arial" w:hAnsi="Arial" w:cs="Arial"/>
              <w:sz w:val="16"/>
              <w:szCs w:val="16"/>
            </w:rPr>
          </w:pPr>
        </w:p>
        <w:p w14:paraId="21502445" w14:textId="07234DE7" w:rsidR="00B30979" w:rsidRPr="00CB363A" w:rsidRDefault="00B30979" w:rsidP="00B80FA8">
          <w:pPr>
            <w:autoSpaceDE w:val="0"/>
            <w:autoSpaceDN w:val="0"/>
            <w:adjustRightInd w:val="0"/>
            <w:jc w:val="center"/>
            <w:rPr>
              <w:rFonts w:ascii="Arial" w:hAnsi="Arial" w:cs="Arial"/>
              <w:sz w:val="15"/>
              <w:szCs w:val="15"/>
            </w:rPr>
          </w:pPr>
          <w:r w:rsidRPr="00CB363A">
            <w:rPr>
              <w:rFonts w:ascii="Arial" w:hAnsi="Arial" w:cs="Arial"/>
              <w:sz w:val="15"/>
              <w:szCs w:val="15"/>
            </w:rPr>
            <w:t xml:space="preserve"> P.U.Z. STABILIRE REGLEMENTARI PENTRU CONSTRUIRE LOCUINTE IN CARTIERUL UNIRII -STR. IOAN VESCAN- TIRGU MURES</w:t>
          </w:r>
        </w:p>
        <w:p w14:paraId="0EB3BAB6" w14:textId="02EB8B6A" w:rsidR="00B30979" w:rsidRPr="009F48EA" w:rsidRDefault="00B30979" w:rsidP="009F48EA">
          <w:pPr>
            <w:rPr>
              <w:rFonts w:ascii="Arial" w:hAnsi="Arial" w:cs="Arial"/>
              <w:sz w:val="16"/>
              <w:szCs w:val="16"/>
            </w:rPr>
          </w:pPr>
        </w:p>
        <w:p w14:paraId="200E8287" w14:textId="77777777" w:rsidR="00B30979" w:rsidRPr="00104A9B" w:rsidRDefault="00B30979" w:rsidP="005C0357">
          <w:pPr>
            <w:jc w:val="right"/>
            <w:rPr>
              <w:rFonts w:ascii="Arial" w:hAnsi="Arial" w:cs="Arial"/>
              <w:sz w:val="16"/>
              <w:szCs w:val="16"/>
            </w:rPr>
          </w:pPr>
        </w:p>
        <w:p w14:paraId="67B24789" w14:textId="77777777" w:rsidR="00B30979" w:rsidRPr="00104A9B" w:rsidRDefault="00B30979" w:rsidP="005C0357">
          <w:pPr>
            <w:pStyle w:val="Header"/>
            <w:tabs>
              <w:tab w:val="right" w:pos="9900"/>
            </w:tabs>
            <w:ind w:right="21"/>
            <w:jc w:val="right"/>
            <w:rPr>
              <w:rFonts w:ascii="Arial" w:hAnsi="Arial" w:cs="Arial"/>
              <w:b/>
              <w:sz w:val="20"/>
            </w:rPr>
          </w:pPr>
        </w:p>
      </w:tc>
    </w:tr>
  </w:tbl>
  <w:p w14:paraId="72BACD08" w14:textId="55B0486F" w:rsidR="00B30979" w:rsidRDefault="00B309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5CB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02CF9"/>
    <w:multiLevelType w:val="hybridMultilevel"/>
    <w:tmpl w:val="31E82276"/>
    <w:lvl w:ilvl="0" w:tplc="7C2E90B8">
      <w:start w:val="1"/>
      <w:numFmt w:val="decimal"/>
      <w:lvlText w:val="%1."/>
      <w:lvlJc w:val="left"/>
      <w:pPr>
        <w:tabs>
          <w:tab w:val="num" w:pos="1080"/>
        </w:tabs>
        <w:ind w:left="1080" w:hanging="360"/>
      </w:pPr>
      <w:rPr>
        <w:rFonts w:hint="default"/>
      </w:rPr>
    </w:lvl>
    <w:lvl w:ilvl="1" w:tplc="FE8AB6C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B84F5C"/>
    <w:multiLevelType w:val="hybridMultilevel"/>
    <w:tmpl w:val="72325168"/>
    <w:lvl w:ilvl="0" w:tplc="3B56D7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EB822E6"/>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87B3F54"/>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AF66319"/>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DAA066A"/>
    <w:multiLevelType w:val="hybridMultilevel"/>
    <w:tmpl w:val="5F04A07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2BE536B"/>
    <w:multiLevelType w:val="hybridMultilevel"/>
    <w:tmpl w:val="7152C432"/>
    <w:lvl w:ilvl="0" w:tplc="D958BE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9FC460B"/>
    <w:multiLevelType w:val="hybridMultilevel"/>
    <w:tmpl w:val="5ACA74D6"/>
    <w:lvl w:ilvl="0" w:tplc="82C894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AE05695"/>
    <w:multiLevelType w:val="hybridMultilevel"/>
    <w:tmpl w:val="A82AF740"/>
    <w:lvl w:ilvl="0" w:tplc="0409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41DB2EC5"/>
    <w:multiLevelType w:val="hybridMultilevel"/>
    <w:tmpl w:val="CC9C13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53AA6"/>
    <w:multiLevelType w:val="hybridMultilevel"/>
    <w:tmpl w:val="1CDA5C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4F10CFC"/>
    <w:multiLevelType w:val="hybridMultilevel"/>
    <w:tmpl w:val="6FF81F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5061EDA"/>
    <w:multiLevelType w:val="hybridMultilevel"/>
    <w:tmpl w:val="0788331A"/>
    <w:lvl w:ilvl="0" w:tplc="5EC8A574">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0D7460"/>
    <w:multiLevelType w:val="hybridMultilevel"/>
    <w:tmpl w:val="B59A60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26466A8"/>
    <w:multiLevelType w:val="hybridMultilevel"/>
    <w:tmpl w:val="DFDA3C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68141E8"/>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3573459"/>
    <w:multiLevelType w:val="hybridMultilevel"/>
    <w:tmpl w:val="B37406A6"/>
    <w:lvl w:ilvl="0" w:tplc="640222F0">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nsid w:val="751F6665"/>
    <w:multiLevelType w:val="hybridMultilevel"/>
    <w:tmpl w:val="646E4A12"/>
    <w:lvl w:ilvl="0" w:tplc="09AA2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50BB4"/>
    <w:multiLevelType w:val="hybridMultilevel"/>
    <w:tmpl w:val="CEB47B52"/>
    <w:lvl w:ilvl="0" w:tplc="C5C838C2">
      <w:start w:val="1"/>
      <w:numFmt w:val="decimal"/>
      <w:lvlText w:val="%1."/>
      <w:lvlJc w:val="left"/>
      <w:pPr>
        <w:tabs>
          <w:tab w:val="num" w:pos="1080"/>
        </w:tabs>
        <w:ind w:left="1080" w:hanging="360"/>
      </w:pPr>
      <w:rPr>
        <w:rFonts w:hint="default"/>
      </w:rPr>
    </w:lvl>
    <w:lvl w:ilvl="1" w:tplc="72B0409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974F31"/>
    <w:multiLevelType w:val="hybridMultilevel"/>
    <w:tmpl w:val="3420F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0"/>
  </w:num>
  <w:num w:numId="4">
    <w:abstractNumId w:val="18"/>
  </w:num>
  <w:num w:numId="5">
    <w:abstractNumId w:val="5"/>
  </w:num>
  <w:num w:numId="6">
    <w:abstractNumId w:val="0"/>
  </w:num>
  <w:num w:numId="7">
    <w:abstractNumId w:val="4"/>
  </w:num>
  <w:num w:numId="8">
    <w:abstractNumId w:val="3"/>
  </w:num>
  <w:num w:numId="9">
    <w:abstractNumId w:val="16"/>
  </w:num>
  <w:num w:numId="10">
    <w:abstractNumId w:val="17"/>
  </w:num>
  <w:num w:numId="11">
    <w:abstractNumId w:val="2"/>
  </w:num>
  <w:num w:numId="12">
    <w:abstractNumId w:val="8"/>
  </w:num>
  <w:num w:numId="13">
    <w:abstractNumId w:val="14"/>
  </w:num>
  <w:num w:numId="14">
    <w:abstractNumId w:val="7"/>
  </w:num>
  <w:num w:numId="15">
    <w:abstractNumId w:val="12"/>
  </w:num>
  <w:num w:numId="16">
    <w:abstractNumId w:val="11"/>
  </w:num>
  <w:num w:numId="17">
    <w:abstractNumId w:val="15"/>
  </w:num>
  <w:num w:numId="18">
    <w:abstractNumId w:val="13"/>
  </w:num>
  <w:num w:numId="19">
    <w:abstractNumId w:val="10"/>
  </w:num>
  <w:num w:numId="20">
    <w:abstractNumId w:val="9"/>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D8"/>
    <w:rsid w:val="00006266"/>
    <w:rsid w:val="00011B79"/>
    <w:rsid w:val="00012A62"/>
    <w:rsid w:val="00013C9D"/>
    <w:rsid w:val="00013DB7"/>
    <w:rsid w:val="00015FC9"/>
    <w:rsid w:val="00016EBF"/>
    <w:rsid w:val="00017774"/>
    <w:rsid w:val="00017B41"/>
    <w:rsid w:val="000204F4"/>
    <w:rsid w:val="00021F4A"/>
    <w:rsid w:val="00023637"/>
    <w:rsid w:val="0002474C"/>
    <w:rsid w:val="00025889"/>
    <w:rsid w:val="00025FFF"/>
    <w:rsid w:val="000260FE"/>
    <w:rsid w:val="0003067F"/>
    <w:rsid w:val="00033BEC"/>
    <w:rsid w:val="00036475"/>
    <w:rsid w:val="000376F3"/>
    <w:rsid w:val="00037A52"/>
    <w:rsid w:val="000411DA"/>
    <w:rsid w:val="00041336"/>
    <w:rsid w:val="000417DB"/>
    <w:rsid w:val="00041B1B"/>
    <w:rsid w:val="00045C1A"/>
    <w:rsid w:val="000510D9"/>
    <w:rsid w:val="0005702F"/>
    <w:rsid w:val="00057A11"/>
    <w:rsid w:val="00057A68"/>
    <w:rsid w:val="000614B8"/>
    <w:rsid w:val="0006328E"/>
    <w:rsid w:val="00066776"/>
    <w:rsid w:val="00067C5A"/>
    <w:rsid w:val="00067DE1"/>
    <w:rsid w:val="000715BC"/>
    <w:rsid w:val="00074368"/>
    <w:rsid w:val="00074E84"/>
    <w:rsid w:val="00077566"/>
    <w:rsid w:val="000820EC"/>
    <w:rsid w:val="000850B4"/>
    <w:rsid w:val="000859F5"/>
    <w:rsid w:val="00090944"/>
    <w:rsid w:val="00092494"/>
    <w:rsid w:val="00093137"/>
    <w:rsid w:val="000947C9"/>
    <w:rsid w:val="00094CA5"/>
    <w:rsid w:val="00096C56"/>
    <w:rsid w:val="000A1559"/>
    <w:rsid w:val="000A5BA7"/>
    <w:rsid w:val="000A733D"/>
    <w:rsid w:val="000B09FC"/>
    <w:rsid w:val="000B1787"/>
    <w:rsid w:val="000B6560"/>
    <w:rsid w:val="000B76F4"/>
    <w:rsid w:val="000C0170"/>
    <w:rsid w:val="000C2A43"/>
    <w:rsid w:val="000C4D44"/>
    <w:rsid w:val="000C5F01"/>
    <w:rsid w:val="000C7F27"/>
    <w:rsid w:val="000D1A05"/>
    <w:rsid w:val="000D48DB"/>
    <w:rsid w:val="000D5C48"/>
    <w:rsid w:val="000D5C62"/>
    <w:rsid w:val="000D6A25"/>
    <w:rsid w:val="000D71F7"/>
    <w:rsid w:val="000D77C9"/>
    <w:rsid w:val="000E04FA"/>
    <w:rsid w:val="000E347A"/>
    <w:rsid w:val="000F11CE"/>
    <w:rsid w:val="000F60CF"/>
    <w:rsid w:val="000F7ABC"/>
    <w:rsid w:val="00100123"/>
    <w:rsid w:val="001003D9"/>
    <w:rsid w:val="0010122C"/>
    <w:rsid w:val="00101F11"/>
    <w:rsid w:val="0010378A"/>
    <w:rsid w:val="001040B7"/>
    <w:rsid w:val="0010477A"/>
    <w:rsid w:val="00104CA4"/>
    <w:rsid w:val="00104E01"/>
    <w:rsid w:val="001055AD"/>
    <w:rsid w:val="00105849"/>
    <w:rsid w:val="00105886"/>
    <w:rsid w:val="001110ED"/>
    <w:rsid w:val="00111CEE"/>
    <w:rsid w:val="00116917"/>
    <w:rsid w:val="0011705C"/>
    <w:rsid w:val="00117553"/>
    <w:rsid w:val="00120746"/>
    <w:rsid w:val="00121613"/>
    <w:rsid w:val="00121ED9"/>
    <w:rsid w:val="00123B8A"/>
    <w:rsid w:val="00123C46"/>
    <w:rsid w:val="00127A80"/>
    <w:rsid w:val="0013022F"/>
    <w:rsid w:val="001311A0"/>
    <w:rsid w:val="00133126"/>
    <w:rsid w:val="001333C6"/>
    <w:rsid w:val="00133AA4"/>
    <w:rsid w:val="001340FC"/>
    <w:rsid w:val="0013460B"/>
    <w:rsid w:val="00136F6D"/>
    <w:rsid w:val="00137242"/>
    <w:rsid w:val="00140E84"/>
    <w:rsid w:val="00141530"/>
    <w:rsid w:val="00141F25"/>
    <w:rsid w:val="00147454"/>
    <w:rsid w:val="001526E7"/>
    <w:rsid w:val="00152751"/>
    <w:rsid w:val="00154614"/>
    <w:rsid w:val="00154B62"/>
    <w:rsid w:val="00155B4C"/>
    <w:rsid w:val="00156EB6"/>
    <w:rsid w:val="00160623"/>
    <w:rsid w:val="001607F3"/>
    <w:rsid w:val="00162DD9"/>
    <w:rsid w:val="00166086"/>
    <w:rsid w:val="00166921"/>
    <w:rsid w:val="00167726"/>
    <w:rsid w:val="00167908"/>
    <w:rsid w:val="00173834"/>
    <w:rsid w:val="00173A5C"/>
    <w:rsid w:val="001747FF"/>
    <w:rsid w:val="00180DCD"/>
    <w:rsid w:val="001814D6"/>
    <w:rsid w:val="0018220C"/>
    <w:rsid w:val="001825F4"/>
    <w:rsid w:val="00182A8C"/>
    <w:rsid w:val="001856C1"/>
    <w:rsid w:val="00191618"/>
    <w:rsid w:val="00192796"/>
    <w:rsid w:val="0019284D"/>
    <w:rsid w:val="00192DBA"/>
    <w:rsid w:val="001A0174"/>
    <w:rsid w:val="001A06CC"/>
    <w:rsid w:val="001A0A52"/>
    <w:rsid w:val="001A21F9"/>
    <w:rsid w:val="001A365B"/>
    <w:rsid w:val="001A5C04"/>
    <w:rsid w:val="001A7D73"/>
    <w:rsid w:val="001B0DCF"/>
    <w:rsid w:val="001B1DF8"/>
    <w:rsid w:val="001B228C"/>
    <w:rsid w:val="001B5387"/>
    <w:rsid w:val="001B753E"/>
    <w:rsid w:val="001C3BFF"/>
    <w:rsid w:val="001C5171"/>
    <w:rsid w:val="001C61C9"/>
    <w:rsid w:val="001C73CF"/>
    <w:rsid w:val="001C768A"/>
    <w:rsid w:val="001D1EE2"/>
    <w:rsid w:val="001D3CCB"/>
    <w:rsid w:val="001D4F57"/>
    <w:rsid w:val="001D5415"/>
    <w:rsid w:val="001D6696"/>
    <w:rsid w:val="001E1885"/>
    <w:rsid w:val="001E49DD"/>
    <w:rsid w:val="001E54E4"/>
    <w:rsid w:val="001E6224"/>
    <w:rsid w:val="001E6FA6"/>
    <w:rsid w:val="001F2B56"/>
    <w:rsid w:val="00203E04"/>
    <w:rsid w:val="00206659"/>
    <w:rsid w:val="0020721F"/>
    <w:rsid w:val="0021031D"/>
    <w:rsid w:val="00210F59"/>
    <w:rsid w:val="00211676"/>
    <w:rsid w:val="00211F72"/>
    <w:rsid w:val="00213AB6"/>
    <w:rsid w:val="00217F1E"/>
    <w:rsid w:val="00220149"/>
    <w:rsid w:val="002207C7"/>
    <w:rsid w:val="00221D84"/>
    <w:rsid w:val="00222065"/>
    <w:rsid w:val="00227139"/>
    <w:rsid w:val="0023494E"/>
    <w:rsid w:val="00234FEE"/>
    <w:rsid w:val="002362B6"/>
    <w:rsid w:val="00237D96"/>
    <w:rsid w:val="00241C87"/>
    <w:rsid w:val="00242D21"/>
    <w:rsid w:val="00242DE8"/>
    <w:rsid w:val="002430B2"/>
    <w:rsid w:val="002452CD"/>
    <w:rsid w:val="002477D2"/>
    <w:rsid w:val="00250107"/>
    <w:rsid w:val="00251CD5"/>
    <w:rsid w:val="00252B69"/>
    <w:rsid w:val="002533C2"/>
    <w:rsid w:val="00254771"/>
    <w:rsid w:val="00256E68"/>
    <w:rsid w:val="002571F3"/>
    <w:rsid w:val="0025765C"/>
    <w:rsid w:val="00261555"/>
    <w:rsid w:val="00262B42"/>
    <w:rsid w:val="00262EF5"/>
    <w:rsid w:val="00262F62"/>
    <w:rsid w:val="00263FE6"/>
    <w:rsid w:val="0026442B"/>
    <w:rsid w:val="00264ED1"/>
    <w:rsid w:val="00267C13"/>
    <w:rsid w:val="00270E4C"/>
    <w:rsid w:val="00271DC5"/>
    <w:rsid w:val="00274221"/>
    <w:rsid w:val="0028069D"/>
    <w:rsid w:val="0028142B"/>
    <w:rsid w:val="0028160C"/>
    <w:rsid w:val="0028190D"/>
    <w:rsid w:val="00282176"/>
    <w:rsid w:val="00284AEF"/>
    <w:rsid w:val="00290754"/>
    <w:rsid w:val="00291A26"/>
    <w:rsid w:val="002920F3"/>
    <w:rsid w:val="00294587"/>
    <w:rsid w:val="00294704"/>
    <w:rsid w:val="00297548"/>
    <w:rsid w:val="00297FA1"/>
    <w:rsid w:val="002A007E"/>
    <w:rsid w:val="002A13D3"/>
    <w:rsid w:val="002A1704"/>
    <w:rsid w:val="002A215E"/>
    <w:rsid w:val="002A5CC2"/>
    <w:rsid w:val="002A64B4"/>
    <w:rsid w:val="002B14BA"/>
    <w:rsid w:val="002B2A67"/>
    <w:rsid w:val="002B5CCB"/>
    <w:rsid w:val="002C2496"/>
    <w:rsid w:val="002C395C"/>
    <w:rsid w:val="002C3975"/>
    <w:rsid w:val="002D10ED"/>
    <w:rsid w:val="002D1F3E"/>
    <w:rsid w:val="002D3436"/>
    <w:rsid w:val="002D4290"/>
    <w:rsid w:val="002D56E0"/>
    <w:rsid w:val="002D7714"/>
    <w:rsid w:val="002E0719"/>
    <w:rsid w:val="002E29BE"/>
    <w:rsid w:val="002E3AEB"/>
    <w:rsid w:val="002E3AF0"/>
    <w:rsid w:val="002E7962"/>
    <w:rsid w:val="002F05FC"/>
    <w:rsid w:val="002F0F05"/>
    <w:rsid w:val="002F159E"/>
    <w:rsid w:val="002F4613"/>
    <w:rsid w:val="002F5C6B"/>
    <w:rsid w:val="002F6D31"/>
    <w:rsid w:val="002F6DFC"/>
    <w:rsid w:val="003003E4"/>
    <w:rsid w:val="00303554"/>
    <w:rsid w:val="003044F2"/>
    <w:rsid w:val="00304E87"/>
    <w:rsid w:val="00304F03"/>
    <w:rsid w:val="00305A04"/>
    <w:rsid w:val="00305B99"/>
    <w:rsid w:val="00306D2E"/>
    <w:rsid w:val="00306E25"/>
    <w:rsid w:val="00310CF9"/>
    <w:rsid w:val="00312207"/>
    <w:rsid w:val="00313F07"/>
    <w:rsid w:val="003143C9"/>
    <w:rsid w:val="00314A60"/>
    <w:rsid w:val="003170C1"/>
    <w:rsid w:val="0031779C"/>
    <w:rsid w:val="003204C5"/>
    <w:rsid w:val="00323E11"/>
    <w:rsid w:val="00325BBD"/>
    <w:rsid w:val="003262D7"/>
    <w:rsid w:val="00330780"/>
    <w:rsid w:val="00330958"/>
    <w:rsid w:val="00332F33"/>
    <w:rsid w:val="00334902"/>
    <w:rsid w:val="003349E1"/>
    <w:rsid w:val="003356B6"/>
    <w:rsid w:val="00337AF9"/>
    <w:rsid w:val="00337F3B"/>
    <w:rsid w:val="00340E23"/>
    <w:rsid w:val="00342FB2"/>
    <w:rsid w:val="00345C81"/>
    <w:rsid w:val="003506A9"/>
    <w:rsid w:val="003522A8"/>
    <w:rsid w:val="003542C9"/>
    <w:rsid w:val="00356C4D"/>
    <w:rsid w:val="00357167"/>
    <w:rsid w:val="003608AB"/>
    <w:rsid w:val="003611B1"/>
    <w:rsid w:val="003642F7"/>
    <w:rsid w:val="00364AD8"/>
    <w:rsid w:val="00365F8B"/>
    <w:rsid w:val="0036711B"/>
    <w:rsid w:val="00371662"/>
    <w:rsid w:val="00371874"/>
    <w:rsid w:val="00375BC9"/>
    <w:rsid w:val="003760B7"/>
    <w:rsid w:val="003825D0"/>
    <w:rsid w:val="00383670"/>
    <w:rsid w:val="00387A5C"/>
    <w:rsid w:val="00395B11"/>
    <w:rsid w:val="003A156D"/>
    <w:rsid w:val="003A595A"/>
    <w:rsid w:val="003A6D4C"/>
    <w:rsid w:val="003B1EFC"/>
    <w:rsid w:val="003B41A6"/>
    <w:rsid w:val="003B498E"/>
    <w:rsid w:val="003B51C4"/>
    <w:rsid w:val="003B53D9"/>
    <w:rsid w:val="003C2F14"/>
    <w:rsid w:val="003C4152"/>
    <w:rsid w:val="003C562C"/>
    <w:rsid w:val="003D04B6"/>
    <w:rsid w:val="003D2886"/>
    <w:rsid w:val="003D3057"/>
    <w:rsid w:val="003D5C8B"/>
    <w:rsid w:val="003D6C43"/>
    <w:rsid w:val="003E0F30"/>
    <w:rsid w:val="003E1456"/>
    <w:rsid w:val="003E4D97"/>
    <w:rsid w:val="003F0B8F"/>
    <w:rsid w:val="003F1C8A"/>
    <w:rsid w:val="003F34F5"/>
    <w:rsid w:val="003F3C16"/>
    <w:rsid w:val="003F3CAB"/>
    <w:rsid w:val="003F3EE9"/>
    <w:rsid w:val="003F4916"/>
    <w:rsid w:val="003F62E4"/>
    <w:rsid w:val="00400C45"/>
    <w:rsid w:val="004028D9"/>
    <w:rsid w:val="004034B4"/>
    <w:rsid w:val="00403F45"/>
    <w:rsid w:val="0040587C"/>
    <w:rsid w:val="00405905"/>
    <w:rsid w:val="00405C37"/>
    <w:rsid w:val="004071BD"/>
    <w:rsid w:val="0041201C"/>
    <w:rsid w:val="00412DCA"/>
    <w:rsid w:val="00417893"/>
    <w:rsid w:val="00424A30"/>
    <w:rsid w:val="004274D9"/>
    <w:rsid w:val="004319CF"/>
    <w:rsid w:val="00431B21"/>
    <w:rsid w:val="0043513D"/>
    <w:rsid w:val="00435E2C"/>
    <w:rsid w:val="00440EE2"/>
    <w:rsid w:val="00441036"/>
    <w:rsid w:val="00442D80"/>
    <w:rsid w:val="00444152"/>
    <w:rsid w:val="00445A5E"/>
    <w:rsid w:val="004460B8"/>
    <w:rsid w:val="00446DF2"/>
    <w:rsid w:val="004474AE"/>
    <w:rsid w:val="00447FEF"/>
    <w:rsid w:val="00452B11"/>
    <w:rsid w:val="004539D3"/>
    <w:rsid w:val="0046089C"/>
    <w:rsid w:val="00462466"/>
    <w:rsid w:val="00462DBB"/>
    <w:rsid w:val="00464BED"/>
    <w:rsid w:val="00465CB4"/>
    <w:rsid w:val="00467424"/>
    <w:rsid w:val="00473D34"/>
    <w:rsid w:val="00474B17"/>
    <w:rsid w:val="00475215"/>
    <w:rsid w:val="004843F3"/>
    <w:rsid w:val="0048715C"/>
    <w:rsid w:val="00491719"/>
    <w:rsid w:val="00492B65"/>
    <w:rsid w:val="0049646B"/>
    <w:rsid w:val="004A210D"/>
    <w:rsid w:val="004A2446"/>
    <w:rsid w:val="004A546E"/>
    <w:rsid w:val="004B2006"/>
    <w:rsid w:val="004B3B8D"/>
    <w:rsid w:val="004C181F"/>
    <w:rsid w:val="004C75D9"/>
    <w:rsid w:val="004D1875"/>
    <w:rsid w:val="004D4158"/>
    <w:rsid w:val="004D4B04"/>
    <w:rsid w:val="004D4D48"/>
    <w:rsid w:val="004E5FBA"/>
    <w:rsid w:val="004F016E"/>
    <w:rsid w:val="004F0762"/>
    <w:rsid w:val="004F11A2"/>
    <w:rsid w:val="004F4462"/>
    <w:rsid w:val="004F4D19"/>
    <w:rsid w:val="004F648F"/>
    <w:rsid w:val="004F7DA4"/>
    <w:rsid w:val="0050152F"/>
    <w:rsid w:val="005016A4"/>
    <w:rsid w:val="00502E89"/>
    <w:rsid w:val="0050383A"/>
    <w:rsid w:val="00503B9F"/>
    <w:rsid w:val="00504D6F"/>
    <w:rsid w:val="00505DE7"/>
    <w:rsid w:val="00505E76"/>
    <w:rsid w:val="005069E6"/>
    <w:rsid w:val="00510FEE"/>
    <w:rsid w:val="00517238"/>
    <w:rsid w:val="005200D4"/>
    <w:rsid w:val="00522194"/>
    <w:rsid w:val="00522D3B"/>
    <w:rsid w:val="00524590"/>
    <w:rsid w:val="00526D95"/>
    <w:rsid w:val="005273C8"/>
    <w:rsid w:val="00531485"/>
    <w:rsid w:val="00531B92"/>
    <w:rsid w:val="005325BC"/>
    <w:rsid w:val="0053397A"/>
    <w:rsid w:val="00535403"/>
    <w:rsid w:val="005370B6"/>
    <w:rsid w:val="00537769"/>
    <w:rsid w:val="00537908"/>
    <w:rsid w:val="00541803"/>
    <w:rsid w:val="00543475"/>
    <w:rsid w:val="00543E82"/>
    <w:rsid w:val="005444B5"/>
    <w:rsid w:val="00544C21"/>
    <w:rsid w:val="00552B36"/>
    <w:rsid w:val="005534FB"/>
    <w:rsid w:val="0055401F"/>
    <w:rsid w:val="00556CF2"/>
    <w:rsid w:val="00557883"/>
    <w:rsid w:val="00557A42"/>
    <w:rsid w:val="005619B8"/>
    <w:rsid w:val="0056224E"/>
    <w:rsid w:val="005624F8"/>
    <w:rsid w:val="00562AF6"/>
    <w:rsid w:val="00565F40"/>
    <w:rsid w:val="00571E02"/>
    <w:rsid w:val="005723C8"/>
    <w:rsid w:val="00572B94"/>
    <w:rsid w:val="00573178"/>
    <w:rsid w:val="00573DA5"/>
    <w:rsid w:val="00574BDB"/>
    <w:rsid w:val="0057553C"/>
    <w:rsid w:val="0057687E"/>
    <w:rsid w:val="00580A7A"/>
    <w:rsid w:val="0058114A"/>
    <w:rsid w:val="00581B86"/>
    <w:rsid w:val="00585061"/>
    <w:rsid w:val="00585FCF"/>
    <w:rsid w:val="00587F60"/>
    <w:rsid w:val="0059036E"/>
    <w:rsid w:val="00595763"/>
    <w:rsid w:val="00595F94"/>
    <w:rsid w:val="00596B9E"/>
    <w:rsid w:val="00596FF6"/>
    <w:rsid w:val="00597A37"/>
    <w:rsid w:val="005A4124"/>
    <w:rsid w:val="005A4255"/>
    <w:rsid w:val="005A52DE"/>
    <w:rsid w:val="005A7DA2"/>
    <w:rsid w:val="005B08B3"/>
    <w:rsid w:val="005B1992"/>
    <w:rsid w:val="005B1DC9"/>
    <w:rsid w:val="005B32F0"/>
    <w:rsid w:val="005B4083"/>
    <w:rsid w:val="005B4313"/>
    <w:rsid w:val="005B448A"/>
    <w:rsid w:val="005C0357"/>
    <w:rsid w:val="005C3075"/>
    <w:rsid w:val="005C4D30"/>
    <w:rsid w:val="005D165A"/>
    <w:rsid w:val="005D54AC"/>
    <w:rsid w:val="005D54F3"/>
    <w:rsid w:val="005D6B93"/>
    <w:rsid w:val="005E0288"/>
    <w:rsid w:val="005E745F"/>
    <w:rsid w:val="005F0CE8"/>
    <w:rsid w:val="005F2157"/>
    <w:rsid w:val="005F6373"/>
    <w:rsid w:val="005F64F7"/>
    <w:rsid w:val="005F7EEE"/>
    <w:rsid w:val="00601FD4"/>
    <w:rsid w:val="00602253"/>
    <w:rsid w:val="0060271A"/>
    <w:rsid w:val="006035D6"/>
    <w:rsid w:val="006048DD"/>
    <w:rsid w:val="006118BA"/>
    <w:rsid w:val="00614B8E"/>
    <w:rsid w:val="00616BED"/>
    <w:rsid w:val="00617DB7"/>
    <w:rsid w:val="0062234C"/>
    <w:rsid w:val="00622A68"/>
    <w:rsid w:val="0062362D"/>
    <w:rsid w:val="0062471C"/>
    <w:rsid w:val="00633876"/>
    <w:rsid w:val="006340D9"/>
    <w:rsid w:val="00635023"/>
    <w:rsid w:val="0063570D"/>
    <w:rsid w:val="00636CCB"/>
    <w:rsid w:val="00641036"/>
    <w:rsid w:val="00641E01"/>
    <w:rsid w:val="00643BA6"/>
    <w:rsid w:val="00647F34"/>
    <w:rsid w:val="00650E30"/>
    <w:rsid w:val="006540D4"/>
    <w:rsid w:val="006562BD"/>
    <w:rsid w:val="006565B5"/>
    <w:rsid w:val="00656625"/>
    <w:rsid w:val="00661C38"/>
    <w:rsid w:val="0066224C"/>
    <w:rsid w:val="00662DDC"/>
    <w:rsid w:val="006632DB"/>
    <w:rsid w:val="00663F66"/>
    <w:rsid w:val="00664C02"/>
    <w:rsid w:val="00666720"/>
    <w:rsid w:val="00666DCD"/>
    <w:rsid w:val="00667043"/>
    <w:rsid w:val="00670A62"/>
    <w:rsid w:val="00670E18"/>
    <w:rsid w:val="006713FE"/>
    <w:rsid w:val="006729F4"/>
    <w:rsid w:val="00674A21"/>
    <w:rsid w:val="0068309F"/>
    <w:rsid w:val="00684583"/>
    <w:rsid w:val="00686096"/>
    <w:rsid w:val="00686332"/>
    <w:rsid w:val="00690F4E"/>
    <w:rsid w:val="006912D9"/>
    <w:rsid w:val="00694612"/>
    <w:rsid w:val="00695FE2"/>
    <w:rsid w:val="00696CAC"/>
    <w:rsid w:val="00696F3D"/>
    <w:rsid w:val="006A0203"/>
    <w:rsid w:val="006A13FB"/>
    <w:rsid w:val="006A186C"/>
    <w:rsid w:val="006A5D18"/>
    <w:rsid w:val="006A5E57"/>
    <w:rsid w:val="006A622A"/>
    <w:rsid w:val="006B0037"/>
    <w:rsid w:val="006B0A15"/>
    <w:rsid w:val="006B2FCA"/>
    <w:rsid w:val="006B312B"/>
    <w:rsid w:val="006B3731"/>
    <w:rsid w:val="006B37C3"/>
    <w:rsid w:val="006B5E44"/>
    <w:rsid w:val="006B6539"/>
    <w:rsid w:val="006B76ED"/>
    <w:rsid w:val="006C10BB"/>
    <w:rsid w:val="006C19F6"/>
    <w:rsid w:val="006C2C2C"/>
    <w:rsid w:val="006C3843"/>
    <w:rsid w:val="006D0035"/>
    <w:rsid w:val="006D1464"/>
    <w:rsid w:val="006D2D94"/>
    <w:rsid w:val="006D3A35"/>
    <w:rsid w:val="006D4890"/>
    <w:rsid w:val="006D4C9A"/>
    <w:rsid w:val="006D5DC0"/>
    <w:rsid w:val="006E00D6"/>
    <w:rsid w:val="006E2865"/>
    <w:rsid w:val="006E2B6E"/>
    <w:rsid w:val="006E3B43"/>
    <w:rsid w:val="006E4AA0"/>
    <w:rsid w:val="006E70B0"/>
    <w:rsid w:val="006E75C6"/>
    <w:rsid w:val="006F2388"/>
    <w:rsid w:val="006F385D"/>
    <w:rsid w:val="006F4FEC"/>
    <w:rsid w:val="006F57E1"/>
    <w:rsid w:val="006F5BA4"/>
    <w:rsid w:val="00701D2D"/>
    <w:rsid w:val="00703D6A"/>
    <w:rsid w:val="00704445"/>
    <w:rsid w:val="00711C8C"/>
    <w:rsid w:val="007128FF"/>
    <w:rsid w:val="007173BB"/>
    <w:rsid w:val="00717B3C"/>
    <w:rsid w:val="00722539"/>
    <w:rsid w:val="007235A3"/>
    <w:rsid w:val="00724C63"/>
    <w:rsid w:val="00726FFC"/>
    <w:rsid w:val="00730ECF"/>
    <w:rsid w:val="00731F69"/>
    <w:rsid w:val="007326F1"/>
    <w:rsid w:val="00734212"/>
    <w:rsid w:val="00734596"/>
    <w:rsid w:val="00736E38"/>
    <w:rsid w:val="00736EFD"/>
    <w:rsid w:val="00741F16"/>
    <w:rsid w:val="007423C5"/>
    <w:rsid w:val="007430E2"/>
    <w:rsid w:val="00743156"/>
    <w:rsid w:val="007460C0"/>
    <w:rsid w:val="00751CF9"/>
    <w:rsid w:val="007536A4"/>
    <w:rsid w:val="0075462E"/>
    <w:rsid w:val="007568FA"/>
    <w:rsid w:val="00760E4E"/>
    <w:rsid w:val="00764D19"/>
    <w:rsid w:val="007663B5"/>
    <w:rsid w:val="00774799"/>
    <w:rsid w:val="00775A39"/>
    <w:rsid w:val="00776E0C"/>
    <w:rsid w:val="00781694"/>
    <w:rsid w:val="00784438"/>
    <w:rsid w:val="007851A7"/>
    <w:rsid w:val="00787414"/>
    <w:rsid w:val="00787C20"/>
    <w:rsid w:val="00790CAD"/>
    <w:rsid w:val="00791098"/>
    <w:rsid w:val="00793790"/>
    <w:rsid w:val="00793914"/>
    <w:rsid w:val="00796103"/>
    <w:rsid w:val="00796D03"/>
    <w:rsid w:val="00797A9A"/>
    <w:rsid w:val="00797E27"/>
    <w:rsid w:val="007A2C44"/>
    <w:rsid w:val="007A6BD6"/>
    <w:rsid w:val="007B07F8"/>
    <w:rsid w:val="007B1AD0"/>
    <w:rsid w:val="007B1CA3"/>
    <w:rsid w:val="007B41AE"/>
    <w:rsid w:val="007B6066"/>
    <w:rsid w:val="007B6270"/>
    <w:rsid w:val="007C127A"/>
    <w:rsid w:val="007C3A00"/>
    <w:rsid w:val="007C4043"/>
    <w:rsid w:val="007C54A7"/>
    <w:rsid w:val="007C594B"/>
    <w:rsid w:val="007C5F87"/>
    <w:rsid w:val="007C6C3F"/>
    <w:rsid w:val="007C7209"/>
    <w:rsid w:val="007D062B"/>
    <w:rsid w:val="007D4E5B"/>
    <w:rsid w:val="007D7796"/>
    <w:rsid w:val="007D7976"/>
    <w:rsid w:val="007D7A4D"/>
    <w:rsid w:val="007E09F0"/>
    <w:rsid w:val="007E0FD7"/>
    <w:rsid w:val="007F1F3F"/>
    <w:rsid w:val="007F464D"/>
    <w:rsid w:val="007F6FEE"/>
    <w:rsid w:val="0080111D"/>
    <w:rsid w:val="0080112A"/>
    <w:rsid w:val="00803E26"/>
    <w:rsid w:val="00806825"/>
    <w:rsid w:val="00806DFD"/>
    <w:rsid w:val="00807399"/>
    <w:rsid w:val="008119BC"/>
    <w:rsid w:val="00812E41"/>
    <w:rsid w:val="00816836"/>
    <w:rsid w:val="0082060B"/>
    <w:rsid w:val="00822538"/>
    <w:rsid w:val="00822DAB"/>
    <w:rsid w:val="00822E66"/>
    <w:rsid w:val="00824256"/>
    <w:rsid w:val="008255A3"/>
    <w:rsid w:val="00827C75"/>
    <w:rsid w:val="008316A0"/>
    <w:rsid w:val="0083689C"/>
    <w:rsid w:val="0084011B"/>
    <w:rsid w:val="00840D53"/>
    <w:rsid w:val="008423A1"/>
    <w:rsid w:val="008432BF"/>
    <w:rsid w:val="00843467"/>
    <w:rsid w:val="008438F1"/>
    <w:rsid w:val="00843D16"/>
    <w:rsid w:val="00847045"/>
    <w:rsid w:val="00847068"/>
    <w:rsid w:val="008503C1"/>
    <w:rsid w:val="0085535E"/>
    <w:rsid w:val="00856530"/>
    <w:rsid w:val="00857114"/>
    <w:rsid w:val="008600FD"/>
    <w:rsid w:val="0086044F"/>
    <w:rsid w:val="00863F58"/>
    <w:rsid w:val="008643F5"/>
    <w:rsid w:val="00865FE3"/>
    <w:rsid w:val="00866589"/>
    <w:rsid w:val="00866A5A"/>
    <w:rsid w:val="00870278"/>
    <w:rsid w:val="00870789"/>
    <w:rsid w:val="008726A5"/>
    <w:rsid w:val="0087513C"/>
    <w:rsid w:val="008752C1"/>
    <w:rsid w:val="00881F6B"/>
    <w:rsid w:val="00881FFD"/>
    <w:rsid w:val="00883980"/>
    <w:rsid w:val="00883D28"/>
    <w:rsid w:val="00884408"/>
    <w:rsid w:val="0088458E"/>
    <w:rsid w:val="00886A46"/>
    <w:rsid w:val="008870EB"/>
    <w:rsid w:val="00887EF7"/>
    <w:rsid w:val="00890853"/>
    <w:rsid w:val="00894004"/>
    <w:rsid w:val="00895A9F"/>
    <w:rsid w:val="0089651C"/>
    <w:rsid w:val="008A0EAF"/>
    <w:rsid w:val="008A1AED"/>
    <w:rsid w:val="008A266F"/>
    <w:rsid w:val="008A309F"/>
    <w:rsid w:val="008A5AA6"/>
    <w:rsid w:val="008A5BB6"/>
    <w:rsid w:val="008B29BF"/>
    <w:rsid w:val="008B33BE"/>
    <w:rsid w:val="008B44EA"/>
    <w:rsid w:val="008B6E18"/>
    <w:rsid w:val="008C2032"/>
    <w:rsid w:val="008C3A6F"/>
    <w:rsid w:val="008C7FB9"/>
    <w:rsid w:val="008D07B1"/>
    <w:rsid w:val="008D2390"/>
    <w:rsid w:val="008D49D3"/>
    <w:rsid w:val="008D6618"/>
    <w:rsid w:val="008D6678"/>
    <w:rsid w:val="008D6DFE"/>
    <w:rsid w:val="008D7E26"/>
    <w:rsid w:val="008E032A"/>
    <w:rsid w:val="008E1F41"/>
    <w:rsid w:val="008E2124"/>
    <w:rsid w:val="008E3E56"/>
    <w:rsid w:val="008E45C1"/>
    <w:rsid w:val="008E5630"/>
    <w:rsid w:val="008F32D7"/>
    <w:rsid w:val="008F3A06"/>
    <w:rsid w:val="008F47FD"/>
    <w:rsid w:val="008F6060"/>
    <w:rsid w:val="00900274"/>
    <w:rsid w:val="009005A4"/>
    <w:rsid w:val="00903794"/>
    <w:rsid w:val="00907376"/>
    <w:rsid w:val="0090763C"/>
    <w:rsid w:val="0093333E"/>
    <w:rsid w:val="00933390"/>
    <w:rsid w:val="00935E51"/>
    <w:rsid w:val="009369F0"/>
    <w:rsid w:val="00943D09"/>
    <w:rsid w:val="00944E11"/>
    <w:rsid w:val="0095032C"/>
    <w:rsid w:val="00952198"/>
    <w:rsid w:val="00952291"/>
    <w:rsid w:val="009522FF"/>
    <w:rsid w:val="009524C7"/>
    <w:rsid w:val="00955411"/>
    <w:rsid w:val="009557B8"/>
    <w:rsid w:val="00955866"/>
    <w:rsid w:val="00956641"/>
    <w:rsid w:val="009570B1"/>
    <w:rsid w:val="00961C02"/>
    <w:rsid w:val="00962779"/>
    <w:rsid w:val="00963E15"/>
    <w:rsid w:val="009640B7"/>
    <w:rsid w:val="00966113"/>
    <w:rsid w:val="009702AC"/>
    <w:rsid w:val="0097491E"/>
    <w:rsid w:val="00974FE1"/>
    <w:rsid w:val="009757C1"/>
    <w:rsid w:val="00975B75"/>
    <w:rsid w:val="00975D95"/>
    <w:rsid w:val="00976114"/>
    <w:rsid w:val="00976527"/>
    <w:rsid w:val="0098029C"/>
    <w:rsid w:val="00980C60"/>
    <w:rsid w:val="00982B9D"/>
    <w:rsid w:val="0098432F"/>
    <w:rsid w:val="0098436E"/>
    <w:rsid w:val="00985038"/>
    <w:rsid w:val="0098599C"/>
    <w:rsid w:val="009868DF"/>
    <w:rsid w:val="009874DA"/>
    <w:rsid w:val="00991F0D"/>
    <w:rsid w:val="009951DA"/>
    <w:rsid w:val="0099766C"/>
    <w:rsid w:val="009A0BF9"/>
    <w:rsid w:val="009A4432"/>
    <w:rsid w:val="009A45DF"/>
    <w:rsid w:val="009A7504"/>
    <w:rsid w:val="009B0264"/>
    <w:rsid w:val="009B02B6"/>
    <w:rsid w:val="009B1795"/>
    <w:rsid w:val="009B1BDC"/>
    <w:rsid w:val="009B35B7"/>
    <w:rsid w:val="009B4C57"/>
    <w:rsid w:val="009B5A73"/>
    <w:rsid w:val="009B6ED1"/>
    <w:rsid w:val="009B7A0F"/>
    <w:rsid w:val="009C4CE8"/>
    <w:rsid w:val="009C5FAD"/>
    <w:rsid w:val="009D09AC"/>
    <w:rsid w:val="009D0E13"/>
    <w:rsid w:val="009D2999"/>
    <w:rsid w:val="009D2E78"/>
    <w:rsid w:val="009D3BCD"/>
    <w:rsid w:val="009E1955"/>
    <w:rsid w:val="009E2048"/>
    <w:rsid w:val="009E3314"/>
    <w:rsid w:val="009E48B2"/>
    <w:rsid w:val="009E6647"/>
    <w:rsid w:val="009F07B8"/>
    <w:rsid w:val="009F1907"/>
    <w:rsid w:val="009F2648"/>
    <w:rsid w:val="009F2D64"/>
    <w:rsid w:val="009F38B6"/>
    <w:rsid w:val="009F48EA"/>
    <w:rsid w:val="009F59EF"/>
    <w:rsid w:val="009F5F78"/>
    <w:rsid w:val="00A00959"/>
    <w:rsid w:val="00A00CAE"/>
    <w:rsid w:val="00A03CB6"/>
    <w:rsid w:val="00A05964"/>
    <w:rsid w:val="00A072CF"/>
    <w:rsid w:val="00A1112A"/>
    <w:rsid w:val="00A12586"/>
    <w:rsid w:val="00A23C63"/>
    <w:rsid w:val="00A24394"/>
    <w:rsid w:val="00A25053"/>
    <w:rsid w:val="00A277A4"/>
    <w:rsid w:val="00A34630"/>
    <w:rsid w:val="00A36E87"/>
    <w:rsid w:val="00A41E7C"/>
    <w:rsid w:val="00A42160"/>
    <w:rsid w:val="00A42D87"/>
    <w:rsid w:val="00A43D8C"/>
    <w:rsid w:val="00A454D7"/>
    <w:rsid w:val="00A46751"/>
    <w:rsid w:val="00A50403"/>
    <w:rsid w:val="00A51DE0"/>
    <w:rsid w:val="00A52923"/>
    <w:rsid w:val="00A52B58"/>
    <w:rsid w:val="00A5459D"/>
    <w:rsid w:val="00A60652"/>
    <w:rsid w:val="00A60F81"/>
    <w:rsid w:val="00A62D80"/>
    <w:rsid w:val="00A64C34"/>
    <w:rsid w:val="00A65EB4"/>
    <w:rsid w:val="00A663F6"/>
    <w:rsid w:val="00A703F1"/>
    <w:rsid w:val="00A719A8"/>
    <w:rsid w:val="00A72679"/>
    <w:rsid w:val="00A73F7D"/>
    <w:rsid w:val="00A77B14"/>
    <w:rsid w:val="00A8058A"/>
    <w:rsid w:val="00A84421"/>
    <w:rsid w:val="00A85A9A"/>
    <w:rsid w:val="00A85B14"/>
    <w:rsid w:val="00A87645"/>
    <w:rsid w:val="00A90EAE"/>
    <w:rsid w:val="00A968F9"/>
    <w:rsid w:val="00AA42B7"/>
    <w:rsid w:val="00AA5C44"/>
    <w:rsid w:val="00AB13B0"/>
    <w:rsid w:val="00AB5A4D"/>
    <w:rsid w:val="00AB7282"/>
    <w:rsid w:val="00AB7C49"/>
    <w:rsid w:val="00AB7FC5"/>
    <w:rsid w:val="00AC3A62"/>
    <w:rsid w:val="00AC486D"/>
    <w:rsid w:val="00AC512A"/>
    <w:rsid w:val="00AC52FF"/>
    <w:rsid w:val="00AC5DE0"/>
    <w:rsid w:val="00AC5EB6"/>
    <w:rsid w:val="00AC6B20"/>
    <w:rsid w:val="00AC6CFB"/>
    <w:rsid w:val="00AC7601"/>
    <w:rsid w:val="00AD269C"/>
    <w:rsid w:val="00AD3CE0"/>
    <w:rsid w:val="00AD3F78"/>
    <w:rsid w:val="00AD7FBA"/>
    <w:rsid w:val="00AE02A5"/>
    <w:rsid w:val="00AE0C48"/>
    <w:rsid w:val="00AE0DC8"/>
    <w:rsid w:val="00AE4D06"/>
    <w:rsid w:val="00AF2608"/>
    <w:rsid w:val="00AF2ACF"/>
    <w:rsid w:val="00AF438E"/>
    <w:rsid w:val="00AF75F4"/>
    <w:rsid w:val="00B03D39"/>
    <w:rsid w:val="00B07A20"/>
    <w:rsid w:val="00B101E4"/>
    <w:rsid w:val="00B120FA"/>
    <w:rsid w:val="00B15CC8"/>
    <w:rsid w:val="00B176DA"/>
    <w:rsid w:val="00B17DD9"/>
    <w:rsid w:val="00B205D3"/>
    <w:rsid w:val="00B23D82"/>
    <w:rsid w:val="00B27D06"/>
    <w:rsid w:val="00B30979"/>
    <w:rsid w:val="00B3132A"/>
    <w:rsid w:val="00B34171"/>
    <w:rsid w:val="00B35013"/>
    <w:rsid w:val="00B3550C"/>
    <w:rsid w:val="00B360EA"/>
    <w:rsid w:val="00B41E87"/>
    <w:rsid w:val="00B42066"/>
    <w:rsid w:val="00B50B0E"/>
    <w:rsid w:val="00B5248B"/>
    <w:rsid w:val="00B53CA3"/>
    <w:rsid w:val="00B5474B"/>
    <w:rsid w:val="00B54994"/>
    <w:rsid w:val="00B554F8"/>
    <w:rsid w:val="00B56232"/>
    <w:rsid w:val="00B565C0"/>
    <w:rsid w:val="00B56ED1"/>
    <w:rsid w:val="00B57BA6"/>
    <w:rsid w:val="00B637AF"/>
    <w:rsid w:val="00B64088"/>
    <w:rsid w:val="00B64100"/>
    <w:rsid w:val="00B64551"/>
    <w:rsid w:val="00B65F74"/>
    <w:rsid w:val="00B6773C"/>
    <w:rsid w:val="00B73D28"/>
    <w:rsid w:val="00B74B2A"/>
    <w:rsid w:val="00B76220"/>
    <w:rsid w:val="00B76E23"/>
    <w:rsid w:val="00B77DAB"/>
    <w:rsid w:val="00B80EF2"/>
    <w:rsid w:val="00B80FA8"/>
    <w:rsid w:val="00B81011"/>
    <w:rsid w:val="00B8492C"/>
    <w:rsid w:val="00B87908"/>
    <w:rsid w:val="00B9003F"/>
    <w:rsid w:val="00B90564"/>
    <w:rsid w:val="00B90A27"/>
    <w:rsid w:val="00B92A18"/>
    <w:rsid w:val="00B966D6"/>
    <w:rsid w:val="00BA10ED"/>
    <w:rsid w:val="00BA2631"/>
    <w:rsid w:val="00BA35B4"/>
    <w:rsid w:val="00BA5B2A"/>
    <w:rsid w:val="00BA76BE"/>
    <w:rsid w:val="00BB0B97"/>
    <w:rsid w:val="00BB1405"/>
    <w:rsid w:val="00BB178C"/>
    <w:rsid w:val="00BB529D"/>
    <w:rsid w:val="00BC2EA5"/>
    <w:rsid w:val="00BC603D"/>
    <w:rsid w:val="00BC69B0"/>
    <w:rsid w:val="00BC6CEB"/>
    <w:rsid w:val="00BD11FF"/>
    <w:rsid w:val="00BD2571"/>
    <w:rsid w:val="00BD372B"/>
    <w:rsid w:val="00BD386D"/>
    <w:rsid w:val="00BD77CB"/>
    <w:rsid w:val="00BD7DE1"/>
    <w:rsid w:val="00BE1733"/>
    <w:rsid w:val="00BE1B4A"/>
    <w:rsid w:val="00BE2162"/>
    <w:rsid w:val="00BE326F"/>
    <w:rsid w:val="00BE665E"/>
    <w:rsid w:val="00BE7E66"/>
    <w:rsid w:val="00BF10AA"/>
    <w:rsid w:val="00BF15D6"/>
    <w:rsid w:val="00BF2289"/>
    <w:rsid w:val="00BF24B2"/>
    <w:rsid w:val="00BF267E"/>
    <w:rsid w:val="00BF705A"/>
    <w:rsid w:val="00C01039"/>
    <w:rsid w:val="00C02159"/>
    <w:rsid w:val="00C02B3C"/>
    <w:rsid w:val="00C02D89"/>
    <w:rsid w:val="00C05BF7"/>
    <w:rsid w:val="00C06406"/>
    <w:rsid w:val="00C0746B"/>
    <w:rsid w:val="00C1000C"/>
    <w:rsid w:val="00C111A1"/>
    <w:rsid w:val="00C1138A"/>
    <w:rsid w:val="00C14F15"/>
    <w:rsid w:val="00C17D48"/>
    <w:rsid w:val="00C2097D"/>
    <w:rsid w:val="00C21BAB"/>
    <w:rsid w:val="00C222A8"/>
    <w:rsid w:val="00C223FA"/>
    <w:rsid w:val="00C242AA"/>
    <w:rsid w:val="00C27037"/>
    <w:rsid w:val="00C27E25"/>
    <w:rsid w:val="00C3054C"/>
    <w:rsid w:val="00C35076"/>
    <w:rsid w:val="00C3568D"/>
    <w:rsid w:val="00C35D52"/>
    <w:rsid w:val="00C361D9"/>
    <w:rsid w:val="00C40ABB"/>
    <w:rsid w:val="00C47176"/>
    <w:rsid w:val="00C54721"/>
    <w:rsid w:val="00C55471"/>
    <w:rsid w:val="00C6106D"/>
    <w:rsid w:val="00C62608"/>
    <w:rsid w:val="00C70F3B"/>
    <w:rsid w:val="00C7396F"/>
    <w:rsid w:val="00C75747"/>
    <w:rsid w:val="00C75BFA"/>
    <w:rsid w:val="00C7640C"/>
    <w:rsid w:val="00C81882"/>
    <w:rsid w:val="00C81E5E"/>
    <w:rsid w:val="00C82C37"/>
    <w:rsid w:val="00C82C51"/>
    <w:rsid w:val="00C85961"/>
    <w:rsid w:val="00C863CF"/>
    <w:rsid w:val="00C9461F"/>
    <w:rsid w:val="00C96A10"/>
    <w:rsid w:val="00C972D3"/>
    <w:rsid w:val="00CA0A44"/>
    <w:rsid w:val="00CA10AC"/>
    <w:rsid w:val="00CA18F9"/>
    <w:rsid w:val="00CA347B"/>
    <w:rsid w:val="00CA52BD"/>
    <w:rsid w:val="00CA6109"/>
    <w:rsid w:val="00CA7750"/>
    <w:rsid w:val="00CB229E"/>
    <w:rsid w:val="00CB268F"/>
    <w:rsid w:val="00CB363A"/>
    <w:rsid w:val="00CB6FF0"/>
    <w:rsid w:val="00CC13A6"/>
    <w:rsid w:val="00CC53A8"/>
    <w:rsid w:val="00CC625B"/>
    <w:rsid w:val="00CC76F8"/>
    <w:rsid w:val="00CD09B1"/>
    <w:rsid w:val="00CD243C"/>
    <w:rsid w:val="00CD5DC4"/>
    <w:rsid w:val="00CD610B"/>
    <w:rsid w:val="00CD7AD3"/>
    <w:rsid w:val="00CE0CBF"/>
    <w:rsid w:val="00CE1E28"/>
    <w:rsid w:val="00CE4688"/>
    <w:rsid w:val="00CE682F"/>
    <w:rsid w:val="00CE7644"/>
    <w:rsid w:val="00CF0D96"/>
    <w:rsid w:val="00CF6CA2"/>
    <w:rsid w:val="00CF777D"/>
    <w:rsid w:val="00CF7C3B"/>
    <w:rsid w:val="00D0164A"/>
    <w:rsid w:val="00D027AB"/>
    <w:rsid w:val="00D03FF3"/>
    <w:rsid w:val="00D05B4C"/>
    <w:rsid w:val="00D05B69"/>
    <w:rsid w:val="00D06E0E"/>
    <w:rsid w:val="00D11F6B"/>
    <w:rsid w:val="00D144EA"/>
    <w:rsid w:val="00D17F90"/>
    <w:rsid w:val="00D20047"/>
    <w:rsid w:val="00D2018E"/>
    <w:rsid w:val="00D2178D"/>
    <w:rsid w:val="00D250D5"/>
    <w:rsid w:val="00D2605E"/>
    <w:rsid w:val="00D267A2"/>
    <w:rsid w:val="00D275DB"/>
    <w:rsid w:val="00D27E36"/>
    <w:rsid w:val="00D30BA1"/>
    <w:rsid w:val="00D30D4D"/>
    <w:rsid w:val="00D31CC3"/>
    <w:rsid w:val="00D3200F"/>
    <w:rsid w:val="00D3387D"/>
    <w:rsid w:val="00D369C5"/>
    <w:rsid w:val="00D36B99"/>
    <w:rsid w:val="00D37CEC"/>
    <w:rsid w:val="00D40132"/>
    <w:rsid w:val="00D4229B"/>
    <w:rsid w:val="00D42F33"/>
    <w:rsid w:val="00D468F3"/>
    <w:rsid w:val="00D506E3"/>
    <w:rsid w:val="00D5596F"/>
    <w:rsid w:val="00D633A7"/>
    <w:rsid w:val="00D64D17"/>
    <w:rsid w:val="00D65092"/>
    <w:rsid w:val="00D659BA"/>
    <w:rsid w:val="00D65E2E"/>
    <w:rsid w:val="00D66033"/>
    <w:rsid w:val="00D70FF3"/>
    <w:rsid w:val="00D71891"/>
    <w:rsid w:val="00D750F2"/>
    <w:rsid w:val="00D76028"/>
    <w:rsid w:val="00D81AA9"/>
    <w:rsid w:val="00D83E77"/>
    <w:rsid w:val="00D83FBF"/>
    <w:rsid w:val="00D86787"/>
    <w:rsid w:val="00D87540"/>
    <w:rsid w:val="00D90C04"/>
    <w:rsid w:val="00D9172C"/>
    <w:rsid w:val="00D91A02"/>
    <w:rsid w:val="00D92498"/>
    <w:rsid w:val="00D92A8C"/>
    <w:rsid w:val="00D94166"/>
    <w:rsid w:val="00D94AAF"/>
    <w:rsid w:val="00D9798F"/>
    <w:rsid w:val="00DA1CE2"/>
    <w:rsid w:val="00DA245C"/>
    <w:rsid w:val="00DA268A"/>
    <w:rsid w:val="00DA3E8E"/>
    <w:rsid w:val="00DA6770"/>
    <w:rsid w:val="00DA6CE2"/>
    <w:rsid w:val="00DA78CD"/>
    <w:rsid w:val="00DB73DF"/>
    <w:rsid w:val="00DC6652"/>
    <w:rsid w:val="00DD1002"/>
    <w:rsid w:val="00DD2708"/>
    <w:rsid w:val="00DD3FE4"/>
    <w:rsid w:val="00DD50CB"/>
    <w:rsid w:val="00DD51CA"/>
    <w:rsid w:val="00DE2E50"/>
    <w:rsid w:val="00DE2FD8"/>
    <w:rsid w:val="00DE6456"/>
    <w:rsid w:val="00DE7AF3"/>
    <w:rsid w:val="00DF0765"/>
    <w:rsid w:val="00DF0956"/>
    <w:rsid w:val="00DF0AAF"/>
    <w:rsid w:val="00DF236D"/>
    <w:rsid w:val="00DF3D40"/>
    <w:rsid w:val="00DF4B86"/>
    <w:rsid w:val="00DF6E7E"/>
    <w:rsid w:val="00DF77C4"/>
    <w:rsid w:val="00DF77D5"/>
    <w:rsid w:val="00E0007E"/>
    <w:rsid w:val="00E02DCE"/>
    <w:rsid w:val="00E0499F"/>
    <w:rsid w:val="00E063DE"/>
    <w:rsid w:val="00E10A97"/>
    <w:rsid w:val="00E1186C"/>
    <w:rsid w:val="00E12671"/>
    <w:rsid w:val="00E1299F"/>
    <w:rsid w:val="00E12A02"/>
    <w:rsid w:val="00E16CD7"/>
    <w:rsid w:val="00E21501"/>
    <w:rsid w:val="00E24899"/>
    <w:rsid w:val="00E24DE2"/>
    <w:rsid w:val="00E25222"/>
    <w:rsid w:val="00E2530A"/>
    <w:rsid w:val="00E2739E"/>
    <w:rsid w:val="00E3335F"/>
    <w:rsid w:val="00E34BBC"/>
    <w:rsid w:val="00E412F4"/>
    <w:rsid w:val="00E43712"/>
    <w:rsid w:val="00E53000"/>
    <w:rsid w:val="00E565E4"/>
    <w:rsid w:val="00E60059"/>
    <w:rsid w:val="00E609F4"/>
    <w:rsid w:val="00E634FF"/>
    <w:rsid w:val="00E63C66"/>
    <w:rsid w:val="00E6685A"/>
    <w:rsid w:val="00E67460"/>
    <w:rsid w:val="00E67668"/>
    <w:rsid w:val="00E72691"/>
    <w:rsid w:val="00E73131"/>
    <w:rsid w:val="00E736E5"/>
    <w:rsid w:val="00E73D70"/>
    <w:rsid w:val="00E81524"/>
    <w:rsid w:val="00E8299C"/>
    <w:rsid w:val="00E845B5"/>
    <w:rsid w:val="00E84C7B"/>
    <w:rsid w:val="00E85147"/>
    <w:rsid w:val="00E9031A"/>
    <w:rsid w:val="00E91148"/>
    <w:rsid w:val="00E931AA"/>
    <w:rsid w:val="00E93305"/>
    <w:rsid w:val="00E9367E"/>
    <w:rsid w:val="00E9401F"/>
    <w:rsid w:val="00E94B68"/>
    <w:rsid w:val="00E94BA0"/>
    <w:rsid w:val="00E9576D"/>
    <w:rsid w:val="00E95DE5"/>
    <w:rsid w:val="00E97505"/>
    <w:rsid w:val="00EA0081"/>
    <w:rsid w:val="00EA3F5B"/>
    <w:rsid w:val="00EA45A6"/>
    <w:rsid w:val="00EA498D"/>
    <w:rsid w:val="00EA5575"/>
    <w:rsid w:val="00EA576E"/>
    <w:rsid w:val="00EB05A7"/>
    <w:rsid w:val="00EB06F7"/>
    <w:rsid w:val="00EB0A2F"/>
    <w:rsid w:val="00EB1796"/>
    <w:rsid w:val="00EB1DA1"/>
    <w:rsid w:val="00EB5632"/>
    <w:rsid w:val="00EB699B"/>
    <w:rsid w:val="00EC15FE"/>
    <w:rsid w:val="00EC18FB"/>
    <w:rsid w:val="00EC7283"/>
    <w:rsid w:val="00ED48EA"/>
    <w:rsid w:val="00ED7F8C"/>
    <w:rsid w:val="00EE0568"/>
    <w:rsid w:val="00EE09D7"/>
    <w:rsid w:val="00EE0B3F"/>
    <w:rsid w:val="00EE1CBC"/>
    <w:rsid w:val="00EE3409"/>
    <w:rsid w:val="00EE48C7"/>
    <w:rsid w:val="00EE607F"/>
    <w:rsid w:val="00EE697B"/>
    <w:rsid w:val="00EE7E25"/>
    <w:rsid w:val="00EF195F"/>
    <w:rsid w:val="00EF241B"/>
    <w:rsid w:val="00EF6FB7"/>
    <w:rsid w:val="00F0004B"/>
    <w:rsid w:val="00F006A3"/>
    <w:rsid w:val="00F00E1B"/>
    <w:rsid w:val="00F010E7"/>
    <w:rsid w:val="00F02B97"/>
    <w:rsid w:val="00F0301C"/>
    <w:rsid w:val="00F071F6"/>
    <w:rsid w:val="00F10028"/>
    <w:rsid w:val="00F1376B"/>
    <w:rsid w:val="00F14842"/>
    <w:rsid w:val="00F14BDA"/>
    <w:rsid w:val="00F2141F"/>
    <w:rsid w:val="00F2234E"/>
    <w:rsid w:val="00F23E38"/>
    <w:rsid w:val="00F255F6"/>
    <w:rsid w:val="00F26DCA"/>
    <w:rsid w:val="00F2721C"/>
    <w:rsid w:val="00F27DFE"/>
    <w:rsid w:val="00F3027A"/>
    <w:rsid w:val="00F3279E"/>
    <w:rsid w:val="00F343D2"/>
    <w:rsid w:val="00F34BFC"/>
    <w:rsid w:val="00F378EE"/>
    <w:rsid w:val="00F41475"/>
    <w:rsid w:val="00F42360"/>
    <w:rsid w:val="00F43138"/>
    <w:rsid w:val="00F43D89"/>
    <w:rsid w:val="00F452C9"/>
    <w:rsid w:val="00F50B3F"/>
    <w:rsid w:val="00F519C0"/>
    <w:rsid w:val="00F566F3"/>
    <w:rsid w:val="00F60428"/>
    <w:rsid w:val="00F60A56"/>
    <w:rsid w:val="00F613A4"/>
    <w:rsid w:val="00F61731"/>
    <w:rsid w:val="00F63202"/>
    <w:rsid w:val="00F63603"/>
    <w:rsid w:val="00F64147"/>
    <w:rsid w:val="00F64C34"/>
    <w:rsid w:val="00F66145"/>
    <w:rsid w:val="00F66E23"/>
    <w:rsid w:val="00F71652"/>
    <w:rsid w:val="00F717B6"/>
    <w:rsid w:val="00F81E78"/>
    <w:rsid w:val="00F81EA9"/>
    <w:rsid w:val="00F83A31"/>
    <w:rsid w:val="00F8579E"/>
    <w:rsid w:val="00F85BC5"/>
    <w:rsid w:val="00F85CB1"/>
    <w:rsid w:val="00F862E6"/>
    <w:rsid w:val="00F873B2"/>
    <w:rsid w:val="00F927B5"/>
    <w:rsid w:val="00F92FB6"/>
    <w:rsid w:val="00F9345C"/>
    <w:rsid w:val="00F9641E"/>
    <w:rsid w:val="00F97FA7"/>
    <w:rsid w:val="00FA2D2A"/>
    <w:rsid w:val="00FA4FD1"/>
    <w:rsid w:val="00FA709D"/>
    <w:rsid w:val="00FB11B2"/>
    <w:rsid w:val="00FB42C1"/>
    <w:rsid w:val="00FB6C23"/>
    <w:rsid w:val="00FC2402"/>
    <w:rsid w:val="00FC33F5"/>
    <w:rsid w:val="00FC43CB"/>
    <w:rsid w:val="00FC5931"/>
    <w:rsid w:val="00FD335B"/>
    <w:rsid w:val="00FD41F7"/>
    <w:rsid w:val="00FD6327"/>
    <w:rsid w:val="00FD7391"/>
    <w:rsid w:val="00FD78D9"/>
    <w:rsid w:val="00FD7942"/>
    <w:rsid w:val="00FE0AAC"/>
    <w:rsid w:val="00FE2081"/>
    <w:rsid w:val="00FE2D45"/>
    <w:rsid w:val="00FE5B9B"/>
    <w:rsid w:val="00FE71C3"/>
    <w:rsid w:val="00FF2460"/>
    <w:rsid w:val="00FF3978"/>
    <w:rsid w:val="00FF499A"/>
    <w:rsid w:val="00FF5ACD"/>
    <w:rsid w:val="00FF6545"/>
    <w:rsid w:val="00FF69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D9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6"/>
      <w:lang w:val="en-US" w:eastAsia="en-US"/>
    </w:rPr>
  </w:style>
  <w:style w:type="paragraph" w:styleId="Heading1">
    <w:name w:val="heading 1"/>
    <w:basedOn w:val="Normal"/>
    <w:next w:val="Normal"/>
    <w:qFormat/>
    <w:pPr>
      <w:keepNext/>
      <w:spacing w:before="80" w:after="80"/>
      <w:ind w:left="3600" w:hanging="2880"/>
      <w:outlineLvl w:val="0"/>
    </w:pPr>
    <w:rPr>
      <w:b/>
    </w:rPr>
  </w:style>
  <w:style w:type="paragraph" w:styleId="Heading2">
    <w:name w:val="heading 2"/>
    <w:basedOn w:val="Normal"/>
    <w:next w:val="Normal"/>
    <w:qFormat/>
    <w:pPr>
      <w:keepNext/>
      <w:spacing w:before="80" w:after="80"/>
      <w:ind w:left="2880" w:hanging="288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80" w:after="80"/>
      <w:jc w:val="center"/>
      <w:outlineLvl w:val="3"/>
    </w:pPr>
    <w:rPr>
      <w:sz w:val="32"/>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2880" w:hanging="2880"/>
      <w:jc w:val="center"/>
      <w:outlineLvl w:val="5"/>
    </w:pPr>
    <w:rPr>
      <w:b/>
      <w:sz w:val="28"/>
    </w:rPr>
  </w:style>
  <w:style w:type="paragraph" w:styleId="Heading7">
    <w:name w:val="heading 7"/>
    <w:basedOn w:val="Normal"/>
    <w:next w:val="Normal"/>
    <w:qFormat/>
    <w:pPr>
      <w:keepNext/>
      <w:spacing w:before="80" w:after="80"/>
      <w:jc w:val="center"/>
      <w:outlineLvl w:val="6"/>
    </w:pPr>
    <w:rPr>
      <w:b/>
      <w:sz w:val="32"/>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80" w:after="80"/>
      <w:ind w:firstLine="720"/>
      <w:jc w:val="both"/>
    </w:pPr>
  </w:style>
  <w:style w:type="paragraph" w:styleId="BodyText">
    <w:name w:val="Body Text"/>
    <w:basedOn w:val="Normal"/>
    <w:pPr>
      <w:spacing w:before="80" w:after="80"/>
      <w:jc w:val="both"/>
    </w:pPr>
  </w:style>
  <w:style w:type="paragraph" w:styleId="BodyText2">
    <w:name w:val="Body Text 2"/>
    <w:basedOn w:val="Normal"/>
    <w:rPr>
      <w:b/>
    </w:rPr>
  </w:style>
  <w:style w:type="paragraph" w:styleId="BodyTextIndent2">
    <w:name w:val="Body Text Indent 2"/>
    <w:basedOn w:val="Normal"/>
    <w:link w:val="BodyTextIndent2Char"/>
    <w:uiPriority w:val="99"/>
    <w:pPr>
      <w:ind w:firstLine="720"/>
    </w:pPr>
  </w:style>
  <w:style w:type="paragraph" w:styleId="BodyTextIndent3">
    <w:name w:val="Body Text Indent 3"/>
    <w:basedOn w:val="Normal"/>
    <w:pPr>
      <w:ind w:left="36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cs="Arial"/>
      <w:bCs/>
      <w:sz w:val="24"/>
      <w:szCs w:val="24"/>
      <w:lang w:val="ro-RO"/>
    </w:rPr>
  </w:style>
  <w:style w:type="paragraph" w:styleId="PlainText">
    <w:name w:val="Plain Text"/>
    <w:basedOn w:val="Normal"/>
    <w:rPr>
      <w:rFonts w:ascii="Courier New" w:hAnsi="Courier New" w:cs="Courier New"/>
      <w:sz w:val="20"/>
    </w:rPr>
  </w:style>
  <w:style w:type="paragraph" w:styleId="BalloonText">
    <w:name w:val="Balloon Text"/>
    <w:basedOn w:val="Normal"/>
    <w:link w:val="BalloonTextChar"/>
    <w:uiPriority w:val="99"/>
    <w:rsid w:val="008F32D7"/>
    <w:rPr>
      <w:rFonts w:ascii="Tahoma" w:hAnsi="Tahoma" w:cs="Tahoma"/>
      <w:sz w:val="16"/>
      <w:szCs w:val="16"/>
    </w:rPr>
  </w:style>
  <w:style w:type="character" w:customStyle="1" w:styleId="BalloonTextChar">
    <w:name w:val="Balloon Text Char"/>
    <w:link w:val="BalloonText"/>
    <w:uiPriority w:val="99"/>
    <w:rsid w:val="008F32D7"/>
    <w:rPr>
      <w:rFonts w:ascii="Tahoma" w:hAnsi="Tahoma" w:cs="Tahoma"/>
      <w:sz w:val="16"/>
      <w:szCs w:val="16"/>
      <w:lang w:val="en-US" w:eastAsia="en-US"/>
    </w:rPr>
  </w:style>
  <w:style w:type="paragraph" w:styleId="NormalWeb">
    <w:name w:val="Normal (Web)"/>
    <w:basedOn w:val="Normal"/>
    <w:uiPriority w:val="99"/>
    <w:rsid w:val="004034B4"/>
    <w:pPr>
      <w:spacing w:before="100" w:beforeAutospacing="1" w:after="100" w:afterAutospacing="1"/>
    </w:pPr>
    <w:rPr>
      <w:sz w:val="24"/>
      <w:szCs w:val="24"/>
      <w:lang w:val="hu-HU" w:eastAsia="hu-HU"/>
    </w:rPr>
  </w:style>
  <w:style w:type="character" w:customStyle="1" w:styleId="titleorange">
    <w:name w:val="title_orange"/>
    <w:rsid w:val="004034B4"/>
    <w:rPr>
      <w:rFonts w:cs="Times New Roman"/>
    </w:rPr>
  </w:style>
  <w:style w:type="paragraph" w:customStyle="1" w:styleId="Style9">
    <w:name w:val="Style9"/>
    <w:basedOn w:val="Normal"/>
    <w:rsid w:val="004034B4"/>
    <w:pPr>
      <w:widowControl w:val="0"/>
      <w:autoSpaceDE w:val="0"/>
      <w:autoSpaceDN w:val="0"/>
      <w:adjustRightInd w:val="0"/>
      <w:spacing w:line="269" w:lineRule="exact"/>
      <w:ind w:firstLine="878"/>
    </w:pPr>
    <w:rPr>
      <w:rFonts w:ascii="Arial" w:hAnsi="Arial" w:cs="Arial"/>
      <w:sz w:val="24"/>
      <w:szCs w:val="24"/>
    </w:rPr>
  </w:style>
  <w:style w:type="character" w:customStyle="1" w:styleId="FontStyle13">
    <w:name w:val="Font Style13"/>
    <w:rsid w:val="004034B4"/>
    <w:rPr>
      <w:rFonts w:ascii="Arial" w:hAnsi="Arial"/>
      <w:sz w:val="22"/>
    </w:rPr>
  </w:style>
  <w:style w:type="paragraph" w:styleId="ListParagraph">
    <w:name w:val="List Paragraph"/>
    <w:basedOn w:val="Normal"/>
    <w:uiPriority w:val="34"/>
    <w:qFormat/>
    <w:rsid w:val="004034B4"/>
    <w:pPr>
      <w:overflowPunct w:val="0"/>
      <w:autoSpaceDE w:val="0"/>
      <w:autoSpaceDN w:val="0"/>
      <w:adjustRightInd w:val="0"/>
      <w:ind w:left="720"/>
      <w:textAlignment w:val="baseline"/>
    </w:pPr>
    <w:rPr>
      <w:sz w:val="24"/>
    </w:rPr>
  </w:style>
  <w:style w:type="character" w:customStyle="1" w:styleId="HeaderChar">
    <w:name w:val="Header Char"/>
    <w:link w:val="Header"/>
    <w:rsid w:val="00504D6F"/>
    <w:rPr>
      <w:sz w:val="26"/>
      <w:lang w:val="en-US"/>
    </w:rPr>
  </w:style>
  <w:style w:type="paragraph" w:styleId="Revision">
    <w:name w:val="Revision"/>
    <w:hidden/>
    <w:uiPriority w:val="71"/>
    <w:rsid w:val="000D6A25"/>
    <w:rPr>
      <w:sz w:val="26"/>
      <w:lang w:val="en-US" w:eastAsia="en-US"/>
    </w:rPr>
  </w:style>
  <w:style w:type="paragraph" w:styleId="DocumentMap">
    <w:name w:val="Document Map"/>
    <w:basedOn w:val="Normal"/>
    <w:link w:val="DocumentMapChar"/>
    <w:rsid w:val="000D6A25"/>
    <w:rPr>
      <w:sz w:val="24"/>
      <w:szCs w:val="24"/>
    </w:rPr>
  </w:style>
  <w:style w:type="character" w:customStyle="1" w:styleId="DocumentMapChar">
    <w:name w:val="Document Map Char"/>
    <w:link w:val="DocumentMap"/>
    <w:rsid w:val="000D6A25"/>
    <w:rPr>
      <w:sz w:val="24"/>
      <w:szCs w:val="24"/>
      <w:lang w:val="en-US" w:eastAsia="en-US"/>
    </w:rPr>
  </w:style>
  <w:style w:type="paragraph" w:styleId="HTMLPreformatted">
    <w:name w:val="HTML Preformatted"/>
    <w:basedOn w:val="Normal"/>
    <w:link w:val="HTMLPreformattedChar"/>
    <w:rsid w:val="00C1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C14F15"/>
    <w:rPr>
      <w:rFonts w:ascii="Courier New" w:hAnsi="Courier New"/>
      <w:lang w:val="en-US" w:eastAsia="en-US"/>
    </w:rPr>
  </w:style>
  <w:style w:type="character" w:customStyle="1" w:styleId="Heading2Char">
    <w:name w:val="Heading 2 Char"/>
    <w:rsid w:val="00C14F15"/>
    <w:rPr>
      <w:b/>
      <w:bCs/>
      <w:noProof w:val="0"/>
      <w:sz w:val="24"/>
      <w:szCs w:val="24"/>
      <w:lang w:val="en-US" w:eastAsia="en-US"/>
    </w:rPr>
  </w:style>
  <w:style w:type="character" w:customStyle="1" w:styleId="Heading4Char">
    <w:name w:val="Heading 4 Char"/>
    <w:rsid w:val="00C14F15"/>
    <w:rPr>
      <w:b/>
      <w:bCs/>
      <w:noProof w:val="0"/>
      <w:sz w:val="24"/>
      <w:szCs w:val="24"/>
      <w:lang w:val="ro-RO" w:eastAsia="en-US"/>
    </w:rPr>
  </w:style>
  <w:style w:type="character" w:customStyle="1" w:styleId="PlainTextChar">
    <w:name w:val="Plain Text Char"/>
    <w:uiPriority w:val="99"/>
    <w:rsid w:val="00C14F15"/>
    <w:rPr>
      <w:rFonts w:ascii="Courier New" w:hAnsi="Courier New"/>
      <w:noProof w:val="0"/>
      <w:lang w:val="en-GB" w:eastAsia="en-US"/>
    </w:rPr>
  </w:style>
  <w:style w:type="character" w:customStyle="1" w:styleId="FooterChar">
    <w:name w:val="Footer Char"/>
    <w:semiHidden/>
    <w:rsid w:val="00C14F15"/>
    <w:rPr>
      <w:noProof w:val="0"/>
      <w:sz w:val="24"/>
      <w:lang w:val="en-US" w:eastAsia="en-US"/>
    </w:rPr>
  </w:style>
  <w:style w:type="character" w:customStyle="1" w:styleId="BodyTextIndentChar">
    <w:name w:val="Body Text Indent Char"/>
    <w:uiPriority w:val="99"/>
    <w:rsid w:val="00C14F15"/>
    <w:rPr>
      <w:noProof w:val="0"/>
      <w:sz w:val="24"/>
      <w:lang w:val="en-US" w:eastAsia="en-US"/>
    </w:rPr>
  </w:style>
  <w:style w:type="character" w:customStyle="1" w:styleId="BodyTextIndent2Char">
    <w:name w:val="Body Text Indent 2 Char"/>
    <w:link w:val="BodyTextIndent2"/>
    <w:uiPriority w:val="99"/>
    <w:rsid w:val="00C14F15"/>
    <w:rPr>
      <w:sz w:val="26"/>
      <w:lang w:val="en-US" w:eastAsia="en-US"/>
    </w:rPr>
  </w:style>
  <w:style w:type="paragraph" w:customStyle="1" w:styleId="p28">
    <w:name w:val="p28"/>
    <w:basedOn w:val="Normal"/>
    <w:rsid w:val="006E2B6E"/>
    <w:pPr>
      <w:tabs>
        <w:tab w:val="left" w:pos="720"/>
      </w:tabs>
      <w:suppressAutoHyphens/>
      <w:spacing w:line="280" w:lineRule="atLeast"/>
      <w:jc w:val="both"/>
    </w:pPr>
    <w:rPr>
      <w:rFonts w:ascii="Arial" w:hAnsi="Arial"/>
      <w:sz w:val="24"/>
      <w:lang w:val="en-GB" w:eastAsia="ar-SA"/>
    </w:rPr>
  </w:style>
  <w:style w:type="paragraph" w:styleId="NoSpacing">
    <w:name w:val="No Spacing"/>
    <w:uiPriority w:val="1"/>
    <w:qFormat/>
    <w:rsid w:val="0080111D"/>
    <w:rPr>
      <w:sz w:val="26"/>
      <w:lang w:val="en-US" w:eastAsia="en-US"/>
    </w:rPr>
  </w:style>
  <w:style w:type="paragraph" w:customStyle="1" w:styleId="p1">
    <w:name w:val="p1"/>
    <w:basedOn w:val="Normal"/>
    <w:rsid w:val="00242DE8"/>
    <w:rPr>
      <w:rFonts w:ascii="Helvetica" w:hAnsi="Helvetica"/>
      <w:sz w:val="36"/>
      <w:szCs w:val="36"/>
      <w:lang w:val="en-GB" w:eastAsia="en-GB"/>
    </w:rPr>
  </w:style>
  <w:style w:type="character" w:customStyle="1" w:styleId="apple-converted-space">
    <w:name w:val="apple-converted-space"/>
    <w:basedOn w:val="DefaultParagraphFont"/>
    <w:rsid w:val="0024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47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05CD-0775-194F-A51E-061147E0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24</Pages>
  <Words>7762</Words>
  <Characters>44247</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51906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Microsoft Office User</cp:lastModifiedBy>
  <cp:revision>33</cp:revision>
  <cp:lastPrinted>2020-02-17T10:07:00Z</cp:lastPrinted>
  <dcterms:created xsi:type="dcterms:W3CDTF">2019-12-09T08:47:00Z</dcterms:created>
  <dcterms:modified xsi:type="dcterms:W3CDTF">2020-02-17T10:09:00Z</dcterms:modified>
</cp:coreProperties>
</file>