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8470" w14:textId="710B6997" w:rsidR="00203482" w:rsidRPr="00B5169A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B5169A">
        <w:rPr>
          <w:rFonts w:eastAsiaTheme="minorHAnsi"/>
          <w:bCs w:val="0"/>
          <w:sz w:val="20"/>
          <w:szCs w:val="20"/>
        </w:rPr>
        <w:t xml:space="preserve">Anexa </w:t>
      </w:r>
      <w:r w:rsidR="00E14691" w:rsidRPr="00B5169A">
        <w:rPr>
          <w:rFonts w:eastAsiaTheme="minorHAnsi"/>
          <w:bCs w:val="0"/>
          <w:sz w:val="20"/>
          <w:szCs w:val="20"/>
        </w:rPr>
        <w:t>4.1.3.e</w:t>
      </w:r>
    </w:p>
    <w:p w14:paraId="55CEA9B5" w14:textId="77777777" w:rsidR="00203482" w:rsidRPr="00B5169A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0C27C758" w:rsidR="00584F4E" w:rsidRPr="00B5169A" w:rsidRDefault="00013B40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B5169A">
        <w:rPr>
          <w:rFonts w:eastAsia="Calibri"/>
          <w:bCs w:val="0"/>
          <w:sz w:val="20"/>
          <w:szCs w:val="20"/>
        </w:rPr>
        <w:t>GRILA DE ANALIZĂ A CONFORMITĂŢII</w:t>
      </w:r>
      <w:r w:rsidR="00584F4E" w:rsidRPr="00B5169A">
        <w:rPr>
          <w:rFonts w:eastAsia="Calibri"/>
          <w:bCs w:val="0"/>
          <w:sz w:val="20"/>
          <w:szCs w:val="20"/>
        </w:rPr>
        <w:t xml:space="preserve"> </w:t>
      </w:r>
    </w:p>
    <w:p w14:paraId="1081C307" w14:textId="6D173FD3" w:rsidR="007A542A" w:rsidRPr="00B5169A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B5169A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  <w:r w:rsidR="00013B40" w:rsidRPr="00B5169A">
        <w:rPr>
          <w:rFonts w:ascii="Trebuchet MS" w:hAnsi="Trebuchet MS" w:cs="Arial"/>
          <w:b/>
          <w:sz w:val="20"/>
          <w:szCs w:val="20"/>
          <w:lang w:val="ro-RO"/>
        </w:rPr>
        <w:t>CU ELEMENTE DE DALI</w:t>
      </w:r>
    </w:p>
    <w:p w14:paraId="7451699B" w14:textId="56F5C26B" w:rsidR="00203482" w:rsidRPr="00B5169A" w:rsidRDefault="00013B40" w:rsidP="00203482">
      <w:pPr>
        <w:pStyle w:val="BodyText"/>
        <w:rPr>
          <w:bCs w:val="0"/>
          <w:sz w:val="20"/>
          <w:szCs w:val="20"/>
        </w:rPr>
      </w:pPr>
      <w:r w:rsidRPr="00B5169A">
        <w:rPr>
          <w:bCs w:val="0"/>
          <w:sz w:val="20"/>
          <w:szCs w:val="20"/>
        </w:rPr>
        <w:t>-În baza HG nr. 907/2016-</w:t>
      </w:r>
    </w:p>
    <w:p w14:paraId="2D3067E0" w14:textId="77777777" w:rsidR="00013B40" w:rsidRPr="00B5169A" w:rsidRDefault="00013B40" w:rsidP="00203482">
      <w:pPr>
        <w:pStyle w:val="BodyText"/>
        <w:rPr>
          <w:bCs w:val="0"/>
          <w:sz w:val="20"/>
          <w:szCs w:val="20"/>
        </w:rPr>
      </w:pPr>
    </w:p>
    <w:p w14:paraId="350DD085" w14:textId="77777777" w:rsidR="00013B40" w:rsidRPr="00B5169A" w:rsidRDefault="00013B40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B5169A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B5169A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B5169A" w14:paraId="14B9F3E9" w14:textId="77777777" w:rsidTr="00591DC9">
        <w:tc>
          <w:tcPr>
            <w:tcW w:w="2694" w:type="dxa"/>
            <w:shd w:val="clear" w:color="auto" w:fill="auto"/>
          </w:tcPr>
          <w:p w14:paraId="2470BD12" w14:textId="6BBDF06F" w:rsidR="00547D19" w:rsidRPr="00B5169A" w:rsidRDefault="00996F87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Axa prioritară</w:t>
            </w:r>
            <w:r w:rsidR="00547D19" w:rsidRPr="00B5169A">
              <w:rPr>
                <w:rFonts w:cs="Arial"/>
                <w:b w:val="0"/>
                <w:szCs w:val="20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B5169A" w14:paraId="153FA31E" w14:textId="77777777" w:rsidTr="00591DC9">
        <w:tc>
          <w:tcPr>
            <w:tcW w:w="2694" w:type="dxa"/>
            <w:shd w:val="clear" w:color="auto" w:fill="auto"/>
          </w:tcPr>
          <w:p w14:paraId="3CCEF861" w14:textId="1F61E879" w:rsidR="00547D19" w:rsidRPr="00B5169A" w:rsidRDefault="00996F87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Prioritatea de investiţ</w:t>
            </w:r>
            <w:r w:rsidR="00547D19" w:rsidRPr="00B5169A">
              <w:rPr>
                <w:rFonts w:cs="Arial"/>
                <w:b w:val="0"/>
                <w:szCs w:val="20"/>
              </w:rPr>
              <w:t xml:space="preserve">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B5169A" w14:paraId="3E70D571" w14:textId="77777777" w:rsidTr="00591DC9">
        <w:tc>
          <w:tcPr>
            <w:tcW w:w="2694" w:type="dxa"/>
            <w:shd w:val="clear" w:color="auto" w:fill="auto"/>
          </w:tcPr>
          <w:p w14:paraId="45617177" w14:textId="08902C12" w:rsidR="00547D19" w:rsidRPr="00B5169A" w:rsidRDefault="00996F87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Obiectiv specific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B5169A" w14:paraId="2C513CC7" w14:textId="77777777" w:rsidTr="00591DC9">
        <w:tc>
          <w:tcPr>
            <w:tcW w:w="2694" w:type="dxa"/>
            <w:shd w:val="clear" w:color="auto" w:fill="auto"/>
          </w:tcPr>
          <w:p w14:paraId="09B92061" w14:textId="384F6FEB" w:rsidR="00547D19" w:rsidRPr="00B5169A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 xml:space="preserve">Titlul cererii de </w:t>
            </w:r>
            <w:r w:rsidR="00996F87" w:rsidRPr="00B5169A">
              <w:rPr>
                <w:rFonts w:cs="Arial"/>
                <w:b w:val="0"/>
                <w:szCs w:val="20"/>
              </w:rPr>
              <w:t>finanţare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B5169A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B5169A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B5169A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B5169A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B5169A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B5169A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B5169A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B5169A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B5169A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B5169A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B5169A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B5169A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26"/>
        <w:gridCol w:w="430"/>
        <w:gridCol w:w="1838"/>
      </w:tblGrid>
      <w:tr w:rsidR="005F7EBC" w:rsidRPr="00B5169A" w14:paraId="28307EC0" w14:textId="77777777" w:rsidTr="005828D0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B5169A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B5169A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B5169A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426" w:type="dxa"/>
            <w:vAlign w:val="center"/>
          </w:tcPr>
          <w:p w14:paraId="44C76D6B" w14:textId="0625A803" w:rsidR="00810656" w:rsidRPr="00B5169A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430" w:type="dxa"/>
            <w:vAlign w:val="center"/>
          </w:tcPr>
          <w:p w14:paraId="31BD8D8B" w14:textId="5A8269B8" w:rsidR="00810656" w:rsidRPr="00B5169A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NA</w:t>
            </w:r>
          </w:p>
        </w:tc>
        <w:tc>
          <w:tcPr>
            <w:tcW w:w="1838" w:type="dxa"/>
            <w:vAlign w:val="center"/>
          </w:tcPr>
          <w:p w14:paraId="4FEBE802" w14:textId="0EB45E4C" w:rsidR="00810656" w:rsidRPr="00B5169A" w:rsidRDefault="002759E3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Observaţ</w:t>
            </w:r>
            <w:r w:rsidR="00810656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</w:tr>
      <w:tr w:rsidR="005F7EBC" w:rsidRPr="00B5169A" w14:paraId="7FADA8D6" w14:textId="77777777" w:rsidTr="005828D0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B5169A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B5169A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14:paraId="4FD187BA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450D5DE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B5169A" w14:paraId="39E2F1B3" w14:textId="77777777" w:rsidTr="005828D0">
        <w:trPr>
          <w:trHeight w:val="182"/>
        </w:trPr>
        <w:tc>
          <w:tcPr>
            <w:tcW w:w="568" w:type="dxa"/>
          </w:tcPr>
          <w:p w14:paraId="443318E5" w14:textId="099A2785" w:rsidR="00203482" w:rsidRPr="00B5169A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B5169A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B5169A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B5169A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B5169A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B5169A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B5169A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B5169A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B5169A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B5169A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5169A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B5169A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B5169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201D462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D644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B5169A" w14:paraId="69C82E8D" w14:textId="77777777" w:rsidTr="005828D0">
        <w:trPr>
          <w:trHeight w:val="906"/>
        </w:trPr>
        <w:tc>
          <w:tcPr>
            <w:tcW w:w="568" w:type="dxa"/>
          </w:tcPr>
          <w:p w14:paraId="22460F8A" w14:textId="79EAD58E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B5169A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B5169A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B5169A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B5169A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B5169A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gramEnd"/>
            <w:r w:rsidRPr="00B5169A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589FB946" w:rsidR="00E177EC" w:rsidRPr="00B5169A" w:rsidRDefault="00374E0C" w:rsidP="00360F5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B5169A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4445D27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DB6868B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49C3927A" w14:textId="77777777" w:rsidTr="002676D8">
        <w:trPr>
          <w:trHeight w:val="1936"/>
        </w:trPr>
        <w:tc>
          <w:tcPr>
            <w:tcW w:w="568" w:type="dxa"/>
            <w:shd w:val="clear" w:color="auto" w:fill="auto"/>
          </w:tcPr>
          <w:p w14:paraId="3FAEBBA0" w14:textId="410FAA49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240E342" w14:textId="3E35EACC" w:rsidR="002676D8" w:rsidRPr="001670B7" w:rsidRDefault="00203482" w:rsidP="002676D8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1670B7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E7676E" w:rsidRPr="001670B7">
              <w:rPr>
                <w:rFonts w:ascii="Trebuchet MS" w:hAnsi="Trebuchet MS"/>
                <w:sz w:val="20"/>
                <w:szCs w:val="20"/>
              </w:rPr>
              <w:t>?</w:t>
            </w:r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7676E" w:rsidRPr="001670B7">
              <w:rPr>
                <w:rFonts w:ascii="Trebuchet MS" w:hAnsi="Trebuchet MS"/>
                <w:sz w:val="20"/>
                <w:szCs w:val="20"/>
              </w:rPr>
              <w:t xml:space="preserve">La </w:t>
            </w:r>
            <w:proofErr w:type="spellStart"/>
            <w:r w:rsidR="00E7676E" w:rsidRPr="001670B7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="00E7676E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E7676E" w:rsidRPr="001670B7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="00E7676E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E7676E" w:rsidRPr="001670B7">
              <w:rPr>
                <w:rFonts w:ascii="Trebuchet MS" w:hAnsi="Trebuchet MS"/>
                <w:sz w:val="20"/>
                <w:szCs w:val="20"/>
              </w:rPr>
              <w:t>adaugate</w:t>
            </w:r>
            <w:proofErr w:type="spellEnd"/>
            <w:r w:rsidR="00E7676E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elementele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continutul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cadru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al DALI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prevazut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48307A" w:rsidRPr="001670B7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="0048307A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8307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5. </w:t>
            </w:r>
            <w:r w:rsidR="0048307A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Documentaţie de Avizare a Lucrărilor de Intervenţii</w:t>
            </w:r>
            <w:r w:rsidR="0048307A" w:rsidRPr="001670B7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AF72FC" w:rsidRPr="001670B7">
              <w:rPr>
                <w:rFonts w:ascii="Trebuchet MS" w:hAnsi="Trebuchet MS"/>
                <w:sz w:val="20"/>
                <w:szCs w:val="20"/>
              </w:rPr>
              <w:t>)</w:t>
            </w:r>
            <w:r w:rsidR="0048307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D60D240" w14:textId="47146247" w:rsidR="00203482" w:rsidRPr="001670B7" w:rsidRDefault="002676D8" w:rsidP="0033446A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*1) </w:t>
            </w:r>
            <w:r w:rsidR="0033446A" w:rsidRPr="001670B7">
              <w:rPr>
                <w:rFonts w:ascii="Trebuchet MS" w:hAnsi="Trebuchet MS"/>
                <w:i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1670B7">
              <w:rPr>
                <w:rFonts w:ascii="Trebuchet MS" w:hAnsi="Trebuchet MS"/>
                <w:i/>
                <w:sz w:val="16"/>
                <w:szCs w:val="20"/>
              </w:rPr>
              <w:t>c</w:t>
            </w:r>
            <w:r w:rsidRPr="001670B7">
              <w:rPr>
                <w:rFonts w:ascii="Trebuchet MS" w:hAnsi="Trebuchet MS"/>
                <w:i/>
                <w:sz w:val="16"/>
                <w:szCs w:val="20"/>
              </w:rPr>
              <w:t>ontinutul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cadru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al SF</w:t>
            </w:r>
            <w:r w:rsidR="00120EC8"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="00120EC8" w:rsidRPr="001670B7">
              <w:rPr>
                <w:rFonts w:ascii="Trebuchet MS" w:hAnsi="Trebuchet MS"/>
                <w:i/>
                <w:sz w:val="16"/>
                <w:szCs w:val="20"/>
              </w:rPr>
              <w:t>si</w:t>
            </w:r>
            <w:proofErr w:type="spellEnd"/>
            <w:r w:rsidR="00120EC8" w:rsidRPr="001670B7">
              <w:rPr>
                <w:rFonts w:ascii="Trebuchet MS" w:hAnsi="Trebuchet MS"/>
                <w:i/>
                <w:sz w:val="16"/>
                <w:szCs w:val="20"/>
              </w:rPr>
              <w:t xml:space="preserve"> DALI</w:t>
            </w:r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poate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fi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adaptat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functie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specificul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și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complexitatea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obiectivului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investitii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propus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66EB504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10235D82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7C6EBD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535A7E" w14:textId="0FF83F3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720FABB0" w14:textId="77777777" w:rsidTr="005828D0">
        <w:trPr>
          <w:trHeight w:val="184"/>
        </w:trPr>
        <w:tc>
          <w:tcPr>
            <w:tcW w:w="568" w:type="dxa"/>
          </w:tcPr>
          <w:p w14:paraId="6ED73213" w14:textId="00E16660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336266B1" w:rsidR="008C6937" w:rsidRPr="001670B7" w:rsidRDefault="00A95377" w:rsidP="00D62B23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78240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7676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La acestea sunt adaugate </w:t>
            </w:r>
            <w:r w:rsidR="00CA683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informatii</w:t>
            </w:r>
            <w:r w:rsidR="00C37F4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le </w:t>
            </w:r>
            <w:r w:rsidR="00C37F48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relevante</w:t>
            </w:r>
            <w:r w:rsidR="00276D66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CA683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referit</w:t>
            </w:r>
            <w:r w:rsidR="006F7C76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oa</w:t>
            </w:r>
            <w:r w:rsidR="00CA683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re la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CA683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constructia existenta</w:t>
            </w:r>
            <w:r w:rsidR="002B6C4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</w:t>
            </w:r>
            <w:r w:rsidR="002B6C4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 xml:space="preserve">capitolul 2, sectiunea A </w:t>
            </w:r>
            <w:r w:rsidR="002B6C4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2B6C4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</w:t>
            </w:r>
            <w:r w:rsidR="00180F79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Documentaţie de Avizare a Lucrărilor de Intervenţii</w:t>
            </w:r>
            <w:r w:rsidR="002B6C4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2B6C4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D62B2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13BC04A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C4CBB37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FF22DC" w:rsidRPr="00B5169A" w14:paraId="77E5A8FF" w14:textId="77777777" w:rsidTr="005828D0">
        <w:trPr>
          <w:trHeight w:val="131"/>
        </w:trPr>
        <w:tc>
          <w:tcPr>
            <w:tcW w:w="568" w:type="dxa"/>
          </w:tcPr>
          <w:p w14:paraId="3DCA3D89" w14:textId="78F65B28" w:rsidR="00FF22DC" w:rsidRPr="00B5169A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5D060A6A" w:rsidR="00FF22DC" w:rsidRPr="001670B7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1670B7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496587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completate cu</w:t>
            </w:r>
            <w:r w:rsidR="00FA38E2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informatiile relevante referitoare la constructia existenta</w:t>
            </w:r>
            <w:r w:rsidR="006D243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</w:t>
            </w:r>
            <w:r w:rsidR="006D243A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="006D243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capitolele 3, 4 si 5, sectiunea A </w:t>
            </w:r>
            <w:r w:rsidR="006D243A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D243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Documentatia de avizare a lucrarilor de interventie la HG 907/2016</w:t>
            </w:r>
            <w:r w:rsidR="00FA38E2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1670B7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1670B7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1670B7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1670B7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1670B7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F34819" w14:textId="77777777" w:rsidR="00FF22DC" w:rsidRPr="001670B7" w:rsidRDefault="00FF22DC" w:rsidP="008221EA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  <w:p w14:paraId="1ADE6C77" w14:textId="4E393149" w:rsidR="00036E95" w:rsidRPr="001670B7" w:rsidRDefault="008F367F" w:rsidP="008628A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unt prezentate inclusiv informatii</w:t>
            </w:r>
            <w:r w:rsidR="00D9254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le </w:t>
            </w:r>
            <w:r w:rsidR="00F05549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 xml:space="preserve"> 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referitoare la</w:t>
            </w:r>
            <w:r w:rsidR="00D9254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967AD21" w14:textId="0DFC1E45" w:rsidR="00036E95" w:rsidRPr="001670B7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</w:t>
            </w:r>
            <w:r w:rsidR="003C0DFE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escrierea constructiei existente,</w:t>
            </w:r>
            <w:r w:rsidR="00D92548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036E95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3, sectiunea A </w:t>
            </w:r>
            <w:r w:rsidR="00036E95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36E95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5 </w:t>
            </w:r>
            <w:r w:rsidR="00C14270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</w:t>
            </w:r>
            <w:r w:rsidR="00FA38E2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036E95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907/2016, </w:t>
            </w:r>
            <w:r w:rsidR="00036E95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printre care și</w:t>
            </w:r>
            <w:r w:rsidR="00036E95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BD5D8A4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Informatii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referitoare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studiul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geotehnic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soluţia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consolidare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infrastructurii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reglementărilor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5E4FAB2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Destinaţia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C7266E4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Precizarea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existenta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inclusă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listele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siturilor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arheologice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ariilor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construite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BE205B4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Caracteristicile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parametriii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specifici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clasa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importanţă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cod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lista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, an/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ani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perioade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construire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fiecare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corp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;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construită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construită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desfăşurată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inventar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  <w:vertAlign w:val="superscript"/>
              </w:rPr>
              <w:t>*3)</w:t>
            </w:r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alţi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parametri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funcţie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specificul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natura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)?</w:t>
            </w:r>
          </w:p>
          <w:p w14:paraId="0901B22C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stării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concluziilor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expertizei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auditului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energetic,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studiului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arhitecturalo-istoric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beneficiază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regimul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monument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istoric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aflate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zone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construite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11CE50E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Starea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sistemul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structural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diagnostic, din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asigurării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fundamentale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aplicabile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potrivit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6C8BFDDC" w14:textId="77777777" w:rsidR="00036E95" w:rsidRPr="001670B7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doveditor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forţei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majore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7C6E7F6" w14:textId="708F87E5" w:rsidR="003C0DFE" w:rsidRPr="001670B7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</w:t>
            </w:r>
            <w:r w:rsidR="00E709B6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oncluziile expertizei tehnice </w:t>
            </w:r>
            <w:r w:rsidR="00D92548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si dupa ca</w:t>
            </w:r>
            <w:r w:rsidR="00E709B6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z,</w:t>
            </w:r>
            <w:r w:rsidR="00D92548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ale auditului energetic, concluziile studiilor de diagnosticare</w:t>
            </w:r>
            <w:r w:rsidR="00D92548" w:rsidRPr="001670B7">
              <w:rPr>
                <w:rFonts w:ascii="Trebuchet MS" w:hAnsi="Trebuchet MS"/>
                <w:sz w:val="20"/>
                <w:szCs w:val="20"/>
                <w:vertAlign w:val="superscript"/>
              </w:rPr>
              <w:t>*4)</w:t>
            </w:r>
            <w:r w:rsidR="00E709B6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3C0DFE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 xml:space="preserve">precizarilor din </w:t>
            </w:r>
            <w:r w:rsidR="006648D7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cadrul 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capitolul</w:t>
            </w:r>
            <w:r w:rsidR="006648D7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ui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51A62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4</w:t>
            </w:r>
            <w:r w:rsidR="00E709B6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D9254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A </w:t>
            </w:r>
            <w:r w:rsidR="003C0DFE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5 </w:t>
            </w:r>
            <w:r w:rsidR="00C14270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</w:t>
            </w:r>
            <w:r w:rsidR="006D243A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3C0DFE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BF42D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621552" w14:textId="1CC5AC6D" w:rsidR="00967149" w:rsidRPr="001670B7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</w:t>
            </w:r>
            <w:r w:rsidR="00AC38AB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dentificarea scenariilor/opţiunilor tehnico-economice (minimum două) şi analiza detaliată a acestora 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capitolul </w:t>
            </w:r>
            <w:r w:rsidR="00AC38AB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5</w:t>
            </w:r>
            <w:r w:rsidR="00F57A3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.1, 5.2, 5.3, </w:t>
            </w:r>
            <w:r w:rsidR="00074A1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si </w:t>
            </w:r>
            <w:r w:rsidR="00F57A3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5.4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sectiunea A </w:t>
            </w:r>
            <w:r w:rsidR="00967149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5 </w:t>
            </w:r>
            <w:r w:rsidR="00C14270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</w:t>
            </w:r>
            <w:r w:rsidR="005E11B4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967149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AC38AB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AC38AB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printre care și</w:t>
            </w:r>
            <w:r w:rsidR="00AC38AB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6A0AF96" w14:textId="4B583DF4" w:rsidR="00AC38AB" w:rsidRPr="001670B7" w:rsidRDefault="003A4246" w:rsidP="000514BB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Descrierea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principalelor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:</w:t>
            </w:r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consolidarea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subansamblurilor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ansamblului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structural</w:t>
            </w:r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protejarea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repararea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nestructurale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restaurarea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arhitecturale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componentelor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artistice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intervenţii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protejare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conservare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naturale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antropice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valoroase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demolarea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parţială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structurale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nestructurale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, cu/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fără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modificarea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configuraţiei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func</w:t>
            </w:r>
            <w:r w:rsidR="000514BB" w:rsidRPr="001670B7">
              <w:rPr>
                <w:rFonts w:ascii="Trebuchet MS" w:hAnsi="Trebuchet MS"/>
                <w:sz w:val="20"/>
                <w:szCs w:val="20"/>
              </w:rPr>
              <w:t>ţiunii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0514BB" w:rsidRPr="001670B7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0514BB"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introducerea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elemente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structu</w:t>
            </w:r>
            <w:r w:rsidR="000514BB" w:rsidRPr="001670B7">
              <w:rPr>
                <w:rFonts w:ascii="Trebuchet MS" w:hAnsi="Trebuchet MS"/>
                <w:sz w:val="20"/>
                <w:szCs w:val="20"/>
              </w:rPr>
              <w:t>rale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0514BB" w:rsidRPr="001670B7">
              <w:rPr>
                <w:rFonts w:ascii="Trebuchet MS" w:hAnsi="Trebuchet MS"/>
                <w:sz w:val="20"/>
                <w:szCs w:val="20"/>
              </w:rPr>
              <w:t>nestructurale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0514BB" w:rsidRPr="001670B7">
              <w:rPr>
                <w:rFonts w:ascii="Trebuchet MS" w:hAnsi="Trebuchet MS"/>
                <w:sz w:val="20"/>
                <w:szCs w:val="20"/>
              </w:rPr>
              <w:t>suplimentare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introducerea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dispozitive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antiseismice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reducerea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răspunsului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seismic al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="000514BB"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F3D4250" w14:textId="79CE0B74" w:rsidR="00E709B6" w:rsidRPr="001670B7" w:rsidRDefault="003A4246" w:rsidP="00FA38E2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Descrierea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altor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</w:t>
            </w:r>
            <w:r w:rsidR="00AC38AB" w:rsidRPr="001670B7">
              <w:rPr>
                <w:rFonts w:ascii="Trebuchet MS" w:hAnsi="Trebuchet MS"/>
                <w:sz w:val="20"/>
                <w:szCs w:val="20"/>
              </w:rPr>
              <w:t>cluse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soluţia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hidroizolaţii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termoizolaţii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repararea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înlocuirea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instalaţiilor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demontări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montări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debranşări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branşări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finisaje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la interior/exterior,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îmbunătăţirea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fundare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strict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funcţionalităţii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AC38AB"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AC38AB" w:rsidRPr="001670B7">
              <w:rPr>
                <w:rFonts w:ascii="Trebuchet MS" w:hAnsi="Trebuchet MS"/>
                <w:sz w:val="20"/>
                <w:szCs w:val="20"/>
              </w:rPr>
              <w:t>reabilitate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6D13CA0" w14:textId="77777777" w:rsidR="00B073B4" w:rsidRPr="001670B7" w:rsidRDefault="001E5BE1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1670B7">
              <w:rPr>
                <w:rFonts w:ascii="Trebuchet MS" w:hAnsi="Trebuchet MS"/>
                <w:i/>
                <w:sz w:val="16"/>
                <w:szCs w:val="20"/>
              </w:rPr>
              <w:t>*3) -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nu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se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aplica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la POR 2014-2020</w:t>
            </w:r>
          </w:p>
          <w:p w14:paraId="12A7896A" w14:textId="15A37FAD" w:rsidR="004B2E1F" w:rsidRPr="00B5169A" w:rsidRDefault="004B2E1F" w:rsidP="004B2E1F">
            <w:pPr>
              <w:spacing w:after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*4)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studiile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diagnosticare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pot fi: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identificare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alcătuirilor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constructive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utilizează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substanţe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nocive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istorice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for public,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situri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arheologice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analiza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compatibilităţii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conformării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spaţiale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clădirii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existente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cu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normele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funcţiunii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măsurii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care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aceasta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răspunde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cerinţelor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calitate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peisagistic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sau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stabilite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prin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tema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i/>
                <w:sz w:val="16"/>
                <w:szCs w:val="20"/>
              </w:rPr>
              <w:t>proiectare</w:t>
            </w:r>
            <w:proofErr w:type="spellEnd"/>
            <w:r w:rsidRPr="001670B7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B5169A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3EB2EF1C" w14:textId="77777777" w:rsidR="00FF22DC" w:rsidRPr="00B5169A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8BCD66" w14:textId="77777777" w:rsidR="00FF22DC" w:rsidRPr="00B5169A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B5169A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5746EEB8" w14:textId="77777777" w:rsidTr="005828D0">
        <w:trPr>
          <w:trHeight w:val="52"/>
        </w:trPr>
        <w:tc>
          <w:tcPr>
            <w:tcW w:w="568" w:type="dxa"/>
          </w:tcPr>
          <w:p w14:paraId="507D8A65" w14:textId="1E14057E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1AAC452C" w:rsidR="00AD4333" w:rsidRPr="001670B7" w:rsidRDefault="00E56798" w:rsidP="008F367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5C0FE5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 La acestea sunt adaugate</w:t>
            </w:r>
            <w:r w:rsidR="00E07F46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F57A3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informatiile </w:t>
            </w:r>
            <w:r w:rsidR="005E11B4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="00F57A3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5E11B4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din capitolele 5.5 si 5.6, sectiunea A </w:t>
            </w:r>
            <w:r w:rsidR="005E11B4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5E11B4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</w:t>
            </w:r>
            <w:r w:rsidR="005E11B4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interventie,</w:t>
            </w:r>
            <w:r w:rsidR="005E11B4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8F367F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ADFA596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40E01634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FC090E5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F1466C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8277F78" w14:textId="77777777" w:rsidR="00AD7B81" w:rsidRPr="00B5169A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3E51D717" w14:textId="77777777" w:rsidR="00AD7B81" w:rsidRPr="00B5169A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64B5658B" w14:textId="77777777" w:rsidR="00AD7B81" w:rsidRPr="00B5169A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E057DAF" w14:textId="77777777" w:rsidR="00AD7B81" w:rsidRPr="00B5169A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49839062" w14:textId="264D77A6" w:rsidR="00AD7B81" w:rsidRPr="00B5169A" w:rsidRDefault="00AD7B81" w:rsidP="00AD7B81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B5169A" w14:paraId="0B53F61F" w14:textId="77777777" w:rsidTr="005828D0">
        <w:trPr>
          <w:trHeight w:val="455"/>
        </w:trPr>
        <w:tc>
          <w:tcPr>
            <w:tcW w:w="568" w:type="dxa"/>
          </w:tcPr>
          <w:p w14:paraId="6DFC03DC" w14:textId="01238546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6DCB8275" w:rsidR="00CA7F1C" w:rsidRPr="001670B7" w:rsidRDefault="00CA7F1C" w:rsidP="00B719DB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56BE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956BE1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La acestea sunt adaugate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informatiile 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capitolul 6, sectiunea A </w:t>
            </w:r>
            <w:r w:rsidR="00D55A9C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</w:t>
            </w:r>
            <w:r w:rsidR="00D55A9C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interventie,</w:t>
            </w:r>
            <w:r w:rsidR="00D55A9C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907/2016)</w:t>
            </w:r>
            <w:r w:rsidR="00B719DB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0E6B9D3B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17B9BE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7E5ECE" w:rsidRPr="00B5169A" w14:paraId="42C3E98F" w14:textId="77777777" w:rsidTr="005828D0">
        <w:trPr>
          <w:trHeight w:val="89"/>
        </w:trPr>
        <w:tc>
          <w:tcPr>
            <w:tcW w:w="568" w:type="dxa"/>
          </w:tcPr>
          <w:p w14:paraId="2758BFE8" w14:textId="4ABC8161" w:rsidR="007E5ECE" w:rsidRPr="00B5169A" w:rsidRDefault="007E5ECE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09B63B2F" w:rsidR="007E5ECE" w:rsidRPr="001670B7" w:rsidRDefault="007E5ECE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şi se respectă structura capitolului: </w:t>
            </w:r>
            <w:r w:rsidRPr="001670B7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 acorduri si avize conforme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6, sectiunea A </w:t>
            </w:r>
            <w:r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Studiul de Fezabilitate, 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la HG 907/2016 completat cu informatiile </w:t>
            </w:r>
            <w:r w:rsidRPr="001670B7">
              <w:rPr>
                <w:rFonts w:ascii="Trebuchet MS" w:hAnsi="Trebuchet MS" w:cs="Arial"/>
                <w:sz w:val="20"/>
                <w:szCs w:val="20"/>
                <w:u w:val="single"/>
                <w:lang w:val="ro-RO"/>
              </w:rPr>
              <w:t>aplicabile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capitolul 7, sectiunea A </w:t>
            </w:r>
            <w:r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 xml:space="preserve">cadrul Anexei 5 </w:t>
            </w:r>
            <w:r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interventie,</w:t>
            </w: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907/2016), fiind prezentate urmatoarele documente:</w:t>
            </w:r>
          </w:p>
          <w:p w14:paraId="48683F91" w14:textId="2CA4EEBC" w:rsidR="007E5ECE" w:rsidRPr="001670B7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emis în vederea obţinerii autorizaţiei de construire?</w:t>
            </w:r>
          </w:p>
          <w:p w14:paraId="625B66BB" w14:textId="4E676FB2" w:rsidR="007E5ECE" w:rsidRPr="001670B7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Extras de carte funciară, cu excepţia cazurilor speciale, expres prevăzute de lege?</w:t>
            </w:r>
          </w:p>
          <w:p w14:paraId="41F62FEF" w14:textId="7134F1DA" w:rsidR="007E5ECE" w:rsidRPr="001670B7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 de diminuare a impactului, măsuri de compensare, modalitatea de integrare a prevederilor acordului de mediu în documentaţia tehnico-economică?</w:t>
            </w:r>
          </w:p>
          <w:p w14:paraId="58C13001" w14:textId="172F3182" w:rsidR="007E5ECE" w:rsidRPr="001670B7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utilităţilor?</w:t>
            </w:r>
          </w:p>
          <w:p w14:paraId="065B83C3" w14:textId="088AFEB4" w:rsidR="007E5ECE" w:rsidRPr="001670B7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Imobiliară?</w:t>
            </w:r>
          </w:p>
          <w:p w14:paraId="2703DFAC" w14:textId="7C988DBA" w:rsidR="007E5ECE" w:rsidRPr="00B5169A" w:rsidRDefault="007E5ECE" w:rsidP="007342FE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tehnice?</w:t>
            </w:r>
          </w:p>
        </w:tc>
        <w:tc>
          <w:tcPr>
            <w:tcW w:w="425" w:type="dxa"/>
          </w:tcPr>
          <w:p w14:paraId="5AA89BD4" w14:textId="77777777" w:rsidR="007E5ECE" w:rsidRPr="00B5169A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16F05C3" w14:textId="77777777" w:rsidR="007E5ECE" w:rsidRPr="00B5169A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CB2F9" w14:textId="77777777" w:rsidR="007E5ECE" w:rsidRPr="00B5169A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41BEE0E5" w:rsidR="007E5ECE" w:rsidRPr="00B5169A" w:rsidRDefault="007E5ECE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7FFE43B0" w14:textId="77777777" w:rsidTr="005828D0">
        <w:trPr>
          <w:trHeight w:val="593"/>
        </w:trPr>
        <w:tc>
          <w:tcPr>
            <w:tcW w:w="568" w:type="dxa"/>
          </w:tcPr>
          <w:p w14:paraId="70E3FA33" w14:textId="3CBC53DC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B5169A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B5169A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B5169A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informatii despre entitatea responsabila cu implementarea investitiei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B5169A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B5169A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B5169A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B5169A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concluzii si recomandari</w:t>
            </w:r>
            <w:r w:rsidR="006113D2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DADC67F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0EA4E63C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2A19E1A9" w14:textId="77777777" w:rsidTr="00113A2D">
        <w:trPr>
          <w:trHeight w:val="455"/>
        </w:trPr>
        <w:tc>
          <w:tcPr>
            <w:tcW w:w="568" w:type="dxa"/>
            <w:shd w:val="clear" w:color="auto" w:fill="auto"/>
          </w:tcPr>
          <w:p w14:paraId="0A447FF7" w14:textId="272E1ACB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283F618C" w14:textId="415E70ED" w:rsidR="006173E3" w:rsidRPr="00B5169A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B5169A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B5169A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auto"/>
          </w:tcPr>
          <w:p w14:paraId="400CB29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22C7385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E5895C0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775B7D2" w14:textId="2DD73632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B5169A" w14:paraId="65E1FD57" w14:textId="77777777" w:rsidTr="00113A2D">
        <w:trPr>
          <w:trHeight w:val="455"/>
        </w:trPr>
        <w:tc>
          <w:tcPr>
            <w:tcW w:w="568" w:type="dxa"/>
            <w:shd w:val="clear" w:color="auto" w:fill="auto"/>
          </w:tcPr>
          <w:p w14:paraId="0E9A006E" w14:textId="77777777" w:rsidR="00C27F61" w:rsidRPr="00B5169A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50F2CBE" w14:textId="6234CC8F" w:rsidR="00C27F61" w:rsidRPr="00B5169A" w:rsidRDefault="004A25BB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pe modelul din anexa 8 la HG 907/2016?</w:t>
            </w:r>
          </w:p>
        </w:tc>
        <w:tc>
          <w:tcPr>
            <w:tcW w:w="425" w:type="dxa"/>
            <w:shd w:val="clear" w:color="auto" w:fill="auto"/>
          </w:tcPr>
          <w:p w14:paraId="72344904" w14:textId="77777777" w:rsidR="00C27F61" w:rsidRPr="00B5169A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5AE2100B" w14:textId="77777777" w:rsidR="00C27F61" w:rsidRPr="00B5169A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2D8E5DEC" w14:textId="77777777" w:rsidR="00C27F61" w:rsidRPr="00B5169A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9B5FE1A" w14:textId="77777777" w:rsidR="00C27F61" w:rsidRPr="00B5169A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B5169A" w14:paraId="62E8AEEF" w14:textId="77777777" w:rsidTr="005828D0">
        <w:trPr>
          <w:trHeight w:val="85"/>
        </w:trPr>
        <w:tc>
          <w:tcPr>
            <w:tcW w:w="568" w:type="dxa"/>
          </w:tcPr>
          <w:p w14:paraId="3DF2D93A" w14:textId="2EC6B38A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8844ED4" w14:textId="6D9CE8FC" w:rsidR="00203482" w:rsidRPr="00B5169A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B5169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6D0DCC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45B390BE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4C4B500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606AA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44A401F8" w14:textId="77777777" w:rsidTr="005828D0">
        <w:trPr>
          <w:trHeight w:val="163"/>
        </w:trPr>
        <w:tc>
          <w:tcPr>
            <w:tcW w:w="568" w:type="dxa"/>
          </w:tcPr>
          <w:p w14:paraId="788FC76B" w14:textId="17E28E27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B5169A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0" w:name="do|ax3|ca6|pt1"/>
            <w:bookmarkEnd w:id="0"/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B5169A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B5169A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B5169A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B5169A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B5169A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planuri generale, faţade şi secţiuni caracteristice de arhitectură cotate, scheme de principiu pentru rezistenţă şi instalaţii, 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volumetrii, scheme funcţionale, izometrice sau planuri specifice, după caz</w:t>
            </w:r>
            <w:r w:rsidR="00305DA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B5169A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04A533EE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C5E47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693C13" w:rsidRPr="00B5169A" w14:paraId="5D3796C1" w14:textId="77777777" w:rsidTr="005828D0">
        <w:trPr>
          <w:trHeight w:val="163"/>
        </w:trPr>
        <w:tc>
          <w:tcPr>
            <w:tcW w:w="568" w:type="dxa"/>
          </w:tcPr>
          <w:p w14:paraId="58C9EE72" w14:textId="77777777" w:rsidR="00693C13" w:rsidRPr="00B5169A" w:rsidRDefault="00693C13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B947079" w14:textId="6357AE39" w:rsidR="00693C13" w:rsidRPr="001670B7" w:rsidRDefault="00AD7B81" w:rsidP="00693C13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670B7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xistă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planşele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relevante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referitoare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constructia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existentă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693C13" w:rsidRPr="001670B7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r w:rsidR="00693C1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693C13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693C1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5 </w:t>
            </w:r>
            <w:r w:rsidR="00C14270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Documentatia de avizare a lucrarilor de interventie</w:t>
            </w:r>
            <w:r w:rsidR="00305DAC" w:rsidRPr="001670B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693C13" w:rsidRPr="001670B7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05C97A77" w14:textId="6DA2AD9C" w:rsidR="00693C13" w:rsidRPr="001670B7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plan</w:t>
            </w:r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amplasare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zonă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D6BCDE5" w14:textId="1CF5F0B2" w:rsidR="00693C13" w:rsidRPr="001670B7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plan</w:t>
            </w:r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situaţie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E89A993" w14:textId="333F4057" w:rsidR="00693C13" w:rsidRPr="001670B7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releveu</w:t>
            </w:r>
            <w:proofErr w:type="spellEnd"/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arhitectură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structura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-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planuri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secţiuni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faţade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cotate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5CD6999" w14:textId="3D8A758C" w:rsidR="00693C13" w:rsidRPr="00B5169A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670B7">
              <w:rPr>
                <w:rFonts w:ascii="Trebuchet MS" w:hAnsi="Trebuchet MS"/>
                <w:sz w:val="20"/>
                <w:szCs w:val="20"/>
              </w:rPr>
              <w:t>planşe</w:t>
            </w:r>
            <w:proofErr w:type="spellEnd"/>
            <w:proofErr w:type="gram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analiză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sinteză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intervenţiilor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monumente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670B7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Pr="001670B7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458F8C9" w14:textId="77777777" w:rsidR="00693C13" w:rsidRPr="00B5169A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44D0792" w14:textId="77777777" w:rsidR="00693C13" w:rsidRPr="00B5169A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3A2829A1" w14:textId="77777777" w:rsidR="00693C13" w:rsidRPr="00B5169A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1D1EB2B" w14:textId="77777777" w:rsidR="00693C13" w:rsidRPr="00B5169A" w:rsidRDefault="00693C13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0A420198" w14:textId="77777777" w:rsidTr="005828D0">
        <w:trPr>
          <w:trHeight w:val="310"/>
        </w:trPr>
        <w:tc>
          <w:tcPr>
            <w:tcW w:w="568" w:type="dxa"/>
          </w:tcPr>
          <w:p w14:paraId="17946CAB" w14:textId="61A00230" w:rsidR="00203482" w:rsidRPr="00B5169A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34DF078F" w:rsidR="00203482" w:rsidRPr="00B5169A" w:rsidRDefault="00606455" w:rsidP="00AF2167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legale?</w:t>
            </w:r>
          </w:p>
        </w:tc>
        <w:tc>
          <w:tcPr>
            <w:tcW w:w="425" w:type="dxa"/>
          </w:tcPr>
          <w:p w14:paraId="53E5EF68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371E5A99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286760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132BB69A" w14:textId="77777777" w:rsidTr="005828D0">
        <w:trPr>
          <w:trHeight w:val="240"/>
        </w:trPr>
        <w:tc>
          <w:tcPr>
            <w:tcW w:w="568" w:type="dxa"/>
          </w:tcPr>
          <w:p w14:paraId="44320844" w14:textId="26051695" w:rsidR="0086420A" w:rsidRPr="00B5169A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B5169A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B5169A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B5169A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B5169A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B5169A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B5169A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B5169A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EAF11B9" w14:textId="77777777" w:rsidR="0086420A" w:rsidRPr="00B5169A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D47DC72" w14:textId="77777777" w:rsidR="0086420A" w:rsidRPr="00B5169A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77777777" w:rsidR="0086420A" w:rsidRPr="00B5169A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B5169A" w14:paraId="6DE51811" w14:textId="77777777" w:rsidTr="005828D0">
        <w:trPr>
          <w:trHeight w:val="338"/>
        </w:trPr>
        <w:tc>
          <w:tcPr>
            <w:tcW w:w="568" w:type="dxa"/>
          </w:tcPr>
          <w:p w14:paraId="588256FA" w14:textId="77777777" w:rsidR="008837BC" w:rsidRPr="00B5169A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B5169A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B5169A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F6746A0" w14:textId="77777777" w:rsidR="008837BC" w:rsidRPr="00B5169A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80D3A3F" w14:textId="77777777" w:rsidR="008837BC" w:rsidRPr="00B5169A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B5169A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B5169A" w14:paraId="180F65E7" w14:textId="77777777" w:rsidTr="005828D0">
        <w:trPr>
          <w:trHeight w:val="338"/>
        </w:trPr>
        <w:tc>
          <w:tcPr>
            <w:tcW w:w="568" w:type="dxa"/>
          </w:tcPr>
          <w:p w14:paraId="5C4DBD5C" w14:textId="77777777" w:rsidR="00F704DF" w:rsidRPr="00B5169A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B5169A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B5169A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3968E61" w14:textId="77777777" w:rsidR="00F704DF" w:rsidRPr="00B5169A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E125F5" w14:textId="77777777" w:rsidR="00F704DF" w:rsidRPr="00B5169A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63D615B8" w:rsidR="00F704DF" w:rsidRPr="00B5169A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B5169A" w14:paraId="264B509B" w14:textId="77777777" w:rsidTr="005828D0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B5169A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52C677B3" w:rsidR="00203482" w:rsidRPr="00B5169A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  <w:r w:rsidR="001670B7">
              <w:rPr>
                <w:rFonts w:ascii="Trebuchet MS" w:hAnsi="Trebuchet MS"/>
                <w:b/>
                <w:iCs/>
                <w:sz w:val="20"/>
                <w:szCs w:val="20"/>
              </w:rPr>
              <w:t xml:space="preserve"> CU ELEMENTE DE DALI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14:paraId="19F73043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B033A67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47D8FB98" w14:textId="77777777" w:rsidTr="005828D0">
        <w:trPr>
          <w:trHeight w:val="212"/>
        </w:trPr>
        <w:tc>
          <w:tcPr>
            <w:tcW w:w="568" w:type="dxa"/>
          </w:tcPr>
          <w:p w14:paraId="32600AC0" w14:textId="582FE0CA" w:rsidR="00203482" w:rsidRPr="00B5169A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B5169A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investiţie </w:t>
            </w:r>
            <w:r w:rsidR="001D0FA1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din cadrul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38F6B9B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1FE9A2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472D1E25" w14:textId="77777777" w:rsidTr="005828D0">
        <w:trPr>
          <w:trHeight w:val="593"/>
        </w:trPr>
        <w:tc>
          <w:tcPr>
            <w:tcW w:w="568" w:type="dxa"/>
          </w:tcPr>
          <w:p w14:paraId="5D2599D9" w14:textId="77777777" w:rsidR="00203482" w:rsidRPr="00B5169A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B5169A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643744CF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3757AE2A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B5169A" w14:paraId="3AEC34A8" w14:textId="77777777" w:rsidTr="005828D0">
        <w:trPr>
          <w:trHeight w:val="289"/>
        </w:trPr>
        <w:tc>
          <w:tcPr>
            <w:tcW w:w="568" w:type="dxa"/>
          </w:tcPr>
          <w:p w14:paraId="28EA5433" w14:textId="3FCF7A0D" w:rsidR="00203482" w:rsidRPr="00B5169A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B5169A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B5169A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B5169A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B5169A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B5169A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B5169A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B5169A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B516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B5169A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B5169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(se va avea în vedere ca termenul limită de implementare a proiectului nu poate depăşi termenul prevăzut în documentele de programare: 31.dec.2023) </w:t>
            </w:r>
          </w:p>
        </w:tc>
        <w:tc>
          <w:tcPr>
            <w:tcW w:w="425" w:type="dxa"/>
          </w:tcPr>
          <w:p w14:paraId="44D10965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2623C23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DA9D964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B5169A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3D1CA167" w14:textId="77777777" w:rsidTr="0011073A">
        <w:trPr>
          <w:trHeight w:val="289"/>
        </w:trPr>
        <w:tc>
          <w:tcPr>
            <w:tcW w:w="568" w:type="dxa"/>
            <w:shd w:val="clear" w:color="auto" w:fill="auto"/>
          </w:tcPr>
          <w:p w14:paraId="30167DBE" w14:textId="7038FB2B" w:rsidR="00DD354C" w:rsidRPr="00B5169A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9E2B1AC" w14:textId="2F3706A4" w:rsidR="00DD354C" w:rsidRPr="0011073A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demonstraza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lastRenderedPageBreak/>
              <w:t>solicitantului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11073A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cuprinzatoare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fata de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interventiile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11073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38C6F08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306F543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CFBF35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8B32EF0" w14:textId="6A9F9670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2102553A" w14:textId="77777777" w:rsidTr="0011073A">
        <w:trPr>
          <w:trHeight w:val="289"/>
        </w:trPr>
        <w:tc>
          <w:tcPr>
            <w:tcW w:w="568" w:type="dxa"/>
            <w:shd w:val="clear" w:color="auto" w:fill="auto"/>
          </w:tcPr>
          <w:p w14:paraId="46F7BF42" w14:textId="77777777" w:rsidR="00DD354C" w:rsidRPr="00B5169A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566DA4C" w14:textId="77777777" w:rsidR="00DD354C" w:rsidRPr="0011073A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1073A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297125D6" w14:textId="443F8634" w:rsidR="00DD354C" w:rsidRPr="0011073A" w:rsidRDefault="00DD354C" w:rsidP="00113955">
            <w:p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Lucrarile de interventie propuse la constructiile existente s-au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425" w:type="dxa"/>
            <w:shd w:val="clear" w:color="auto" w:fill="auto"/>
          </w:tcPr>
          <w:p w14:paraId="74C55AEE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523E54A5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C422545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509C8E0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714698F3" w14:textId="77777777" w:rsidTr="007223B9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DD354C" w:rsidRPr="00B5169A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DD354C" w:rsidRPr="0011073A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287A7E4D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E4C19A0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6F899835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DD354C" w:rsidRPr="0011073A" w:rsidRDefault="00DD354C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6C987EB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1420A4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26077320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6162F59D" w:rsidR="00DD354C" w:rsidRPr="0011073A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Stud</w:t>
            </w:r>
            <w:r w:rsidR="00D6646E">
              <w:rPr>
                <w:rFonts w:ascii="Trebuchet MS" w:hAnsi="Trebuchet MS" w:cs="Arial"/>
                <w:sz w:val="20"/>
                <w:szCs w:val="20"/>
                <w:lang w:val="ro-RO"/>
              </w:rPr>
              <w:t>iul topografic, vizat de către O</w:t>
            </w: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2E827809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E43AC1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59DE0FE7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DD354C" w:rsidRPr="0011073A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589EDAF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7701ABB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626C132A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DD354C" w:rsidRPr="0011073A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04FCD58B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298F2B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2E637F55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DD354C" w:rsidRPr="0011073A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69FF1225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9681664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282A8A73" w14:textId="77777777" w:rsidTr="007223B9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DD354C" w:rsidRPr="00B5169A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DD354C" w:rsidRPr="0011073A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1AB9148D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49561A0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04A120FB" w14:textId="77777777" w:rsidTr="0011073A">
        <w:trPr>
          <w:trHeight w:val="197"/>
        </w:trPr>
        <w:tc>
          <w:tcPr>
            <w:tcW w:w="568" w:type="dxa"/>
          </w:tcPr>
          <w:p w14:paraId="7E2BDDA5" w14:textId="4013701A" w:rsidR="00DD354C" w:rsidRPr="00B5169A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73E2F235" w14:textId="6B08F7B8" w:rsidR="00DD354C" w:rsidRPr="0011073A" w:rsidRDefault="00DD354C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Inform</w:t>
            </w:r>
            <w:r w:rsidR="00D40C43">
              <w:rPr>
                <w:rFonts w:ascii="Trebuchet MS" w:hAnsi="Trebuchet MS" w:cs="Arial"/>
                <w:sz w:val="20"/>
                <w:szCs w:val="20"/>
                <w:lang w:val="ro-RO"/>
              </w:rPr>
              <w:t>aţ</w:t>
            </w: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iile din Piesele scrise sunt corelate cu Piesele desenate ?</w:t>
            </w:r>
          </w:p>
        </w:tc>
        <w:tc>
          <w:tcPr>
            <w:tcW w:w="425" w:type="dxa"/>
            <w:shd w:val="clear" w:color="auto" w:fill="auto"/>
          </w:tcPr>
          <w:p w14:paraId="6472D16A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23D8BA95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4C7AAF42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19A25B9C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B5169A" w14:paraId="1D3A32C1" w14:textId="77777777" w:rsidTr="0011073A">
        <w:trPr>
          <w:trHeight w:val="185"/>
        </w:trPr>
        <w:tc>
          <w:tcPr>
            <w:tcW w:w="568" w:type="dxa"/>
            <w:shd w:val="clear" w:color="auto" w:fill="auto"/>
          </w:tcPr>
          <w:p w14:paraId="347ADE3A" w14:textId="44C0640C" w:rsidR="00DD354C" w:rsidRPr="00B5169A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8AC34E1" w14:textId="49DE5AAB" w:rsidR="00DD354C" w:rsidRPr="0011073A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</w:t>
            </w:r>
            <w:r w:rsidR="005138BD">
              <w:rPr>
                <w:rFonts w:ascii="Trebuchet MS" w:hAnsi="Trebuchet MS" w:cs="Arial"/>
                <w:sz w:val="20"/>
                <w:szCs w:val="20"/>
                <w:lang w:val="ro-RO"/>
              </w:rPr>
              <w:t>corelare între Devizul general ş</w:t>
            </w:r>
            <w:r w:rsidRPr="0011073A">
              <w:rPr>
                <w:rFonts w:ascii="Trebuchet MS" w:hAnsi="Trebuchet MS" w:cs="Arial"/>
                <w:sz w:val="20"/>
                <w:szCs w:val="20"/>
                <w:lang w:val="ro-RO"/>
              </w:rPr>
              <w:t>i Devizele pe obiecte?</w:t>
            </w:r>
          </w:p>
        </w:tc>
        <w:tc>
          <w:tcPr>
            <w:tcW w:w="425" w:type="dxa"/>
            <w:shd w:val="clear" w:color="auto" w:fill="auto"/>
          </w:tcPr>
          <w:p w14:paraId="31758577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048DE50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297D2E6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582927B" w14:textId="77777777" w:rsidR="00DD354C" w:rsidRPr="0011073A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B5169A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716AD0FE" w14:textId="77777777" w:rsidR="0011073A" w:rsidRPr="00104663" w:rsidRDefault="00203482" w:rsidP="0011073A">
      <w:pPr>
        <w:spacing w:before="60" w:afterLines="60" w:after="144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B5169A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br/>
      </w:r>
      <w:r w:rsidR="0011073A" w:rsidRPr="00104663">
        <w:rPr>
          <w:rFonts w:ascii="Trebuchet MS" w:eastAsia="Calibri" w:hAnsi="Trebuchet MS" w:cs="Arial"/>
          <w:sz w:val="20"/>
          <w:szCs w:val="20"/>
          <w:lang w:val="ro-RO"/>
        </w:rPr>
        <w:t>Se pot transmite două solicitări de clarificări pentru toate criteriile din prezenta grilă, în cazul bifării cu NU la oricare dintre acestea, proiectul se va respinge.</w:t>
      </w:r>
    </w:p>
    <w:p w14:paraId="29E0A4AC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sz w:val="20"/>
          <w:szCs w:val="20"/>
          <w:lang w:val="ro-RO"/>
        </w:rPr>
        <w:t>Proiectul  se va puncta în baza documentației tehnico-economice anexată la depunerea cererii de finanțare.</w:t>
      </w:r>
    </w:p>
    <w:p w14:paraId="2A1A32D4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Sumar clarificări inclusiv raspunsul solicitantului la acestea:</w:t>
      </w:r>
    </w:p>
    <w:p w14:paraId="4A1CA869" w14:textId="77777777" w:rsidR="0011073A" w:rsidRPr="00104663" w:rsidRDefault="0011073A" w:rsidP="0011073A">
      <w:pPr>
        <w:spacing w:before="60" w:afterLines="60" w:after="144" w:line="240" w:lineRule="auto"/>
        <w:jc w:val="both"/>
        <w:rPr>
          <w:rFonts w:ascii="Trebuchet MS" w:eastAsia="Calibri" w:hAnsi="Trebuchet MS" w:cs="Arial"/>
          <w:i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i/>
          <w:sz w:val="20"/>
          <w:szCs w:val="20"/>
          <w:lang w:val="ro-RO"/>
        </w:rPr>
        <w:t>....................</w:t>
      </w:r>
    </w:p>
    <w:p w14:paraId="4875A33A" w14:textId="5895AE56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CONCLUZII: </w:t>
      </w:r>
      <w:r w:rsidR="006A0F09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SF cu elemente de </w:t>
      </w:r>
      <w:bookmarkStart w:id="1" w:name="_GoBack"/>
      <w:bookmarkEnd w:id="1"/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DALI este considerat  conform/neconform</w:t>
      </w:r>
    </w:p>
    <w:p w14:paraId="6403D52A" w14:textId="77777777" w:rsidR="0011073A" w:rsidRPr="00104663" w:rsidRDefault="0011073A" w:rsidP="0011073A">
      <w:pPr>
        <w:spacing w:before="60" w:afterLines="60" w:after="144"/>
        <w:ind w:left="270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</w:p>
    <w:p w14:paraId="02159815" w14:textId="77777777" w:rsidR="0011073A" w:rsidRPr="00104663" w:rsidRDefault="0011073A" w:rsidP="0011073A">
      <w:pPr>
        <w:spacing w:before="60" w:afterLines="60" w:after="144"/>
        <w:ind w:left="270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</w:p>
    <w:p w14:paraId="11781FB8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48659144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7B82A9C1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5EB738F6" w14:textId="77777777" w:rsidR="0011073A" w:rsidRPr="00104663" w:rsidRDefault="0011073A" w:rsidP="0011073A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2E8A0B31" w14:textId="77777777" w:rsidR="00203482" w:rsidRPr="00B5169A" w:rsidRDefault="00203482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</w:p>
    <w:p w14:paraId="60208D88" w14:textId="77777777" w:rsidR="001670B7" w:rsidRPr="00B5169A" w:rsidRDefault="001670B7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</w:p>
    <w:sectPr w:rsidR="001670B7" w:rsidRPr="00B5169A" w:rsidSect="00604BF6">
      <w:footerReference w:type="even" r:id="rId9"/>
      <w:footerReference w:type="default" r:id="rId10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050A" w14:textId="77777777" w:rsidR="001B603B" w:rsidRDefault="001B603B" w:rsidP="00203482">
      <w:pPr>
        <w:spacing w:after="0" w:line="240" w:lineRule="auto"/>
      </w:pPr>
      <w:r>
        <w:separator/>
      </w:r>
    </w:p>
  </w:endnote>
  <w:endnote w:type="continuationSeparator" w:id="0">
    <w:p w14:paraId="6D204E92" w14:textId="77777777" w:rsidR="001B603B" w:rsidRDefault="001B603B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EC2B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8F367F" w:rsidRDefault="008F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2F41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F09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C3BBD6" w14:textId="77777777" w:rsidR="008F367F" w:rsidRDefault="008F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89B8" w14:textId="77777777" w:rsidR="001B603B" w:rsidRDefault="001B603B" w:rsidP="00203482">
      <w:pPr>
        <w:spacing w:after="0" w:line="240" w:lineRule="auto"/>
      </w:pPr>
      <w:r>
        <w:separator/>
      </w:r>
    </w:p>
  </w:footnote>
  <w:footnote w:type="continuationSeparator" w:id="0">
    <w:p w14:paraId="330A0BEC" w14:textId="77777777" w:rsidR="001B603B" w:rsidRDefault="001B603B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in Plesoianu">
    <w15:presenceInfo w15:providerId="AD" w15:userId="S-1-5-21-2238140838-2149982936-1977087763-1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2"/>
    <w:rsid w:val="00013B40"/>
    <w:rsid w:val="00025FF7"/>
    <w:rsid w:val="00031B37"/>
    <w:rsid w:val="00036E95"/>
    <w:rsid w:val="00045DEA"/>
    <w:rsid w:val="000514BB"/>
    <w:rsid w:val="0005680F"/>
    <w:rsid w:val="000606E2"/>
    <w:rsid w:val="00074A18"/>
    <w:rsid w:val="00082215"/>
    <w:rsid w:val="00090CC6"/>
    <w:rsid w:val="000A4202"/>
    <w:rsid w:val="000B206B"/>
    <w:rsid w:val="000E1E66"/>
    <w:rsid w:val="000E30A5"/>
    <w:rsid w:val="000E3105"/>
    <w:rsid w:val="0011073A"/>
    <w:rsid w:val="00113955"/>
    <w:rsid w:val="00113A2D"/>
    <w:rsid w:val="00113FD3"/>
    <w:rsid w:val="001157D6"/>
    <w:rsid w:val="00120EC8"/>
    <w:rsid w:val="00137BC3"/>
    <w:rsid w:val="00144738"/>
    <w:rsid w:val="00145B51"/>
    <w:rsid w:val="0014692A"/>
    <w:rsid w:val="0015632A"/>
    <w:rsid w:val="001670B7"/>
    <w:rsid w:val="00180AC5"/>
    <w:rsid w:val="00180F79"/>
    <w:rsid w:val="001B4692"/>
    <w:rsid w:val="001B603B"/>
    <w:rsid w:val="001B65A7"/>
    <w:rsid w:val="001C781B"/>
    <w:rsid w:val="001D0FA1"/>
    <w:rsid w:val="001E5BE1"/>
    <w:rsid w:val="00201739"/>
    <w:rsid w:val="00203482"/>
    <w:rsid w:val="002348FA"/>
    <w:rsid w:val="00251252"/>
    <w:rsid w:val="002676D8"/>
    <w:rsid w:val="002759E3"/>
    <w:rsid w:val="00276D66"/>
    <w:rsid w:val="00281A21"/>
    <w:rsid w:val="002851D7"/>
    <w:rsid w:val="00295160"/>
    <w:rsid w:val="002B6C43"/>
    <w:rsid w:val="002F07C9"/>
    <w:rsid w:val="002F25FB"/>
    <w:rsid w:val="002F3816"/>
    <w:rsid w:val="002F56FC"/>
    <w:rsid w:val="00301DC8"/>
    <w:rsid w:val="00301ED6"/>
    <w:rsid w:val="00305DAC"/>
    <w:rsid w:val="00320206"/>
    <w:rsid w:val="0032323D"/>
    <w:rsid w:val="003254B4"/>
    <w:rsid w:val="0033446A"/>
    <w:rsid w:val="00335D24"/>
    <w:rsid w:val="00351A62"/>
    <w:rsid w:val="003536CC"/>
    <w:rsid w:val="00360F55"/>
    <w:rsid w:val="0036393D"/>
    <w:rsid w:val="0036611B"/>
    <w:rsid w:val="00374E0C"/>
    <w:rsid w:val="00391B24"/>
    <w:rsid w:val="003A19FC"/>
    <w:rsid w:val="003A4246"/>
    <w:rsid w:val="003C0DFE"/>
    <w:rsid w:val="003E77F5"/>
    <w:rsid w:val="00400A76"/>
    <w:rsid w:val="00400E56"/>
    <w:rsid w:val="00400EA1"/>
    <w:rsid w:val="00404944"/>
    <w:rsid w:val="00410998"/>
    <w:rsid w:val="00426DC3"/>
    <w:rsid w:val="00457F7E"/>
    <w:rsid w:val="004758AC"/>
    <w:rsid w:val="0048307A"/>
    <w:rsid w:val="00490153"/>
    <w:rsid w:val="00496587"/>
    <w:rsid w:val="004A25BB"/>
    <w:rsid w:val="004B2E1F"/>
    <w:rsid w:val="004C303A"/>
    <w:rsid w:val="004C6F1F"/>
    <w:rsid w:val="005032A3"/>
    <w:rsid w:val="005138BD"/>
    <w:rsid w:val="00523856"/>
    <w:rsid w:val="00547D19"/>
    <w:rsid w:val="00550BF7"/>
    <w:rsid w:val="00551F51"/>
    <w:rsid w:val="00557DDD"/>
    <w:rsid w:val="0056787B"/>
    <w:rsid w:val="005828D0"/>
    <w:rsid w:val="00584DE3"/>
    <w:rsid w:val="00584F4E"/>
    <w:rsid w:val="00591DC9"/>
    <w:rsid w:val="00594601"/>
    <w:rsid w:val="005A2331"/>
    <w:rsid w:val="005A7BF3"/>
    <w:rsid w:val="005C0FE5"/>
    <w:rsid w:val="005C62E6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05A0"/>
    <w:rsid w:val="006519B8"/>
    <w:rsid w:val="006648D7"/>
    <w:rsid w:val="00666348"/>
    <w:rsid w:val="00676CBB"/>
    <w:rsid w:val="00693C13"/>
    <w:rsid w:val="006A0F09"/>
    <w:rsid w:val="006A1FB4"/>
    <w:rsid w:val="006C7788"/>
    <w:rsid w:val="006D243A"/>
    <w:rsid w:val="006D6025"/>
    <w:rsid w:val="006E4ECD"/>
    <w:rsid w:val="006F05E0"/>
    <w:rsid w:val="006F7C76"/>
    <w:rsid w:val="007223B9"/>
    <w:rsid w:val="00722C08"/>
    <w:rsid w:val="00724FA8"/>
    <w:rsid w:val="00726D66"/>
    <w:rsid w:val="007342FE"/>
    <w:rsid w:val="00781BE8"/>
    <w:rsid w:val="00782012"/>
    <w:rsid w:val="0078240C"/>
    <w:rsid w:val="00784BBD"/>
    <w:rsid w:val="00790E92"/>
    <w:rsid w:val="007A542A"/>
    <w:rsid w:val="007B339F"/>
    <w:rsid w:val="007B7ED5"/>
    <w:rsid w:val="007C6ECA"/>
    <w:rsid w:val="007D652F"/>
    <w:rsid w:val="007E5ECE"/>
    <w:rsid w:val="007E78C8"/>
    <w:rsid w:val="00810656"/>
    <w:rsid w:val="008221EA"/>
    <w:rsid w:val="008628AE"/>
    <w:rsid w:val="00863515"/>
    <w:rsid w:val="0086420A"/>
    <w:rsid w:val="00864FD7"/>
    <w:rsid w:val="00871C4E"/>
    <w:rsid w:val="0088370A"/>
    <w:rsid w:val="008837BC"/>
    <w:rsid w:val="00886FD6"/>
    <w:rsid w:val="00891DA0"/>
    <w:rsid w:val="00893E5E"/>
    <w:rsid w:val="008957E8"/>
    <w:rsid w:val="008A6397"/>
    <w:rsid w:val="008B5766"/>
    <w:rsid w:val="008C6937"/>
    <w:rsid w:val="008D419C"/>
    <w:rsid w:val="008E2CC3"/>
    <w:rsid w:val="008E45C9"/>
    <w:rsid w:val="008F367F"/>
    <w:rsid w:val="00900AB5"/>
    <w:rsid w:val="00927776"/>
    <w:rsid w:val="009477E7"/>
    <w:rsid w:val="00956BE1"/>
    <w:rsid w:val="00967149"/>
    <w:rsid w:val="00974932"/>
    <w:rsid w:val="00995C40"/>
    <w:rsid w:val="00996F87"/>
    <w:rsid w:val="009A4DE4"/>
    <w:rsid w:val="009C5BF5"/>
    <w:rsid w:val="009E0551"/>
    <w:rsid w:val="009F21F7"/>
    <w:rsid w:val="009F7A43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B81"/>
    <w:rsid w:val="00AE3431"/>
    <w:rsid w:val="00AF2167"/>
    <w:rsid w:val="00AF4382"/>
    <w:rsid w:val="00AF72FC"/>
    <w:rsid w:val="00B073B4"/>
    <w:rsid w:val="00B2114A"/>
    <w:rsid w:val="00B2387D"/>
    <w:rsid w:val="00B5169A"/>
    <w:rsid w:val="00B5679B"/>
    <w:rsid w:val="00B63FC2"/>
    <w:rsid w:val="00B719DB"/>
    <w:rsid w:val="00B71E2F"/>
    <w:rsid w:val="00BC0885"/>
    <w:rsid w:val="00BE2D74"/>
    <w:rsid w:val="00BE6326"/>
    <w:rsid w:val="00BF42D3"/>
    <w:rsid w:val="00C14270"/>
    <w:rsid w:val="00C23705"/>
    <w:rsid w:val="00C27F61"/>
    <w:rsid w:val="00C32D0F"/>
    <w:rsid w:val="00C35356"/>
    <w:rsid w:val="00C37F48"/>
    <w:rsid w:val="00C40FCF"/>
    <w:rsid w:val="00C46BCA"/>
    <w:rsid w:val="00C67511"/>
    <w:rsid w:val="00C70B7E"/>
    <w:rsid w:val="00C77E6B"/>
    <w:rsid w:val="00C8498E"/>
    <w:rsid w:val="00C952D3"/>
    <w:rsid w:val="00C97595"/>
    <w:rsid w:val="00CA6831"/>
    <w:rsid w:val="00CA6FFE"/>
    <w:rsid w:val="00CA7F1C"/>
    <w:rsid w:val="00CB0A62"/>
    <w:rsid w:val="00CD210B"/>
    <w:rsid w:val="00CE24C7"/>
    <w:rsid w:val="00CF4538"/>
    <w:rsid w:val="00D034BF"/>
    <w:rsid w:val="00D250F0"/>
    <w:rsid w:val="00D25815"/>
    <w:rsid w:val="00D26AD9"/>
    <w:rsid w:val="00D357AE"/>
    <w:rsid w:val="00D40C43"/>
    <w:rsid w:val="00D55A9C"/>
    <w:rsid w:val="00D62B23"/>
    <w:rsid w:val="00D6646E"/>
    <w:rsid w:val="00D72FEA"/>
    <w:rsid w:val="00D8698A"/>
    <w:rsid w:val="00D919E9"/>
    <w:rsid w:val="00D92548"/>
    <w:rsid w:val="00D941C3"/>
    <w:rsid w:val="00DA13C9"/>
    <w:rsid w:val="00DC531F"/>
    <w:rsid w:val="00DD354C"/>
    <w:rsid w:val="00DF5129"/>
    <w:rsid w:val="00E07F46"/>
    <w:rsid w:val="00E14691"/>
    <w:rsid w:val="00E177EC"/>
    <w:rsid w:val="00E2201F"/>
    <w:rsid w:val="00E32307"/>
    <w:rsid w:val="00E32A2F"/>
    <w:rsid w:val="00E42C3F"/>
    <w:rsid w:val="00E47ADA"/>
    <w:rsid w:val="00E56798"/>
    <w:rsid w:val="00E56BED"/>
    <w:rsid w:val="00E62633"/>
    <w:rsid w:val="00E709B6"/>
    <w:rsid w:val="00E72319"/>
    <w:rsid w:val="00E7676E"/>
    <w:rsid w:val="00E831C5"/>
    <w:rsid w:val="00E8693E"/>
    <w:rsid w:val="00E944CB"/>
    <w:rsid w:val="00EA3465"/>
    <w:rsid w:val="00ED4E45"/>
    <w:rsid w:val="00EE4826"/>
    <w:rsid w:val="00EF04EC"/>
    <w:rsid w:val="00F03CF6"/>
    <w:rsid w:val="00F05549"/>
    <w:rsid w:val="00F2513F"/>
    <w:rsid w:val="00F57A30"/>
    <w:rsid w:val="00F704DF"/>
    <w:rsid w:val="00F73E02"/>
    <w:rsid w:val="00F742ED"/>
    <w:rsid w:val="00F762BC"/>
    <w:rsid w:val="00F93CE4"/>
    <w:rsid w:val="00FA38E2"/>
    <w:rsid w:val="00FC2216"/>
    <w:rsid w:val="00FD07F0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1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12CC7-F1F8-4EBC-AD37-5EA64C5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2324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Amalia Tiplic</cp:lastModifiedBy>
  <cp:revision>39</cp:revision>
  <cp:lastPrinted>2017-01-25T13:35:00Z</cp:lastPrinted>
  <dcterms:created xsi:type="dcterms:W3CDTF">2017-01-26T14:53:00Z</dcterms:created>
  <dcterms:modified xsi:type="dcterms:W3CDTF">2017-02-14T11:29:00Z</dcterms:modified>
</cp:coreProperties>
</file>