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76" w:rsidRPr="0080473D" w:rsidRDefault="00E00476" w:rsidP="00E00476">
      <w:pPr>
        <w:pStyle w:val="criterii"/>
        <w:numPr>
          <w:ilvl w:val="0"/>
          <w:numId w:val="0"/>
        </w:numPr>
        <w:spacing w:before="0" w:after="0"/>
      </w:pPr>
      <w:bookmarkStart w:id="0" w:name="_GoBack"/>
      <w:bookmarkEnd w:id="0"/>
      <w:r>
        <w:t>L</w:t>
      </w:r>
      <w:r w:rsidRPr="0080473D">
        <w:t xml:space="preserve">ista de echipamente și/sau lucrări </w:t>
      </w:r>
      <w:r>
        <w:t xml:space="preserve">și/sau servicii </w:t>
      </w:r>
      <w:r w:rsidRPr="0080473D">
        <w:t>cu încadrarea acestora pe secțiu</w:t>
      </w:r>
      <w:r w:rsidR="00A60C02">
        <w:t>nea de cheltuieli eligibile /ne</w:t>
      </w:r>
      <w:r w:rsidRPr="0080473D">
        <w:t xml:space="preserve">eligibile </w:t>
      </w:r>
    </w:p>
    <w:p w:rsidR="00FB6EBC" w:rsidRDefault="00FB6EBC" w:rsidP="00FB6EBC"/>
    <w:p w:rsidR="00FB6EBC" w:rsidRDefault="00FB6EBC" w:rsidP="00FB6EBC">
      <w:r>
        <w:t>În funcţie de tipul de proiect</w:t>
      </w:r>
      <w:r w:rsidR="00E00476">
        <w:t xml:space="preserve"> </w:t>
      </w:r>
      <w:r w:rsidR="00A60C02">
        <w:t>ş</w:t>
      </w:r>
      <w:r w:rsidR="00E00476">
        <w:t>i de ce se propune a se achizi</w:t>
      </w:r>
      <w:r w:rsidR="00A60C02">
        <w:t>ţ</w:t>
      </w:r>
      <w:r w:rsidR="00E00476">
        <w:t>iona</w:t>
      </w:r>
      <w:r w:rsidR="006C75F9">
        <w:t>,</w:t>
      </w:r>
      <w:r>
        <w:t xml:space="preserve"> se </w:t>
      </w:r>
      <w:r w:rsidR="00E00476">
        <w:t>va completa urm</w:t>
      </w:r>
      <w:r w:rsidR="00A60C02">
        <w:t>ă</w:t>
      </w:r>
      <w:r w:rsidR="00E00476">
        <w:t>torul tabel:</w:t>
      </w:r>
    </w:p>
    <w:p w:rsidR="00FB6EBC" w:rsidRDefault="00FB6EBC" w:rsidP="00FB6EBC"/>
    <w:tbl>
      <w:tblPr>
        <w:tblW w:w="10046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1586"/>
        <w:gridCol w:w="668"/>
        <w:gridCol w:w="1083"/>
        <w:gridCol w:w="1170"/>
        <w:gridCol w:w="1615"/>
        <w:gridCol w:w="966"/>
        <w:gridCol w:w="1701"/>
      </w:tblGrid>
      <w:tr w:rsidR="00E00476" w:rsidTr="006A2A3F">
        <w:trPr>
          <w:trHeight w:val="735"/>
        </w:trPr>
        <w:tc>
          <w:tcPr>
            <w:tcW w:w="125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76" w:rsidRDefault="00E00476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 xml:space="preserve">Nr. crt. </w:t>
            </w:r>
          </w:p>
        </w:tc>
        <w:tc>
          <w:tcPr>
            <w:tcW w:w="158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76" w:rsidRDefault="00E00476" w:rsidP="00E00476">
            <w:pPr>
              <w:jc w:val="center"/>
              <w:rPr>
                <w:b/>
                <w:bCs/>
                <w:color w:val="000000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Denumirea echipamentelor/lucr</w:t>
            </w:r>
            <w:r w:rsidR="00A60C02">
              <w:rPr>
                <w:b/>
                <w:bCs/>
                <w:color w:val="000000"/>
                <w:lang w:eastAsia="ro-RO"/>
              </w:rPr>
              <w:t>ă</w:t>
            </w:r>
            <w:r>
              <w:rPr>
                <w:b/>
                <w:bCs/>
                <w:color w:val="000000"/>
                <w:lang w:eastAsia="ro-RO"/>
              </w:rPr>
              <w:t>rilor/ serviciilor</w:t>
            </w:r>
          </w:p>
          <w:p w:rsidR="006218F0" w:rsidRDefault="006218F0" w:rsidP="00E00476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6A2A3F">
              <w:rPr>
                <w:b/>
                <w:bCs/>
                <w:color w:val="000000"/>
                <w:lang w:eastAsia="ro-RO"/>
              </w:rPr>
              <w:t>(</w:t>
            </w:r>
            <w:r w:rsidR="00483034" w:rsidRPr="006A2A3F">
              <w:rPr>
                <w:b/>
                <w:bCs/>
                <w:color w:val="000000"/>
                <w:lang w:eastAsia="ro-RO"/>
              </w:rPr>
              <w:t>obiecte de investiții</w:t>
            </w:r>
            <w:r w:rsidRPr="006A2A3F">
              <w:rPr>
                <w:b/>
                <w:bCs/>
                <w:color w:val="000000"/>
                <w:lang w:eastAsia="ro-RO"/>
              </w:rPr>
              <w:t>)</w:t>
            </w:r>
          </w:p>
        </w:tc>
        <w:tc>
          <w:tcPr>
            <w:tcW w:w="66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76" w:rsidRDefault="00E00476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UM</w:t>
            </w:r>
          </w:p>
        </w:tc>
        <w:tc>
          <w:tcPr>
            <w:tcW w:w="108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76" w:rsidRDefault="00E00476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Cantitate</w:t>
            </w:r>
          </w:p>
        </w:tc>
        <w:tc>
          <w:tcPr>
            <w:tcW w:w="117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76" w:rsidRDefault="00E00476">
            <w:pPr>
              <w:spacing w:after="240"/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Pre</w:t>
            </w:r>
            <w:r w:rsidR="00A60C02">
              <w:rPr>
                <w:b/>
                <w:bCs/>
                <w:color w:val="000000"/>
                <w:lang w:eastAsia="ro-RO"/>
              </w:rPr>
              <w:t>ţ</w:t>
            </w:r>
            <w:r>
              <w:rPr>
                <w:b/>
                <w:bCs/>
                <w:color w:val="000000"/>
                <w:lang w:eastAsia="ro-RO"/>
              </w:rPr>
              <w:t>ul unitar</w:t>
            </w:r>
            <w:r>
              <w:rPr>
                <w:b/>
                <w:bCs/>
                <w:color w:val="000000"/>
                <w:lang w:eastAsia="ro-RO"/>
              </w:rPr>
              <w:br/>
              <w:t>(f</w:t>
            </w:r>
            <w:r w:rsidR="00A60C02">
              <w:rPr>
                <w:b/>
                <w:bCs/>
                <w:color w:val="000000"/>
                <w:lang w:eastAsia="ro-RO"/>
              </w:rPr>
              <w:t>ă</w:t>
            </w:r>
            <w:r>
              <w:rPr>
                <w:b/>
                <w:bCs/>
                <w:color w:val="000000"/>
                <w:lang w:eastAsia="ro-RO"/>
              </w:rPr>
              <w:t>r</w:t>
            </w:r>
            <w:r w:rsidR="00A60C02">
              <w:rPr>
                <w:b/>
                <w:bCs/>
                <w:color w:val="000000"/>
                <w:lang w:eastAsia="ro-RO"/>
              </w:rPr>
              <w:t>ă</w:t>
            </w:r>
            <w:r>
              <w:rPr>
                <w:b/>
                <w:bCs/>
                <w:color w:val="000000"/>
                <w:lang w:eastAsia="ro-RO"/>
              </w:rPr>
              <w:t xml:space="preserve"> T.V.A)</w:t>
            </w:r>
          </w:p>
        </w:tc>
        <w:tc>
          <w:tcPr>
            <w:tcW w:w="161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76" w:rsidRDefault="00E00476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Valoare</w:t>
            </w:r>
          </w:p>
          <w:p w:rsidR="00E00476" w:rsidRDefault="00E00476">
            <w:pPr>
              <w:jc w:val="center"/>
              <w:rPr>
                <w:b/>
                <w:bCs/>
                <w:color w:val="000000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total</w:t>
            </w:r>
            <w:r w:rsidR="00A60C02">
              <w:rPr>
                <w:b/>
                <w:bCs/>
                <w:color w:val="000000"/>
                <w:lang w:eastAsia="ro-RO"/>
              </w:rPr>
              <w:t>ă</w:t>
            </w:r>
            <w:r>
              <w:rPr>
                <w:b/>
                <w:bCs/>
                <w:color w:val="000000"/>
                <w:lang w:eastAsia="ro-RO"/>
              </w:rPr>
              <w:t xml:space="preserve">  </w:t>
            </w:r>
          </w:p>
        </w:tc>
        <w:tc>
          <w:tcPr>
            <w:tcW w:w="966" w:type="dxa"/>
            <w:shd w:val="clear" w:color="auto" w:fill="D9D9D9"/>
          </w:tcPr>
          <w:p w:rsidR="00E00476" w:rsidRDefault="00E00476">
            <w:pPr>
              <w:jc w:val="center"/>
              <w:rPr>
                <w:b/>
                <w:bCs/>
                <w:color w:val="000000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Linia bugetar</w:t>
            </w:r>
            <w:r w:rsidR="00A60C02">
              <w:rPr>
                <w:b/>
                <w:bCs/>
                <w:color w:val="000000"/>
                <w:lang w:eastAsia="ro-RO"/>
              </w:rPr>
              <w:t>ă</w:t>
            </w:r>
          </w:p>
        </w:tc>
        <w:tc>
          <w:tcPr>
            <w:tcW w:w="1701" w:type="dxa"/>
            <w:shd w:val="clear" w:color="auto" w:fill="D9D9D9"/>
          </w:tcPr>
          <w:p w:rsidR="00E00476" w:rsidRDefault="00E00476" w:rsidP="00E00476">
            <w:pPr>
              <w:jc w:val="center"/>
              <w:rPr>
                <w:b/>
                <w:bCs/>
                <w:color w:val="000000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Eligibil</w:t>
            </w:r>
            <w:r w:rsidR="00A60C02">
              <w:rPr>
                <w:b/>
                <w:bCs/>
                <w:color w:val="000000"/>
                <w:lang w:eastAsia="ro-RO"/>
              </w:rPr>
              <w:t>/</w:t>
            </w:r>
            <w:r>
              <w:rPr>
                <w:b/>
                <w:bCs/>
                <w:color w:val="000000"/>
                <w:lang w:eastAsia="ro-RO"/>
              </w:rPr>
              <w:t>neeligibil</w:t>
            </w:r>
          </w:p>
          <w:p w:rsidR="002E0E0A" w:rsidRDefault="002E0E0A" w:rsidP="00E00476">
            <w:pPr>
              <w:jc w:val="center"/>
              <w:rPr>
                <w:b/>
                <w:bCs/>
                <w:color w:val="000000"/>
                <w:lang w:eastAsia="ro-RO"/>
              </w:rPr>
            </w:pPr>
          </w:p>
          <w:p w:rsidR="002E0E0A" w:rsidRDefault="002E0E0A" w:rsidP="002E0E0A">
            <w:pPr>
              <w:jc w:val="center"/>
              <w:rPr>
                <w:b/>
                <w:bCs/>
                <w:color w:val="000000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 xml:space="preserve"> (se va men</w:t>
            </w:r>
            <w:r w:rsidR="00A60C02">
              <w:rPr>
                <w:b/>
                <w:bCs/>
                <w:color w:val="000000"/>
                <w:lang w:eastAsia="ro-RO"/>
              </w:rPr>
              <w:t>ţ</w:t>
            </w:r>
            <w:r>
              <w:rPr>
                <w:b/>
                <w:bCs/>
                <w:color w:val="000000"/>
                <w:lang w:eastAsia="ro-RO"/>
              </w:rPr>
              <w:t>iona suma inclus</w:t>
            </w:r>
            <w:r w:rsidR="00A60C02">
              <w:rPr>
                <w:b/>
                <w:bCs/>
                <w:color w:val="000000"/>
                <w:lang w:eastAsia="ro-RO"/>
              </w:rPr>
              <w:t>ă</w:t>
            </w:r>
            <w:r>
              <w:rPr>
                <w:b/>
                <w:bCs/>
                <w:color w:val="000000"/>
                <w:lang w:eastAsia="ro-RO"/>
              </w:rPr>
              <w:t xml:space="preserve"> pe eligibil </w:t>
            </w:r>
            <w:r w:rsidR="00A60C02">
              <w:rPr>
                <w:b/>
                <w:bCs/>
                <w:color w:val="000000"/>
                <w:lang w:eastAsia="ro-RO"/>
              </w:rPr>
              <w:t>ş</w:t>
            </w:r>
            <w:r>
              <w:rPr>
                <w:b/>
                <w:bCs/>
                <w:color w:val="000000"/>
                <w:lang w:eastAsia="ro-RO"/>
              </w:rPr>
              <w:t>i suma inclus</w:t>
            </w:r>
            <w:r w:rsidR="00A60C02">
              <w:rPr>
                <w:b/>
                <w:bCs/>
                <w:color w:val="000000"/>
                <w:lang w:eastAsia="ro-RO"/>
              </w:rPr>
              <w:t>ă</w:t>
            </w:r>
            <w:r>
              <w:rPr>
                <w:b/>
                <w:bCs/>
                <w:color w:val="000000"/>
                <w:lang w:eastAsia="ro-RO"/>
              </w:rPr>
              <w:t xml:space="preserve"> pe neeligibil)</w:t>
            </w:r>
          </w:p>
        </w:tc>
      </w:tr>
      <w:tr w:rsidR="00E00476" w:rsidTr="006A2A3F">
        <w:trPr>
          <w:trHeight w:val="435"/>
        </w:trPr>
        <w:tc>
          <w:tcPr>
            <w:tcW w:w="1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476" w:rsidRDefault="00E00476">
            <w:pPr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1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476" w:rsidRDefault="00E00476">
            <w:pPr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476" w:rsidRDefault="00E00476">
            <w:pPr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o-RO"/>
              </w:rPr>
              <w:t>2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476" w:rsidRDefault="00E00476">
            <w:pPr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476" w:rsidRDefault="00E00476">
            <w:pPr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o-RO"/>
              </w:rPr>
              <w:t>4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476" w:rsidRDefault="00E004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o-RO"/>
              </w:rPr>
              <w:t>5(3x4)</w:t>
            </w:r>
          </w:p>
        </w:tc>
        <w:tc>
          <w:tcPr>
            <w:tcW w:w="966" w:type="dxa"/>
            <w:shd w:val="clear" w:color="auto" w:fill="FFFFFF"/>
          </w:tcPr>
          <w:p w:rsidR="00E00476" w:rsidRDefault="00E004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701" w:type="dxa"/>
            <w:shd w:val="clear" w:color="auto" w:fill="FFFFFF"/>
          </w:tcPr>
          <w:p w:rsidR="00E00476" w:rsidRDefault="00E004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E00476" w:rsidTr="002E0E0A">
        <w:trPr>
          <w:trHeight w:val="264"/>
        </w:trPr>
        <w:tc>
          <w:tcPr>
            <w:tcW w:w="10046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Pr="00E00476" w:rsidRDefault="00E00476" w:rsidP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 xml:space="preserve"> Echipamente </w:t>
            </w:r>
            <w:r w:rsidR="00A60C02">
              <w:rPr>
                <w:color w:val="000000"/>
                <w:lang w:eastAsia="ro-RO"/>
              </w:rPr>
              <w:t>ş</w:t>
            </w:r>
            <w:r>
              <w:rPr>
                <w:color w:val="000000"/>
                <w:lang w:eastAsia="ro-RO"/>
              </w:rPr>
              <w:t>i dot</w:t>
            </w:r>
            <w:r w:rsidR="00A60C02">
              <w:rPr>
                <w:color w:val="000000"/>
                <w:lang w:eastAsia="ro-RO"/>
              </w:rPr>
              <w:t>ă</w:t>
            </w:r>
            <w:r>
              <w:rPr>
                <w:color w:val="000000"/>
                <w:lang w:eastAsia="ro-RO"/>
              </w:rPr>
              <w:t>ri</w:t>
            </w:r>
            <w:r w:rsidR="00DD53C1">
              <w:rPr>
                <w:color w:val="000000"/>
                <w:lang w:eastAsia="ro-RO"/>
              </w:rPr>
              <w:t xml:space="preserve"> (se va prelua denumirea liniei bugetare corespunzatoare)</w:t>
            </w:r>
          </w:p>
        </w:tc>
      </w:tr>
      <w:tr w:rsidR="00E00476" w:rsidTr="006A2A3F">
        <w:trPr>
          <w:trHeight w:val="300"/>
        </w:trPr>
        <w:tc>
          <w:tcPr>
            <w:tcW w:w="1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5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6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6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966" w:type="dxa"/>
          </w:tcPr>
          <w:p w:rsidR="00E00476" w:rsidRDefault="00E00476">
            <w:pPr>
              <w:rPr>
                <w:color w:val="000000"/>
                <w:lang w:eastAsia="ro-RO"/>
              </w:rPr>
            </w:pPr>
          </w:p>
        </w:tc>
        <w:tc>
          <w:tcPr>
            <w:tcW w:w="1701" w:type="dxa"/>
          </w:tcPr>
          <w:p w:rsidR="00E00476" w:rsidRDefault="00E00476">
            <w:pPr>
              <w:rPr>
                <w:color w:val="000000"/>
                <w:lang w:eastAsia="ro-RO"/>
              </w:rPr>
            </w:pPr>
          </w:p>
        </w:tc>
      </w:tr>
      <w:tr w:rsidR="00E00476" w:rsidTr="006A2A3F">
        <w:trPr>
          <w:trHeight w:val="300"/>
        </w:trPr>
        <w:tc>
          <w:tcPr>
            <w:tcW w:w="1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5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6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6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966" w:type="dxa"/>
          </w:tcPr>
          <w:p w:rsidR="00E00476" w:rsidRDefault="00E00476">
            <w:pPr>
              <w:rPr>
                <w:color w:val="000000"/>
                <w:lang w:eastAsia="ro-RO"/>
              </w:rPr>
            </w:pPr>
          </w:p>
        </w:tc>
        <w:tc>
          <w:tcPr>
            <w:tcW w:w="1701" w:type="dxa"/>
          </w:tcPr>
          <w:p w:rsidR="00E00476" w:rsidRDefault="00E00476">
            <w:pPr>
              <w:rPr>
                <w:color w:val="000000"/>
                <w:lang w:eastAsia="ro-RO"/>
              </w:rPr>
            </w:pPr>
          </w:p>
        </w:tc>
      </w:tr>
      <w:tr w:rsidR="00E00476" w:rsidTr="006A2A3F">
        <w:trPr>
          <w:trHeight w:val="300"/>
        </w:trPr>
        <w:tc>
          <w:tcPr>
            <w:tcW w:w="4594" w:type="dxa"/>
            <w:gridSpan w:val="4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 w:rsidP="006A0FFA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TOTAL</w:t>
            </w:r>
          </w:p>
        </w:tc>
        <w:tc>
          <w:tcPr>
            <w:tcW w:w="1170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 w:rsidP="006A0FFA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615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 w:rsidP="006A0FFA">
            <w:pPr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966" w:type="dxa"/>
            <w:shd w:val="clear" w:color="auto" w:fill="F2F2F2"/>
          </w:tcPr>
          <w:p w:rsidR="00E00476" w:rsidRDefault="00E00476" w:rsidP="006A0FFA">
            <w:pPr>
              <w:rPr>
                <w:color w:val="000000"/>
                <w:lang w:eastAsia="ro-RO"/>
              </w:rPr>
            </w:pPr>
          </w:p>
        </w:tc>
        <w:tc>
          <w:tcPr>
            <w:tcW w:w="1701" w:type="dxa"/>
            <w:shd w:val="clear" w:color="auto" w:fill="F2F2F2"/>
          </w:tcPr>
          <w:p w:rsidR="00E00476" w:rsidRDefault="00E00476" w:rsidP="006A0FFA">
            <w:pPr>
              <w:rPr>
                <w:color w:val="000000"/>
                <w:lang w:eastAsia="ro-RO"/>
              </w:rPr>
            </w:pPr>
          </w:p>
        </w:tc>
      </w:tr>
      <w:tr w:rsidR="00E00476" w:rsidTr="002E0E0A">
        <w:trPr>
          <w:trHeight w:val="300"/>
        </w:trPr>
        <w:tc>
          <w:tcPr>
            <w:tcW w:w="10046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P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Denumire lucr</w:t>
            </w:r>
            <w:r w:rsidR="00A60C02">
              <w:rPr>
                <w:color w:val="000000"/>
                <w:lang w:eastAsia="ro-RO"/>
              </w:rPr>
              <w:t>ă</w:t>
            </w:r>
            <w:r>
              <w:rPr>
                <w:color w:val="000000"/>
                <w:lang w:eastAsia="ro-RO"/>
              </w:rPr>
              <w:t>ri</w:t>
            </w:r>
          </w:p>
        </w:tc>
      </w:tr>
      <w:tr w:rsidR="00E00476" w:rsidTr="006A2A3F">
        <w:trPr>
          <w:trHeight w:val="300"/>
        </w:trPr>
        <w:tc>
          <w:tcPr>
            <w:tcW w:w="1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5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6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6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966" w:type="dxa"/>
          </w:tcPr>
          <w:p w:rsidR="00E00476" w:rsidRDefault="00E00476">
            <w:pPr>
              <w:rPr>
                <w:color w:val="000000"/>
                <w:lang w:eastAsia="ro-RO"/>
              </w:rPr>
            </w:pPr>
          </w:p>
        </w:tc>
        <w:tc>
          <w:tcPr>
            <w:tcW w:w="1701" w:type="dxa"/>
          </w:tcPr>
          <w:p w:rsidR="00E00476" w:rsidRDefault="00E00476">
            <w:pPr>
              <w:rPr>
                <w:color w:val="000000"/>
                <w:lang w:eastAsia="ro-RO"/>
              </w:rPr>
            </w:pPr>
          </w:p>
        </w:tc>
      </w:tr>
      <w:tr w:rsidR="00E00476" w:rsidTr="006A2A3F">
        <w:trPr>
          <w:trHeight w:val="300"/>
        </w:trPr>
        <w:tc>
          <w:tcPr>
            <w:tcW w:w="1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5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6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6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966" w:type="dxa"/>
          </w:tcPr>
          <w:p w:rsidR="00E00476" w:rsidRDefault="00E00476">
            <w:pPr>
              <w:rPr>
                <w:color w:val="000000"/>
                <w:lang w:eastAsia="ro-RO"/>
              </w:rPr>
            </w:pPr>
          </w:p>
        </w:tc>
        <w:tc>
          <w:tcPr>
            <w:tcW w:w="1701" w:type="dxa"/>
          </w:tcPr>
          <w:p w:rsidR="00E00476" w:rsidRDefault="00E00476">
            <w:pPr>
              <w:rPr>
                <w:color w:val="000000"/>
                <w:lang w:eastAsia="ro-RO"/>
              </w:rPr>
            </w:pPr>
          </w:p>
        </w:tc>
      </w:tr>
      <w:tr w:rsidR="00E00476" w:rsidTr="006A2A3F">
        <w:trPr>
          <w:trHeight w:val="300"/>
        </w:trPr>
        <w:tc>
          <w:tcPr>
            <w:tcW w:w="4594" w:type="dxa"/>
            <w:gridSpan w:val="4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 w:rsidP="006A0FFA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TOTAL</w:t>
            </w:r>
          </w:p>
        </w:tc>
        <w:tc>
          <w:tcPr>
            <w:tcW w:w="1170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 w:rsidP="006A0FFA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615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 w:rsidP="006A0FFA">
            <w:pPr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966" w:type="dxa"/>
            <w:shd w:val="clear" w:color="auto" w:fill="F2F2F2"/>
          </w:tcPr>
          <w:p w:rsidR="00E00476" w:rsidRDefault="00E00476" w:rsidP="006A0FFA">
            <w:pPr>
              <w:rPr>
                <w:color w:val="000000"/>
                <w:lang w:eastAsia="ro-RO"/>
              </w:rPr>
            </w:pPr>
          </w:p>
        </w:tc>
        <w:tc>
          <w:tcPr>
            <w:tcW w:w="1701" w:type="dxa"/>
            <w:shd w:val="clear" w:color="auto" w:fill="F2F2F2"/>
          </w:tcPr>
          <w:p w:rsidR="00E00476" w:rsidRDefault="00E00476" w:rsidP="006A0FFA">
            <w:pPr>
              <w:rPr>
                <w:color w:val="000000"/>
                <w:lang w:eastAsia="ro-RO"/>
              </w:rPr>
            </w:pPr>
          </w:p>
        </w:tc>
      </w:tr>
      <w:tr w:rsidR="00E00476" w:rsidTr="002E0E0A">
        <w:trPr>
          <w:trHeight w:val="300"/>
        </w:trPr>
        <w:tc>
          <w:tcPr>
            <w:tcW w:w="10046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P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Den</w:t>
            </w:r>
            <w:r w:rsidR="00A60C02">
              <w:rPr>
                <w:color w:val="000000"/>
                <w:lang w:eastAsia="ro-RO"/>
              </w:rPr>
              <w:t>u</w:t>
            </w:r>
            <w:r>
              <w:rPr>
                <w:color w:val="000000"/>
                <w:lang w:eastAsia="ro-RO"/>
              </w:rPr>
              <w:t>mire servicii</w:t>
            </w:r>
          </w:p>
        </w:tc>
      </w:tr>
      <w:tr w:rsidR="00E00476" w:rsidTr="006A2A3F">
        <w:trPr>
          <w:trHeight w:val="300"/>
        </w:trPr>
        <w:tc>
          <w:tcPr>
            <w:tcW w:w="1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5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6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6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966" w:type="dxa"/>
          </w:tcPr>
          <w:p w:rsidR="00E00476" w:rsidRDefault="00E00476">
            <w:pPr>
              <w:rPr>
                <w:color w:val="000000"/>
                <w:lang w:eastAsia="ro-RO"/>
              </w:rPr>
            </w:pPr>
          </w:p>
        </w:tc>
        <w:tc>
          <w:tcPr>
            <w:tcW w:w="1701" w:type="dxa"/>
          </w:tcPr>
          <w:p w:rsidR="00E00476" w:rsidRDefault="00E00476">
            <w:pPr>
              <w:rPr>
                <w:color w:val="000000"/>
                <w:lang w:eastAsia="ro-RO"/>
              </w:rPr>
            </w:pPr>
          </w:p>
        </w:tc>
      </w:tr>
      <w:tr w:rsidR="00E00476" w:rsidTr="006A2A3F">
        <w:trPr>
          <w:trHeight w:val="300"/>
        </w:trPr>
        <w:tc>
          <w:tcPr>
            <w:tcW w:w="1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5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6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6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966" w:type="dxa"/>
          </w:tcPr>
          <w:p w:rsidR="00E00476" w:rsidRDefault="00E00476">
            <w:pPr>
              <w:rPr>
                <w:color w:val="000000"/>
                <w:lang w:eastAsia="ro-RO"/>
              </w:rPr>
            </w:pPr>
          </w:p>
        </w:tc>
        <w:tc>
          <w:tcPr>
            <w:tcW w:w="1701" w:type="dxa"/>
          </w:tcPr>
          <w:p w:rsidR="00E00476" w:rsidRDefault="00E00476">
            <w:pPr>
              <w:rPr>
                <w:color w:val="000000"/>
                <w:lang w:eastAsia="ro-RO"/>
              </w:rPr>
            </w:pPr>
          </w:p>
        </w:tc>
      </w:tr>
      <w:tr w:rsidR="00E00476" w:rsidTr="006A2A3F">
        <w:trPr>
          <w:trHeight w:val="300"/>
        </w:trPr>
        <w:tc>
          <w:tcPr>
            <w:tcW w:w="1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5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6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16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966" w:type="dxa"/>
          </w:tcPr>
          <w:p w:rsidR="00E00476" w:rsidRDefault="00E00476">
            <w:pPr>
              <w:rPr>
                <w:color w:val="000000"/>
                <w:lang w:eastAsia="ro-RO"/>
              </w:rPr>
            </w:pPr>
          </w:p>
        </w:tc>
        <w:tc>
          <w:tcPr>
            <w:tcW w:w="1701" w:type="dxa"/>
          </w:tcPr>
          <w:p w:rsidR="00E00476" w:rsidRDefault="00E00476">
            <w:pPr>
              <w:rPr>
                <w:color w:val="000000"/>
                <w:lang w:eastAsia="ro-RO"/>
              </w:rPr>
            </w:pPr>
          </w:p>
        </w:tc>
      </w:tr>
      <w:tr w:rsidR="00E00476" w:rsidTr="006A2A3F">
        <w:trPr>
          <w:trHeight w:val="300"/>
        </w:trPr>
        <w:tc>
          <w:tcPr>
            <w:tcW w:w="4594" w:type="dxa"/>
            <w:gridSpan w:val="4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TOTAL</w:t>
            </w:r>
          </w:p>
        </w:tc>
        <w:tc>
          <w:tcPr>
            <w:tcW w:w="1170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615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476" w:rsidRDefault="00E00476">
            <w:pPr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 </w:t>
            </w:r>
          </w:p>
        </w:tc>
        <w:tc>
          <w:tcPr>
            <w:tcW w:w="966" w:type="dxa"/>
            <w:shd w:val="clear" w:color="auto" w:fill="F2F2F2"/>
          </w:tcPr>
          <w:p w:rsidR="00E00476" w:rsidRDefault="00E00476">
            <w:pPr>
              <w:rPr>
                <w:color w:val="000000"/>
                <w:lang w:eastAsia="ro-RO"/>
              </w:rPr>
            </w:pPr>
          </w:p>
        </w:tc>
        <w:tc>
          <w:tcPr>
            <w:tcW w:w="1701" w:type="dxa"/>
            <w:shd w:val="clear" w:color="auto" w:fill="F2F2F2"/>
          </w:tcPr>
          <w:p w:rsidR="00E00476" w:rsidRDefault="00E00476">
            <w:pPr>
              <w:rPr>
                <w:color w:val="000000"/>
                <w:lang w:eastAsia="ro-RO"/>
              </w:rPr>
            </w:pPr>
          </w:p>
        </w:tc>
      </w:tr>
    </w:tbl>
    <w:p w:rsidR="00FB6EBC" w:rsidRPr="00FB6EBC" w:rsidRDefault="00FB6EBC" w:rsidP="00FB6EBC"/>
    <w:sectPr w:rsidR="00FB6EBC" w:rsidRPr="00FB6E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24C" w:rsidRDefault="0066324C" w:rsidP="00E90A51">
      <w:pPr>
        <w:spacing w:before="0" w:after="0"/>
      </w:pPr>
      <w:r>
        <w:separator/>
      </w:r>
    </w:p>
  </w:endnote>
  <w:endnote w:type="continuationSeparator" w:id="0">
    <w:p w:rsidR="0066324C" w:rsidRDefault="0066324C" w:rsidP="00E90A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24C" w:rsidRDefault="0066324C" w:rsidP="00E90A51">
      <w:pPr>
        <w:spacing w:before="0" w:after="0"/>
      </w:pPr>
      <w:r>
        <w:separator/>
      </w:r>
    </w:p>
  </w:footnote>
  <w:footnote w:type="continuationSeparator" w:id="0">
    <w:p w:rsidR="0066324C" w:rsidRDefault="0066324C" w:rsidP="00E90A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51" w:rsidRDefault="00E90A51" w:rsidP="00E90A51">
    <w:pPr>
      <w:pStyle w:val="Header"/>
      <w:jc w:val="both"/>
      <w:rPr>
        <w:rFonts w:asciiTheme="minorHAnsi" w:hAnsiTheme="minorHAnsi" w:cs="Arial"/>
        <w:b/>
        <w:color w:val="333333"/>
        <w:sz w:val="16"/>
        <w:szCs w:val="16"/>
      </w:rPr>
    </w:pPr>
    <w:r>
      <w:rPr>
        <w:rFonts w:cs="Arial"/>
        <w:b/>
        <w:color w:val="333333"/>
        <w:sz w:val="16"/>
        <w:szCs w:val="16"/>
      </w:rPr>
      <w:t>Programul Operaţional Regional 2014-2020</w:t>
    </w:r>
  </w:p>
  <w:p w:rsidR="00E90A51" w:rsidRDefault="00E90A51" w:rsidP="00F17247">
    <w:pPr>
      <w:pStyle w:val="Header"/>
      <w:jc w:val="both"/>
      <w:rPr>
        <w:rFonts w:cs="Arial"/>
        <w:b/>
        <w:bCs/>
        <w:color w:val="333333"/>
        <w:sz w:val="16"/>
        <w:szCs w:val="16"/>
      </w:rPr>
    </w:pPr>
    <w:bookmarkStart w:id="1" w:name="_Toc424303571"/>
    <w:r>
      <w:rPr>
        <w:rFonts w:cs="Arial"/>
        <w:b/>
        <w:bCs/>
        <w:color w:val="333333"/>
        <w:sz w:val="16"/>
        <w:szCs w:val="16"/>
      </w:rPr>
      <w:t xml:space="preserve">Axa prioritară </w:t>
    </w:r>
    <w:bookmarkEnd w:id="1"/>
    <w:r w:rsidR="00F17247">
      <w:rPr>
        <w:rFonts w:cs="Arial"/>
        <w:b/>
        <w:bCs/>
        <w:color w:val="333333"/>
        <w:sz w:val="16"/>
        <w:szCs w:val="16"/>
      </w:rPr>
      <w:t>4</w:t>
    </w:r>
  </w:p>
  <w:p w:rsidR="00F17247" w:rsidRDefault="00F17247" w:rsidP="00F17247">
    <w:pPr>
      <w:pStyle w:val="Header"/>
      <w:jc w:val="both"/>
      <w:rPr>
        <w:rFonts w:cs="Arial"/>
        <w:b/>
        <w:color w:val="333333"/>
        <w:sz w:val="16"/>
        <w:szCs w:val="16"/>
      </w:rPr>
    </w:pPr>
    <w:r>
      <w:rPr>
        <w:rFonts w:cs="Arial"/>
        <w:b/>
        <w:bCs/>
        <w:color w:val="333333"/>
        <w:sz w:val="16"/>
        <w:szCs w:val="16"/>
      </w:rPr>
      <w:t>Prioritatea de investiții 4.3</w:t>
    </w:r>
  </w:p>
  <w:p w:rsidR="00E90A51" w:rsidRDefault="00E90A51" w:rsidP="00E90A51">
    <w:pPr>
      <w:pStyle w:val="Header"/>
      <w:jc w:val="both"/>
      <w:rPr>
        <w:rFonts w:cs="Arial"/>
        <w:b/>
        <w:color w:val="333333"/>
        <w:sz w:val="16"/>
        <w:szCs w:val="16"/>
      </w:rPr>
    </w:pPr>
  </w:p>
  <w:p w:rsidR="00F02641" w:rsidRDefault="00F02641" w:rsidP="00F02641">
    <w:pPr>
      <w:pStyle w:val="Header"/>
      <w:jc w:val="right"/>
      <w:rPr>
        <w:rFonts w:cs="Arial"/>
        <w:color w:val="333333"/>
        <w:sz w:val="14"/>
      </w:rPr>
    </w:pPr>
    <w:r>
      <w:rPr>
        <w:rFonts w:cs="Arial"/>
        <w:b/>
        <w:bCs/>
        <w:color w:val="333333"/>
        <w:sz w:val="14"/>
      </w:rPr>
      <w:t xml:space="preserve">Ghidul Solicitantului. Condiții specifice de accesare a fondurilor în cadrul </w:t>
    </w:r>
    <w:r w:rsidR="00F17247">
      <w:rPr>
        <w:rFonts w:cs="Arial"/>
        <w:b/>
        <w:bCs/>
        <w:color w:val="333333"/>
        <w:sz w:val="14"/>
      </w:rPr>
      <w:t>apelului de proiecte aferenet PI 4.3</w:t>
    </w:r>
  </w:p>
  <w:p w:rsidR="00E90A51" w:rsidRDefault="00E90A51" w:rsidP="00E90A51">
    <w:pPr>
      <w:pStyle w:val="Header"/>
      <w:jc w:val="right"/>
      <w:rPr>
        <w:rFonts w:cs="Arial"/>
        <w:color w:val="333333"/>
        <w:sz w:val="14"/>
      </w:rPr>
    </w:pPr>
  </w:p>
  <w:p w:rsidR="00E90A51" w:rsidRDefault="00E90A51" w:rsidP="00E90A51">
    <w:pPr>
      <w:jc w:val="right"/>
      <w:rPr>
        <w:rFonts w:cstheme="minorBidi"/>
        <w:sz w:val="24"/>
      </w:rPr>
    </w:pPr>
    <w:r>
      <w:tab/>
      <w:t>Model F</w:t>
    </w:r>
  </w:p>
  <w:p w:rsidR="00E90A51" w:rsidRDefault="00E90A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58"/>
    <w:rsid w:val="00037AC1"/>
    <w:rsid w:val="000E2715"/>
    <w:rsid w:val="000E7DBE"/>
    <w:rsid w:val="001571E5"/>
    <w:rsid w:val="002E0E0A"/>
    <w:rsid w:val="00315DB5"/>
    <w:rsid w:val="003674E3"/>
    <w:rsid w:val="00461F4C"/>
    <w:rsid w:val="0047147E"/>
    <w:rsid w:val="00483034"/>
    <w:rsid w:val="005C3B0B"/>
    <w:rsid w:val="006218F0"/>
    <w:rsid w:val="0066324C"/>
    <w:rsid w:val="006A2A3F"/>
    <w:rsid w:val="006C75F9"/>
    <w:rsid w:val="00723D10"/>
    <w:rsid w:val="00877137"/>
    <w:rsid w:val="008A0002"/>
    <w:rsid w:val="00937B7E"/>
    <w:rsid w:val="0099691B"/>
    <w:rsid w:val="009C35EC"/>
    <w:rsid w:val="009D377A"/>
    <w:rsid w:val="00A60C02"/>
    <w:rsid w:val="00C039F0"/>
    <w:rsid w:val="00C84758"/>
    <w:rsid w:val="00DD53C1"/>
    <w:rsid w:val="00E00476"/>
    <w:rsid w:val="00E90A51"/>
    <w:rsid w:val="00EC0632"/>
    <w:rsid w:val="00F02641"/>
    <w:rsid w:val="00F17247"/>
    <w:rsid w:val="00FB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476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basedOn w:val="DefaultParagraphFont"/>
    <w:link w:val="Heading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0E7DBE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customStyle="1" w:styleId="criterii">
    <w:name w:val="criterii"/>
    <w:basedOn w:val="Normal"/>
    <w:rsid w:val="00E00476"/>
    <w:pPr>
      <w:numPr>
        <w:numId w:val="5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3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3C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E90A51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E90A51"/>
    <w:rPr>
      <w:rFonts w:ascii="Trebuchet MS" w:hAnsi="Trebuchet MS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90A51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90A51"/>
    <w:rPr>
      <w:rFonts w:ascii="Trebuchet MS" w:hAnsi="Trebuchet MS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476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basedOn w:val="DefaultParagraphFont"/>
    <w:link w:val="Heading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0E7DBE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customStyle="1" w:styleId="criterii">
    <w:name w:val="criterii"/>
    <w:basedOn w:val="Normal"/>
    <w:rsid w:val="00E00476"/>
    <w:pPr>
      <w:numPr>
        <w:numId w:val="5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3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3C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E90A51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E90A51"/>
    <w:rPr>
      <w:rFonts w:ascii="Trebuchet MS" w:hAnsi="Trebuchet MS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90A51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90A51"/>
    <w:rPr>
      <w:rFonts w:ascii="Trebuchet MS" w:hAnsi="Trebuchet MS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BOUROSU</dc:creator>
  <cp:lastModifiedBy>Veronica FRINCU</cp:lastModifiedBy>
  <cp:revision>4</cp:revision>
  <cp:lastPrinted>2016-05-11T15:42:00Z</cp:lastPrinted>
  <dcterms:created xsi:type="dcterms:W3CDTF">2017-02-07T08:50:00Z</dcterms:created>
  <dcterms:modified xsi:type="dcterms:W3CDTF">2017-03-03T09:49:00Z</dcterms:modified>
</cp:coreProperties>
</file>